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D108AC" w:rsidRPr="00D108AC" w:rsidTr="004D318E">
        <w:trPr>
          <w:trHeight w:val="270"/>
        </w:trPr>
        <w:tc>
          <w:tcPr>
            <w:tcW w:w="2552"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2552"/>
              <w:gridCol w:w="2551"/>
            </w:tblGrid>
            <w:tr w:rsidR="0073659B" w:rsidTr="0073659B">
              <w:trPr>
                <w:trHeight w:val="270"/>
              </w:trPr>
              <w:tc>
                <w:tcPr>
                  <w:tcW w:w="2552" w:type="dxa"/>
                  <w:hideMark/>
                </w:tcPr>
                <w:p w:rsidR="0073659B" w:rsidRDefault="0073659B">
                  <w:pPr>
                    <w:pStyle w:val="Standard1"/>
                    <w:snapToGrid w:val="0"/>
                    <w:ind w:right="-1058"/>
                    <w:rPr>
                      <w:rFonts w:ascii="Hind107 Light" w:hAnsi="Hind107 Light" w:cs="Hind107 Light"/>
                      <w:b/>
                      <w:sz w:val="18"/>
                      <w:szCs w:val="18"/>
                      <w:u w:val="single"/>
                    </w:rPr>
                  </w:pPr>
                  <w:proofErr w:type="spellStart"/>
                  <w:r>
                    <w:rPr>
                      <w:rFonts w:ascii="Hind107 Light" w:hAnsi="Hind107 Light" w:cs="Hind107 Light"/>
                      <w:b/>
                      <w:sz w:val="18"/>
                      <w:szCs w:val="18"/>
                      <w:u w:val="single"/>
                    </w:rPr>
                    <w:t>Contact</w:t>
                  </w:r>
                  <w:proofErr w:type="spellEnd"/>
                  <w:r>
                    <w:rPr>
                      <w:rFonts w:ascii="Hind107 Light" w:hAnsi="Hind107 Light" w:cs="Hind107 Light"/>
                      <w:b/>
                      <w:sz w:val="18"/>
                      <w:szCs w:val="18"/>
                      <w:u w:val="single"/>
                    </w:rPr>
                    <w:t xml:space="preserve"> for </w:t>
                  </w:r>
                  <w:proofErr w:type="spellStart"/>
                  <w:r>
                    <w:rPr>
                      <w:rFonts w:ascii="Hind107 Light" w:hAnsi="Hind107 Light" w:cs="Hind107 Light"/>
                      <w:b/>
                      <w:sz w:val="18"/>
                      <w:szCs w:val="18"/>
                      <w:u w:val="single"/>
                    </w:rPr>
                    <w:t>readers</w:t>
                  </w:r>
                  <w:proofErr w:type="spellEnd"/>
                  <w:r>
                    <w:rPr>
                      <w:rFonts w:ascii="Hind107 Light" w:hAnsi="Hind107 Light" w:cs="Hind107 Light"/>
                      <w:b/>
                      <w:sz w:val="18"/>
                      <w:szCs w:val="18"/>
                      <w:u w:val="single"/>
                    </w:rPr>
                    <w:t>:</w:t>
                  </w:r>
                </w:p>
              </w:tc>
              <w:tc>
                <w:tcPr>
                  <w:tcW w:w="2551" w:type="dxa"/>
                  <w:hideMark/>
                </w:tcPr>
                <w:p w:rsidR="0073659B" w:rsidRDefault="0073659B">
                  <w:pPr>
                    <w:pStyle w:val="Standard1"/>
                    <w:snapToGrid w:val="0"/>
                    <w:rPr>
                      <w:rFonts w:ascii="Hind107 Light" w:hAnsi="Hind107 Light" w:cs="Hind107 Light"/>
                      <w:b/>
                      <w:sz w:val="18"/>
                      <w:szCs w:val="18"/>
                      <w:u w:val="single"/>
                    </w:rPr>
                  </w:pPr>
                  <w:r>
                    <w:rPr>
                      <w:rFonts w:ascii="Hind107 Light" w:hAnsi="Hind107 Light" w:cs="Hind107 Light"/>
                      <w:b/>
                      <w:sz w:val="18"/>
                      <w:szCs w:val="18"/>
                      <w:u w:val="single"/>
                    </w:rPr>
                    <w:t xml:space="preserve">Press </w:t>
                  </w:r>
                  <w:proofErr w:type="spellStart"/>
                  <w:r>
                    <w:rPr>
                      <w:rFonts w:ascii="Hind107 Light" w:hAnsi="Hind107 Light" w:cs="Hind107 Light"/>
                      <w:b/>
                      <w:sz w:val="18"/>
                      <w:szCs w:val="18"/>
                      <w:u w:val="single"/>
                    </w:rPr>
                    <w:t>contact</w:t>
                  </w:r>
                  <w:proofErr w:type="spellEnd"/>
                  <w:r>
                    <w:rPr>
                      <w:rFonts w:ascii="Hind107 Light" w:hAnsi="Hind107 Light" w:cs="Hind107 Light"/>
                      <w:b/>
                      <w:sz w:val="18"/>
                      <w:szCs w:val="18"/>
                      <w:u w:val="single"/>
                    </w:rPr>
                    <w:t>:</w:t>
                  </w:r>
                </w:p>
              </w:tc>
            </w:tr>
            <w:tr w:rsidR="0073659B" w:rsidTr="0073659B">
              <w:trPr>
                <w:trHeight w:val="227"/>
              </w:trPr>
              <w:tc>
                <w:tcPr>
                  <w:tcW w:w="2552" w:type="dxa"/>
                  <w:tcMar>
                    <w:top w:w="0" w:type="dxa"/>
                    <w:left w:w="70" w:type="dxa"/>
                    <w:bottom w:w="0" w:type="dxa"/>
                    <w:right w:w="70" w:type="dxa"/>
                  </w:tcMar>
                  <w:hideMark/>
                </w:tcPr>
                <w:p w:rsidR="0073659B" w:rsidRDefault="0073659B">
                  <w:pPr>
                    <w:pStyle w:val="Standard1"/>
                    <w:snapToGrid w:val="0"/>
                    <w:spacing w:before="80"/>
                    <w:ind w:right="-1058"/>
                    <w:rPr>
                      <w:rFonts w:ascii="Hind107 Light" w:hAnsi="Hind107 Light" w:cs="Hind107 Light"/>
                      <w:b/>
                      <w:sz w:val="18"/>
                      <w:szCs w:val="18"/>
                    </w:rPr>
                  </w:pPr>
                  <w:r>
                    <w:rPr>
                      <w:rFonts w:ascii="Hind107 Light" w:hAnsi="Hind107 Light" w:cs="Hind107 Light"/>
                      <w:b/>
                      <w:sz w:val="18"/>
                      <w:szCs w:val="18"/>
                    </w:rPr>
                    <w:t>congatec AG</w:t>
                  </w:r>
                </w:p>
              </w:tc>
              <w:tc>
                <w:tcPr>
                  <w:tcW w:w="2551" w:type="dxa"/>
                  <w:tcMar>
                    <w:top w:w="0" w:type="dxa"/>
                    <w:left w:w="70" w:type="dxa"/>
                    <w:bottom w:w="0" w:type="dxa"/>
                    <w:right w:w="70" w:type="dxa"/>
                  </w:tcMar>
                  <w:hideMark/>
                </w:tcPr>
                <w:p w:rsidR="0073659B" w:rsidRDefault="0073659B">
                  <w:pPr>
                    <w:pStyle w:val="Standard1"/>
                    <w:snapToGrid w:val="0"/>
                    <w:spacing w:before="80"/>
                    <w:rPr>
                      <w:rFonts w:ascii="Hind107 Light" w:hAnsi="Hind107 Light" w:cs="Hind107 Light"/>
                      <w:b/>
                      <w:sz w:val="18"/>
                      <w:szCs w:val="18"/>
                    </w:rPr>
                  </w:pPr>
                  <w:r>
                    <w:rPr>
                      <w:rFonts w:ascii="Hind107 Light" w:hAnsi="Hind107 Light" w:cs="Hind107 Light"/>
                      <w:b/>
                      <w:sz w:val="18"/>
                      <w:szCs w:val="18"/>
                    </w:rPr>
                    <w:t>SAMS Network</w:t>
                  </w:r>
                </w:p>
              </w:tc>
            </w:tr>
            <w:tr w:rsidR="0073659B" w:rsidTr="0073659B">
              <w:trPr>
                <w:trHeight w:val="101"/>
              </w:trPr>
              <w:tc>
                <w:tcPr>
                  <w:tcW w:w="2552" w:type="dxa"/>
                  <w:tcMar>
                    <w:top w:w="0" w:type="dxa"/>
                    <w:left w:w="70" w:type="dxa"/>
                    <w:bottom w:w="0" w:type="dxa"/>
                    <w:right w:w="70" w:type="dxa"/>
                  </w:tcMar>
                  <w:hideMark/>
                </w:tcPr>
                <w:p w:rsidR="0073659B" w:rsidRDefault="0073659B">
                  <w:pPr>
                    <w:pStyle w:val="Standard1"/>
                    <w:snapToGrid w:val="0"/>
                    <w:spacing w:before="20"/>
                    <w:rPr>
                      <w:rFonts w:ascii="Hind107 Light" w:hAnsi="Hind107 Light" w:cs="Hind107 Light"/>
                      <w:sz w:val="18"/>
                      <w:szCs w:val="18"/>
                    </w:rPr>
                  </w:pPr>
                  <w:r>
                    <w:rPr>
                      <w:rFonts w:ascii="Hind107 Light" w:hAnsi="Hind107 Light" w:cs="Hind107 Light"/>
                      <w:sz w:val="18"/>
                      <w:szCs w:val="18"/>
                    </w:rPr>
                    <w:t>Christian Eder</w:t>
                  </w:r>
                </w:p>
              </w:tc>
              <w:tc>
                <w:tcPr>
                  <w:tcW w:w="2551" w:type="dxa"/>
                  <w:tcMar>
                    <w:top w:w="0" w:type="dxa"/>
                    <w:left w:w="70" w:type="dxa"/>
                    <w:bottom w:w="0" w:type="dxa"/>
                    <w:right w:w="70" w:type="dxa"/>
                  </w:tcMar>
                  <w:hideMark/>
                </w:tcPr>
                <w:p w:rsidR="0073659B" w:rsidRDefault="0073659B">
                  <w:pPr>
                    <w:pStyle w:val="Standard1"/>
                    <w:snapToGrid w:val="0"/>
                    <w:spacing w:before="20"/>
                    <w:rPr>
                      <w:rFonts w:ascii="Hind107 Light" w:hAnsi="Hind107 Light" w:cs="Hind107 Light"/>
                      <w:sz w:val="18"/>
                      <w:szCs w:val="18"/>
                    </w:rPr>
                  </w:pPr>
                  <w:r>
                    <w:rPr>
                      <w:rFonts w:ascii="Hind107 Light" w:hAnsi="Hind107 Light" w:cs="Hind107 Light"/>
                      <w:sz w:val="18"/>
                      <w:szCs w:val="18"/>
                    </w:rPr>
                    <w:t>Michael Hennen</w:t>
                  </w:r>
                </w:p>
              </w:tc>
            </w:tr>
            <w:tr w:rsidR="0073659B" w:rsidTr="0073659B">
              <w:trPr>
                <w:trHeight w:val="227"/>
              </w:trPr>
              <w:tc>
                <w:tcPr>
                  <w:tcW w:w="2552" w:type="dxa"/>
                  <w:tcMar>
                    <w:top w:w="0" w:type="dxa"/>
                    <w:left w:w="70" w:type="dxa"/>
                    <w:bottom w:w="0" w:type="dxa"/>
                    <w:right w:w="70" w:type="dxa"/>
                  </w:tcMar>
                  <w:hideMark/>
                </w:tcPr>
                <w:p w:rsidR="0073659B" w:rsidRDefault="0073659B">
                  <w:pPr>
                    <w:pStyle w:val="Standard1"/>
                    <w:snapToGrid w:val="0"/>
                    <w:spacing w:before="20"/>
                    <w:rPr>
                      <w:rFonts w:ascii="Hind107 Light" w:hAnsi="Hind107 Light" w:cs="Hind107 Light"/>
                      <w:sz w:val="18"/>
                      <w:szCs w:val="18"/>
                    </w:rPr>
                  </w:pPr>
                  <w:proofErr w:type="spellStart"/>
                  <w:r>
                    <w:rPr>
                      <w:rFonts w:ascii="Hind107 Light" w:hAnsi="Hind107 Light" w:cs="Hind107 Light"/>
                      <w:sz w:val="18"/>
                      <w:szCs w:val="18"/>
                    </w:rPr>
                    <w:t>Telephone</w:t>
                  </w:r>
                  <w:proofErr w:type="spellEnd"/>
                  <w:r>
                    <w:rPr>
                      <w:rFonts w:ascii="Hind107 Light" w:hAnsi="Hind107 Light" w:cs="Hind107 Light"/>
                      <w:sz w:val="18"/>
                      <w:szCs w:val="18"/>
                    </w:rPr>
                    <w:t>: +49-991-2700-0</w:t>
                  </w:r>
                </w:p>
              </w:tc>
              <w:tc>
                <w:tcPr>
                  <w:tcW w:w="2551" w:type="dxa"/>
                  <w:tcMar>
                    <w:top w:w="0" w:type="dxa"/>
                    <w:left w:w="70" w:type="dxa"/>
                    <w:bottom w:w="0" w:type="dxa"/>
                    <w:right w:w="70" w:type="dxa"/>
                  </w:tcMar>
                  <w:hideMark/>
                </w:tcPr>
                <w:p w:rsidR="0073659B" w:rsidRDefault="0073659B">
                  <w:pPr>
                    <w:pStyle w:val="Standard1"/>
                    <w:snapToGrid w:val="0"/>
                    <w:spacing w:before="20"/>
                    <w:rPr>
                      <w:rFonts w:ascii="Hind107 Light" w:hAnsi="Hind107 Light" w:cs="Hind107 Light"/>
                      <w:sz w:val="18"/>
                      <w:szCs w:val="18"/>
                    </w:rPr>
                  </w:pPr>
                  <w:proofErr w:type="spellStart"/>
                  <w:r>
                    <w:rPr>
                      <w:rFonts w:ascii="Hind107 Light" w:hAnsi="Hind107 Light" w:cs="Hind107 Light"/>
                      <w:sz w:val="18"/>
                      <w:szCs w:val="18"/>
                    </w:rPr>
                    <w:t>Telephone</w:t>
                  </w:r>
                  <w:proofErr w:type="spellEnd"/>
                  <w:r>
                    <w:rPr>
                      <w:rFonts w:ascii="Hind107 Light" w:hAnsi="Hind107 Light" w:cs="Hind107 Light"/>
                      <w:sz w:val="18"/>
                      <w:szCs w:val="18"/>
                    </w:rPr>
                    <w:t>: +49-2405-4526720</w:t>
                  </w:r>
                </w:p>
              </w:tc>
            </w:tr>
            <w:tr w:rsidR="0073659B" w:rsidTr="0073659B">
              <w:trPr>
                <w:trHeight w:val="273"/>
              </w:trPr>
              <w:tc>
                <w:tcPr>
                  <w:tcW w:w="2552" w:type="dxa"/>
                  <w:tcMar>
                    <w:top w:w="0" w:type="dxa"/>
                    <w:left w:w="70" w:type="dxa"/>
                    <w:bottom w:w="0" w:type="dxa"/>
                    <w:right w:w="70" w:type="dxa"/>
                  </w:tcMar>
                  <w:hideMark/>
                </w:tcPr>
                <w:p w:rsidR="0073659B" w:rsidRDefault="000B1460">
                  <w:pPr>
                    <w:pStyle w:val="Standard1"/>
                    <w:snapToGrid w:val="0"/>
                    <w:spacing w:before="20"/>
                    <w:rPr>
                      <w:rFonts w:ascii="Hind107 Light" w:hAnsi="Hind107 Light" w:cs="Hind107 Light"/>
                      <w:kern w:val="2"/>
                      <w:sz w:val="18"/>
                      <w:szCs w:val="18"/>
                    </w:rPr>
                  </w:pPr>
                  <w:hyperlink r:id="rId7" w:history="1">
                    <w:r w:rsidR="0073659B">
                      <w:rPr>
                        <w:rStyle w:val="Hyperlink"/>
                        <w:rFonts w:ascii="Hind107 Light" w:hAnsi="Hind107 Light" w:cs="Hind107 Light"/>
                        <w:sz w:val="18"/>
                        <w:szCs w:val="18"/>
                      </w:rPr>
                      <w:t>info@congatec.com</w:t>
                    </w:r>
                  </w:hyperlink>
                </w:p>
                <w:p w:rsidR="0073659B" w:rsidRDefault="000B1460">
                  <w:pPr>
                    <w:pStyle w:val="Standard1"/>
                    <w:snapToGrid w:val="0"/>
                    <w:spacing w:before="20"/>
                    <w:rPr>
                      <w:rFonts w:ascii="Hind107 Light" w:hAnsi="Hind107 Light" w:cs="Hind107 Light"/>
                      <w:sz w:val="18"/>
                      <w:szCs w:val="18"/>
                    </w:rPr>
                  </w:pPr>
                  <w:hyperlink r:id="rId8" w:history="1">
                    <w:r w:rsidR="0073659B">
                      <w:rPr>
                        <w:rStyle w:val="Hyperlink"/>
                        <w:rFonts w:ascii="Hind107 Light" w:hAnsi="Hind107 Light" w:cs="Hind107 Light"/>
                        <w:sz w:val="18"/>
                        <w:szCs w:val="18"/>
                      </w:rPr>
                      <w:t>www.congatec.com</w:t>
                    </w:r>
                  </w:hyperlink>
                </w:p>
              </w:tc>
              <w:tc>
                <w:tcPr>
                  <w:tcW w:w="2551" w:type="dxa"/>
                  <w:tcMar>
                    <w:top w:w="0" w:type="dxa"/>
                    <w:left w:w="70" w:type="dxa"/>
                    <w:bottom w:w="0" w:type="dxa"/>
                    <w:right w:w="70" w:type="dxa"/>
                  </w:tcMar>
                  <w:hideMark/>
                </w:tcPr>
                <w:p w:rsidR="0073659B" w:rsidRDefault="000B1460">
                  <w:pPr>
                    <w:pStyle w:val="Standard1"/>
                    <w:snapToGrid w:val="0"/>
                    <w:spacing w:before="20"/>
                    <w:rPr>
                      <w:rFonts w:ascii="Hind107 Light" w:hAnsi="Hind107 Light" w:cs="Hind107 Light"/>
                      <w:kern w:val="2"/>
                      <w:sz w:val="18"/>
                      <w:szCs w:val="18"/>
                    </w:rPr>
                  </w:pPr>
                  <w:hyperlink r:id="rId9" w:history="1">
                    <w:r w:rsidR="0073659B">
                      <w:rPr>
                        <w:rStyle w:val="Hyperlink"/>
                        <w:rFonts w:ascii="Hind107 Light" w:hAnsi="Hind107 Light" w:cs="Hind107 Light"/>
                        <w:sz w:val="18"/>
                        <w:szCs w:val="18"/>
                      </w:rPr>
                      <w:t>info@sams-network.com</w:t>
                    </w:r>
                  </w:hyperlink>
                  <w:r w:rsidR="0073659B">
                    <w:rPr>
                      <w:rFonts w:ascii="Hind107 Light" w:hAnsi="Hind107 Light" w:cs="Hind107 Light"/>
                      <w:sz w:val="18"/>
                      <w:szCs w:val="18"/>
                    </w:rPr>
                    <w:t xml:space="preserve"> </w:t>
                  </w:r>
                </w:p>
                <w:p w:rsidR="0073659B" w:rsidRDefault="000B1460">
                  <w:pPr>
                    <w:pStyle w:val="Standard1"/>
                    <w:snapToGrid w:val="0"/>
                    <w:spacing w:before="20"/>
                    <w:rPr>
                      <w:rFonts w:ascii="Hind107 Light" w:hAnsi="Hind107 Light" w:cs="Hind107 Light"/>
                      <w:sz w:val="18"/>
                      <w:szCs w:val="18"/>
                    </w:rPr>
                  </w:pPr>
                  <w:hyperlink r:id="rId10" w:history="1">
                    <w:r w:rsidR="0073659B">
                      <w:rPr>
                        <w:rStyle w:val="Hyperlink"/>
                        <w:rFonts w:ascii="Hind107 Light" w:hAnsi="Hind107 Light" w:cs="Hind107 Light"/>
                        <w:sz w:val="18"/>
                        <w:szCs w:val="18"/>
                      </w:rPr>
                      <w:t>www.sams-network.com</w:t>
                    </w:r>
                  </w:hyperlink>
                  <w:r w:rsidR="0073659B">
                    <w:rPr>
                      <w:rFonts w:ascii="Hind107 Light" w:hAnsi="Hind107 Light" w:cs="Hind107 Light"/>
                      <w:sz w:val="18"/>
                      <w:szCs w:val="18"/>
                    </w:rPr>
                    <w:t xml:space="preserve"> </w:t>
                  </w:r>
                </w:p>
              </w:tc>
            </w:tr>
          </w:tbl>
          <w:p w:rsidR="00D108AC" w:rsidRPr="00D108AC" w:rsidRDefault="00D108AC" w:rsidP="004D318E">
            <w:pPr>
              <w:pStyle w:val="Standard1"/>
              <w:snapToGrid w:val="0"/>
              <w:ind w:right="-1058"/>
              <w:rPr>
                <w:rFonts w:ascii="Hind107 Light" w:hAnsi="Hind107 Light" w:cs="Hind107 Light"/>
                <w:b/>
                <w:sz w:val="20"/>
                <w:u w:val="single"/>
              </w:rPr>
            </w:pPr>
          </w:p>
        </w:tc>
        <w:tc>
          <w:tcPr>
            <w:tcW w:w="2551"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2551"/>
            </w:tblGrid>
            <w:tr w:rsidR="0073659B" w:rsidTr="0073659B">
              <w:trPr>
                <w:trHeight w:val="270"/>
              </w:trPr>
              <w:tc>
                <w:tcPr>
                  <w:tcW w:w="2551" w:type="dxa"/>
                  <w:hideMark/>
                </w:tcPr>
                <w:p w:rsidR="0073659B" w:rsidRDefault="0073659B">
                  <w:pPr>
                    <w:pStyle w:val="Standard1"/>
                    <w:snapToGrid w:val="0"/>
                    <w:rPr>
                      <w:rFonts w:ascii="Hind107 Light" w:hAnsi="Hind107 Light" w:cs="Hind107 Light"/>
                      <w:b/>
                      <w:sz w:val="18"/>
                      <w:szCs w:val="18"/>
                      <w:u w:val="single"/>
                    </w:rPr>
                  </w:pPr>
                  <w:r>
                    <w:rPr>
                      <w:rFonts w:ascii="Hind107 Light" w:hAnsi="Hind107 Light" w:cs="Hind107 Light"/>
                      <w:b/>
                      <w:sz w:val="18"/>
                      <w:szCs w:val="18"/>
                      <w:u w:val="single"/>
                    </w:rPr>
                    <w:t xml:space="preserve">Press </w:t>
                  </w:r>
                  <w:proofErr w:type="spellStart"/>
                  <w:r>
                    <w:rPr>
                      <w:rFonts w:ascii="Hind107 Light" w:hAnsi="Hind107 Light" w:cs="Hind107 Light"/>
                      <w:b/>
                      <w:sz w:val="18"/>
                      <w:szCs w:val="18"/>
                      <w:u w:val="single"/>
                    </w:rPr>
                    <w:t>contact</w:t>
                  </w:r>
                  <w:proofErr w:type="spellEnd"/>
                  <w:r>
                    <w:rPr>
                      <w:rFonts w:ascii="Hind107 Light" w:hAnsi="Hind107 Light" w:cs="Hind107 Light"/>
                      <w:b/>
                      <w:sz w:val="18"/>
                      <w:szCs w:val="18"/>
                      <w:u w:val="single"/>
                    </w:rPr>
                    <w:t>:</w:t>
                  </w:r>
                </w:p>
              </w:tc>
            </w:tr>
            <w:tr w:rsidR="0073659B" w:rsidTr="0073659B">
              <w:trPr>
                <w:trHeight w:val="227"/>
              </w:trPr>
              <w:tc>
                <w:tcPr>
                  <w:tcW w:w="2551" w:type="dxa"/>
                  <w:tcMar>
                    <w:top w:w="0" w:type="dxa"/>
                    <w:left w:w="70" w:type="dxa"/>
                    <w:bottom w:w="0" w:type="dxa"/>
                    <w:right w:w="70" w:type="dxa"/>
                  </w:tcMar>
                  <w:hideMark/>
                </w:tcPr>
                <w:p w:rsidR="0073659B" w:rsidRDefault="0073659B">
                  <w:pPr>
                    <w:pStyle w:val="Standard1"/>
                    <w:snapToGrid w:val="0"/>
                    <w:spacing w:before="80"/>
                    <w:rPr>
                      <w:rFonts w:ascii="Hind107 Light" w:hAnsi="Hind107 Light" w:cs="Hind107 Light"/>
                      <w:b/>
                      <w:sz w:val="18"/>
                      <w:szCs w:val="18"/>
                    </w:rPr>
                  </w:pPr>
                  <w:r>
                    <w:rPr>
                      <w:rFonts w:ascii="Hind107 Light" w:hAnsi="Hind107 Light" w:cs="Hind107 Light"/>
                      <w:b/>
                      <w:sz w:val="18"/>
                      <w:szCs w:val="18"/>
                    </w:rPr>
                    <w:t>SAMS Network</w:t>
                  </w:r>
                </w:p>
              </w:tc>
            </w:tr>
            <w:tr w:rsidR="0073659B" w:rsidTr="0073659B">
              <w:trPr>
                <w:trHeight w:val="101"/>
              </w:trPr>
              <w:tc>
                <w:tcPr>
                  <w:tcW w:w="2551" w:type="dxa"/>
                  <w:tcMar>
                    <w:top w:w="0" w:type="dxa"/>
                    <w:left w:w="70" w:type="dxa"/>
                    <w:bottom w:w="0" w:type="dxa"/>
                    <w:right w:w="70" w:type="dxa"/>
                  </w:tcMar>
                  <w:hideMark/>
                </w:tcPr>
                <w:p w:rsidR="0073659B" w:rsidRDefault="0073659B">
                  <w:pPr>
                    <w:pStyle w:val="Standard1"/>
                    <w:snapToGrid w:val="0"/>
                    <w:spacing w:before="20"/>
                    <w:rPr>
                      <w:rFonts w:ascii="Hind107 Light" w:hAnsi="Hind107 Light" w:cs="Hind107 Light"/>
                      <w:sz w:val="18"/>
                      <w:szCs w:val="18"/>
                    </w:rPr>
                  </w:pPr>
                  <w:r>
                    <w:rPr>
                      <w:rFonts w:ascii="Hind107 Light" w:hAnsi="Hind107 Light" w:cs="Hind107 Light"/>
                      <w:sz w:val="18"/>
                      <w:szCs w:val="18"/>
                    </w:rPr>
                    <w:t>Michael Hennen</w:t>
                  </w:r>
                </w:p>
              </w:tc>
            </w:tr>
            <w:tr w:rsidR="0073659B" w:rsidTr="0073659B">
              <w:trPr>
                <w:trHeight w:val="227"/>
              </w:trPr>
              <w:tc>
                <w:tcPr>
                  <w:tcW w:w="2551" w:type="dxa"/>
                  <w:tcMar>
                    <w:top w:w="0" w:type="dxa"/>
                    <w:left w:w="70" w:type="dxa"/>
                    <w:bottom w:w="0" w:type="dxa"/>
                    <w:right w:w="70" w:type="dxa"/>
                  </w:tcMar>
                  <w:hideMark/>
                </w:tcPr>
                <w:p w:rsidR="0073659B" w:rsidRDefault="0073659B">
                  <w:pPr>
                    <w:pStyle w:val="Standard1"/>
                    <w:snapToGrid w:val="0"/>
                    <w:spacing w:before="20"/>
                    <w:rPr>
                      <w:rFonts w:ascii="Hind107 Light" w:hAnsi="Hind107 Light" w:cs="Hind107 Light"/>
                      <w:sz w:val="18"/>
                      <w:szCs w:val="18"/>
                    </w:rPr>
                  </w:pPr>
                  <w:proofErr w:type="spellStart"/>
                  <w:r>
                    <w:rPr>
                      <w:rFonts w:ascii="Hind107 Light" w:hAnsi="Hind107 Light" w:cs="Hind107 Light"/>
                      <w:sz w:val="18"/>
                      <w:szCs w:val="18"/>
                    </w:rPr>
                    <w:t>Telephone</w:t>
                  </w:r>
                  <w:proofErr w:type="spellEnd"/>
                  <w:r>
                    <w:rPr>
                      <w:rFonts w:ascii="Hind107 Light" w:hAnsi="Hind107 Light" w:cs="Hind107 Light"/>
                      <w:sz w:val="18"/>
                      <w:szCs w:val="18"/>
                    </w:rPr>
                    <w:t>: +49-2405-4526720</w:t>
                  </w:r>
                </w:p>
              </w:tc>
            </w:tr>
            <w:tr w:rsidR="0073659B" w:rsidTr="0073659B">
              <w:trPr>
                <w:trHeight w:val="273"/>
              </w:trPr>
              <w:tc>
                <w:tcPr>
                  <w:tcW w:w="2551" w:type="dxa"/>
                  <w:tcMar>
                    <w:top w:w="0" w:type="dxa"/>
                    <w:left w:w="70" w:type="dxa"/>
                    <w:bottom w:w="0" w:type="dxa"/>
                    <w:right w:w="70" w:type="dxa"/>
                  </w:tcMar>
                  <w:hideMark/>
                </w:tcPr>
                <w:p w:rsidR="0073659B" w:rsidRDefault="000B1460">
                  <w:pPr>
                    <w:pStyle w:val="Standard1"/>
                    <w:snapToGrid w:val="0"/>
                    <w:spacing w:before="20"/>
                    <w:rPr>
                      <w:rFonts w:ascii="Hind107 Light" w:hAnsi="Hind107 Light" w:cs="Hind107 Light"/>
                      <w:kern w:val="2"/>
                      <w:sz w:val="18"/>
                      <w:szCs w:val="18"/>
                    </w:rPr>
                  </w:pPr>
                  <w:hyperlink r:id="rId11" w:history="1">
                    <w:r w:rsidR="0073659B">
                      <w:rPr>
                        <w:rStyle w:val="Hyperlink"/>
                        <w:rFonts w:ascii="Hind107 Light" w:hAnsi="Hind107 Light" w:cs="Hind107 Light"/>
                        <w:sz w:val="18"/>
                        <w:szCs w:val="18"/>
                      </w:rPr>
                      <w:t>info@sams-network.com</w:t>
                    </w:r>
                  </w:hyperlink>
                  <w:r w:rsidR="0073659B">
                    <w:rPr>
                      <w:rFonts w:ascii="Hind107 Light" w:hAnsi="Hind107 Light" w:cs="Hind107 Light"/>
                      <w:sz w:val="18"/>
                      <w:szCs w:val="18"/>
                    </w:rPr>
                    <w:t xml:space="preserve"> </w:t>
                  </w:r>
                </w:p>
                <w:p w:rsidR="0073659B" w:rsidRDefault="000B1460">
                  <w:pPr>
                    <w:pStyle w:val="Standard1"/>
                    <w:snapToGrid w:val="0"/>
                    <w:spacing w:before="20"/>
                    <w:rPr>
                      <w:rFonts w:ascii="Hind107 Light" w:hAnsi="Hind107 Light" w:cs="Hind107 Light"/>
                      <w:sz w:val="18"/>
                      <w:szCs w:val="18"/>
                    </w:rPr>
                  </w:pPr>
                  <w:hyperlink r:id="rId12" w:history="1">
                    <w:r w:rsidR="0073659B">
                      <w:rPr>
                        <w:rStyle w:val="Hyperlink"/>
                        <w:rFonts w:ascii="Hind107 Light" w:hAnsi="Hind107 Light" w:cs="Hind107 Light"/>
                        <w:sz w:val="18"/>
                        <w:szCs w:val="18"/>
                      </w:rPr>
                      <w:t>www.sams-network.com</w:t>
                    </w:r>
                  </w:hyperlink>
                  <w:r w:rsidR="0073659B">
                    <w:rPr>
                      <w:rFonts w:ascii="Hind107 Light" w:hAnsi="Hind107 Light" w:cs="Hind107 Light"/>
                      <w:sz w:val="18"/>
                      <w:szCs w:val="18"/>
                    </w:rPr>
                    <w:t xml:space="preserve"> </w:t>
                  </w:r>
                </w:p>
              </w:tc>
            </w:tr>
          </w:tbl>
          <w:p w:rsidR="00D108AC" w:rsidRPr="00D108AC" w:rsidRDefault="00D108AC" w:rsidP="004D318E">
            <w:pPr>
              <w:pStyle w:val="Standard1"/>
              <w:snapToGrid w:val="0"/>
              <w:rPr>
                <w:rFonts w:ascii="Hind107 Light" w:hAnsi="Hind107 Light" w:cs="Hind107 Light"/>
                <w:b/>
                <w:sz w:val="20"/>
                <w:u w:val="single"/>
              </w:rPr>
            </w:pPr>
          </w:p>
        </w:tc>
      </w:tr>
    </w:tbl>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spacing w:after="120"/>
        <w:rPr>
          <w:rFonts w:ascii="Hind Light" w:hAnsi="Hind Light" w:cs="Hind Light"/>
          <w:b/>
          <w:sz w:val="22"/>
          <w:szCs w:val="22"/>
          <w:u w:val="single"/>
        </w:rPr>
      </w:pPr>
      <w:r w:rsidRPr="001937B6">
        <w:rPr>
          <w:rFonts w:ascii="Hind Light" w:hAnsi="Hind Light" w:cs="Hind Light"/>
          <w:noProof/>
          <w:lang w:eastAsia="de-DE"/>
        </w:rPr>
        <w:drawing>
          <wp:inline distT="0" distB="0" distL="0" distR="0">
            <wp:extent cx="1277428" cy="72813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74360" cy="726384"/>
                    </a:xfrm>
                    <a:prstGeom prst="rect">
                      <a:avLst/>
                    </a:prstGeom>
                    <a:noFill/>
                    <a:ln w="9525">
                      <a:noFill/>
                      <a:miter lim="800000"/>
                      <a:headEnd/>
                      <a:tailEnd/>
                    </a:ln>
                  </pic:spPr>
                </pic:pic>
              </a:graphicData>
            </a:graphic>
          </wp:inline>
        </w:drawing>
      </w:r>
    </w:p>
    <w:p w:rsidR="00A32F0C" w:rsidRPr="004D6261" w:rsidRDefault="009808A9" w:rsidP="004D6261">
      <w:pPr>
        <w:pStyle w:val="Standard1"/>
        <w:rPr>
          <w:rFonts w:ascii="Hind Light" w:hAnsi="Hind Light" w:cs="Hind Light"/>
          <w:iCs/>
          <w:color w:val="000000"/>
          <w:sz w:val="16"/>
          <w:szCs w:val="16"/>
          <w:lang w:val="en-US"/>
        </w:rPr>
      </w:pPr>
      <w:r w:rsidRPr="00ED44CA">
        <w:rPr>
          <w:rFonts w:ascii="Hind Light" w:hAnsi="Hind Light" w:cs="Hind Light"/>
          <w:iCs/>
          <w:color w:val="000000"/>
          <w:sz w:val="16"/>
          <w:szCs w:val="16"/>
          <w:lang w:val="en-US"/>
        </w:rPr>
        <w:t>congatec</w:t>
      </w:r>
      <w:r w:rsidR="00427BB8" w:rsidRPr="00ED44CA">
        <w:rPr>
          <w:rFonts w:ascii="Hind Light" w:hAnsi="Hind Light" w:cs="Hind Light"/>
          <w:iCs/>
          <w:color w:val="000000"/>
          <w:sz w:val="16"/>
          <w:szCs w:val="16"/>
          <w:lang w:val="en-US"/>
        </w:rPr>
        <w:t>‘s</w:t>
      </w:r>
      <w:r w:rsidR="0073659B" w:rsidRPr="00ED44CA">
        <w:rPr>
          <w:rFonts w:ascii="Hind Light" w:hAnsi="Hind Light" w:cs="Hind Light"/>
          <w:iCs/>
          <w:color w:val="000000"/>
          <w:sz w:val="16"/>
          <w:szCs w:val="16"/>
          <w:lang w:val="en-US"/>
        </w:rPr>
        <w:t xml:space="preserve"> </w:t>
      </w:r>
      <w:r w:rsidR="00DB0355">
        <w:rPr>
          <w:rFonts w:ascii="Hind Light" w:hAnsi="Hind Light" w:cs="Hind Light"/>
          <w:iCs/>
          <w:color w:val="000000"/>
          <w:sz w:val="16"/>
          <w:szCs w:val="16"/>
          <w:lang w:val="en-US"/>
        </w:rPr>
        <w:t xml:space="preserve">new </w:t>
      </w:r>
      <w:r w:rsidR="00DB0355" w:rsidRPr="00DB0355">
        <w:rPr>
          <w:rFonts w:ascii="Hind Light" w:hAnsi="Hind Light" w:cs="Hind Light"/>
          <w:iCs/>
          <w:color w:val="000000"/>
          <w:sz w:val="16"/>
          <w:szCs w:val="16"/>
          <w:lang w:val="en-US"/>
        </w:rPr>
        <w:t>credit card sized computer modules</w:t>
      </w:r>
      <w:r w:rsidR="00DB0355" w:rsidRPr="00ED44CA" w:rsidDel="00DB0355">
        <w:rPr>
          <w:rFonts w:ascii="Hind Light" w:hAnsi="Hind Light" w:cs="Hind Light"/>
          <w:iCs/>
          <w:color w:val="000000"/>
          <w:sz w:val="16"/>
          <w:szCs w:val="16"/>
          <w:lang w:val="en-US"/>
        </w:rPr>
        <w:t xml:space="preserve"> </w:t>
      </w:r>
      <w:r w:rsidR="0073659B" w:rsidRPr="00ED44CA">
        <w:rPr>
          <w:rFonts w:ascii="Hind Light" w:hAnsi="Hind Light" w:cs="Hind Light"/>
          <w:iCs/>
          <w:color w:val="000000"/>
          <w:sz w:val="16"/>
          <w:szCs w:val="16"/>
          <w:lang w:val="en-US"/>
        </w:rPr>
        <w:t xml:space="preserve">offer </w:t>
      </w:r>
      <w:r w:rsidR="00DB0355">
        <w:rPr>
          <w:rFonts w:ascii="Hind Light" w:hAnsi="Hind Light" w:cs="Hind Light"/>
          <w:iCs/>
          <w:color w:val="000000"/>
          <w:sz w:val="16"/>
          <w:szCs w:val="16"/>
          <w:lang w:val="en-US"/>
        </w:rPr>
        <w:t>e</w:t>
      </w:r>
      <w:r w:rsidR="007F4A27" w:rsidRPr="004D6261">
        <w:rPr>
          <w:rFonts w:ascii="Hind Light" w:hAnsi="Hind Light" w:cs="Hind Light"/>
          <w:iCs/>
          <w:color w:val="000000"/>
          <w:sz w:val="16"/>
          <w:szCs w:val="16"/>
          <w:lang w:val="en-US"/>
        </w:rPr>
        <w:t>nhanced computing and graphics performance</w:t>
      </w:r>
    </w:p>
    <w:p w:rsidR="007B3144" w:rsidRPr="00ED44CA" w:rsidRDefault="007B3144" w:rsidP="00D108AC">
      <w:pPr>
        <w:spacing w:after="120"/>
        <w:rPr>
          <w:rFonts w:ascii="Hind Light" w:hAnsi="Hind Light" w:cs="Hind Light"/>
          <w:iCs/>
          <w:color w:val="000000"/>
          <w:sz w:val="16"/>
          <w:szCs w:val="16"/>
          <w:lang w:val="en-US"/>
        </w:rPr>
      </w:pPr>
    </w:p>
    <w:p w:rsidR="00D108AC" w:rsidRPr="00ED44CA" w:rsidRDefault="003D63FB" w:rsidP="0084530C">
      <w:pPr>
        <w:spacing w:after="120"/>
        <w:rPr>
          <w:rFonts w:ascii="Hind Light" w:hAnsi="Hind Light" w:cs="Hind Light"/>
          <w:kern w:val="2"/>
          <w:sz w:val="22"/>
          <w:szCs w:val="22"/>
          <w:lang w:val="en-US"/>
        </w:rPr>
      </w:pPr>
      <w:r w:rsidRPr="00ED44CA">
        <w:rPr>
          <w:rFonts w:ascii="Hind Light" w:hAnsi="Hind Light" w:cs="Hind Light"/>
          <w:noProof/>
          <w:sz w:val="16"/>
          <w:szCs w:val="16"/>
          <w:lang w:val="en-US" w:eastAsia="de-DE"/>
        </w:rPr>
        <w:t>Text and photograph available</w:t>
      </w:r>
      <w:r w:rsidRPr="00ED44CA" w:rsidDel="003D63FB">
        <w:rPr>
          <w:rFonts w:ascii="Hind Light" w:hAnsi="Hind Light" w:cs="Hind Light"/>
          <w:iCs/>
          <w:color w:val="000000"/>
          <w:sz w:val="16"/>
          <w:szCs w:val="16"/>
          <w:lang w:val="en-US"/>
        </w:rPr>
        <w:t xml:space="preserve"> </w:t>
      </w:r>
      <w:r w:rsidR="0073659B" w:rsidRPr="00ED44CA">
        <w:rPr>
          <w:rFonts w:ascii="Hind Light" w:hAnsi="Hind Light" w:cs="Hind Light"/>
          <w:iCs/>
          <w:color w:val="000000"/>
          <w:sz w:val="16"/>
          <w:szCs w:val="16"/>
          <w:lang w:val="en-US"/>
        </w:rPr>
        <w:t>at</w:t>
      </w:r>
      <w:r w:rsidR="00D108AC" w:rsidRPr="00ED44CA">
        <w:rPr>
          <w:rFonts w:ascii="Hind Light" w:hAnsi="Hind Light" w:cs="Hind Light"/>
          <w:iCs/>
          <w:color w:val="000000"/>
          <w:sz w:val="16"/>
          <w:szCs w:val="16"/>
          <w:lang w:val="en-US"/>
        </w:rPr>
        <w:t xml:space="preserve">: </w:t>
      </w:r>
      <w:hyperlink r:id="rId14" w:history="1">
        <w:r w:rsidR="00D108AC" w:rsidRPr="00ED44CA">
          <w:rPr>
            <w:rStyle w:val="Hyperlink"/>
            <w:rFonts w:ascii="Hind Light" w:hAnsi="Hind Light" w:cs="Hind Light"/>
            <w:sz w:val="16"/>
            <w:szCs w:val="16"/>
            <w:lang w:val="en-US"/>
          </w:rPr>
          <w:t>http://www.congatec.com/press</w:t>
        </w:r>
      </w:hyperlink>
      <w:r w:rsidR="00D108AC" w:rsidRPr="009808A9">
        <w:rPr>
          <w:rFonts w:ascii="Hind Light" w:hAnsi="Hind Light" w:cs="Hind Light"/>
          <w:sz w:val="22"/>
          <w:lang w:val="en-US"/>
        </w:rPr>
        <w:br/>
      </w:r>
    </w:p>
    <w:p w:rsidR="00D108AC" w:rsidRPr="009D2EF1" w:rsidRDefault="0073659B" w:rsidP="00D108AC">
      <w:pPr>
        <w:pStyle w:val="Pressemitteilung"/>
        <w:rPr>
          <w:rFonts w:ascii="Hind Light" w:hAnsi="Hind Light" w:cs="Hind Light"/>
          <w:lang w:val="en-US"/>
        </w:rPr>
      </w:pPr>
      <w:r w:rsidRPr="009D2EF1">
        <w:rPr>
          <w:rFonts w:ascii="Hind Light" w:hAnsi="Hind Light" w:cs="Hind Light"/>
          <w:szCs w:val="24"/>
          <w:lang w:val="en-US"/>
        </w:rPr>
        <w:t>Press release</w:t>
      </w:r>
      <w:r w:rsidR="00D108AC" w:rsidRPr="009D2EF1">
        <w:rPr>
          <w:rFonts w:ascii="Hind Light" w:hAnsi="Hind Light" w:cs="Hind Light"/>
          <w:szCs w:val="24"/>
          <w:lang w:val="en-US"/>
        </w:rPr>
        <w:t xml:space="preserve"> </w:t>
      </w:r>
    </w:p>
    <w:p w:rsidR="00D108AC" w:rsidRDefault="00615222" w:rsidP="008A7848">
      <w:pPr>
        <w:spacing w:after="120"/>
        <w:jc w:val="center"/>
        <w:rPr>
          <w:rFonts w:ascii="Hind107 Bold" w:hAnsi="Hind107 Bold" w:cs="Hind107 Bold"/>
          <w:b/>
          <w:bCs/>
          <w:sz w:val="28"/>
          <w:szCs w:val="28"/>
          <w:lang w:val="en-US"/>
        </w:rPr>
      </w:pPr>
      <w:proofErr w:type="gramStart"/>
      <w:r w:rsidRPr="009D2EF1">
        <w:rPr>
          <w:rFonts w:ascii="Hind107 Bold" w:hAnsi="Hind107 Bold" w:cs="Hind107 Bold"/>
          <w:b/>
          <w:bCs/>
          <w:sz w:val="28"/>
          <w:szCs w:val="28"/>
          <w:lang w:val="en-US"/>
        </w:rPr>
        <w:t>c</w:t>
      </w:r>
      <w:r w:rsidR="004D318E" w:rsidRPr="009D2EF1">
        <w:rPr>
          <w:rFonts w:ascii="Hind107 Bold" w:hAnsi="Hind107 Bold" w:cs="Hind107 Bold"/>
          <w:b/>
          <w:bCs/>
          <w:sz w:val="28"/>
          <w:szCs w:val="28"/>
          <w:lang w:val="en-US"/>
        </w:rPr>
        <w:t>ongatec</w:t>
      </w:r>
      <w:proofErr w:type="gramEnd"/>
      <w:r w:rsidRPr="009D2EF1">
        <w:rPr>
          <w:rFonts w:ascii="Hind107 Bold" w:hAnsi="Hind107 Bold" w:cs="Hind107 Bold"/>
          <w:b/>
          <w:bCs/>
          <w:sz w:val="28"/>
          <w:szCs w:val="28"/>
          <w:lang w:val="en-US"/>
        </w:rPr>
        <w:t xml:space="preserve"> </w:t>
      </w:r>
      <w:r w:rsidR="0073659B" w:rsidRPr="009D2EF1">
        <w:rPr>
          <w:rFonts w:ascii="Hind107 Bold" w:hAnsi="Hind107 Bold" w:cs="Hind107 Bold"/>
          <w:b/>
          <w:bCs/>
          <w:sz w:val="28"/>
          <w:szCs w:val="28"/>
          <w:lang w:val="en-US"/>
        </w:rPr>
        <w:t xml:space="preserve">integrates the new </w:t>
      </w:r>
      <w:r w:rsidR="00D03633" w:rsidRPr="009D2EF1">
        <w:rPr>
          <w:rFonts w:ascii="Hind107 Bold" w:hAnsi="Hind107 Bold" w:cs="Hind107 Bold"/>
          <w:b/>
          <w:bCs/>
          <w:sz w:val="28"/>
          <w:szCs w:val="28"/>
          <w:lang w:val="en-US"/>
        </w:rPr>
        <w:t xml:space="preserve">14 nm </w:t>
      </w:r>
      <w:r w:rsidR="004D318E" w:rsidRPr="009D2EF1">
        <w:rPr>
          <w:rFonts w:ascii="Hind107 Bold" w:hAnsi="Hind107 Bold" w:cs="Hind107 Bold"/>
          <w:b/>
          <w:bCs/>
          <w:sz w:val="28"/>
          <w:szCs w:val="28"/>
          <w:lang w:val="en-US"/>
        </w:rPr>
        <w:t>Intel</w:t>
      </w:r>
      <w:r w:rsidR="00885A8A" w:rsidRPr="009D2EF1">
        <w:rPr>
          <w:rFonts w:ascii="Hind107 Bold" w:hAnsi="Hind107 Bold" w:cs="Hind107 Bold"/>
          <w:b/>
          <w:bCs/>
          <w:sz w:val="28"/>
          <w:szCs w:val="28"/>
          <w:vertAlign w:val="superscript"/>
          <w:lang w:val="en-US"/>
        </w:rPr>
        <w:t>®</w:t>
      </w:r>
      <w:r w:rsidR="004D318E" w:rsidRPr="009D2EF1">
        <w:rPr>
          <w:rFonts w:ascii="Hind107 Bold" w:hAnsi="Hind107 Bold" w:cs="Hind107 Bold"/>
          <w:b/>
          <w:bCs/>
          <w:sz w:val="28"/>
          <w:szCs w:val="28"/>
          <w:lang w:val="en-US"/>
        </w:rPr>
        <w:t xml:space="preserve"> </w:t>
      </w:r>
      <w:r w:rsidR="00CB5F69" w:rsidRPr="009D2EF1">
        <w:rPr>
          <w:rFonts w:ascii="Hind107 Bold" w:hAnsi="Hind107 Bold" w:cs="Hind107 Bold"/>
          <w:b/>
          <w:bCs/>
          <w:sz w:val="28"/>
          <w:szCs w:val="28"/>
          <w:lang w:val="en-US"/>
        </w:rPr>
        <w:t>Pentium</w:t>
      </w:r>
      <w:r w:rsidR="00885A8A" w:rsidRPr="009D2EF1">
        <w:rPr>
          <w:rFonts w:ascii="Hind107 Bold" w:hAnsi="Hind107 Bold" w:cs="Hind107 Bold"/>
          <w:b/>
          <w:bCs/>
          <w:sz w:val="28"/>
          <w:szCs w:val="28"/>
          <w:vertAlign w:val="superscript"/>
          <w:lang w:val="en-US"/>
        </w:rPr>
        <w:t>®</w:t>
      </w:r>
      <w:r w:rsidR="00CB5F69" w:rsidRPr="009D2EF1">
        <w:rPr>
          <w:rFonts w:ascii="Hind107 Bold" w:hAnsi="Hind107 Bold" w:cs="Hind107 Bold"/>
          <w:b/>
          <w:bCs/>
          <w:sz w:val="28"/>
          <w:szCs w:val="28"/>
          <w:lang w:val="en-US"/>
        </w:rPr>
        <w:t xml:space="preserve"> </w:t>
      </w:r>
      <w:r w:rsidR="0073659B" w:rsidRPr="009D2EF1">
        <w:rPr>
          <w:rFonts w:ascii="Hind107 Bold" w:hAnsi="Hind107 Bold" w:cs="Hind107 Bold"/>
          <w:b/>
          <w:bCs/>
          <w:sz w:val="28"/>
          <w:szCs w:val="28"/>
          <w:lang w:val="en-US"/>
        </w:rPr>
        <w:t>a</w:t>
      </w:r>
      <w:r w:rsidR="00241FF0" w:rsidRPr="009D2EF1">
        <w:rPr>
          <w:rFonts w:ascii="Hind107 Bold" w:hAnsi="Hind107 Bold" w:cs="Hind107 Bold"/>
          <w:b/>
          <w:bCs/>
          <w:sz w:val="28"/>
          <w:szCs w:val="28"/>
          <w:lang w:val="en-US"/>
        </w:rPr>
        <w:t>nd Celeron</w:t>
      </w:r>
      <w:r w:rsidR="00885A8A" w:rsidRPr="009D2EF1">
        <w:rPr>
          <w:rFonts w:ascii="Hind107 Bold" w:hAnsi="Hind107 Bold" w:cs="Hind107 Bold"/>
          <w:b/>
          <w:bCs/>
          <w:sz w:val="28"/>
          <w:szCs w:val="28"/>
          <w:vertAlign w:val="superscript"/>
          <w:lang w:val="en-US"/>
        </w:rPr>
        <w:t>®</w:t>
      </w:r>
      <w:r w:rsidR="00241FF0" w:rsidRPr="009D2EF1">
        <w:rPr>
          <w:rFonts w:ascii="Hind107 Bold" w:hAnsi="Hind107 Bold" w:cs="Hind107 Bold"/>
          <w:b/>
          <w:bCs/>
          <w:sz w:val="28"/>
          <w:szCs w:val="28"/>
          <w:lang w:val="en-US"/>
        </w:rPr>
        <w:t xml:space="preserve"> </w:t>
      </w:r>
      <w:r w:rsidR="0073659B" w:rsidRPr="009D2EF1">
        <w:rPr>
          <w:rFonts w:ascii="Hind107 Bold" w:hAnsi="Hind107 Bold" w:cs="Hind107 Bold"/>
          <w:b/>
          <w:bCs/>
          <w:sz w:val="28"/>
          <w:szCs w:val="28"/>
          <w:lang w:val="en-US"/>
        </w:rPr>
        <w:t>processor</w:t>
      </w:r>
      <w:r w:rsidRPr="009D2EF1">
        <w:rPr>
          <w:rFonts w:ascii="Hind107 Bold" w:hAnsi="Hind107 Bold" w:cs="Hind107 Bold"/>
          <w:b/>
          <w:bCs/>
          <w:sz w:val="28"/>
          <w:szCs w:val="28"/>
          <w:lang w:val="en-US"/>
        </w:rPr>
        <w:t>s</w:t>
      </w:r>
      <w:r w:rsidR="0073659B" w:rsidRPr="009D2EF1">
        <w:rPr>
          <w:rFonts w:ascii="Hind107 Bold" w:hAnsi="Hind107 Bold" w:cs="Hind107 Bold"/>
          <w:b/>
          <w:bCs/>
          <w:sz w:val="28"/>
          <w:szCs w:val="28"/>
          <w:lang w:val="en-US"/>
        </w:rPr>
        <w:t xml:space="preserve"> on </w:t>
      </w:r>
      <w:r w:rsidR="005E6541" w:rsidRPr="009D2EF1">
        <w:rPr>
          <w:rFonts w:ascii="Hind107 Bold" w:hAnsi="Hind107 Bold" w:cs="Hind107 Bold"/>
          <w:b/>
          <w:bCs/>
          <w:sz w:val="28"/>
          <w:szCs w:val="28"/>
          <w:lang w:val="en-US"/>
        </w:rPr>
        <w:t>COM Express Mini</w:t>
      </w:r>
    </w:p>
    <w:p w:rsidR="00BE6DCF" w:rsidRPr="009D2EF1" w:rsidRDefault="00BE6DCF" w:rsidP="00D108AC">
      <w:pPr>
        <w:pStyle w:val="Standard1"/>
        <w:jc w:val="center"/>
        <w:rPr>
          <w:rFonts w:ascii="Hind Light" w:hAnsi="Hind Light" w:cs="Hind Light"/>
          <w:b/>
          <w:bCs/>
          <w:lang w:val="en-US"/>
        </w:rPr>
      </w:pPr>
      <w:bookmarkStart w:id="0" w:name="_GoBack"/>
      <w:bookmarkEnd w:id="0"/>
    </w:p>
    <w:p w:rsidR="00BE6DCF" w:rsidRPr="009D2EF1" w:rsidRDefault="007F4A27" w:rsidP="00D108AC">
      <w:pPr>
        <w:pStyle w:val="Standard1"/>
        <w:jc w:val="center"/>
        <w:rPr>
          <w:rFonts w:ascii="Hind107 Light" w:hAnsi="Hind107 Light" w:cs="Hind107 Light"/>
          <w:b/>
          <w:bCs/>
          <w:lang w:val="en-US"/>
        </w:rPr>
      </w:pPr>
      <w:r w:rsidRPr="004D6261">
        <w:rPr>
          <w:rFonts w:ascii="Hind107 Light" w:hAnsi="Hind107 Light" w:cs="Hind107 Light"/>
          <w:b/>
          <w:bCs/>
          <w:lang w:val="en-US"/>
        </w:rPr>
        <w:t xml:space="preserve">Enhanced computing and graphics performance for </w:t>
      </w:r>
      <w:r w:rsidR="00AB7E05">
        <w:rPr>
          <w:rFonts w:ascii="Hind107 Light" w:hAnsi="Hind107 Light" w:cs="Hind107 Light"/>
          <w:b/>
          <w:bCs/>
          <w:lang w:val="en-US"/>
        </w:rPr>
        <w:t>credit card sized</w:t>
      </w:r>
      <w:r w:rsidR="00673AC1">
        <w:rPr>
          <w:rFonts w:ascii="Hind107 Light" w:hAnsi="Hind107 Light" w:cs="Hind107 Light"/>
          <w:b/>
          <w:bCs/>
          <w:lang w:val="en-US"/>
        </w:rPr>
        <w:t xml:space="preserve"> </w:t>
      </w:r>
      <w:r w:rsidR="00206FB3">
        <w:rPr>
          <w:rFonts w:ascii="Hind107 Light" w:hAnsi="Hind107 Light" w:cs="Hind107 Light"/>
          <w:b/>
          <w:bCs/>
          <w:lang w:val="en-US"/>
        </w:rPr>
        <w:t>computer modules</w:t>
      </w:r>
    </w:p>
    <w:p w:rsidR="00615222" w:rsidRPr="009D2EF1" w:rsidRDefault="00615222" w:rsidP="00D108AC">
      <w:pPr>
        <w:pStyle w:val="Standard1"/>
        <w:jc w:val="center"/>
        <w:rPr>
          <w:rFonts w:ascii="Hind Light" w:hAnsi="Hind Light" w:cs="Hind Light"/>
          <w:b/>
          <w:lang w:val="en-US"/>
        </w:rPr>
      </w:pPr>
    </w:p>
    <w:p w:rsidR="00615222" w:rsidRPr="009D2EF1" w:rsidRDefault="0073659B" w:rsidP="00E31894">
      <w:pPr>
        <w:spacing w:line="360" w:lineRule="auto"/>
        <w:rPr>
          <w:rFonts w:ascii="Hind107 Light" w:hAnsi="Hind107 Light" w:cs="Hind107 Light"/>
          <w:sz w:val="22"/>
          <w:szCs w:val="22"/>
          <w:lang w:val="en-US"/>
        </w:rPr>
      </w:pPr>
      <w:r>
        <w:rPr>
          <w:rFonts w:ascii="Hind107 Light" w:hAnsi="Hind107 Light" w:cs="Hind107 Light"/>
          <w:b/>
          <w:sz w:val="22"/>
          <w:szCs w:val="22"/>
          <w:lang w:val="en-US"/>
        </w:rPr>
        <w:t xml:space="preserve">Deggendorf, Germany, </w:t>
      </w:r>
      <w:r w:rsidR="004D6261">
        <w:rPr>
          <w:rFonts w:ascii="Hind107 Light" w:hAnsi="Hind107 Light" w:cs="Hind107 Light"/>
          <w:b/>
          <w:sz w:val="22"/>
          <w:szCs w:val="22"/>
          <w:lang w:val="en-US"/>
        </w:rPr>
        <w:t xml:space="preserve">October </w:t>
      </w:r>
      <w:r w:rsidR="00A27FE9">
        <w:rPr>
          <w:rFonts w:ascii="Hind107 Light" w:hAnsi="Hind107 Light" w:cs="Hind107 Light"/>
          <w:b/>
          <w:sz w:val="22"/>
          <w:szCs w:val="22"/>
          <w:lang w:val="en-US"/>
        </w:rPr>
        <w:t>6th</w:t>
      </w:r>
      <w:r>
        <w:rPr>
          <w:rFonts w:ascii="Hind107 Light" w:hAnsi="Hind107 Light" w:cs="Hind107 Light"/>
          <w:b/>
          <w:sz w:val="22"/>
          <w:szCs w:val="22"/>
          <w:lang w:val="en-US"/>
        </w:rPr>
        <w:t>, 2015   * * *</w:t>
      </w:r>
      <w:r>
        <w:rPr>
          <w:rFonts w:ascii="Hind107 Light" w:hAnsi="Hind107 Light" w:cs="Hind107 Light"/>
          <w:sz w:val="22"/>
          <w:szCs w:val="22"/>
          <w:lang w:val="en-US"/>
        </w:rPr>
        <w:t xml:space="preserve">   congatec AG, a leading technology company for embedded computer modules, single board computers (SBCs) and embedded design and manufacturing (EDM) services, </w:t>
      </w:r>
      <w:r w:rsidR="00036672">
        <w:rPr>
          <w:rFonts w:ascii="Hind107 Light" w:hAnsi="Hind107 Light" w:cs="Hind107 Light"/>
          <w:sz w:val="22"/>
          <w:szCs w:val="22"/>
          <w:lang w:val="en-US"/>
        </w:rPr>
        <w:t xml:space="preserve">extends its </w:t>
      </w:r>
      <w:r w:rsidR="009B49F4">
        <w:rPr>
          <w:rFonts w:ascii="Hind107 Light" w:hAnsi="Hind107 Light" w:cs="Hind107 Light"/>
          <w:sz w:val="22"/>
          <w:szCs w:val="22"/>
          <w:lang w:val="en-US"/>
        </w:rPr>
        <w:t xml:space="preserve">portfolio of </w:t>
      </w:r>
      <w:r w:rsidR="00036672">
        <w:rPr>
          <w:rFonts w:ascii="Hind107 Light" w:hAnsi="Hind107 Light" w:cs="Hind107 Light"/>
          <w:sz w:val="22"/>
          <w:szCs w:val="22"/>
          <w:lang w:val="en-US"/>
        </w:rPr>
        <w:t>credit card</w:t>
      </w:r>
      <w:r w:rsidR="009B49F4">
        <w:rPr>
          <w:rFonts w:ascii="Hind107 Light" w:hAnsi="Hind107 Light" w:cs="Hind107 Light"/>
          <w:sz w:val="22"/>
          <w:szCs w:val="22"/>
          <w:lang w:val="en-US"/>
        </w:rPr>
        <w:t>-</w:t>
      </w:r>
      <w:r w:rsidR="00036672">
        <w:rPr>
          <w:rFonts w:ascii="Hind107 Light" w:hAnsi="Hind107 Light" w:cs="Hind107 Light"/>
          <w:sz w:val="22"/>
          <w:szCs w:val="22"/>
          <w:lang w:val="en-US"/>
        </w:rPr>
        <w:t xml:space="preserve">sized computer modules by </w:t>
      </w:r>
      <w:r>
        <w:rPr>
          <w:rFonts w:ascii="Hind107 Light" w:hAnsi="Hind107 Light" w:cs="Hind107 Light"/>
          <w:sz w:val="22"/>
          <w:szCs w:val="22"/>
          <w:lang w:val="en-US"/>
        </w:rPr>
        <w:t>integrating the new</w:t>
      </w:r>
      <w:r w:rsidR="00D03633" w:rsidRPr="009D2EF1">
        <w:rPr>
          <w:rFonts w:ascii="Hind107 Light" w:hAnsi="Hind107 Light" w:cs="Hind107 Light"/>
          <w:sz w:val="22"/>
          <w:szCs w:val="22"/>
          <w:lang w:val="en-US"/>
        </w:rPr>
        <w:t xml:space="preserve"> 14 nm Intel</w:t>
      </w:r>
      <w:r w:rsidR="00D03633" w:rsidRPr="009D2EF1">
        <w:rPr>
          <w:rFonts w:ascii="Hind107 Light" w:hAnsi="Hind107 Light" w:cs="Hind107 Light"/>
          <w:sz w:val="22"/>
          <w:szCs w:val="22"/>
          <w:vertAlign w:val="superscript"/>
          <w:lang w:val="en-US"/>
        </w:rPr>
        <w:t>®</w:t>
      </w:r>
      <w:r w:rsidR="00D03633" w:rsidRPr="009D2EF1">
        <w:rPr>
          <w:rFonts w:ascii="Hind107 Light" w:hAnsi="Hind107 Light" w:cs="Hind107 Light"/>
          <w:sz w:val="22"/>
          <w:szCs w:val="22"/>
          <w:lang w:val="en-US"/>
        </w:rPr>
        <w:t xml:space="preserve"> Pentium</w:t>
      </w:r>
      <w:r w:rsidR="00D03633" w:rsidRPr="009D2EF1">
        <w:rPr>
          <w:rFonts w:ascii="Hind107 Light" w:hAnsi="Hind107 Light" w:cs="Hind107 Light"/>
          <w:sz w:val="22"/>
          <w:szCs w:val="22"/>
          <w:vertAlign w:val="superscript"/>
          <w:lang w:val="en-US"/>
        </w:rPr>
        <w:t>®</w:t>
      </w:r>
      <w:r w:rsidRPr="009D2EF1">
        <w:rPr>
          <w:rFonts w:ascii="Hind107 Light" w:hAnsi="Hind107 Light" w:cs="Hind107 Light"/>
          <w:sz w:val="22"/>
          <w:szCs w:val="22"/>
          <w:lang w:val="en-US"/>
        </w:rPr>
        <w:t xml:space="preserve"> a</w:t>
      </w:r>
      <w:r w:rsidR="00D03633" w:rsidRPr="009D2EF1">
        <w:rPr>
          <w:rFonts w:ascii="Hind107 Light" w:hAnsi="Hind107 Light" w:cs="Hind107 Light"/>
          <w:sz w:val="22"/>
          <w:szCs w:val="22"/>
          <w:lang w:val="en-US"/>
        </w:rPr>
        <w:t>nd Celeron</w:t>
      </w:r>
      <w:r w:rsidR="00D03633" w:rsidRPr="009D2EF1">
        <w:rPr>
          <w:rFonts w:ascii="Hind107 Light" w:hAnsi="Hind107 Light" w:cs="Hind107 Light"/>
          <w:sz w:val="22"/>
          <w:szCs w:val="22"/>
          <w:vertAlign w:val="superscript"/>
          <w:lang w:val="en-US"/>
        </w:rPr>
        <w:t>®</w:t>
      </w:r>
      <w:r w:rsidR="00D03633" w:rsidRPr="009D2EF1">
        <w:rPr>
          <w:rFonts w:ascii="Hind107 Light" w:hAnsi="Hind107 Light" w:cs="Hind107 Light"/>
          <w:sz w:val="22"/>
          <w:szCs w:val="22"/>
          <w:lang w:val="en-US"/>
        </w:rPr>
        <w:t xml:space="preserve"> </w:t>
      </w:r>
      <w:r w:rsidRPr="009D2EF1">
        <w:rPr>
          <w:rFonts w:ascii="Hind107 Light" w:hAnsi="Hind107 Light" w:cs="Hind107 Light"/>
          <w:sz w:val="22"/>
          <w:szCs w:val="22"/>
          <w:lang w:val="en-US"/>
        </w:rPr>
        <w:t>processors (c</w:t>
      </w:r>
      <w:r w:rsidR="00D03633" w:rsidRPr="009D2EF1">
        <w:rPr>
          <w:rFonts w:ascii="Hind107 Light" w:hAnsi="Hind107 Light" w:cs="Hind107 Light"/>
          <w:sz w:val="22"/>
          <w:szCs w:val="22"/>
          <w:lang w:val="en-US"/>
        </w:rPr>
        <w:t>odename</w:t>
      </w:r>
      <w:r w:rsidR="008A7848" w:rsidRPr="009D2EF1">
        <w:rPr>
          <w:rFonts w:ascii="Hind107 Light" w:hAnsi="Hind107 Light" w:cs="Hind107 Light"/>
          <w:sz w:val="22"/>
          <w:szCs w:val="22"/>
          <w:lang w:val="en-US"/>
        </w:rPr>
        <w:t>d</w:t>
      </w:r>
      <w:r w:rsidR="00D03633" w:rsidRPr="009D2EF1">
        <w:rPr>
          <w:rFonts w:ascii="Hind107 Light" w:hAnsi="Hind107 Light" w:cs="Hind107 Light"/>
          <w:sz w:val="22"/>
          <w:szCs w:val="22"/>
          <w:lang w:val="en-US"/>
        </w:rPr>
        <w:t xml:space="preserve"> Braswell) </w:t>
      </w:r>
      <w:r w:rsidRPr="009D2EF1">
        <w:rPr>
          <w:rFonts w:ascii="Hind107 Light" w:hAnsi="Hind107 Light" w:cs="Hind107 Light"/>
          <w:sz w:val="22"/>
          <w:szCs w:val="22"/>
          <w:lang w:val="en-US"/>
        </w:rPr>
        <w:t xml:space="preserve">on </w:t>
      </w:r>
      <w:r w:rsidR="004C12D9" w:rsidRPr="009D2EF1">
        <w:rPr>
          <w:rFonts w:ascii="Hind107 Light" w:hAnsi="Hind107 Light" w:cs="Hind107 Light"/>
          <w:sz w:val="22"/>
          <w:szCs w:val="22"/>
          <w:lang w:val="en-US"/>
        </w:rPr>
        <w:t>COM Express Mini</w:t>
      </w:r>
      <w:r w:rsidR="00AB7E05">
        <w:rPr>
          <w:rFonts w:ascii="Hind107 Light" w:hAnsi="Hind107 Light" w:cs="Hind107 Light"/>
          <w:sz w:val="22"/>
          <w:szCs w:val="22"/>
          <w:lang w:val="en-US"/>
        </w:rPr>
        <w:t xml:space="preserve"> modules</w:t>
      </w:r>
      <w:r w:rsidR="00725A53" w:rsidRPr="009D2EF1">
        <w:rPr>
          <w:rFonts w:ascii="Hind107 Light" w:hAnsi="Hind107 Light" w:cs="Hind107 Light"/>
          <w:sz w:val="22"/>
          <w:szCs w:val="22"/>
          <w:lang w:val="en-US"/>
        </w:rPr>
        <w:t xml:space="preserve">. </w:t>
      </w:r>
      <w:r w:rsidR="00615222" w:rsidRPr="009D2EF1">
        <w:rPr>
          <w:rFonts w:ascii="Hind107 Light" w:hAnsi="Hind107 Light" w:cs="Hind107 Light"/>
          <w:sz w:val="22"/>
          <w:szCs w:val="22"/>
          <w:lang w:val="en-US"/>
        </w:rPr>
        <w:t>The new co</w:t>
      </w:r>
      <w:r w:rsidR="00712E2F" w:rsidRPr="009D2EF1">
        <w:rPr>
          <w:rFonts w:ascii="Hind107 Light" w:hAnsi="Hind107 Light" w:cs="Hind107 Light"/>
          <w:sz w:val="22"/>
          <w:szCs w:val="22"/>
          <w:lang w:val="en-US"/>
        </w:rPr>
        <w:t xml:space="preserve">nga-MA4 </w:t>
      </w:r>
      <w:r w:rsidR="00AB7E05">
        <w:rPr>
          <w:rFonts w:ascii="Hind107 Light" w:hAnsi="Hind107 Light" w:cs="Hind107 Light"/>
          <w:sz w:val="22"/>
          <w:szCs w:val="22"/>
          <w:lang w:val="en-US"/>
        </w:rPr>
        <w:t>module</w:t>
      </w:r>
      <w:r w:rsidR="004B3882">
        <w:rPr>
          <w:rFonts w:ascii="Hind107 Light" w:hAnsi="Hind107 Light" w:cs="Hind107 Light"/>
          <w:sz w:val="22"/>
          <w:szCs w:val="22"/>
          <w:lang w:val="en-US"/>
        </w:rPr>
        <w:t xml:space="preserve"> </w:t>
      </w:r>
      <w:r w:rsidR="002265A5">
        <w:rPr>
          <w:rFonts w:ascii="Hind107 Light" w:hAnsi="Hind107 Light" w:cs="Hind107 Light"/>
          <w:sz w:val="22"/>
          <w:szCs w:val="22"/>
          <w:lang w:val="en-US"/>
        </w:rPr>
        <w:t xml:space="preserve">further </w:t>
      </w:r>
      <w:r w:rsidR="00C70AF2">
        <w:rPr>
          <w:rFonts w:ascii="Hind107 Light" w:hAnsi="Hind107 Light" w:cs="Hind107 Light"/>
          <w:sz w:val="22"/>
          <w:szCs w:val="22"/>
          <w:lang w:val="en-US"/>
        </w:rPr>
        <w:t>enhances</w:t>
      </w:r>
      <w:r w:rsidR="00C70AF2" w:rsidRPr="009D2EF1">
        <w:rPr>
          <w:rFonts w:ascii="Hind107 Light" w:hAnsi="Hind107 Light" w:cs="Hind107 Light"/>
          <w:sz w:val="22"/>
          <w:szCs w:val="22"/>
          <w:lang w:val="en-US"/>
        </w:rPr>
        <w:t xml:space="preserve"> </w:t>
      </w:r>
      <w:r w:rsidR="00615222" w:rsidRPr="009D2EF1">
        <w:rPr>
          <w:rFonts w:ascii="Hind107 Light" w:hAnsi="Hind107 Light" w:cs="Hind107 Light"/>
          <w:sz w:val="22"/>
          <w:szCs w:val="22"/>
          <w:lang w:val="en-US"/>
        </w:rPr>
        <w:t xml:space="preserve">the </w:t>
      </w:r>
      <w:r w:rsidR="002265A5" w:rsidRPr="009D2EF1">
        <w:rPr>
          <w:rFonts w:ascii="Hind107 Light" w:hAnsi="Hind107 Light" w:cs="Hind107 Light"/>
          <w:sz w:val="22"/>
          <w:szCs w:val="22"/>
          <w:lang w:val="en-US"/>
        </w:rPr>
        <w:t>comput</w:t>
      </w:r>
      <w:r w:rsidR="002265A5">
        <w:rPr>
          <w:rFonts w:ascii="Hind107 Light" w:hAnsi="Hind107 Light" w:cs="Hind107 Light"/>
          <w:sz w:val="22"/>
          <w:szCs w:val="22"/>
          <w:lang w:val="en-US"/>
        </w:rPr>
        <w:t>ing</w:t>
      </w:r>
      <w:r w:rsidR="002265A5" w:rsidRPr="009D2EF1">
        <w:rPr>
          <w:rFonts w:ascii="Hind107 Light" w:hAnsi="Hind107 Light" w:cs="Hind107 Light"/>
          <w:sz w:val="22"/>
          <w:szCs w:val="22"/>
          <w:lang w:val="en-US"/>
        </w:rPr>
        <w:t xml:space="preserve"> </w:t>
      </w:r>
      <w:r w:rsidR="00615222" w:rsidRPr="009D2EF1">
        <w:rPr>
          <w:rFonts w:ascii="Hind107 Light" w:hAnsi="Hind107 Light" w:cs="Hind107 Light"/>
          <w:sz w:val="22"/>
          <w:szCs w:val="22"/>
          <w:lang w:val="en-US"/>
        </w:rPr>
        <w:t>and graphic</w:t>
      </w:r>
      <w:r w:rsidR="009B49F4">
        <w:rPr>
          <w:rFonts w:ascii="Hind107 Light" w:hAnsi="Hind107 Light" w:cs="Hind107 Light"/>
          <w:sz w:val="22"/>
          <w:szCs w:val="22"/>
          <w:lang w:val="en-US"/>
        </w:rPr>
        <w:t>s</w:t>
      </w:r>
      <w:r w:rsidR="00615222" w:rsidRPr="009D2EF1">
        <w:rPr>
          <w:rFonts w:ascii="Hind107 Light" w:hAnsi="Hind107 Light" w:cs="Hind107 Light"/>
          <w:sz w:val="22"/>
          <w:szCs w:val="22"/>
          <w:lang w:val="en-US"/>
        </w:rPr>
        <w:t xml:space="preserve"> performance</w:t>
      </w:r>
      <w:r w:rsidR="00C24398" w:rsidRPr="009D2EF1">
        <w:rPr>
          <w:rFonts w:ascii="Hind107 Light" w:hAnsi="Hind107 Light" w:cs="Hind107 Light"/>
          <w:sz w:val="22"/>
          <w:szCs w:val="22"/>
          <w:lang w:val="en-US"/>
        </w:rPr>
        <w:t xml:space="preserve"> </w:t>
      </w:r>
      <w:r w:rsidR="00425AA0">
        <w:rPr>
          <w:rFonts w:ascii="Hind107 Light" w:hAnsi="Hind107 Light" w:cs="Hind107 Light"/>
          <w:sz w:val="22"/>
          <w:szCs w:val="22"/>
          <w:lang w:val="en-US"/>
        </w:rPr>
        <w:t>of their</w:t>
      </w:r>
      <w:r w:rsidR="00A16C5D" w:rsidRPr="009D2EF1">
        <w:rPr>
          <w:rFonts w:ascii="Hind107 Light" w:hAnsi="Hind107 Light" w:cs="Hind107 Light"/>
          <w:sz w:val="22"/>
          <w:szCs w:val="22"/>
          <w:lang w:val="en-US"/>
        </w:rPr>
        <w:t xml:space="preserve"> predecessors and</w:t>
      </w:r>
      <w:r w:rsidR="003B01AA">
        <w:rPr>
          <w:rFonts w:ascii="Hind107 Light" w:hAnsi="Hind107 Light" w:cs="Hind107 Light"/>
          <w:sz w:val="22"/>
          <w:szCs w:val="22"/>
          <w:lang w:val="en-US"/>
        </w:rPr>
        <w:t xml:space="preserve"> </w:t>
      </w:r>
      <w:r w:rsidR="004D6261">
        <w:rPr>
          <w:rFonts w:ascii="Hind107 Light" w:hAnsi="Hind107 Light" w:cs="Hind107 Light"/>
          <w:sz w:val="22"/>
          <w:szCs w:val="22"/>
          <w:lang w:val="en-US"/>
        </w:rPr>
        <w:t>offers a</w:t>
      </w:r>
      <w:r w:rsidR="00206FB3">
        <w:rPr>
          <w:rFonts w:ascii="Hind107 Light" w:hAnsi="Hind107 Light" w:cs="Hind107 Light"/>
          <w:sz w:val="22"/>
          <w:szCs w:val="22"/>
          <w:lang w:val="en-US"/>
        </w:rPr>
        <w:t xml:space="preserve"> </w:t>
      </w:r>
      <w:r w:rsidR="00DA3C77">
        <w:rPr>
          <w:rFonts w:ascii="Hind107 Light" w:hAnsi="Hind107 Light" w:cs="Hind107 Light"/>
          <w:sz w:val="22"/>
          <w:szCs w:val="22"/>
          <w:lang w:val="en-US"/>
        </w:rPr>
        <w:t>new</w:t>
      </w:r>
      <w:r w:rsidR="00425AA0" w:rsidRPr="008B19B5">
        <w:rPr>
          <w:rFonts w:ascii="Hind107 Light" w:hAnsi="Hind107 Light" w:cs="Hind107 Light"/>
          <w:sz w:val="22"/>
          <w:szCs w:val="22"/>
          <w:lang w:val="en-US"/>
        </w:rPr>
        <w:t xml:space="preserve"> </w:t>
      </w:r>
      <w:r w:rsidR="00206FB3">
        <w:rPr>
          <w:rFonts w:ascii="Hind107 Light" w:hAnsi="Hind107 Light" w:cs="Hind107 Light"/>
          <w:sz w:val="22"/>
          <w:szCs w:val="22"/>
          <w:lang w:val="en-US"/>
        </w:rPr>
        <w:t xml:space="preserve">class of </w:t>
      </w:r>
      <w:r w:rsidR="004146F6">
        <w:rPr>
          <w:rFonts w:ascii="Hind107 Light" w:hAnsi="Hind107 Light" w:cs="Hind107 Light"/>
          <w:sz w:val="22"/>
          <w:szCs w:val="22"/>
          <w:lang w:val="en-US"/>
        </w:rPr>
        <w:t>performance</w:t>
      </w:r>
      <w:r w:rsidR="00DE3281">
        <w:rPr>
          <w:rFonts w:ascii="Hind107 Light" w:hAnsi="Hind107 Light" w:cs="Hind107 Light"/>
          <w:sz w:val="22"/>
          <w:szCs w:val="22"/>
          <w:lang w:val="en-US"/>
        </w:rPr>
        <w:t xml:space="preserve"> density</w:t>
      </w:r>
      <w:r w:rsidR="00615222" w:rsidRPr="009D2EF1">
        <w:rPr>
          <w:rFonts w:ascii="Hind107 Light" w:hAnsi="Hind107 Light" w:cs="Hind107 Light"/>
          <w:sz w:val="22"/>
          <w:szCs w:val="22"/>
          <w:lang w:val="en-US"/>
        </w:rPr>
        <w:t>. Despite the increase in performance, heat</w:t>
      </w:r>
      <w:r w:rsidR="002265A5">
        <w:rPr>
          <w:rFonts w:ascii="Hind107 Light" w:hAnsi="Hind107 Light" w:cs="Hind107 Light"/>
          <w:sz w:val="22"/>
          <w:szCs w:val="22"/>
          <w:lang w:val="en-US"/>
        </w:rPr>
        <w:t xml:space="preserve"> dissipation </w:t>
      </w:r>
      <w:r w:rsidR="00615222" w:rsidRPr="009D2EF1">
        <w:rPr>
          <w:rFonts w:ascii="Hind107 Light" w:hAnsi="Hind107 Light" w:cs="Hind107 Light"/>
          <w:sz w:val="22"/>
          <w:szCs w:val="22"/>
          <w:lang w:val="en-US"/>
        </w:rPr>
        <w:t xml:space="preserve">has </w:t>
      </w:r>
      <w:r w:rsidR="002265A5">
        <w:rPr>
          <w:rFonts w:ascii="Hind107 Light" w:hAnsi="Hind107 Light" w:cs="Hind107 Light"/>
          <w:sz w:val="22"/>
          <w:szCs w:val="22"/>
          <w:lang w:val="en-US"/>
        </w:rPr>
        <w:t xml:space="preserve">been lowered </w:t>
      </w:r>
      <w:r w:rsidR="00615222" w:rsidRPr="009D2EF1">
        <w:rPr>
          <w:rFonts w:ascii="Hind107 Light" w:hAnsi="Hind107 Light" w:cs="Hind107 Light"/>
          <w:sz w:val="22"/>
          <w:szCs w:val="22"/>
          <w:lang w:val="en-US"/>
        </w:rPr>
        <w:t xml:space="preserve">to a </w:t>
      </w:r>
      <w:r w:rsidR="00A664AB">
        <w:rPr>
          <w:rFonts w:ascii="Hind107 Light" w:hAnsi="Hind107 Light" w:cs="Hind107 Light"/>
          <w:sz w:val="22"/>
          <w:szCs w:val="22"/>
          <w:lang w:val="en-US"/>
        </w:rPr>
        <w:t xml:space="preserve">SDP </w:t>
      </w:r>
      <w:r w:rsidR="00235C2A" w:rsidRPr="009D2EF1">
        <w:rPr>
          <w:rFonts w:ascii="Hind107 Light" w:hAnsi="Hind107 Light" w:cs="Hind107 Light"/>
          <w:sz w:val="22"/>
          <w:szCs w:val="22"/>
          <w:lang w:val="en-US"/>
        </w:rPr>
        <w:t>(Scenario Design Power</w:t>
      </w:r>
      <w:r w:rsidR="00053C0B" w:rsidRPr="009D2EF1">
        <w:rPr>
          <w:rFonts w:ascii="Hind107 Light" w:hAnsi="Hind107 Light" w:cs="Hind107 Light"/>
          <w:sz w:val="22"/>
          <w:szCs w:val="22"/>
          <w:lang w:val="en-US"/>
        </w:rPr>
        <w:t>)</w:t>
      </w:r>
      <w:r w:rsidR="00615222" w:rsidRPr="009D2EF1">
        <w:rPr>
          <w:rFonts w:ascii="Hind107 Light" w:hAnsi="Hind107 Light" w:cs="Hind107 Light"/>
          <w:sz w:val="22"/>
          <w:szCs w:val="22"/>
          <w:lang w:val="en-US"/>
        </w:rPr>
        <w:t xml:space="preserve"> </w:t>
      </w:r>
      <w:r w:rsidR="00A664AB">
        <w:rPr>
          <w:rFonts w:ascii="Hind107 Light" w:hAnsi="Hind107 Light" w:cs="Hind107 Light"/>
          <w:sz w:val="22"/>
          <w:szCs w:val="22"/>
          <w:lang w:val="en-US"/>
        </w:rPr>
        <w:t xml:space="preserve">of 4 </w:t>
      </w:r>
      <w:r w:rsidR="00994B01">
        <w:rPr>
          <w:rFonts w:ascii="Hind107 Light" w:hAnsi="Hind107 Light" w:cs="Hind107 Light"/>
          <w:sz w:val="22"/>
          <w:szCs w:val="22"/>
          <w:lang w:val="en-US"/>
        </w:rPr>
        <w:t>Watts</w:t>
      </w:r>
      <w:r w:rsidR="00A664AB">
        <w:rPr>
          <w:rFonts w:ascii="Hind107 Light" w:hAnsi="Hind107 Light" w:cs="Hind107 Light"/>
          <w:sz w:val="22"/>
          <w:szCs w:val="22"/>
          <w:lang w:val="en-US"/>
        </w:rPr>
        <w:t xml:space="preserve">, </w:t>
      </w:r>
      <w:r w:rsidR="00615222" w:rsidRPr="009D2EF1">
        <w:rPr>
          <w:rFonts w:ascii="Hind107 Light" w:hAnsi="Hind107 Light" w:cs="Hind107 Light"/>
          <w:sz w:val="22"/>
          <w:szCs w:val="22"/>
          <w:lang w:val="en-US"/>
        </w:rPr>
        <w:t>enabling very compact, passively cooled system designs.</w:t>
      </w:r>
    </w:p>
    <w:p w:rsidR="00E01C9A" w:rsidRPr="009D2EF1" w:rsidRDefault="00615222" w:rsidP="00E31894">
      <w:pPr>
        <w:spacing w:line="360" w:lineRule="auto"/>
        <w:rPr>
          <w:rFonts w:ascii="Hind107 Light" w:hAnsi="Hind107 Light" w:cs="Hind107 Light"/>
          <w:sz w:val="22"/>
          <w:szCs w:val="22"/>
          <w:lang w:val="en-US"/>
        </w:rPr>
      </w:pPr>
      <w:r w:rsidRPr="009D2EF1">
        <w:rPr>
          <w:rFonts w:ascii="Hind107 Light" w:hAnsi="Hind107 Light" w:cs="Hind107 Light"/>
          <w:sz w:val="22"/>
          <w:szCs w:val="22"/>
          <w:lang w:val="en-US"/>
        </w:rPr>
        <w:t xml:space="preserve"> </w:t>
      </w:r>
    </w:p>
    <w:p w:rsidR="006D5EBE" w:rsidRPr="009D2EF1" w:rsidRDefault="00A16C5D" w:rsidP="0008517C">
      <w:pPr>
        <w:spacing w:line="360" w:lineRule="auto"/>
        <w:rPr>
          <w:rFonts w:ascii="Hind107 Light" w:hAnsi="Hind107 Light" w:cs="Hind107 Light"/>
          <w:sz w:val="22"/>
          <w:szCs w:val="22"/>
          <w:lang w:val="en-US"/>
        </w:rPr>
      </w:pPr>
      <w:r w:rsidRPr="009D2EF1">
        <w:rPr>
          <w:rFonts w:ascii="Hind107 Light" w:hAnsi="Hind107 Light" w:cs="Hind107 Light"/>
          <w:sz w:val="22"/>
          <w:szCs w:val="22"/>
          <w:lang w:val="en-US"/>
        </w:rPr>
        <w:t>Comprehensive</w:t>
      </w:r>
      <w:r w:rsidR="0067172B" w:rsidRPr="009D2EF1">
        <w:rPr>
          <w:rFonts w:ascii="Hind107 Light" w:hAnsi="Hind107 Light" w:cs="Hind107 Light"/>
          <w:sz w:val="22"/>
          <w:szCs w:val="22"/>
          <w:lang w:val="en-US"/>
        </w:rPr>
        <w:t xml:space="preserve"> </w:t>
      </w:r>
      <w:r w:rsidR="00EB1DC7" w:rsidRPr="009D2EF1">
        <w:rPr>
          <w:rFonts w:ascii="Hind107 Light" w:hAnsi="Hind107 Light" w:cs="Hind107 Light"/>
          <w:sz w:val="22"/>
          <w:szCs w:val="22"/>
          <w:lang w:val="en-US"/>
        </w:rPr>
        <w:t xml:space="preserve">Microsoft </w:t>
      </w:r>
      <w:r w:rsidR="0067172B" w:rsidRPr="009D2EF1">
        <w:rPr>
          <w:rFonts w:ascii="Hind107 Light" w:hAnsi="Hind107 Light" w:cs="Hind107 Light"/>
          <w:sz w:val="22"/>
          <w:szCs w:val="22"/>
          <w:lang w:val="en-US"/>
        </w:rPr>
        <w:t xml:space="preserve">Windows 10 </w:t>
      </w:r>
      <w:r w:rsidR="00615222" w:rsidRPr="009D2EF1">
        <w:rPr>
          <w:rFonts w:ascii="Hind107 Light" w:hAnsi="Hind107 Light" w:cs="Hind107 Light"/>
          <w:sz w:val="22"/>
          <w:szCs w:val="22"/>
          <w:lang w:val="en-US"/>
        </w:rPr>
        <w:t>s</w:t>
      </w:r>
      <w:r w:rsidR="0067172B" w:rsidRPr="009D2EF1">
        <w:rPr>
          <w:rFonts w:ascii="Hind107 Light" w:hAnsi="Hind107 Light" w:cs="Hind107 Light"/>
          <w:sz w:val="22"/>
          <w:szCs w:val="22"/>
          <w:lang w:val="en-US"/>
        </w:rPr>
        <w:t xml:space="preserve">upport </w:t>
      </w:r>
      <w:r w:rsidR="00C84323" w:rsidRPr="009D2EF1">
        <w:rPr>
          <w:rFonts w:ascii="Hind107 Light" w:hAnsi="Hind107 Light" w:cs="Hind107 Light"/>
          <w:sz w:val="22"/>
          <w:szCs w:val="22"/>
          <w:lang w:val="en-US"/>
        </w:rPr>
        <w:t>makes the new</w:t>
      </w:r>
      <w:r w:rsidR="00235C2A" w:rsidRPr="009D2EF1">
        <w:rPr>
          <w:rFonts w:ascii="Hind107 Light" w:hAnsi="Hind107 Light" w:cs="Hind107 Light"/>
          <w:sz w:val="22"/>
          <w:szCs w:val="22"/>
          <w:lang w:val="en-US"/>
        </w:rPr>
        <w:t xml:space="preserve"> </w:t>
      </w:r>
      <w:r w:rsidR="00A74399" w:rsidRPr="009D2EF1">
        <w:rPr>
          <w:rFonts w:ascii="Hind107 Light" w:hAnsi="Hind107 Light" w:cs="Hind107 Light"/>
          <w:sz w:val="22"/>
          <w:szCs w:val="22"/>
          <w:lang w:val="en-US"/>
        </w:rPr>
        <w:t xml:space="preserve">COM Express Mini </w:t>
      </w:r>
      <w:r w:rsidR="00C84323" w:rsidRPr="009D2EF1">
        <w:rPr>
          <w:rFonts w:ascii="Hind107 Light" w:hAnsi="Hind107 Light" w:cs="Hind107 Light"/>
          <w:sz w:val="22"/>
          <w:szCs w:val="22"/>
          <w:lang w:val="en-US"/>
        </w:rPr>
        <w:t>modules ideal for s</w:t>
      </w:r>
      <w:r w:rsidR="0067172B" w:rsidRPr="009D2EF1">
        <w:rPr>
          <w:rFonts w:ascii="Hind107 Light" w:hAnsi="Hind107 Light" w:cs="Hind107 Light"/>
          <w:sz w:val="22"/>
          <w:szCs w:val="22"/>
          <w:lang w:val="en-US"/>
        </w:rPr>
        <w:t>ystem</w:t>
      </w:r>
      <w:r w:rsidR="00C84323" w:rsidRPr="009D2EF1">
        <w:rPr>
          <w:rFonts w:ascii="Hind107 Light" w:hAnsi="Hind107 Light" w:cs="Hind107 Light"/>
          <w:sz w:val="22"/>
          <w:szCs w:val="22"/>
          <w:lang w:val="en-US"/>
        </w:rPr>
        <w:t xml:space="preserve"> </w:t>
      </w:r>
      <w:r w:rsidR="0067172B" w:rsidRPr="009D2EF1">
        <w:rPr>
          <w:rFonts w:ascii="Hind107 Light" w:hAnsi="Hind107 Light" w:cs="Hind107 Light"/>
          <w:sz w:val="22"/>
          <w:szCs w:val="22"/>
          <w:lang w:val="en-US"/>
        </w:rPr>
        <w:t xml:space="preserve">designs </w:t>
      </w:r>
      <w:r w:rsidR="00C84323" w:rsidRPr="009D2EF1">
        <w:rPr>
          <w:rFonts w:ascii="Hind107 Light" w:hAnsi="Hind107 Light" w:cs="Hind107 Light"/>
          <w:sz w:val="22"/>
          <w:szCs w:val="22"/>
          <w:lang w:val="en-US"/>
        </w:rPr>
        <w:t xml:space="preserve">with </w:t>
      </w:r>
      <w:r w:rsidR="00070E03">
        <w:rPr>
          <w:rFonts w:ascii="Hind107 Light" w:hAnsi="Hind107 Light" w:cs="Hind107 Light"/>
          <w:sz w:val="22"/>
          <w:szCs w:val="22"/>
          <w:lang w:val="en-US"/>
        </w:rPr>
        <w:t>state</w:t>
      </w:r>
      <w:r w:rsidR="00A664AB">
        <w:rPr>
          <w:rFonts w:ascii="Hind107 Light" w:hAnsi="Hind107 Light" w:cs="Hind107 Light"/>
          <w:sz w:val="22"/>
          <w:szCs w:val="22"/>
          <w:lang w:val="en-US"/>
        </w:rPr>
        <w:t>-</w:t>
      </w:r>
      <w:r w:rsidR="00070E03">
        <w:rPr>
          <w:rFonts w:ascii="Hind107 Light" w:hAnsi="Hind107 Light" w:cs="Hind107 Light"/>
          <w:sz w:val="22"/>
          <w:szCs w:val="22"/>
          <w:lang w:val="en-US"/>
        </w:rPr>
        <w:t>of</w:t>
      </w:r>
      <w:r w:rsidR="00A664AB">
        <w:rPr>
          <w:rFonts w:ascii="Hind107 Light" w:hAnsi="Hind107 Light" w:cs="Hind107 Light"/>
          <w:sz w:val="22"/>
          <w:szCs w:val="22"/>
          <w:lang w:val="en-US"/>
        </w:rPr>
        <w:t>-</w:t>
      </w:r>
      <w:r w:rsidR="00070E03">
        <w:rPr>
          <w:rFonts w:ascii="Hind107 Light" w:hAnsi="Hind107 Light" w:cs="Hind107 Light"/>
          <w:sz w:val="22"/>
          <w:szCs w:val="22"/>
          <w:lang w:val="en-US"/>
        </w:rPr>
        <w:t>the</w:t>
      </w:r>
      <w:r w:rsidR="00A664AB">
        <w:rPr>
          <w:rFonts w:ascii="Hind107 Light" w:hAnsi="Hind107 Light" w:cs="Hind107 Light"/>
          <w:sz w:val="22"/>
          <w:szCs w:val="22"/>
          <w:lang w:val="en-US"/>
        </w:rPr>
        <w:t>-</w:t>
      </w:r>
      <w:r w:rsidR="00070E03">
        <w:rPr>
          <w:rFonts w:ascii="Hind107 Light" w:hAnsi="Hind107 Light" w:cs="Hind107 Light"/>
          <w:sz w:val="22"/>
          <w:szCs w:val="22"/>
          <w:lang w:val="en-US"/>
        </w:rPr>
        <w:t xml:space="preserve">art </w:t>
      </w:r>
      <w:r w:rsidR="002265A5">
        <w:rPr>
          <w:rFonts w:ascii="Hind107 Light" w:hAnsi="Hind107 Light" w:cs="Hind107 Light"/>
          <w:sz w:val="22"/>
          <w:szCs w:val="22"/>
          <w:lang w:val="en-US"/>
        </w:rPr>
        <w:t>operating systems</w:t>
      </w:r>
      <w:r w:rsidR="00EB1DC7" w:rsidRPr="009D2EF1">
        <w:rPr>
          <w:rFonts w:ascii="Hind107 Light" w:hAnsi="Hind107 Light" w:cs="Hind107 Light"/>
          <w:sz w:val="22"/>
          <w:szCs w:val="22"/>
          <w:lang w:val="en-US"/>
        </w:rPr>
        <w:t xml:space="preserve">. </w:t>
      </w:r>
      <w:r w:rsidR="00474B4E" w:rsidRPr="009D2EF1">
        <w:rPr>
          <w:rFonts w:ascii="Hind107 Light" w:hAnsi="Hind107 Light" w:cs="Hind107 Light"/>
          <w:sz w:val="22"/>
          <w:szCs w:val="22"/>
          <w:lang w:val="en-US"/>
        </w:rPr>
        <w:t>T</w:t>
      </w:r>
      <w:r w:rsidRPr="009D2EF1">
        <w:rPr>
          <w:rFonts w:ascii="Hind107 Light" w:hAnsi="Hind107 Light" w:cs="Hind107 Light"/>
          <w:sz w:val="22"/>
          <w:szCs w:val="22"/>
          <w:lang w:val="en-US"/>
        </w:rPr>
        <w:t xml:space="preserve">he modules </w:t>
      </w:r>
      <w:r w:rsidR="00474B4E" w:rsidRPr="009D2EF1">
        <w:rPr>
          <w:rFonts w:ascii="Hind107 Light" w:hAnsi="Hind107 Light" w:cs="Hind107 Light"/>
          <w:sz w:val="22"/>
          <w:szCs w:val="22"/>
          <w:lang w:val="en-US"/>
        </w:rPr>
        <w:t xml:space="preserve">also </w:t>
      </w:r>
      <w:r w:rsidR="002265A5">
        <w:rPr>
          <w:rFonts w:ascii="Hind107 Light" w:hAnsi="Hind107 Light" w:cs="Hind107 Light"/>
          <w:sz w:val="22"/>
          <w:szCs w:val="22"/>
          <w:lang w:val="en-US"/>
        </w:rPr>
        <w:t xml:space="preserve">make it easy to connect </w:t>
      </w:r>
      <w:r w:rsidR="00FB31C2" w:rsidRPr="009D2EF1">
        <w:rPr>
          <w:rFonts w:ascii="Hind107 Light" w:hAnsi="Hind107 Light" w:cs="Hind107 Light"/>
          <w:sz w:val="22"/>
          <w:szCs w:val="22"/>
          <w:lang w:val="en-US"/>
        </w:rPr>
        <w:t xml:space="preserve">two 4k screens </w:t>
      </w:r>
      <w:r w:rsidR="00474B4E" w:rsidRPr="009D2EF1">
        <w:rPr>
          <w:rFonts w:ascii="Hind107 Light" w:hAnsi="Hind107 Light" w:cs="Hind107 Light"/>
          <w:sz w:val="22"/>
          <w:szCs w:val="22"/>
          <w:lang w:val="en-US"/>
        </w:rPr>
        <w:t>t</w:t>
      </w:r>
      <w:r w:rsidR="00C84323" w:rsidRPr="009D2EF1">
        <w:rPr>
          <w:rFonts w:ascii="Hind107 Light" w:hAnsi="Hind107 Light" w:cs="Hind107 Light"/>
          <w:sz w:val="22"/>
          <w:szCs w:val="22"/>
          <w:lang w:val="en-US"/>
        </w:rPr>
        <w:t xml:space="preserve">hanks to the powerful </w:t>
      </w:r>
      <w:r w:rsidRPr="009D2EF1">
        <w:rPr>
          <w:rFonts w:ascii="Hind107 Light" w:hAnsi="Hind107 Light" w:cs="Hind107 Light"/>
          <w:sz w:val="22"/>
          <w:szCs w:val="22"/>
          <w:lang w:val="en-US"/>
        </w:rPr>
        <w:t xml:space="preserve">new </w:t>
      </w:r>
      <w:r w:rsidR="00C84323" w:rsidRPr="009D2EF1">
        <w:rPr>
          <w:rFonts w:ascii="Hind107 Light" w:hAnsi="Hind107 Light" w:cs="Hind107 Light"/>
          <w:sz w:val="22"/>
          <w:szCs w:val="22"/>
          <w:lang w:val="en-US"/>
        </w:rPr>
        <w:t>Intel Gen 8 graphics</w:t>
      </w:r>
      <w:r w:rsidR="00EC290D">
        <w:rPr>
          <w:rFonts w:ascii="Hind107 Light" w:hAnsi="Hind107 Light" w:cs="Hind107 Light"/>
          <w:sz w:val="22"/>
          <w:szCs w:val="22"/>
          <w:lang w:val="en-US"/>
        </w:rPr>
        <w:t xml:space="preserve"> </w:t>
      </w:r>
      <w:r w:rsidR="00C84323" w:rsidRPr="009D2EF1">
        <w:rPr>
          <w:rFonts w:ascii="Hind107 Light" w:hAnsi="Hind107 Light" w:cs="Hind107 Light"/>
          <w:sz w:val="22"/>
          <w:szCs w:val="22"/>
          <w:lang w:val="en-US"/>
        </w:rPr>
        <w:t xml:space="preserve">with up </w:t>
      </w:r>
      <w:r w:rsidR="00C84323" w:rsidRPr="009D2EF1">
        <w:rPr>
          <w:rFonts w:ascii="Hind107 Light" w:hAnsi="Hind107 Light" w:cs="Hind107 Light"/>
          <w:sz w:val="22"/>
          <w:szCs w:val="22"/>
          <w:lang w:val="en-US"/>
        </w:rPr>
        <w:lastRenderedPageBreak/>
        <w:t>to 16 execution units.</w:t>
      </w:r>
      <w:r w:rsidR="00FB31C2">
        <w:rPr>
          <w:rFonts w:ascii="Hind107 Light" w:hAnsi="Hind107 Light" w:cs="Hind107 Light"/>
          <w:sz w:val="22"/>
          <w:szCs w:val="22"/>
          <w:lang w:val="en-US"/>
        </w:rPr>
        <w:t xml:space="preserve"> </w:t>
      </w:r>
      <w:r w:rsidR="00D26042" w:rsidRPr="009D2EF1">
        <w:rPr>
          <w:rFonts w:ascii="Hind107 Light" w:hAnsi="Hind107 Light" w:cs="Hind107 Light"/>
          <w:sz w:val="22"/>
          <w:szCs w:val="22"/>
          <w:lang w:val="en-US"/>
        </w:rPr>
        <w:t>The high level of comput</w:t>
      </w:r>
      <w:r w:rsidR="002265A5">
        <w:rPr>
          <w:rFonts w:ascii="Hind107 Light" w:hAnsi="Hind107 Light" w:cs="Hind107 Light"/>
          <w:sz w:val="22"/>
          <w:szCs w:val="22"/>
          <w:lang w:val="en-US"/>
        </w:rPr>
        <w:t>ing</w:t>
      </w:r>
      <w:r w:rsidR="00D26042" w:rsidRPr="009D2EF1">
        <w:rPr>
          <w:rFonts w:ascii="Hind107 Light" w:hAnsi="Hind107 Light" w:cs="Hind107 Light"/>
          <w:sz w:val="22"/>
          <w:szCs w:val="22"/>
          <w:lang w:val="en-US"/>
        </w:rPr>
        <w:t xml:space="preserve"> and graphic</w:t>
      </w:r>
      <w:r w:rsidR="00070E03">
        <w:rPr>
          <w:rFonts w:ascii="Hind107 Light" w:hAnsi="Hind107 Light" w:cs="Hind107 Light"/>
          <w:sz w:val="22"/>
          <w:szCs w:val="22"/>
          <w:lang w:val="en-US"/>
        </w:rPr>
        <w:t>s</w:t>
      </w:r>
      <w:r w:rsidR="00D26042" w:rsidRPr="009D2EF1">
        <w:rPr>
          <w:rFonts w:ascii="Hind107 Light" w:hAnsi="Hind107 Light" w:cs="Hind107 Light"/>
          <w:sz w:val="22"/>
          <w:szCs w:val="22"/>
          <w:lang w:val="en-US"/>
        </w:rPr>
        <w:t xml:space="preserve"> performance is </w:t>
      </w:r>
      <w:r w:rsidR="00E42FC2">
        <w:rPr>
          <w:rFonts w:ascii="Hind107 Light" w:hAnsi="Hind107 Light" w:cs="Hind107 Light"/>
          <w:sz w:val="22"/>
          <w:szCs w:val="22"/>
          <w:lang w:val="en-US"/>
        </w:rPr>
        <w:t xml:space="preserve">complemented </w:t>
      </w:r>
      <w:r w:rsidR="00D26042" w:rsidRPr="009D2EF1">
        <w:rPr>
          <w:rFonts w:ascii="Hind107 Light" w:hAnsi="Hind107 Light" w:cs="Hind107 Light"/>
          <w:sz w:val="22"/>
          <w:szCs w:val="22"/>
          <w:lang w:val="en-US"/>
        </w:rPr>
        <w:t xml:space="preserve">by </w:t>
      </w:r>
      <w:r w:rsidR="00474B4E" w:rsidRPr="009D2EF1">
        <w:rPr>
          <w:rFonts w:ascii="Hind107 Light" w:hAnsi="Hind107 Light" w:cs="Hind107 Light"/>
          <w:sz w:val="22"/>
          <w:szCs w:val="22"/>
          <w:lang w:val="en-US"/>
        </w:rPr>
        <w:t>a</w:t>
      </w:r>
      <w:r w:rsidR="00D26042" w:rsidRPr="009D2EF1">
        <w:rPr>
          <w:rFonts w:ascii="Hind107 Light" w:hAnsi="Hind107 Light" w:cs="Hind107 Light"/>
          <w:sz w:val="22"/>
          <w:szCs w:val="22"/>
          <w:lang w:val="en-US"/>
        </w:rPr>
        <w:t xml:space="preserve"> </w:t>
      </w:r>
      <w:r w:rsidR="00E42FC2">
        <w:rPr>
          <w:rFonts w:ascii="Hind107 Light" w:hAnsi="Hind107 Light" w:cs="Hind107 Light"/>
          <w:sz w:val="22"/>
          <w:szCs w:val="22"/>
          <w:lang w:val="en-US"/>
        </w:rPr>
        <w:t xml:space="preserve">full </w:t>
      </w:r>
      <w:r w:rsidR="00D26042" w:rsidRPr="009D2EF1">
        <w:rPr>
          <w:rFonts w:ascii="Hind107 Light" w:hAnsi="Hind107 Light" w:cs="Hind107 Light"/>
          <w:sz w:val="22"/>
          <w:szCs w:val="22"/>
          <w:lang w:val="en-US"/>
        </w:rPr>
        <w:t xml:space="preserve">set of COM </w:t>
      </w:r>
      <w:r w:rsidR="0067172B" w:rsidRPr="009D2EF1">
        <w:rPr>
          <w:rFonts w:ascii="Hind107 Light" w:hAnsi="Hind107 Light" w:cs="Hind107 Light"/>
          <w:sz w:val="22"/>
          <w:szCs w:val="22"/>
          <w:lang w:val="en-US"/>
        </w:rPr>
        <w:t>Express Typ</w:t>
      </w:r>
      <w:r w:rsidR="00E42FC2">
        <w:rPr>
          <w:rFonts w:ascii="Hind107 Light" w:hAnsi="Hind107 Light" w:cs="Hind107 Light"/>
          <w:sz w:val="22"/>
          <w:szCs w:val="22"/>
          <w:lang w:val="en-US"/>
        </w:rPr>
        <w:t>e</w:t>
      </w:r>
      <w:r w:rsidR="0067172B" w:rsidRPr="009D2EF1">
        <w:rPr>
          <w:rFonts w:ascii="Hind107 Light" w:hAnsi="Hind107 Light" w:cs="Hind107 Light"/>
          <w:sz w:val="22"/>
          <w:szCs w:val="22"/>
          <w:lang w:val="en-US"/>
        </w:rPr>
        <w:t xml:space="preserve"> 10</w:t>
      </w:r>
      <w:r w:rsidR="00D26042" w:rsidRPr="009D2EF1">
        <w:rPr>
          <w:rFonts w:ascii="Hind107 Light" w:hAnsi="Hind107 Light" w:cs="Hind107 Light"/>
          <w:sz w:val="22"/>
          <w:szCs w:val="22"/>
          <w:lang w:val="en-US"/>
        </w:rPr>
        <w:t>-compliant i</w:t>
      </w:r>
      <w:r w:rsidR="0067172B" w:rsidRPr="009D2EF1">
        <w:rPr>
          <w:rFonts w:ascii="Hind107 Light" w:hAnsi="Hind107 Light" w:cs="Hind107 Light"/>
          <w:sz w:val="22"/>
          <w:szCs w:val="22"/>
          <w:lang w:val="en-US"/>
        </w:rPr>
        <w:t>nterfaces</w:t>
      </w:r>
      <w:r w:rsidR="00074D97" w:rsidRPr="009D2EF1">
        <w:rPr>
          <w:rFonts w:ascii="Hind107 Light" w:hAnsi="Hind107 Light" w:cs="Hind107 Light"/>
          <w:sz w:val="22"/>
          <w:szCs w:val="22"/>
          <w:lang w:val="en-US"/>
        </w:rPr>
        <w:t>.</w:t>
      </w:r>
      <w:r w:rsidR="0067172B" w:rsidRPr="009D2EF1">
        <w:rPr>
          <w:rFonts w:ascii="Hind107 Light" w:hAnsi="Hind107 Light" w:cs="Hind107 Light"/>
          <w:sz w:val="22"/>
          <w:szCs w:val="22"/>
          <w:lang w:val="en-US"/>
        </w:rPr>
        <w:t xml:space="preserve"> </w:t>
      </w:r>
      <w:r w:rsidR="00D26042" w:rsidRPr="009D2EF1">
        <w:rPr>
          <w:rFonts w:ascii="Hind107 Light" w:hAnsi="Hind107 Light" w:cs="Hind107 Light"/>
          <w:sz w:val="22"/>
          <w:szCs w:val="22"/>
          <w:lang w:val="en-US"/>
        </w:rPr>
        <w:t>This makes the new</w:t>
      </w:r>
      <w:r w:rsidR="008B769C" w:rsidRPr="009D2EF1">
        <w:rPr>
          <w:rFonts w:ascii="Hind107 Light" w:hAnsi="Hind107 Light" w:cs="Hind107 Light"/>
          <w:sz w:val="22"/>
          <w:szCs w:val="22"/>
          <w:lang w:val="en-US"/>
        </w:rPr>
        <w:t xml:space="preserve"> COM Express Mini </w:t>
      </w:r>
      <w:r w:rsidR="00D26042" w:rsidRPr="009D2EF1">
        <w:rPr>
          <w:rFonts w:ascii="Hind107 Light" w:hAnsi="Hind107 Light" w:cs="Hind107 Light"/>
          <w:sz w:val="22"/>
          <w:szCs w:val="22"/>
          <w:lang w:val="en-US"/>
        </w:rPr>
        <w:t>modules the ideal choice for graphic</w:t>
      </w:r>
      <w:r w:rsidR="009809FD">
        <w:rPr>
          <w:rFonts w:ascii="Hind107 Light" w:hAnsi="Hind107 Light" w:cs="Hind107 Light"/>
          <w:sz w:val="22"/>
          <w:szCs w:val="22"/>
          <w:lang w:val="en-US"/>
        </w:rPr>
        <w:t>s</w:t>
      </w:r>
      <w:r w:rsidR="00D26042" w:rsidRPr="009D2EF1">
        <w:rPr>
          <w:rFonts w:ascii="Hind107 Light" w:hAnsi="Hind107 Light" w:cs="Hind107 Light"/>
          <w:sz w:val="22"/>
          <w:szCs w:val="22"/>
          <w:lang w:val="en-US"/>
        </w:rPr>
        <w:t xml:space="preserve">-intense low-power applications </w:t>
      </w:r>
      <w:r w:rsidR="00474B4E" w:rsidRPr="009D2EF1">
        <w:rPr>
          <w:rFonts w:ascii="Hind107 Light" w:hAnsi="Hind107 Light" w:cs="Hind107 Light"/>
          <w:sz w:val="22"/>
          <w:szCs w:val="22"/>
          <w:lang w:val="en-US"/>
        </w:rPr>
        <w:t xml:space="preserve">requiring </w:t>
      </w:r>
      <w:r w:rsidR="00D26042" w:rsidRPr="009D2EF1">
        <w:rPr>
          <w:rFonts w:ascii="Hind107 Light" w:hAnsi="Hind107 Light" w:cs="Hind107 Light"/>
          <w:sz w:val="22"/>
          <w:szCs w:val="22"/>
          <w:lang w:val="en-US"/>
        </w:rPr>
        <w:t xml:space="preserve">a small footprint. </w:t>
      </w:r>
      <w:r w:rsidR="00042A63" w:rsidRPr="009D2EF1">
        <w:rPr>
          <w:rFonts w:ascii="Hind107 Light" w:hAnsi="Hind107 Light" w:cs="Hind107 Light"/>
          <w:sz w:val="22"/>
          <w:szCs w:val="22"/>
          <w:lang w:val="en-US"/>
        </w:rPr>
        <w:t>Typical a</w:t>
      </w:r>
      <w:r w:rsidR="00D26042" w:rsidRPr="009D2EF1">
        <w:rPr>
          <w:rFonts w:ascii="Hind107 Light" w:hAnsi="Hind107 Light" w:cs="Hind107 Light"/>
          <w:sz w:val="22"/>
          <w:szCs w:val="22"/>
          <w:lang w:val="en-US"/>
        </w:rPr>
        <w:t xml:space="preserve">pplications can be found in </w:t>
      </w:r>
      <w:r w:rsidR="00042A63" w:rsidRPr="009D2EF1">
        <w:rPr>
          <w:rFonts w:ascii="Hind107 Light" w:hAnsi="Hind107 Light" w:cs="Hind107 Light"/>
          <w:sz w:val="22"/>
          <w:szCs w:val="22"/>
          <w:lang w:val="en-US"/>
        </w:rPr>
        <w:t>high-performance</w:t>
      </w:r>
      <w:r w:rsidR="00D26042" w:rsidRPr="009D2EF1">
        <w:rPr>
          <w:rFonts w:ascii="Hind107 Light" w:hAnsi="Hind107 Light" w:cs="Hind107 Light"/>
          <w:sz w:val="22"/>
          <w:szCs w:val="22"/>
          <w:lang w:val="en-US"/>
        </w:rPr>
        <w:t xml:space="preserve"> banking, vending and POS terminals</w:t>
      </w:r>
      <w:r w:rsidR="00E42FC2">
        <w:rPr>
          <w:rFonts w:ascii="Hind107 Light" w:hAnsi="Hind107 Light" w:cs="Hind107 Light"/>
          <w:sz w:val="22"/>
          <w:szCs w:val="22"/>
          <w:lang w:val="en-US"/>
        </w:rPr>
        <w:t>. Additional use</w:t>
      </w:r>
      <w:r w:rsidR="00673AC1">
        <w:rPr>
          <w:rFonts w:ascii="Hind107 Light" w:hAnsi="Hind107 Light" w:cs="Hind107 Light"/>
          <w:sz w:val="22"/>
          <w:szCs w:val="22"/>
          <w:lang w:val="en-US"/>
        </w:rPr>
        <w:t>s</w:t>
      </w:r>
      <w:r w:rsidR="00E42FC2">
        <w:rPr>
          <w:rFonts w:ascii="Hind107 Light" w:hAnsi="Hind107 Light" w:cs="Hind107 Light"/>
          <w:sz w:val="22"/>
          <w:szCs w:val="22"/>
          <w:lang w:val="en-US"/>
        </w:rPr>
        <w:t xml:space="preserve"> c</w:t>
      </w:r>
      <w:r w:rsidR="00673AC1">
        <w:rPr>
          <w:rFonts w:ascii="Hind107 Light" w:hAnsi="Hind107 Light" w:cs="Hind107 Light"/>
          <w:sz w:val="22"/>
          <w:szCs w:val="22"/>
          <w:lang w:val="en-US"/>
        </w:rPr>
        <w:t>ould include</w:t>
      </w:r>
      <w:r w:rsidR="004B3882">
        <w:rPr>
          <w:rFonts w:ascii="Hind107 Light" w:hAnsi="Hind107 Light" w:cs="Hind107 Light"/>
          <w:sz w:val="22"/>
          <w:szCs w:val="22"/>
          <w:lang w:val="en-US"/>
        </w:rPr>
        <w:t xml:space="preserve"> </w:t>
      </w:r>
      <w:r w:rsidR="00D26042" w:rsidRPr="009D2EF1">
        <w:rPr>
          <w:rFonts w:ascii="Hind107 Light" w:hAnsi="Hind107 Light" w:cs="Hind107 Light"/>
          <w:sz w:val="22"/>
          <w:szCs w:val="22"/>
          <w:lang w:val="en-US"/>
        </w:rPr>
        <w:t>medical imaging</w:t>
      </w:r>
      <w:r w:rsidR="00E42FC2">
        <w:rPr>
          <w:rFonts w:ascii="Hind107 Light" w:hAnsi="Hind107 Light" w:cs="Hind107 Light"/>
          <w:sz w:val="22"/>
          <w:szCs w:val="22"/>
          <w:lang w:val="en-US"/>
        </w:rPr>
        <w:t>,</w:t>
      </w:r>
      <w:r w:rsidR="00D26042" w:rsidRPr="009D2EF1">
        <w:rPr>
          <w:rFonts w:ascii="Hind107 Light" w:hAnsi="Hind107 Light" w:cs="Hind107 Light"/>
          <w:sz w:val="22"/>
          <w:szCs w:val="22"/>
          <w:lang w:val="en-US"/>
        </w:rPr>
        <w:t xml:space="preserve"> compact diagnostic workstations as well as IoT-connected industrial controls and in extremely compact an</w:t>
      </w:r>
      <w:r w:rsidR="00042A63" w:rsidRPr="009D2EF1">
        <w:rPr>
          <w:rFonts w:ascii="Hind107 Light" w:hAnsi="Hind107 Light" w:cs="Hind107 Light"/>
          <w:sz w:val="22"/>
          <w:szCs w:val="22"/>
          <w:lang w:val="en-US"/>
        </w:rPr>
        <w:t>d</w:t>
      </w:r>
      <w:r w:rsidR="00D26042" w:rsidRPr="009D2EF1">
        <w:rPr>
          <w:rFonts w:ascii="Hind107 Light" w:hAnsi="Hind107 Light" w:cs="Hind107 Light"/>
          <w:sz w:val="22"/>
          <w:szCs w:val="22"/>
          <w:lang w:val="en-US"/>
        </w:rPr>
        <w:t xml:space="preserve"> robust box PCs and thin c</w:t>
      </w:r>
      <w:r w:rsidR="00196993" w:rsidRPr="009D2EF1">
        <w:rPr>
          <w:rFonts w:ascii="Hind107 Light" w:hAnsi="Hind107 Light" w:cs="Hind107 Light"/>
          <w:sz w:val="22"/>
          <w:szCs w:val="22"/>
          <w:lang w:val="en-US"/>
        </w:rPr>
        <w:t>lients.</w:t>
      </w:r>
    </w:p>
    <w:p w:rsidR="004A69FF" w:rsidRPr="009D2EF1" w:rsidRDefault="004A69FF" w:rsidP="00EC5DF4">
      <w:pPr>
        <w:spacing w:line="360" w:lineRule="auto"/>
        <w:rPr>
          <w:rFonts w:ascii="Hind107 Light" w:hAnsi="Hind107 Light" w:cs="Hind107 Light"/>
          <w:sz w:val="22"/>
          <w:szCs w:val="22"/>
          <w:lang w:val="en-US"/>
        </w:rPr>
      </w:pPr>
    </w:p>
    <w:p w:rsidR="00701761" w:rsidRPr="009D2EF1" w:rsidRDefault="00B26AC3" w:rsidP="00B26AC3">
      <w:pPr>
        <w:spacing w:line="360" w:lineRule="auto"/>
        <w:rPr>
          <w:rFonts w:ascii="Hind107 Light" w:hAnsi="Hind107 Light" w:cs="Hind107 Light"/>
          <w:sz w:val="22"/>
          <w:szCs w:val="22"/>
          <w:lang w:val="en-US"/>
        </w:rPr>
      </w:pPr>
      <w:r w:rsidRPr="000D3B99">
        <w:rPr>
          <w:rFonts w:ascii="Hind107 Light" w:hAnsi="Hind107 Light" w:cs="Hind107 Light"/>
          <w:sz w:val="22"/>
          <w:szCs w:val="22"/>
          <w:lang w:val="en-US"/>
        </w:rPr>
        <w:t xml:space="preserve">Users of the new computer modules </w:t>
      </w:r>
      <w:r>
        <w:rPr>
          <w:rFonts w:ascii="Hind107 Light" w:hAnsi="Hind107 Light" w:cs="Hind107 Light"/>
          <w:sz w:val="22"/>
          <w:szCs w:val="22"/>
          <w:lang w:val="en-US"/>
        </w:rPr>
        <w:t>benefit</w:t>
      </w:r>
      <w:r w:rsidRPr="000D3B99">
        <w:rPr>
          <w:rFonts w:ascii="Hind107 Light" w:hAnsi="Hind107 Light" w:cs="Hind107 Light"/>
          <w:sz w:val="22"/>
          <w:szCs w:val="22"/>
          <w:lang w:val="en-US"/>
        </w:rPr>
        <w:t xml:space="preserve"> from the high level of standardization and scalability of the COM Express </w:t>
      </w:r>
      <w:r>
        <w:rPr>
          <w:rFonts w:ascii="Hind107 Light" w:hAnsi="Hind107 Light" w:cs="Hind107 Light"/>
          <w:sz w:val="22"/>
          <w:szCs w:val="22"/>
          <w:lang w:val="en-US"/>
        </w:rPr>
        <w:t xml:space="preserve">modules combined with </w:t>
      </w:r>
      <w:r w:rsidRPr="000D3B99">
        <w:rPr>
          <w:rFonts w:ascii="Hind107 Light" w:hAnsi="Hind107 Light" w:cs="Hind107 Light"/>
          <w:sz w:val="22"/>
          <w:szCs w:val="22"/>
          <w:lang w:val="en-US"/>
        </w:rPr>
        <w:t>congatec</w:t>
      </w:r>
      <w:r>
        <w:rPr>
          <w:rFonts w:ascii="Hind107 Light" w:hAnsi="Hind107 Light" w:cs="Hind107 Light"/>
          <w:sz w:val="22"/>
          <w:szCs w:val="22"/>
          <w:lang w:val="en-US"/>
        </w:rPr>
        <w:t>’</w:t>
      </w:r>
      <w:r w:rsidRPr="000D3B99">
        <w:rPr>
          <w:rFonts w:ascii="Hind107 Light" w:hAnsi="Hind107 Light" w:cs="Hind107 Light"/>
          <w:sz w:val="22"/>
          <w:szCs w:val="22"/>
          <w:lang w:val="en-US"/>
        </w:rPr>
        <w:t>s</w:t>
      </w:r>
      <w:r>
        <w:rPr>
          <w:rFonts w:ascii="Hind107 Light" w:hAnsi="Hind107 Light" w:cs="Hind107 Light"/>
          <w:sz w:val="22"/>
          <w:szCs w:val="22"/>
          <w:lang w:val="en-US"/>
        </w:rPr>
        <w:t xml:space="preserve"> </w:t>
      </w:r>
      <w:r w:rsidRPr="000D3B99">
        <w:rPr>
          <w:rFonts w:ascii="Hind107 Light" w:hAnsi="Hind107 Light" w:cs="Hind107 Light"/>
          <w:sz w:val="22"/>
          <w:szCs w:val="22"/>
          <w:lang w:val="en-US"/>
        </w:rPr>
        <w:t>extensive documentation, industry-grade driver implementations and customary personal integration support</w:t>
      </w:r>
      <w:r>
        <w:rPr>
          <w:rFonts w:ascii="Hind107 Light" w:hAnsi="Hind107 Light" w:cs="Hind107 Light"/>
          <w:sz w:val="22"/>
          <w:szCs w:val="22"/>
          <w:lang w:val="en-US"/>
        </w:rPr>
        <w:t>,</w:t>
      </w:r>
      <w:r w:rsidRPr="000D3B99">
        <w:rPr>
          <w:rFonts w:ascii="Hind107 Light" w:hAnsi="Hind107 Light" w:cs="Hind107 Light"/>
          <w:sz w:val="22"/>
          <w:szCs w:val="22"/>
          <w:lang w:val="en-US"/>
        </w:rPr>
        <w:t xml:space="preserve"> </w:t>
      </w:r>
      <w:r w:rsidRPr="009D2EF1">
        <w:rPr>
          <w:rFonts w:ascii="Hind107 Light" w:hAnsi="Hind107 Light" w:cs="Hind107 Light"/>
          <w:sz w:val="22"/>
          <w:szCs w:val="22"/>
          <w:lang w:val="en-US"/>
        </w:rPr>
        <w:t xml:space="preserve">which further simplifies </w:t>
      </w:r>
      <w:r w:rsidR="00673AC1">
        <w:rPr>
          <w:rFonts w:ascii="Hind107 Light" w:hAnsi="Hind107 Light" w:cs="Hind107 Light"/>
          <w:sz w:val="22"/>
          <w:szCs w:val="22"/>
          <w:lang w:val="en-US"/>
        </w:rPr>
        <w:t xml:space="preserve">the </w:t>
      </w:r>
      <w:r w:rsidR="00E42FC2">
        <w:rPr>
          <w:rFonts w:ascii="Hind107 Light" w:hAnsi="Hind107 Light" w:cs="Hind107 Light"/>
          <w:sz w:val="22"/>
          <w:szCs w:val="22"/>
          <w:lang w:val="en-US"/>
        </w:rPr>
        <w:t>d</w:t>
      </w:r>
      <w:r w:rsidRPr="009D2EF1">
        <w:rPr>
          <w:rFonts w:ascii="Hind107 Light" w:hAnsi="Hind107 Light" w:cs="Hind107 Light"/>
          <w:sz w:val="22"/>
          <w:szCs w:val="22"/>
          <w:lang w:val="en-US"/>
        </w:rPr>
        <w:t>esign-in</w:t>
      </w:r>
      <w:r w:rsidR="00E42FC2">
        <w:rPr>
          <w:rFonts w:ascii="Hind107 Light" w:hAnsi="Hind107 Light" w:cs="Hind107 Light"/>
          <w:sz w:val="22"/>
          <w:szCs w:val="22"/>
          <w:lang w:val="en-US"/>
        </w:rPr>
        <w:t xml:space="preserve"> effort</w:t>
      </w:r>
      <w:r w:rsidRPr="009D2EF1">
        <w:rPr>
          <w:rFonts w:ascii="Hind107 Light" w:hAnsi="Hind107 Light" w:cs="Hind107 Light"/>
          <w:sz w:val="22"/>
          <w:szCs w:val="22"/>
          <w:lang w:val="en-US"/>
        </w:rPr>
        <w:t xml:space="preserve">. </w:t>
      </w:r>
      <w:proofErr w:type="gramStart"/>
      <w:r w:rsidR="002411A9" w:rsidRPr="009D2EF1">
        <w:rPr>
          <w:rFonts w:ascii="Hind107 Light" w:hAnsi="Hind107 Light" w:cs="Hind107 Light"/>
          <w:sz w:val="22"/>
          <w:szCs w:val="22"/>
          <w:lang w:val="en-US"/>
        </w:rPr>
        <w:t>c</w:t>
      </w:r>
      <w:r w:rsidR="002B518E" w:rsidRPr="009D2EF1">
        <w:rPr>
          <w:rFonts w:ascii="Hind107 Light" w:hAnsi="Hind107 Light" w:cs="Hind107 Light"/>
          <w:sz w:val="22"/>
          <w:szCs w:val="22"/>
          <w:lang w:val="en-US"/>
        </w:rPr>
        <w:t>ongatec</w:t>
      </w:r>
      <w:proofErr w:type="gramEnd"/>
      <w:r w:rsidR="002B518E" w:rsidRPr="009D2EF1">
        <w:rPr>
          <w:rFonts w:ascii="Hind107 Light" w:hAnsi="Hind107 Light" w:cs="Hind107 Light"/>
          <w:sz w:val="22"/>
          <w:szCs w:val="22"/>
          <w:lang w:val="en-US"/>
        </w:rPr>
        <w:t xml:space="preserve"> </w:t>
      </w:r>
      <w:r w:rsidR="00C10CA7" w:rsidRPr="009D2EF1">
        <w:rPr>
          <w:rFonts w:ascii="Hind107 Light" w:hAnsi="Hind107 Light" w:cs="Hind107 Light"/>
          <w:sz w:val="22"/>
          <w:szCs w:val="22"/>
          <w:lang w:val="en-US"/>
        </w:rPr>
        <w:t xml:space="preserve">supports its </w:t>
      </w:r>
      <w:r w:rsidR="00E42FC2">
        <w:rPr>
          <w:rFonts w:ascii="Hind107 Light" w:hAnsi="Hind107 Light" w:cs="Hind107 Light"/>
          <w:sz w:val="22"/>
          <w:szCs w:val="22"/>
          <w:lang w:val="en-US"/>
        </w:rPr>
        <w:t>products</w:t>
      </w:r>
      <w:r w:rsidR="00E42FC2" w:rsidRPr="009D2EF1">
        <w:rPr>
          <w:rFonts w:ascii="Hind107 Light" w:hAnsi="Hind107 Light" w:cs="Hind107 Light"/>
          <w:sz w:val="22"/>
          <w:szCs w:val="22"/>
          <w:lang w:val="en-US"/>
        </w:rPr>
        <w:t xml:space="preserve"> </w:t>
      </w:r>
      <w:r w:rsidR="00C10CA7" w:rsidRPr="009D2EF1">
        <w:rPr>
          <w:rFonts w:ascii="Hind107 Light" w:hAnsi="Hind107 Light" w:cs="Hind107 Light"/>
          <w:sz w:val="22"/>
          <w:szCs w:val="22"/>
          <w:lang w:val="en-US"/>
        </w:rPr>
        <w:t xml:space="preserve">with long-term availability </w:t>
      </w:r>
      <w:r w:rsidR="00E42FC2" w:rsidRPr="009D2EF1">
        <w:rPr>
          <w:rFonts w:ascii="Hind107 Light" w:hAnsi="Hind107 Light" w:cs="Hind107 Light"/>
          <w:sz w:val="22"/>
          <w:szCs w:val="22"/>
          <w:lang w:val="en-US"/>
        </w:rPr>
        <w:t xml:space="preserve">of at least seven years </w:t>
      </w:r>
      <w:r w:rsidR="00E42FC2">
        <w:rPr>
          <w:rFonts w:ascii="Hind107 Light" w:hAnsi="Hind107 Light" w:cs="Hind107 Light"/>
          <w:sz w:val="22"/>
          <w:szCs w:val="22"/>
          <w:lang w:val="en-US"/>
        </w:rPr>
        <w:t>including</w:t>
      </w:r>
      <w:r w:rsidR="00E42FC2" w:rsidRPr="009D2EF1">
        <w:rPr>
          <w:rFonts w:ascii="Hind107 Light" w:hAnsi="Hind107 Light" w:cs="Hind107 Light"/>
          <w:sz w:val="22"/>
          <w:szCs w:val="22"/>
          <w:lang w:val="en-US"/>
        </w:rPr>
        <w:t xml:space="preserve"> </w:t>
      </w:r>
      <w:r w:rsidR="00C10CA7" w:rsidRPr="009D2EF1">
        <w:rPr>
          <w:rFonts w:ascii="Hind107 Light" w:hAnsi="Hind107 Light" w:cs="Hind107 Light"/>
          <w:sz w:val="22"/>
          <w:szCs w:val="22"/>
          <w:lang w:val="en-US"/>
        </w:rPr>
        <w:t>sof</w:t>
      </w:r>
      <w:r w:rsidR="00937A19" w:rsidRPr="009D2EF1">
        <w:rPr>
          <w:rFonts w:ascii="Hind107 Light" w:hAnsi="Hind107 Light" w:cs="Hind107 Light"/>
          <w:sz w:val="22"/>
          <w:szCs w:val="22"/>
          <w:lang w:val="en-US"/>
        </w:rPr>
        <w:t>t</w:t>
      </w:r>
      <w:r w:rsidR="00C10CA7" w:rsidRPr="009D2EF1">
        <w:rPr>
          <w:rFonts w:ascii="Hind107 Light" w:hAnsi="Hind107 Light" w:cs="Hind107 Light"/>
          <w:sz w:val="22"/>
          <w:szCs w:val="22"/>
          <w:lang w:val="en-US"/>
        </w:rPr>
        <w:t>ware support</w:t>
      </w:r>
      <w:r w:rsidR="00E42FC2">
        <w:rPr>
          <w:rFonts w:ascii="Hind107 Light" w:hAnsi="Hind107 Light" w:cs="Hind107 Light"/>
          <w:sz w:val="22"/>
          <w:szCs w:val="22"/>
          <w:lang w:val="en-US"/>
        </w:rPr>
        <w:t xml:space="preserve"> for </w:t>
      </w:r>
      <w:r w:rsidR="00C10CA7" w:rsidRPr="009D2EF1">
        <w:rPr>
          <w:rFonts w:ascii="Hind107 Light" w:hAnsi="Hind107 Light" w:cs="Hind107 Light"/>
          <w:sz w:val="22"/>
          <w:szCs w:val="22"/>
          <w:lang w:val="en-US"/>
        </w:rPr>
        <w:t xml:space="preserve">security updates </w:t>
      </w:r>
      <w:r w:rsidR="00E42FC2">
        <w:rPr>
          <w:rFonts w:ascii="Hind107 Light" w:hAnsi="Hind107 Light" w:cs="Hind107 Light"/>
          <w:sz w:val="22"/>
          <w:szCs w:val="22"/>
          <w:lang w:val="en-US"/>
        </w:rPr>
        <w:t>of</w:t>
      </w:r>
      <w:r w:rsidR="00E42FC2" w:rsidRPr="009D2EF1">
        <w:rPr>
          <w:rFonts w:ascii="Hind107 Light" w:hAnsi="Hind107 Light" w:cs="Hind107 Light"/>
          <w:sz w:val="22"/>
          <w:szCs w:val="22"/>
          <w:lang w:val="en-US"/>
        </w:rPr>
        <w:t xml:space="preserve"> </w:t>
      </w:r>
      <w:r w:rsidR="00C10CA7" w:rsidRPr="009D2EF1">
        <w:rPr>
          <w:rFonts w:ascii="Hind107 Light" w:hAnsi="Hind107 Light" w:cs="Hind107 Light"/>
          <w:sz w:val="22"/>
          <w:szCs w:val="22"/>
          <w:lang w:val="en-US"/>
        </w:rPr>
        <w:t xml:space="preserve">UEFI and BSPs. </w:t>
      </w:r>
    </w:p>
    <w:p w:rsidR="00C10CA7" w:rsidRPr="009D2EF1" w:rsidRDefault="00C10CA7" w:rsidP="00C10CA7">
      <w:pPr>
        <w:spacing w:line="360" w:lineRule="auto"/>
        <w:rPr>
          <w:rFonts w:ascii="Hind107 Light" w:hAnsi="Hind107 Light" w:cs="Hind107 Light"/>
          <w:sz w:val="22"/>
          <w:szCs w:val="22"/>
          <w:lang w:val="en-US"/>
        </w:rPr>
      </w:pPr>
    </w:p>
    <w:p w:rsidR="00CE16BB" w:rsidRPr="009D2EF1" w:rsidRDefault="00C10CA7" w:rsidP="00CE16BB">
      <w:pPr>
        <w:spacing w:line="360" w:lineRule="auto"/>
        <w:rPr>
          <w:rFonts w:ascii="Hind107 Light" w:hAnsi="Hind107 Light" w:cs="Hind107 Light"/>
          <w:b/>
          <w:sz w:val="22"/>
          <w:szCs w:val="22"/>
          <w:lang w:val="en-US"/>
        </w:rPr>
      </w:pPr>
      <w:r w:rsidRPr="009D2EF1">
        <w:rPr>
          <w:rFonts w:ascii="Hind107 Light" w:hAnsi="Hind107 Light" w:cs="Hind107 Light"/>
          <w:b/>
          <w:sz w:val="22"/>
          <w:szCs w:val="22"/>
          <w:lang w:val="en-US"/>
        </w:rPr>
        <w:t>The feature set in detail</w:t>
      </w:r>
    </w:p>
    <w:p w:rsidR="00CE16BB" w:rsidRPr="009D2EF1" w:rsidRDefault="00757D97" w:rsidP="00CE16BB">
      <w:pPr>
        <w:spacing w:line="360" w:lineRule="auto"/>
        <w:rPr>
          <w:rFonts w:ascii="Hind107 Light" w:hAnsi="Hind107 Light" w:cs="Hind107 Light"/>
          <w:sz w:val="22"/>
          <w:szCs w:val="22"/>
          <w:lang w:val="en-US"/>
        </w:rPr>
      </w:pPr>
      <w:r w:rsidRPr="009D2EF1">
        <w:rPr>
          <w:rFonts w:ascii="Hind107 Light" w:hAnsi="Hind107 Light" w:cs="Hind107 Light"/>
          <w:sz w:val="22"/>
          <w:szCs w:val="22"/>
          <w:lang w:val="en-US"/>
        </w:rPr>
        <w:t>The</w:t>
      </w:r>
      <w:r w:rsidR="00CE16BB" w:rsidRPr="009D2EF1">
        <w:rPr>
          <w:rFonts w:ascii="Hind107 Light" w:hAnsi="Hind107 Light" w:cs="Hind107 Light"/>
          <w:sz w:val="22"/>
          <w:szCs w:val="22"/>
          <w:lang w:val="en-US"/>
        </w:rPr>
        <w:t xml:space="preserve"> conga-</w:t>
      </w:r>
      <w:r w:rsidR="006D3F59" w:rsidRPr="009D2EF1">
        <w:rPr>
          <w:rFonts w:ascii="Hind107 Light" w:hAnsi="Hind107 Light" w:cs="Hind107 Light"/>
          <w:sz w:val="22"/>
          <w:szCs w:val="22"/>
          <w:lang w:val="en-US"/>
        </w:rPr>
        <w:t>M</w:t>
      </w:r>
      <w:r w:rsidR="00CE16BB" w:rsidRPr="009D2EF1">
        <w:rPr>
          <w:rFonts w:ascii="Hind107 Light" w:hAnsi="Hind107 Light" w:cs="Hind107 Light"/>
          <w:sz w:val="22"/>
          <w:szCs w:val="22"/>
          <w:lang w:val="en-US"/>
        </w:rPr>
        <w:t xml:space="preserve">A4 COM Express </w:t>
      </w:r>
      <w:r w:rsidR="0082103A" w:rsidRPr="009D2EF1">
        <w:rPr>
          <w:rFonts w:ascii="Hind107 Light" w:hAnsi="Hind107 Light" w:cs="Hind107 Light"/>
          <w:sz w:val="22"/>
          <w:szCs w:val="22"/>
          <w:lang w:val="en-US"/>
        </w:rPr>
        <w:t xml:space="preserve">Mini </w:t>
      </w:r>
      <w:r w:rsidR="00BA5FC3" w:rsidRPr="009D2EF1">
        <w:rPr>
          <w:rFonts w:ascii="Hind107 Light" w:hAnsi="Hind107 Light" w:cs="Hind107 Light"/>
          <w:sz w:val="22"/>
          <w:szCs w:val="22"/>
          <w:lang w:val="en-US"/>
        </w:rPr>
        <w:t xml:space="preserve">Type 10 </w:t>
      </w:r>
      <w:r w:rsidRPr="009D2EF1">
        <w:rPr>
          <w:rFonts w:ascii="Hind107 Light" w:hAnsi="Hind107 Light" w:cs="Hind107 Light"/>
          <w:sz w:val="22"/>
          <w:szCs w:val="22"/>
          <w:lang w:val="en-US"/>
        </w:rPr>
        <w:t xml:space="preserve">modules are equipped with </w:t>
      </w:r>
      <w:r w:rsidR="00CE16BB" w:rsidRPr="009D2EF1">
        <w:rPr>
          <w:rFonts w:ascii="Hind107 Light" w:hAnsi="Hind107 Light" w:cs="Hind107 Light"/>
          <w:sz w:val="22"/>
          <w:szCs w:val="22"/>
          <w:lang w:val="en-US"/>
        </w:rPr>
        <w:t>14 nm</w:t>
      </w:r>
      <w:r w:rsidRPr="009D2EF1">
        <w:rPr>
          <w:rFonts w:ascii="Hind107 Light" w:hAnsi="Hind107 Light" w:cs="Hind107 Light"/>
          <w:sz w:val="22"/>
          <w:szCs w:val="22"/>
          <w:lang w:val="en-US"/>
        </w:rPr>
        <w:t xml:space="preserve"> Intel® Pentium® a</w:t>
      </w:r>
      <w:r w:rsidR="00CE16BB" w:rsidRPr="009D2EF1">
        <w:rPr>
          <w:rFonts w:ascii="Hind107 Light" w:hAnsi="Hind107 Light" w:cs="Hind107 Light"/>
          <w:sz w:val="22"/>
          <w:szCs w:val="22"/>
          <w:lang w:val="en-US"/>
        </w:rPr>
        <w:t xml:space="preserve">nd Celeron® </w:t>
      </w:r>
      <w:r w:rsidRPr="009D2EF1">
        <w:rPr>
          <w:rFonts w:ascii="Hind107 Light" w:hAnsi="Hind107 Light" w:cs="Hind107 Light"/>
          <w:sz w:val="22"/>
          <w:szCs w:val="22"/>
          <w:lang w:val="en-US"/>
        </w:rPr>
        <w:t xml:space="preserve">processors with a 4 </w:t>
      </w:r>
      <w:r w:rsidR="00994B01">
        <w:rPr>
          <w:rFonts w:ascii="Hind107 Light" w:hAnsi="Hind107 Light" w:cs="Hind107 Light"/>
          <w:sz w:val="22"/>
          <w:szCs w:val="22"/>
          <w:lang w:val="en-US"/>
        </w:rPr>
        <w:t>W</w:t>
      </w:r>
      <w:r w:rsidR="00994B01" w:rsidRPr="009D2EF1">
        <w:rPr>
          <w:rFonts w:ascii="Hind107 Light" w:hAnsi="Hind107 Light" w:cs="Hind107 Light"/>
          <w:sz w:val="22"/>
          <w:szCs w:val="22"/>
          <w:lang w:val="en-US"/>
        </w:rPr>
        <w:t xml:space="preserve">att </w:t>
      </w:r>
      <w:r w:rsidRPr="009D2EF1">
        <w:rPr>
          <w:rFonts w:ascii="Hind107 Light" w:hAnsi="Hind107 Light" w:cs="Hind107 Light"/>
          <w:sz w:val="22"/>
          <w:szCs w:val="22"/>
          <w:lang w:val="en-US"/>
        </w:rPr>
        <w:t>SDP</w:t>
      </w:r>
      <w:r w:rsidR="00E578EF">
        <w:rPr>
          <w:rFonts w:ascii="Hind107 Light" w:hAnsi="Hind107 Light" w:cs="Hind107 Light"/>
          <w:sz w:val="22"/>
          <w:szCs w:val="22"/>
          <w:lang w:val="en-US"/>
        </w:rPr>
        <w:t xml:space="preserve"> (Scenario Design Power)</w:t>
      </w:r>
      <w:r w:rsidRPr="009D2EF1">
        <w:rPr>
          <w:rFonts w:ascii="Hind107 Light" w:hAnsi="Hind107 Light" w:cs="Hind107 Light"/>
          <w:sz w:val="22"/>
          <w:szCs w:val="22"/>
          <w:lang w:val="en-US"/>
        </w:rPr>
        <w:t xml:space="preserve"> or 6 </w:t>
      </w:r>
      <w:r w:rsidR="00994B01">
        <w:rPr>
          <w:rFonts w:ascii="Hind107 Light" w:hAnsi="Hind107 Light" w:cs="Hind107 Light"/>
          <w:sz w:val="22"/>
          <w:szCs w:val="22"/>
          <w:lang w:val="en-US"/>
        </w:rPr>
        <w:t>W</w:t>
      </w:r>
      <w:r w:rsidR="00994B01" w:rsidRPr="009D2EF1">
        <w:rPr>
          <w:rFonts w:ascii="Hind107 Light" w:hAnsi="Hind107 Light" w:cs="Hind107 Light"/>
          <w:sz w:val="22"/>
          <w:szCs w:val="22"/>
          <w:lang w:val="en-US"/>
        </w:rPr>
        <w:t xml:space="preserve">att </w:t>
      </w:r>
      <w:r w:rsidRPr="009D2EF1">
        <w:rPr>
          <w:rFonts w:ascii="Hind107 Light" w:hAnsi="Hind107 Light" w:cs="Hind107 Light"/>
          <w:sz w:val="22"/>
          <w:szCs w:val="22"/>
          <w:lang w:val="en-US"/>
        </w:rPr>
        <w:t>TDP (Thermal Design Power)</w:t>
      </w:r>
      <w:r w:rsidR="00994B01">
        <w:rPr>
          <w:rFonts w:ascii="Hind107 Light" w:hAnsi="Hind107 Light" w:cs="Hind107 Light"/>
          <w:sz w:val="22"/>
          <w:szCs w:val="22"/>
          <w:lang w:val="en-US"/>
        </w:rPr>
        <w:t>,</w:t>
      </w:r>
      <w:r w:rsidRPr="009D2EF1">
        <w:rPr>
          <w:rFonts w:ascii="Hind107 Light" w:hAnsi="Hind107 Light" w:cs="Hind107 Light"/>
          <w:sz w:val="22"/>
          <w:szCs w:val="22"/>
          <w:lang w:val="en-US"/>
        </w:rPr>
        <w:t xml:space="preserve"> as well as up to 8 GB of fast </w:t>
      </w:r>
      <w:r w:rsidR="00994B01">
        <w:rPr>
          <w:rFonts w:ascii="Hind107 Light" w:hAnsi="Hind107 Light" w:cs="Hind107 Light"/>
          <w:sz w:val="22"/>
          <w:szCs w:val="22"/>
          <w:lang w:val="en-US"/>
        </w:rPr>
        <w:t>d</w:t>
      </w:r>
      <w:r w:rsidR="00994B01" w:rsidRPr="009D2EF1">
        <w:rPr>
          <w:rFonts w:ascii="Hind107 Light" w:hAnsi="Hind107 Light" w:cs="Hind107 Light"/>
          <w:sz w:val="22"/>
          <w:szCs w:val="22"/>
          <w:lang w:val="en-US"/>
        </w:rPr>
        <w:t xml:space="preserve">ual </w:t>
      </w:r>
      <w:r w:rsidR="00994B01">
        <w:rPr>
          <w:rFonts w:ascii="Hind107 Light" w:hAnsi="Hind107 Light" w:cs="Hind107 Light"/>
          <w:sz w:val="22"/>
          <w:szCs w:val="22"/>
          <w:lang w:val="en-US"/>
        </w:rPr>
        <w:t>c</w:t>
      </w:r>
      <w:r w:rsidR="00994B01" w:rsidRPr="009D2EF1">
        <w:rPr>
          <w:rFonts w:ascii="Hind107 Light" w:hAnsi="Hind107 Light" w:cs="Hind107 Light"/>
          <w:sz w:val="22"/>
          <w:szCs w:val="22"/>
          <w:lang w:val="en-US"/>
        </w:rPr>
        <w:t xml:space="preserve">hannel </w:t>
      </w:r>
      <w:r w:rsidR="00CE16BB" w:rsidRPr="009D2EF1">
        <w:rPr>
          <w:rFonts w:ascii="Hind107 Light" w:hAnsi="Hind107 Light" w:cs="Hind107 Light"/>
          <w:sz w:val="22"/>
          <w:szCs w:val="22"/>
          <w:lang w:val="en-US"/>
        </w:rPr>
        <w:t>DDR3L 1600 RAM.</w:t>
      </w:r>
      <w:r w:rsidR="00F96360" w:rsidRPr="009D2EF1">
        <w:rPr>
          <w:rFonts w:ascii="Hind107 Light" w:hAnsi="Hind107 Light" w:cs="Hind107 Light"/>
          <w:sz w:val="22"/>
          <w:szCs w:val="22"/>
          <w:lang w:val="en-US"/>
        </w:rPr>
        <w:t xml:space="preserve"> </w:t>
      </w:r>
      <w:r w:rsidRPr="009D2EF1">
        <w:rPr>
          <w:rFonts w:ascii="Hind107 Light" w:hAnsi="Hind107 Light" w:cs="Hind107 Light"/>
          <w:sz w:val="22"/>
          <w:szCs w:val="22"/>
          <w:lang w:val="en-US"/>
        </w:rPr>
        <w:t xml:space="preserve">The integrated </w:t>
      </w:r>
      <w:r w:rsidR="00CE16BB" w:rsidRPr="009D2EF1">
        <w:rPr>
          <w:rFonts w:ascii="Hind107 Light" w:hAnsi="Hind107 Light" w:cs="Hind107 Light"/>
          <w:sz w:val="22"/>
          <w:szCs w:val="22"/>
          <w:lang w:val="en-US"/>
        </w:rPr>
        <w:t xml:space="preserve">Intel Gen 8 </w:t>
      </w:r>
      <w:r w:rsidRPr="009D2EF1">
        <w:rPr>
          <w:rFonts w:ascii="Hind107 Light" w:hAnsi="Hind107 Light" w:cs="Hind107 Light"/>
          <w:sz w:val="22"/>
          <w:szCs w:val="22"/>
          <w:lang w:val="en-US"/>
        </w:rPr>
        <w:t xml:space="preserve">graphics </w:t>
      </w:r>
      <w:r w:rsidR="00937A19" w:rsidRPr="009D2EF1">
        <w:rPr>
          <w:rFonts w:ascii="Hind107 Light" w:hAnsi="Hind107 Light" w:cs="Hind107 Light"/>
          <w:sz w:val="22"/>
          <w:szCs w:val="22"/>
          <w:lang w:val="en-US"/>
        </w:rPr>
        <w:t>enable applications with</w:t>
      </w:r>
      <w:r w:rsidRPr="009D2EF1">
        <w:rPr>
          <w:rFonts w:ascii="Hind107 Light" w:hAnsi="Hind107 Light" w:cs="Hind107 Light"/>
          <w:sz w:val="22"/>
          <w:szCs w:val="22"/>
          <w:lang w:val="en-US"/>
        </w:rPr>
        <w:t xml:space="preserve"> </w:t>
      </w:r>
      <w:r w:rsidR="00937A19" w:rsidRPr="009D2EF1">
        <w:rPr>
          <w:rFonts w:ascii="Hind107 Light" w:hAnsi="Hind107 Light" w:cs="Hind107 Light"/>
          <w:sz w:val="22"/>
          <w:szCs w:val="22"/>
          <w:lang w:val="en-US"/>
        </w:rPr>
        <w:t xml:space="preserve">high quality visuals </w:t>
      </w:r>
      <w:r w:rsidR="00042A63" w:rsidRPr="009D2EF1">
        <w:rPr>
          <w:rFonts w:ascii="Hind107 Light" w:hAnsi="Hind107 Light" w:cs="Hind107 Light"/>
          <w:sz w:val="22"/>
          <w:szCs w:val="22"/>
          <w:lang w:val="en-US"/>
        </w:rPr>
        <w:t>at</w:t>
      </w:r>
      <w:r w:rsidR="00937A19" w:rsidRPr="009D2EF1">
        <w:rPr>
          <w:rFonts w:ascii="Hind107 Light" w:hAnsi="Hind107 Light" w:cs="Hind107 Light"/>
          <w:sz w:val="22"/>
          <w:szCs w:val="22"/>
          <w:lang w:val="en-US"/>
        </w:rPr>
        <w:t xml:space="preserve"> resolutions of up to 4k with the latest 3</w:t>
      </w:r>
      <w:r w:rsidR="00F96360" w:rsidRPr="009D2EF1">
        <w:rPr>
          <w:rFonts w:ascii="Hind107 Light" w:hAnsi="Hind107 Light" w:cs="Hind107 Light"/>
          <w:sz w:val="22"/>
          <w:szCs w:val="22"/>
          <w:lang w:val="en-US"/>
        </w:rPr>
        <w:t>D</w:t>
      </w:r>
      <w:r w:rsidR="00937A19" w:rsidRPr="009D2EF1">
        <w:rPr>
          <w:rFonts w:ascii="Hind107 Light" w:hAnsi="Hind107 Light" w:cs="Hind107 Light"/>
          <w:sz w:val="22"/>
          <w:szCs w:val="22"/>
          <w:lang w:val="en-US"/>
        </w:rPr>
        <w:t xml:space="preserve"> f</w:t>
      </w:r>
      <w:r w:rsidR="00F96360" w:rsidRPr="009D2EF1">
        <w:rPr>
          <w:rFonts w:ascii="Hind107 Light" w:hAnsi="Hind107 Light" w:cs="Hind107 Light"/>
          <w:sz w:val="22"/>
          <w:szCs w:val="22"/>
          <w:lang w:val="en-US"/>
        </w:rPr>
        <w:t xml:space="preserve">eatures </w:t>
      </w:r>
      <w:r w:rsidR="00994B01">
        <w:rPr>
          <w:rFonts w:ascii="Hind107 Light" w:hAnsi="Hind107 Light" w:cs="Hind107 Light"/>
          <w:sz w:val="22"/>
          <w:szCs w:val="22"/>
          <w:lang w:val="en-US"/>
        </w:rPr>
        <w:t xml:space="preserve">i.e. </w:t>
      </w:r>
      <w:r w:rsidR="00F96360" w:rsidRPr="009D2EF1">
        <w:rPr>
          <w:rFonts w:ascii="Hind107 Light" w:hAnsi="Hind107 Light" w:cs="Hind107 Light"/>
          <w:sz w:val="22"/>
          <w:szCs w:val="22"/>
          <w:lang w:val="en-US"/>
        </w:rPr>
        <w:t>DirectX</w:t>
      </w:r>
      <w:r w:rsidR="00994B01">
        <w:rPr>
          <w:rFonts w:ascii="Hind107 Light" w:hAnsi="Hind107 Light" w:cs="Hind107 Light"/>
          <w:sz w:val="22"/>
          <w:szCs w:val="22"/>
          <w:lang w:val="en-US"/>
        </w:rPr>
        <w:t xml:space="preserve"> </w:t>
      </w:r>
      <w:r w:rsidR="00F96360" w:rsidRPr="009D2EF1">
        <w:rPr>
          <w:rFonts w:ascii="Hind107 Light" w:hAnsi="Hind107 Light" w:cs="Hind107 Light"/>
          <w:sz w:val="22"/>
          <w:szCs w:val="22"/>
          <w:lang w:val="en-US"/>
        </w:rPr>
        <w:t xml:space="preserve">11.1 </w:t>
      </w:r>
      <w:r w:rsidR="00937A19" w:rsidRPr="009D2EF1">
        <w:rPr>
          <w:rFonts w:ascii="Hind107 Light" w:hAnsi="Hind107 Light" w:cs="Hind107 Light"/>
          <w:sz w:val="22"/>
          <w:szCs w:val="22"/>
          <w:lang w:val="en-US"/>
        </w:rPr>
        <w:t>a</w:t>
      </w:r>
      <w:r w:rsidR="00F96360" w:rsidRPr="009D2EF1">
        <w:rPr>
          <w:rFonts w:ascii="Hind107 Light" w:hAnsi="Hind107 Light" w:cs="Hind107 Light"/>
          <w:sz w:val="22"/>
          <w:szCs w:val="22"/>
          <w:lang w:val="en-US"/>
        </w:rPr>
        <w:t>nd OpenGL 4.2</w:t>
      </w:r>
      <w:r w:rsidR="00E75114" w:rsidRPr="009D2EF1">
        <w:rPr>
          <w:rFonts w:ascii="Hind107 Light" w:hAnsi="Hind107 Light" w:cs="Hind107 Light"/>
          <w:sz w:val="22"/>
          <w:szCs w:val="22"/>
          <w:lang w:val="en-US"/>
        </w:rPr>
        <w:t xml:space="preserve"> </w:t>
      </w:r>
      <w:r w:rsidR="00937A19" w:rsidRPr="009D2EF1">
        <w:rPr>
          <w:rFonts w:ascii="Hind107 Light" w:hAnsi="Hind107 Light" w:cs="Hind107 Light"/>
          <w:sz w:val="22"/>
          <w:szCs w:val="22"/>
          <w:lang w:val="en-US"/>
        </w:rPr>
        <w:t xml:space="preserve">on two screens. The video engine </w:t>
      </w:r>
      <w:r w:rsidR="00994B01">
        <w:rPr>
          <w:rFonts w:ascii="Hind107 Light" w:hAnsi="Hind107 Light" w:cs="Hind107 Light"/>
          <w:sz w:val="22"/>
          <w:szCs w:val="22"/>
          <w:lang w:val="en-US"/>
        </w:rPr>
        <w:t>provides</w:t>
      </w:r>
      <w:r w:rsidR="00994B01" w:rsidRPr="009D2EF1">
        <w:rPr>
          <w:rFonts w:ascii="Hind107 Light" w:hAnsi="Hind107 Light" w:cs="Hind107 Light"/>
          <w:sz w:val="22"/>
          <w:szCs w:val="22"/>
          <w:lang w:val="en-US"/>
        </w:rPr>
        <w:t xml:space="preserve"> </w:t>
      </w:r>
      <w:r w:rsidR="00AF60FE" w:rsidRPr="009D2EF1">
        <w:rPr>
          <w:rFonts w:ascii="Hind107 Light" w:hAnsi="Hind107 Light" w:cs="Hind107 Light"/>
          <w:sz w:val="22"/>
          <w:szCs w:val="22"/>
          <w:lang w:val="en-US"/>
        </w:rPr>
        <w:t>judder-free decoding</w:t>
      </w:r>
      <w:r w:rsidR="00CE16BB" w:rsidRPr="009D2EF1">
        <w:rPr>
          <w:rFonts w:ascii="Hind107 Light" w:hAnsi="Hind107 Light" w:cs="Hind107 Light"/>
          <w:sz w:val="22"/>
          <w:szCs w:val="22"/>
          <w:lang w:val="en-US"/>
        </w:rPr>
        <w:t xml:space="preserve"> </w:t>
      </w:r>
      <w:r w:rsidR="00AF60FE" w:rsidRPr="009D2EF1">
        <w:rPr>
          <w:rFonts w:ascii="Hind107 Light" w:hAnsi="Hind107 Light" w:cs="Hind107 Light"/>
          <w:sz w:val="22"/>
          <w:szCs w:val="22"/>
          <w:lang w:val="en-US"/>
        </w:rPr>
        <w:t xml:space="preserve">of </w:t>
      </w:r>
      <w:r w:rsidR="00CE16BB" w:rsidRPr="009D2EF1">
        <w:rPr>
          <w:rFonts w:ascii="Hind107 Light" w:hAnsi="Hind107 Light" w:cs="Hind107 Light"/>
          <w:sz w:val="22"/>
          <w:szCs w:val="22"/>
          <w:lang w:val="en-US"/>
        </w:rPr>
        <w:t xml:space="preserve">H.265/HEVC </w:t>
      </w:r>
      <w:r w:rsidR="003F1CBF" w:rsidRPr="009D2EF1">
        <w:rPr>
          <w:rFonts w:ascii="Hind107 Light" w:hAnsi="Hind107 Light" w:cs="Hind107 Light"/>
          <w:sz w:val="22"/>
          <w:szCs w:val="22"/>
          <w:lang w:val="en-US"/>
        </w:rPr>
        <w:t>compressed videos</w:t>
      </w:r>
      <w:r w:rsidR="00CE16BB" w:rsidRPr="009D2EF1">
        <w:rPr>
          <w:rFonts w:ascii="Hind107 Light" w:hAnsi="Hind107 Light" w:cs="Hind107 Light"/>
          <w:sz w:val="22"/>
          <w:szCs w:val="22"/>
          <w:lang w:val="en-US"/>
        </w:rPr>
        <w:t xml:space="preserve"> </w:t>
      </w:r>
      <w:r w:rsidR="00AF60FE" w:rsidRPr="009D2EF1">
        <w:rPr>
          <w:rFonts w:ascii="Hind107 Light" w:hAnsi="Hind107 Light" w:cs="Hind107 Light"/>
          <w:sz w:val="22"/>
          <w:szCs w:val="22"/>
          <w:lang w:val="en-US"/>
        </w:rPr>
        <w:t>while offering maximum CPU offload</w:t>
      </w:r>
      <w:r w:rsidR="00427BB8" w:rsidRPr="009D2EF1">
        <w:rPr>
          <w:rFonts w:ascii="Hind107 Light" w:hAnsi="Hind107 Light" w:cs="Hind107 Light"/>
          <w:sz w:val="22"/>
          <w:szCs w:val="22"/>
          <w:lang w:val="en-US"/>
        </w:rPr>
        <w:t xml:space="preserve"> and r</w:t>
      </w:r>
      <w:r w:rsidR="00AF60FE" w:rsidRPr="009D2EF1">
        <w:rPr>
          <w:rFonts w:ascii="Hind107 Light" w:hAnsi="Hind107 Light" w:cs="Hind107 Light"/>
          <w:sz w:val="22"/>
          <w:szCs w:val="22"/>
          <w:lang w:val="en-US"/>
        </w:rPr>
        <w:t>eal time encoding</w:t>
      </w:r>
      <w:r w:rsidR="003F1CBF" w:rsidRPr="009D2EF1">
        <w:rPr>
          <w:rFonts w:ascii="Hind107 Light" w:hAnsi="Hind107 Light" w:cs="Hind107 Light"/>
          <w:sz w:val="22"/>
          <w:szCs w:val="22"/>
          <w:lang w:val="en-US"/>
        </w:rPr>
        <w:t xml:space="preserve"> </w:t>
      </w:r>
      <w:r w:rsidR="00AF60FE" w:rsidRPr="009D2EF1">
        <w:rPr>
          <w:rFonts w:ascii="Hind107 Light" w:hAnsi="Hind107 Light" w:cs="Hind107 Light"/>
          <w:sz w:val="22"/>
          <w:szCs w:val="22"/>
          <w:lang w:val="en-US"/>
        </w:rPr>
        <w:t xml:space="preserve">of </w:t>
      </w:r>
      <w:r w:rsidR="003F1CBF" w:rsidRPr="009D2EF1">
        <w:rPr>
          <w:rFonts w:ascii="Hind107 Light" w:hAnsi="Hind107 Light" w:cs="Hind107 Light"/>
          <w:sz w:val="22"/>
          <w:szCs w:val="22"/>
          <w:lang w:val="en-US"/>
        </w:rPr>
        <w:t xml:space="preserve">two </w:t>
      </w:r>
      <w:r w:rsidR="00CE16BB" w:rsidRPr="009D2EF1">
        <w:rPr>
          <w:rFonts w:ascii="Hind107 Light" w:hAnsi="Hind107 Light" w:cs="Hind107 Light"/>
          <w:sz w:val="22"/>
          <w:szCs w:val="22"/>
          <w:lang w:val="en-US"/>
        </w:rPr>
        <w:t xml:space="preserve">1080p H.264 </w:t>
      </w:r>
      <w:r w:rsidR="003F1CBF" w:rsidRPr="009D2EF1">
        <w:rPr>
          <w:rFonts w:ascii="Hind107 Light" w:hAnsi="Hind107 Light" w:cs="Hind107 Light"/>
          <w:sz w:val="22"/>
          <w:szCs w:val="22"/>
          <w:lang w:val="en-US"/>
        </w:rPr>
        <w:t xml:space="preserve">video streams </w:t>
      </w:r>
      <w:r w:rsidR="00994B01">
        <w:rPr>
          <w:rFonts w:ascii="Hind107 Light" w:hAnsi="Hind107 Light" w:cs="Hind107 Light"/>
          <w:sz w:val="22"/>
          <w:szCs w:val="22"/>
          <w:lang w:val="en-US"/>
        </w:rPr>
        <w:t>at</w:t>
      </w:r>
      <w:r w:rsidR="00994B01" w:rsidRPr="009D2EF1">
        <w:rPr>
          <w:rFonts w:ascii="Hind107 Light" w:hAnsi="Hind107 Light" w:cs="Hind107 Light"/>
          <w:sz w:val="22"/>
          <w:szCs w:val="22"/>
          <w:lang w:val="en-US"/>
        </w:rPr>
        <w:t xml:space="preserve"> </w:t>
      </w:r>
      <w:r w:rsidR="00CE16BB" w:rsidRPr="009D2EF1">
        <w:rPr>
          <w:rFonts w:ascii="Hind107 Light" w:hAnsi="Hind107 Light" w:cs="Hind107 Light"/>
          <w:sz w:val="22"/>
          <w:szCs w:val="22"/>
          <w:lang w:val="en-US"/>
        </w:rPr>
        <w:t>60 Hz</w:t>
      </w:r>
      <w:r w:rsidR="003F1CBF" w:rsidRPr="009D2EF1">
        <w:rPr>
          <w:rFonts w:ascii="Hind107 Light" w:hAnsi="Hind107 Light" w:cs="Hind107 Light"/>
          <w:sz w:val="22"/>
          <w:szCs w:val="22"/>
          <w:lang w:val="en-US"/>
        </w:rPr>
        <w:t>. Innovative</w:t>
      </w:r>
      <w:r w:rsidR="00427BB8" w:rsidRPr="009D2EF1">
        <w:rPr>
          <w:rFonts w:ascii="Hind107 Light" w:hAnsi="Hind107 Light" w:cs="Hind107 Light"/>
          <w:sz w:val="22"/>
          <w:szCs w:val="22"/>
          <w:lang w:val="en-US"/>
        </w:rPr>
        <w:t>,</w:t>
      </w:r>
      <w:r w:rsidR="003F1CBF" w:rsidRPr="009D2EF1">
        <w:rPr>
          <w:rFonts w:ascii="Hind107 Light" w:hAnsi="Hind107 Light" w:cs="Hind107 Light"/>
          <w:sz w:val="22"/>
          <w:szCs w:val="22"/>
          <w:lang w:val="en-US"/>
        </w:rPr>
        <w:t xml:space="preserve"> interac</w:t>
      </w:r>
      <w:r w:rsidR="00CE16BB" w:rsidRPr="009D2EF1">
        <w:rPr>
          <w:rFonts w:ascii="Hind107 Light" w:hAnsi="Hind107 Light" w:cs="Hind107 Light"/>
          <w:sz w:val="22"/>
          <w:szCs w:val="22"/>
          <w:lang w:val="en-US"/>
        </w:rPr>
        <w:t xml:space="preserve">tive </w:t>
      </w:r>
      <w:r w:rsidR="003F1CBF" w:rsidRPr="009D2EF1">
        <w:rPr>
          <w:rFonts w:ascii="Hind107 Light" w:hAnsi="Hind107 Light" w:cs="Hind107 Light"/>
          <w:sz w:val="22"/>
          <w:szCs w:val="22"/>
          <w:lang w:val="en-US"/>
        </w:rPr>
        <w:t xml:space="preserve">applications with </w:t>
      </w:r>
      <w:r w:rsidR="00AF60FE" w:rsidRPr="009D2EF1">
        <w:rPr>
          <w:rFonts w:ascii="Hind107 Light" w:hAnsi="Hind107 Light" w:cs="Hind107 Light"/>
          <w:sz w:val="22"/>
          <w:szCs w:val="22"/>
          <w:lang w:val="en-US"/>
        </w:rPr>
        <w:t>facial</w:t>
      </w:r>
      <w:r w:rsidR="003F1CBF" w:rsidRPr="009D2EF1">
        <w:rPr>
          <w:rFonts w:ascii="Hind107 Light" w:hAnsi="Hind107 Light" w:cs="Hind107 Light"/>
          <w:sz w:val="22"/>
          <w:szCs w:val="22"/>
          <w:lang w:val="en-US"/>
        </w:rPr>
        <w:t xml:space="preserve"> recognition and/or gesture control </w:t>
      </w:r>
      <w:r w:rsidR="00673AC1">
        <w:rPr>
          <w:rFonts w:ascii="Hind107 Light" w:hAnsi="Hind107 Light" w:cs="Hind107 Light"/>
          <w:sz w:val="22"/>
          <w:szCs w:val="22"/>
          <w:lang w:val="en-US"/>
        </w:rPr>
        <w:t>can also be supported through</w:t>
      </w:r>
      <w:r w:rsidR="003F1CBF" w:rsidRPr="009D2EF1">
        <w:rPr>
          <w:rFonts w:ascii="Hind107 Light" w:hAnsi="Hind107 Light" w:cs="Hind107 Light"/>
          <w:sz w:val="22"/>
          <w:szCs w:val="22"/>
          <w:lang w:val="en-US"/>
        </w:rPr>
        <w:t xml:space="preserve"> the optional feature connector, which allows </w:t>
      </w:r>
      <w:r w:rsidR="009D7A73">
        <w:rPr>
          <w:rFonts w:ascii="Hind107 Light" w:hAnsi="Hind107 Light" w:cs="Hind107 Light"/>
          <w:sz w:val="22"/>
          <w:szCs w:val="22"/>
          <w:lang w:val="en-US"/>
        </w:rPr>
        <w:t>direct</w:t>
      </w:r>
      <w:r w:rsidR="001F7262" w:rsidRPr="009D2EF1">
        <w:rPr>
          <w:rFonts w:ascii="Hind107 Light" w:hAnsi="Hind107 Light" w:cs="Hind107 Light"/>
          <w:sz w:val="22"/>
          <w:szCs w:val="22"/>
          <w:lang w:val="en-US"/>
        </w:rPr>
        <w:t xml:space="preserve"> </w:t>
      </w:r>
      <w:r w:rsidR="003F1CBF" w:rsidRPr="009D2EF1">
        <w:rPr>
          <w:rFonts w:ascii="Hind107 Light" w:hAnsi="Hind107 Light" w:cs="Hind107 Light"/>
          <w:sz w:val="22"/>
          <w:szCs w:val="22"/>
          <w:lang w:val="en-US"/>
        </w:rPr>
        <w:t xml:space="preserve">connection of two CSI2 cameras. </w:t>
      </w:r>
    </w:p>
    <w:p w:rsidR="003F1CBF" w:rsidRPr="009D2EF1" w:rsidRDefault="003F1CBF" w:rsidP="00CE16BB">
      <w:pPr>
        <w:spacing w:line="360" w:lineRule="auto"/>
        <w:rPr>
          <w:rFonts w:ascii="Hind107 Light" w:hAnsi="Hind107 Light" w:cs="Hind107 Light"/>
          <w:sz w:val="22"/>
          <w:szCs w:val="22"/>
          <w:lang w:val="en-US"/>
        </w:rPr>
      </w:pPr>
    </w:p>
    <w:p w:rsidR="00CE16BB" w:rsidRPr="00ED44CA" w:rsidRDefault="003F1CBF" w:rsidP="00CE16BB">
      <w:pPr>
        <w:spacing w:line="360" w:lineRule="auto"/>
        <w:rPr>
          <w:rFonts w:ascii="Hind107 Light" w:hAnsi="Hind107 Light" w:cs="Hind107 Light"/>
          <w:sz w:val="22"/>
          <w:szCs w:val="22"/>
          <w:lang w:val="en-US"/>
        </w:rPr>
      </w:pPr>
      <w:r w:rsidRPr="009D2EF1">
        <w:rPr>
          <w:rFonts w:ascii="Hind107 Light" w:hAnsi="Hind107 Light" w:cs="Hind107 Light"/>
          <w:sz w:val="22"/>
          <w:szCs w:val="22"/>
          <w:lang w:val="en-US"/>
        </w:rPr>
        <w:t xml:space="preserve">The new </w:t>
      </w:r>
      <w:r w:rsidR="00CE16BB" w:rsidRPr="009D2EF1">
        <w:rPr>
          <w:rFonts w:ascii="Hind107 Light" w:hAnsi="Hind107 Light" w:cs="Hind107 Light"/>
          <w:sz w:val="22"/>
          <w:szCs w:val="22"/>
          <w:lang w:val="en-US"/>
        </w:rPr>
        <w:t xml:space="preserve">congatec </w:t>
      </w:r>
      <w:r w:rsidRPr="009D2EF1">
        <w:rPr>
          <w:rFonts w:ascii="Hind107 Light" w:hAnsi="Hind107 Light" w:cs="Hind107 Light"/>
          <w:sz w:val="22"/>
          <w:szCs w:val="22"/>
          <w:lang w:val="en-US"/>
        </w:rPr>
        <w:t xml:space="preserve">computer modules support </w:t>
      </w:r>
      <w:r w:rsidR="00CE16BB" w:rsidRPr="009D2EF1">
        <w:rPr>
          <w:rFonts w:ascii="Hind107 Light" w:hAnsi="Hind107 Light" w:cs="Hind107 Light"/>
          <w:sz w:val="22"/>
          <w:szCs w:val="22"/>
          <w:lang w:val="en-US"/>
        </w:rPr>
        <w:t xml:space="preserve">COM Express Type </w:t>
      </w:r>
      <w:r w:rsidR="007D0754" w:rsidRPr="009D2EF1">
        <w:rPr>
          <w:rFonts w:ascii="Hind107 Light" w:hAnsi="Hind107 Light" w:cs="Hind107 Light"/>
          <w:sz w:val="22"/>
          <w:szCs w:val="22"/>
          <w:lang w:val="en-US"/>
        </w:rPr>
        <w:t>10</w:t>
      </w:r>
      <w:r w:rsidR="00CE16BB" w:rsidRPr="009D2EF1">
        <w:rPr>
          <w:rFonts w:ascii="Hind107 Light" w:hAnsi="Hind107 Light" w:cs="Hind107 Light"/>
          <w:sz w:val="22"/>
          <w:szCs w:val="22"/>
          <w:lang w:val="en-US"/>
        </w:rPr>
        <w:t xml:space="preserve"> </w:t>
      </w:r>
      <w:r w:rsidRPr="009D2EF1">
        <w:rPr>
          <w:rFonts w:ascii="Hind107 Light" w:hAnsi="Hind107 Light" w:cs="Hind107 Light"/>
          <w:sz w:val="22"/>
          <w:szCs w:val="22"/>
          <w:lang w:val="en-US"/>
        </w:rPr>
        <w:t>pin-out with</w:t>
      </w:r>
      <w:r w:rsidR="00CE16BB" w:rsidRPr="009D2EF1">
        <w:rPr>
          <w:rFonts w:ascii="Hind107 Light" w:hAnsi="Hind107 Light" w:cs="Hind107 Light"/>
          <w:sz w:val="22"/>
          <w:szCs w:val="22"/>
          <w:lang w:val="en-US"/>
        </w:rPr>
        <w:t xml:space="preserve"> </w:t>
      </w:r>
      <w:r w:rsidR="00C70AF2">
        <w:rPr>
          <w:rFonts w:ascii="Hind107 Light" w:hAnsi="Hind107 Light" w:cs="Hind107 Light"/>
          <w:sz w:val="22"/>
          <w:szCs w:val="22"/>
          <w:lang w:val="en-US"/>
        </w:rPr>
        <w:t>3</w:t>
      </w:r>
      <w:r w:rsidR="00C70AF2" w:rsidRPr="009D2EF1">
        <w:rPr>
          <w:rFonts w:ascii="Hind107 Light" w:hAnsi="Hind107 Light" w:cs="Hind107 Light"/>
          <w:sz w:val="22"/>
          <w:szCs w:val="22"/>
          <w:lang w:val="en-US"/>
        </w:rPr>
        <w:t xml:space="preserve">x </w:t>
      </w:r>
      <w:r w:rsidR="00CE16BB" w:rsidRPr="009D2EF1">
        <w:rPr>
          <w:rFonts w:ascii="Hind107 Light" w:hAnsi="Hind107 Light" w:cs="Hind107 Light"/>
          <w:sz w:val="22"/>
          <w:szCs w:val="22"/>
          <w:lang w:val="en-US"/>
        </w:rPr>
        <w:t xml:space="preserve">PCI Express Gen 2.0 Lanes, 1x Gigabit Ethernet, 2x SATA 3.0, </w:t>
      </w:r>
      <w:r w:rsidR="00704BB5" w:rsidRPr="009D2EF1">
        <w:rPr>
          <w:rFonts w:ascii="Hind107 Light" w:hAnsi="Hind107 Light" w:cs="Hind107 Light"/>
          <w:sz w:val="22"/>
          <w:szCs w:val="22"/>
          <w:lang w:val="en-US"/>
        </w:rPr>
        <w:t>2</w:t>
      </w:r>
      <w:r w:rsidR="00CE16BB" w:rsidRPr="009D2EF1">
        <w:rPr>
          <w:rFonts w:ascii="Hind107 Light" w:hAnsi="Hind107 Light" w:cs="Hind107 Light"/>
          <w:sz w:val="22"/>
          <w:szCs w:val="22"/>
          <w:lang w:val="en-US"/>
        </w:rPr>
        <w:t xml:space="preserve">x USB 3.0, 8x USB 2.0, </w:t>
      </w:r>
      <w:r w:rsidR="00704BB5" w:rsidRPr="009D2EF1">
        <w:rPr>
          <w:rFonts w:ascii="Hind107 Light" w:hAnsi="Hind107 Light" w:cs="Hind107 Light"/>
          <w:sz w:val="22"/>
          <w:szCs w:val="22"/>
          <w:lang w:val="en-US"/>
        </w:rPr>
        <w:t xml:space="preserve">2x UART </w:t>
      </w:r>
      <w:r w:rsidRPr="009D2EF1">
        <w:rPr>
          <w:rFonts w:ascii="Hind107 Light" w:hAnsi="Hind107 Light" w:cs="Hind107 Light"/>
          <w:sz w:val="22"/>
          <w:szCs w:val="22"/>
          <w:lang w:val="en-US"/>
        </w:rPr>
        <w:t>along with</w:t>
      </w:r>
      <w:r w:rsidR="00CE16BB" w:rsidRPr="009D2EF1">
        <w:rPr>
          <w:rFonts w:ascii="Hind107 Light" w:hAnsi="Hind107 Light" w:cs="Hind107 Light"/>
          <w:sz w:val="22"/>
          <w:szCs w:val="22"/>
          <w:lang w:val="en-US"/>
        </w:rPr>
        <w:t xml:space="preserve"> I²C</w:t>
      </w:r>
      <w:r w:rsidR="00776418" w:rsidRPr="009D2EF1">
        <w:rPr>
          <w:rFonts w:ascii="Hind107 Light" w:hAnsi="Hind107 Light" w:cs="Hind107 Light"/>
          <w:sz w:val="22"/>
          <w:szCs w:val="22"/>
          <w:lang w:val="en-US"/>
        </w:rPr>
        <w:t xml:space="preserve">, SPI, </w:t>
      </w:r>
      <w:r w:rsidR="00477E44" w:rsidRPr="009D2EF1">
        <w:rPr>
          <w:rFonts w:ascii="Hind107 Light" w:hAnsi="Hind107 Light" w:cs="Hind107 Light"/>
          <w:sz w:val="22"/>
          <w:szCs w:val="22"/>
          <w:lang w:val="en-US"/>
        </w:rPr>
        <w:t>LPC</w:t>
      </w:r>
      <w:r w:rsidR="00CE16BB" w:rsidRPr="009D2EF1">
        <w:rPr>
          <w:rFonts w:ascii="Hind107 Light" w:hAnsi="Hind107 Light" w:cs="Hind107 Light"/>
          <w:sz w:val="22"/>
          <w:szCs w:val="22"/>
          <w:lang w:val="en-US"/>
        </w:rPr>
        <w:t xml:space="preserve"> </w:t>
      </w:r>
      <w:r w:rsidRPr="009D2EF1">
        <w:rPr>
          <w:rFonts w:ascii="Hind107 Light" w:hAnsi="Hind107 Light" w:cs="Hind107 Light"/>
          <w:sz w:val="22"/>
          <w:szCs w:val="22"/>
          <w:lang w:val="en-US"/>
        </w:rPr>
        <w:t>a</w:t>
      </w:r>
      <w:r w:rsidR="00477E44" w:rsidRPr="009D2EF1">
        <w:rPr>
          <w:rFonts w:ascii="Hind107 Light" w:hAnsi="Hind107 Light" w:cs="Hind107 Light"/>
          <w:sz w:val="22"/>
          <w:szCs w:val="22"/>
          <w:lang w:val="en-US"/>
        </w:rPr>
        <w:t xml:space="preserve">nd </w:t>
      </w:r>
      <w:r w:rsidR="00CE16BB" w:rsidRPr="009D2EF1">
        <w:rPr>
          <w:rFonts w:ascii="Hind107 Light" w:hAnsi="Hind107 Light" w:cs="Hind107 Light"/>
          <w:sz w:val="22"/>
          <w:szCs w:val="22"/>
          <w:lang w:val="en-US"/>
        </w:rPr>
        <w:t xml:space="preserve">HD Audio. </w:t>
      </w:r>
      <w:proofErr w:type="gramStart"/>
      <w:r w:rsidR="00427BB8" w:rsidRPr="009D2EF1">
        <w:rPr>
          <w:rFonts w:ascii="Hind107 Light" w:hAnsi="Hind107 Light" w:cs="Hind107 Light"/>
          <w:sz w:val="22"/>
          <w:szCs w:val="22"/>
          <w:lang w:val="en-US"/>
        </w:rPr>
        <w:t>congatec’s</w:t>
      </w:r>
      <w:proofErr w:type="gramEnd"/>
      <w:r w:rsidR="00427BB8" w:rsidRPr="009D2EF1">
        <w:rPr>
          <w:rFonts w:ascii="Hind107 Light" w:hAnsi="Hind107 Light" w:cs="Hind107 Light"/>
          <w:sz w:val="22"/>
          <w:szCs w:val="22"/>
          <w:lang w:val="en-US"/>
        </w:rPr>
        <w:t xml:space="preserve"> o</w:t>
      </w:r>
      <w:r w:rsidRPr="009D2EF1">
        <w:rPr>
          <w:rFonts w:ascii="Hind107 Light" w:hAnsi="Hind107 Light" w:cs="Hind107 Light"/>
          <w:sz w:val="22"/>
          <w:szCs w:val="22"/>
          <w:lang w:val="en-US"/>
        </w:rPr>
        <w:t xml:space="preserve">perating system support </w:t>
      </w:r>
      <w:r w:rsidR="00427BB8" w:rsidRPr="009D2EF1">
        <w:rPr>
          <w:rFonts w:ascii="Hind107 Light" w:hAnsi="Hind107 Light" w:cs="Hind107 Light"/>
          <w:sz w:val="22"/>
          <w:szCs w:val="22"/>
          <w:lang w:val="en-US"/>
        </w:rPr>
        <w:t>covers</w:t>
      </w:r>
      <w:r w:rsidR="00782E0C" w:rsidRPr="009D2EF1">
        <w:rPr>
          <w:rFonts w:ascii="Hind107 Light" w:hAnsi="Hind107 Light" w:cs="Hind107 Light"/>
          <w:sz w:val="22"/>
          <w:szCs w:val="22"/>
          <w:lang w:val="en-US"/>
        </w:rPr>
        <w:t xml:space="preserve"> Linux </w:t>
      </w:r>
      <w:r w:rsidR="00782E0C" w:rsidRPr="009D2EF1">
        <w:rPr>
          <w:rFonts w:ascii="Hind107 Light" w:hAnsi="Hind107 Light" w:cs="Hind107 Light"/>
          <w:sz w:val="22"/>
          <w:szCs w:val="22"/>
          <w:lang w:val="en-US"/>
        </w:rPr>
        <w:lastRenderedPageBreak/>
        <w:t>distributions an</w:t>
      </w:r>
      <w:r w:rsidR="00CE16BB" w:rsidRPr="009D2EF1">
        <w:rPr>
          <w:rFonts w:ascii="Hind107 Light" w:hAnsi="Hind107 Light" w:cs="Hind107 Light"/>
          <w:sz w:val="22"/>
          <w:szCs w:val="22"/>
          <w:lang w:val="en-US"/>
        </w:rPr>
        <w:t xml:space="preserve">d Microsoft Windows </w:t>
      </w:r>
      <w:r w:rsidR="00782E0C" w:rsidRPr="009D2EF1">
        <w:rPr>
          <w:rFonts w:ascii="Hind107 Light" w:hAnsi="Hind107 Light" w:cs="Hind107 Light"/>
          <w:sz w:val="22"/>
          <w:szCs w:val="22"/>
          <w:lang w:val="en-US"/>
        </w:rPr>
        <w:t>variants - including</w:t>
      </w:r>
      <w:r w:rsidR="00CE16BB" w:rsidRPr="009D2EF1">
        <w:rPr>
          <w:rFonts w:ascii="Hind107 Light" w:hAnsi="Hind107 Light" w:cs="Hind107 Light"/>
          <w:sz w:val="22"/>
          <w:szCs w:val="22"/>
          <w:lang w:val="en-US"/>
        </w:rPr>
        <w:t xml:space="preserve"> Microsoft Windows 10.</w:t>
      </w:r>
      <w:r w:rsidR="0029010A" w:rsidRPr="009D2EF1">
        <w:rPr>
          <w:rFonts w:ascii="Hind107 Light" w:hAnsi="Hind107 Light" w:cs="Hind107 Light"/>
          <w:sz w:val="22"/>
          <w:szCs w:val="22"/>
          <w:lang w:val="en-US"/>
        </w:rPr>
        <w:t xml:space="preserve"> </w:t>
      </w:r>
      <w:r w:rsidR="00782E0C" w:rsidRPr="009D2EF1">
        <w:rPr>
          <w:rFonts w:ascii="Hind107 Light" w:hAnsi="Hind107 Light" w:cs="Hind107 Light"/>
          <w:sz w:val="22"/>
          <w:szCs w:val="22"/>
          <w:lang w:val="en-US"/>
        </w:rPr>
        <w:t xml:space="preserve">An extensive range of accessories </w:t>
      </w:r>
      <w:r w:rsidR="00994B01">
        <w:rPr>
          <w:rFonts w:ascii="Hind107 Light" w:hAnsi="Hind107 Light" w:cs="Hind107 Light"/>
          <w:sz w:val="22"/>
          <w:szCs w:val="22"/>
          <w:lang w:val="en-US"/>
        </w:rPr>
        <w:t>that</w:t>
      </w:r>
      <w:r w:rsidR="00994B01" w:rsidRPr="009D2EF1">
        <w:rPr>
          <w:rFonts w:ascii="Hind107 Light" w:hAnsi="Hind107 Light" w:cs="Hind107 Light"/>
          <w:sz w:val="22"/>
          <w:szCs w:val="22"/>
          <w:lang w:val="en-US"/>
        </w:rPr>
        <w:t xml:space="preserve"> </w:t>
      </w:r>
      <w:r w:rsidR="00782E0C" w:rsidRPr="009D2EF1">
        <w:rPr>
          <w:rFonts w:ascii="Hind107 Light" w:hAnsi="Hind107 Light" w:cs="Hind107 Light"/>
          <w:sz w:val="22"/>
          <w:szCs w:val="22"/>
          <w:lang w:val="en-US"/>
        </w:rPr>
        <w:t>simplify design-in</w:t>
      </w:r>
      <w:r w:rsidR="00994B01">
        <w:rPr>
          <w:rFonts w:ascii="Hind107 Light" w:hAnsi="Hind107 Light" w:cs="Hind107 Light"/>
          <w:sz w:val="22"/>
          <w:szCs w:val="22"/>
          <w:lang w:val="en-US"/>
        </w:rPr>
        <w:t>,</w:t>
      </w:r>
      <w:r w:rsidR="00782E0C" w:rsidRPr="009D2EF1">
        <w:rPr>
          <w:rFonts w:ascii="Hind107 Light" w:hAnsi="Hind107 Light" w:cs="Hind107 Light"/>
          <w:sz w:val="22"/>
          <w:szCs w:val="22"/>
          <w:lang w:val="en-US"/>
        </w:rPr>
        <w:t xml:space="preserve"> such as heatsinks, carrier</w:t>
      </w:r>
      <w:r w:rsidR="00994B01">
        <w:rPr>
          <w:rFonts w:ascii="Hind107 Light" w:hAnsi="Hind107 Light" w:cs="Hind107 Light"/>
          <w:sz w:val="22"/>
          <w:szCs w:val="22"/>
          <w:lang w:val="en-US"/>
        </w:rPr>
        <w:t xml:space="preserve"> </w:t>
      </w:r>
      <w:r w:rsidR="00782E0C" w:rsidRPr="009D2EF1">
        <w:rPr>
          <w:rFonts w:ascii="Hind107 Light" w:hAnsi="Hind107 Light" w:cs="Hind107 Light"/>
          <w:sz w:val="22"/>
          <w:szCs w:val="22"/>
          <w:lang w:val="en-US"/>
        </w:rPr>
        <w:t xml:space="preserve">boards and starter kits as well as </w:t>
      </w:r>
      <w:r w:rsidR="00CE16BB" w:rsidRPr="009D2EF1">
        <w:rPr>
          <w:rFonts w:ascii="Hind107 Light" w:hAnsi="Hind107 Light" w:cs="Hind107 Light"/>
          <w:sz w:val="22"/>
          <w:szCs w:val="22"/>
          <w:lang w:val="en-US"/>
        </w:rPr>
        <w:t xml:space="preserve">SMART </w:t>
      </w:r>
      <w:r w:rsidR="00C27875">
        <w:rPr>
          <w:rFonts w:ascii="Hind107 Light" w:hAnsi="Hind107 Light" w:cs="Hind107 Light"/>
          <w:sz w:val="22"/>
          <w:szCs w:val="22"/>
          <w:lang w:val="en-US"/>
        </w:rPr>
        <w:t>b</w:t>
      </w:r>
      <w:r w:rsidR="00C27875" w:rsidRPr="009D2EF1">
        <w:rPr>
          <w:rFonts w:ascii="Hind107 Light" w:hAnsi="Hind107 Light" w:cs="Hind107 Light"/>
          <w:sz w:val="22"/>
          <w:szCs w:val="22"/>
          <w:lang w:val="en-US"/>
        </w:rPr>
        <w:t xml:space="preserve">attery </w:t>
      </w:r>
      <w:r w:rsidR="00C27875">
        <w:rPr>
          <w:rFonts w:ascii="Hind107 Light" w:hAnsi="Hind107 Light" w:cs="Hind107 Light"/>
          <w:sz w:val="22"/>
          <w:szCs w:val="22"/>
          <w:lang w:val="en-US"/>
        </w:rPr>
        <w:t>m</w:t>
      </w:r>
      <w:r w:rsidR="00C27875" w:rsidRPr="009D2EF1">
        <w:rPr>
          <w:rFonts w:ascii="Hind107 Light" w:hAnsi="Hind107 Light" w:cs="Hind107 Light"/>
          <w:sz w:val="22"/>
          <w:szCs w:val="22"/>
          <w:lang w:val="en-US"/>
        </w:rPr>
        <w:t xml:space="preserve">anagement </w:t>
      </w:r>
      <w:r w:rsidR="00C27875">
        <w:rPr>
          <w:rFonts w:ascii="Hind107 Light" w:hAnsi="Hind107 Light" w:cs="Hind107 Light"/>
          <w:sz w:val="22"/>
          <w:szCs w:val="22"/>
          <w:lang w:val="en-US"/>
        </w:rPr>
        <w:t>m</w:t>
      </w:r>
      <w:r w:rsidR="00C27875" w:rsidRPr="009D2EF1">
        <w:rPr>
          <w:rFonts w:ascii="Hind107 Light" w:hAnsi="Hind107 Light" w:cs="Hind107 Light"/>
          <w:sz w:val="22"/>
          <w:szCs w:val="22"/>
          <w:lang w:val="en-US"/>
        </w:rPr>
        <w:t>odule</w:t>
      </w:r>
      <w:r w:rsidR="00C27875">
        <w:rPr>
          <w:rFonts w:ascii="Hind107 Light" w:hAnsi="Hind107 Light" w:cs="Hind107 Light"/>
          <w:sz w:val="22"/>
          <w:szCs w:val="22"/>
          <w:lang w:val="en-US"/>
        </w:rPr>
        <w:t>s</w:t>
      </w:r>
      <w:r w:rsidR="00994B01">
        <w:rPr>
          <w:rFonts w:ascii="Hind107 Light" w:hAnsi="Hind107 Light" w:cs="Hind107 Light"/>
          <w:sz w:val="22"/>
          <w:szCs w:val="22"/>
          <w:lang w:val="en-US"/>
        </w:rPr>
        <w:t>,</w:t>
      </w:r>
      <w:r w:rsidR="00CE16BB" w:rsidRPr="009D2EF1">
        <w:rPr>
          <w:rFonts w:ascii="Hind107 Light" w:hAnsi="Hind107 Light" w:cs="Hind107 Light"/>
          <w:sz w:val="22"/>
          <w:szCs w:val="22"/>
          <w:lang w:val="en-US"/>
        </w:rPr>
        <w:t xml:space="preserve"> </w:t>
      </w:r>
      <w:r w:rsidR="00427BB8" w:rsidRPr="009D2EF1">
        <w:rPr>
          <w:rFonts w:ascii="Hind107 Light" w:hAnsi="Hind107 Light" w:cs="Hind107 Light"/>
          <w:sz w:val="22"/>
          <w:szCs w:val="22"/>
          <w:lang w:val="en-US"/>
        </w:rPr>
        <w:t xml:space="preserve">round </w:t>
      </w:r>
      <w:r w:rsidR="00934C8A">
        <w:rPr>
          <w:rFonts w:ascii="Hind107 Light" w:hAnsi="Hind107 Light" w:cs="Hind107 Light"/>
          <w:sz w:val="22"/>
          <w:szCs w:val="22"/>
          <w:lang w:val="en-US"/>
        </w:rPr>
        <w:t>off</w:t>
      </w:r>
      <w:r w:rsidR="00782E0C" w:rsidRPr="009D2EF1">
        <w:rPr>
          <w:rFonts w:ascii="Hind107 Light" w:hAnsi="Hind107 Light" w:cs="Hind107 Light"/>
          <w:sz w:val="22"/>
          <w:szCs w:val="22"/>
          <w:lang w:val="en-US"/>
        </w:rPr>
        <w:t xml:space="preserve"> congatec’s offer</w:t>
      </w:r>
      <w:r w:rsidR="00C27875">
        <w:rPr>
          <w:rFonts w:ascii="Hind107 Light" w:hAnsi="Hind107 Light" w:cs="Hind107 Light"/>
          <w:sz w:val="22"/>
          <w:szCs w:val="22"/>
          <w:lang w:val="en-US"/>
        </w:rPr>
        <w:t>ing</w:t>
      </w:r>
      <w:r w:rsidR="00CE16BB" w:rsidRPr="009D2EF1">
        <w:rPr>
          <w:rFonts w:ascii="Hind107 Light" w:hAnsi="Hind107 Light" w:cs="Hind107 Light"/>
          <w:sz w:val="22"/>
          <w:szCs w:val="22"/>
          <w:lang w:val="en-US"/>
        </w:rPr>
        <w:t xml:space="preserve">. </w:t>
      </w:r>
      <w:r w:rsidR="00C27875">
        <w:rPr>
          <w:rFonts w:ascii="Hind107 Light" w:hAnsi="Hind107 Light" w:cs="Hind107 Light"/>
          <w:sz w:val="22"/>
          <w:szCs w:val="22"/>
          <w:lang w:val="en-US"/>
        </w:rPr>
        <w:t>The f</w:t>
      </w:r>
      <w:r w:rsidR="00427BB8" w:rsidRPr="00ED44CA">
        <w:rPr>
          <w:rFonts w:ascii="Hind107 Light" w:hAnsi="Hind107 Light" w:cs="Hind107 Light"/>
          <w:sz w:val="22"/>
          <w:szCs w:val="22"/>
          <w:lang w:val="en-US"/>
        </w:rPr>
        <w:t xml:space="preserve">ollowing CPU versions are </w:t>
      </w:r>
      <w:r w:rsidR="00673AC1">
        <w:rPr>
          <w:rFonts w:ascii="Hind107 Light" w:hAnsi="Hind107 Light" w:cs="Hind107 Light"/>
          <w:sz w:val="22"/>
          <w:szCs w:val="22"/>
          <w:lang w:val="en-US"/>
        </w:rPr>
        <w:t>currently</w:t>
      </w:r>
      <w:r w:rsidR="004B3882">
        <w:rPr>
          <w:rFonts w:ascii="Hind107 Light" w:hAnsi="Hind107 Light" w:cs="Hind107 Light"/>
          <w:sz w:val="22"/>
          <w:szCs w:val="22"/>
          <w:lang w:val="en-US"/>
        </w:rPr>
        <w:t xml:space="preserve"> </w:t>
      </w:r>
      <w:r w:rsidR="00427BB8" w:rsidRPr="00ED44CA">
        <w:rPr>
          <w:rFonts w:ascii="Hind107 Light" w:hAnsi="Hind107 Light" w:cs="Hind107 Light"/>
          <w:sz w:val="22"/>
          <w:szCs w:val="22"/>
          <w:lang w:val="en-US"/>
        </w:rPr>
        <w:t xml:space="preserve">available: </w:t>
      </w:r>
    </w:p>
    <w:p w:rsidR="00CE16BB" w:rsidRPr="00ED44CA" w:rsidRDefault="00CE16BB" w:rsidP="00CE16BB">
      <w:pPr>
        <w:spacing w:line="360" w:lineRule="auto"/>
        <w:rPr>
          <w:rFonts w:ascii="Hind107 Light" w:hAnsi="Hind107 Light" w:cs="Hind107 Light"/>
          <w:b/>
          <w:sz w:val="22"/>
          <w:szCs w:val="22"/>
          <w:lang w:val="en-US"/>
        </w:rPr>
      </w:pPr>
    </w:p>
    <w:tbl>
      <w:tblPr>
        <w:tblW w:w="8365" w:type="dxa"/>
        <w:tblLayout w:type="fixed"/>
        <w:tblLook w:val="04A0" w:firstRow="1" w:lastRow="0" w:firstColumn="1" w:lastColumn="0" w:noHBand="0" w:noVBand="1"/>
      </w:tblPr>
      <w:tblGrid>
        <w:gridCol w:w="1514"/>
        <w:gridCol w:w="237"/>
        <w:gridCol w:w="1134"/>
        <w:gridCol w:w="236"/>
        <w:gridCol w:w="1134"/>
        <w:gridCol w:w="236"/>
        <w:gridCol w:w="1134"/>
        <w:gridCol w:w="236"/>
        <w:gridCol w:w="1134"/>
        <w:gridCol w:w="236"/>
        <w:gridCol w:w="1134"/>
      </w:tblGrid>
      <w:tr w:rsidR="00CE16BB" w:rsidRPr="00BE6DCF" w:rsidTr="004C12D9">
        <w:tc>
          <w:tcPr>
            <w:tcW w:w="1514" w:type="dxa"/>
            <w:tcBorders>
              <w:bottom w:val="single" w:sz="8" w:space="0" w:color="auto"/>
            </w:tcBorders>
            <w:vAlign w:val="center"/>
          </w:tcPr>
          <w:p w:rsidR="00CE16BB" w:rsidRPr="00BE6DCF" w:rsidRDefault="00782E0C" w:rsidP="004C12D9">
            <w:pPr>
              <w:jc w:val="center"/>
              <w:rPr>
                <w:rFonts w:ascii="Hind107 Light" w:hAnsi="Hind107 Light" w:cs="Hind107 Light"/>
                <w:b/>
                <w:bCs/>
                <w:color w:val="262626"/>
                <w:sz w:val="18"/>
                <w:szCs w:val="18"/>
                <w:lang w:eastAsia="de-DE"/>
              </w:rPr>
            </w:pPr>
            <w:proofErr w:type="spellStart"/>
            <w:r>
              <w:rPr>
                <w:rFonts w:ascii="Hind107 Light" w:hAnsi="Hind107 Light" w:cs="Hind107 Light"/>
                <w:b/>
                <w:bCs/>
                <w:color w:val="262626"/>
                <w:sz w:val="18"/>
                <w:szCs w:val="18"/>
                <w:lang w:eastAsia="de-DE"/>
              </w:rPr>
              <w:t>Proce</w:t>
            </w:r>
            <w:r w:rsidR="00CE16BB" w:rsidRPr="00BE6DCF">
              <w:rPr>
                <w:rFonts w:ascii="Hind107 Light" w:hAnsi="Hind107 Light" w:cs="Hind107 Light"/>
                <w:b/>
                <w:bCs/>
                <w:color w:val="262626"/>
                <w:sz w:val="18"/>
                <w:szCs w:val="18"/>
                <w:lang w:eastAsia="de-DE"/>
              </w:rPr>
              <w:t>ssor</w:t>
            </w:r>
            <w:proofErr w:type="spellEnd"/>
          </w:p>
        </w:tc>
        <w:tc>
          <w:tcPr>
            <w:tcW w:w="237" w:type="dxa"/>
            <w:vAlign w:val="center"/>
          </w:tcPr>
          <w:p w:rsidR="00CE16BB" w:rsidRPr="00BE6DCF" w:rsidRDefault="00CE16BB" w:rsidP="004C12D9">
            <w:pPr>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CE16BB" w:rsidRPr="00BE6DCF" w:rsidRDefault="00CE16BB" w:rsidP="004C12D9">
            <w:pPr>
              <w:jc w:val="center"/>
              <w:rPr>
                <w:rFonts w:ascii="Hind107 Light" w:hAnsi="Hind107 Light" w:cs="Hind107 Light"/>
                <w:b/>
                <w:bCs/>
                <w:color w:val="262626"/>
                <w:sz w:val="18"/>
                <w:szCs w:val="18"/>
                <w:lang w:eastAsia="de-DE"/>
              </w:rPr>
            </w:pPr>
            <w:r w:rsidRPr="00BE6DCF">
              <w:rPr>
                <w:rFonts w:ascii="Hind107 Light" w:hAnsi="Hind107 Light" w:cs="Hind107 Light"/>
                <w:b/>
                <w:bCs/>
                <w:color w:val="262626"/>
                <w:sz w:val="18"/>
                <w:szCs w:val="18"/>
                <w:lang w:eastAsia="de-DE"/>
              </w:rPr>
              <w:t>Cores</w:t>
            </w:r>
          </w:p>
        </w:tc>
        <w:tc>
          <w:tcPr>
            <w:tcW w:w="236" w:type="dxa"/>
            <w:vAlign w:val="center"/>
          </w:tcPr>
          <w:p w:rsidR="00CE16BB" w:rsidRPr="00BE6DCF" w:rsidRDefault="00CE16BB" w:rsidP="004C12D9">
            <w:pPr>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CE16BB" w:rsidRPr="00BE6DCF" w:rsidRDefault="00CE16BB" w:rsidP="004C12D9">
            <w:pPr>
              <w:jc w:val="center"/>
              <w:rPr>
                <w:rFonts w:ascii="Hind107 Light" w:hAnsi="Hind107 Light" w:cs="Hind107 Light"/>
                <w:b/>
                <w:bCs/>
                <w:color w:val="262626"/>
                <w:sz w:val="18"/>
                <w:szCs w:val="18"/>
                <w:lang w:eastAsia="de-DE"/>
              </w:rPr>
            </w:pPr>
            <w:r w:rsidRPr="00BE6DCF">
              <w:rPr>
                <w:rFonts w:ascii="Hind107 Light" w:hAnsi="Hind107 Light" w:cs="Hind107 Light"/>
                <w:b/>
                <w:bCs/>
                <w:color w:val="000000"/>
                <w:sz w:val="18"/>
                <w:szCs w:val="18"/>
                <w:lang w:eastAsia="de-DE"/>
              </w:rPr>
              <w:t>Smart Cache [MB]</w:t>
            </w:r>
          </w:p>
        </w:tc>
        <w:tc>
          <w:tcPr>
            <w:tcW w:w="236" w:type="dxa"/>
            <w:vAlign w:val="center"/>
          </w:tcPr>
          <w:p w:rsidR="00CE16BB" w:rsidRPr="00BE6DCF" w:rsidRDefault="00CE16BB" w:rsidP="004C12D9">
            <w:pPr>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CE16BB" w:rsidRPr="00BE6DCF" w:rsidRDefault="00CE16BB" w:rsidP="004C12D9">
            <w:pPr>
              <w:jc w:val="center"/>
              <w:rPr>
                <w:rFonts w:ascii="Hind107 Light" w:hAnsi="Hind107 Light" w:cs="Hind107 Light"/>
                <w:b/>
                <w:bCs/>
                <w:color w:val="262626"/>
                <w:sz w:val="18"/>
                <w:szCs w:val="18"/>
                <w:lang w:eastAsia="de-DE"/>
              </w:rPr>
            </w:pPr>
            <w:proofErr w:type="spellStart"/>
            <w:r w:rsidRPr="00BE6DCF">
              <w:rPr>
                <w:rFonts w:ascii="Hind107 Light" w:hAnsi="Hind107 Light" w:cs="Hind107 Light"/>
                <w:b/>
                <w:bCs/>
                <w:color w:val="262626"/>
                <w:sz w:val="18"/>
                <w:szCs w:val="18"/>
                <w:lang w:eastAsia="de-DE"/>
              </w:rPr>
              <w:t>Clock</w:t>
            </w:r>
            <w:proofErr w:type="spellEnd"/>
            <w:r w:rsidRPr="00BE6DCF">
              <w:rPr>
                <w:rFonts w:ascii="Hind107 Light" w:hAnsi="Hind107 Light" w:cs="Hind107 Light"/>
                <w:b/>
                <w:bCs/>
                <w:color w:val="262626"/>
                <w:sz w:val="18"/>
                <w:szCs w:val="18"/>
                <w:lang w:eastAsia="de-DE"/>
              </w:rPr>
              <w:t>/ Burst</w:t>
            </w:r>
          </w:p>
          <w:p w:rsidR="00CE16BB" w:rsidRPr="00BE6DCF" w:rsidRDefault="00CE16BB" w:rsidP="004C12D9">
            <w:pPr>
              <w:jc w:val="center"/>
              <w:rPr>
                <w:rFonts w:ascii="Hind107 Light" w:hAnsi="Hind107 Light" w:cs="Hind107 Light"/>
                <w:b/>
                <w:bCs/>
                <w:color w:val="262626"/>
                <w:sz w:val="18"/>
                <w:szCs w:val="18"/>
                <w:lang w:eastAsia="de-DE"/>
              </w:rPr>
            </w:pPr>
            <w:r w:rsidRPr="00BE6DCF">
              <w:rPr>
                <w:rFonts w:ascii="Hind107 Light" w:hAnsi="Hind107 Light" w:cs="Hind107 Light"/>
                <w:b/>
                <w:bCs/>
                <w:color w:val="262626"/>
                <w:sz w:val="18"/>
                <w:szCs w:val="18"/>
                <w:lang w:eastAsia="de-DE"/>
              </w:rPr>
              <w:t>[GHz]</w:t>
            </w:r>
          </w:p>
        </w:tc>
        <w:tc>
          <w:tcPr>
            <w:tcW w:w="236" w:type="dxa"/>
            <w:vAlign w:val="center"/>
          </w:tcPr>
          <w:p w:rsidR="00CE16BB" w:rsidRPr="00BE6DCF" w:rsidRDefault="00CE16BB" w:rsidP="004C12D9">
            <w:pPr>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CE16BB" w:rsidRPr="00BE6DCF" w:rsidRDefault="00CE16BB" w:rsidP="004C12D9">
            <w:pPr>
              <w:jc w:val="center"/>
              <w:rPr>
                <w:rFonts w:ascii="Hind107 Light" w:hAnsi="Hind107 Light" w:cs="Hind107 Light"/>
                <w:b/>
                <w:bCs/>
                <w:color w:val="262626"/>
                <w:sz w:val="18"/>
                <w:szCs w:val="18"/>
                <w:lang w:eastAsia="de-DE"/>
              </w:rPr>
            </w:pPr>
            <w:r w:rsidRPr="00BE6DCF">
              <w:rPr>
                <w:rFonts w:ascii="Hind107 Light" w:hAnsi="Hind107 Light" w:cs="Hind107 Light"/>
                <w:b/>
                <w:bCs/>
                <w:color w:val="000000"/>
                <w:sz w:val="18"/>
                <w:szCs w:val="18"/>
                <w:lang w:eastAsia="de-DE"/>
              </w:rPr>
              <w:t>TDP/SDP [W]</w:t>
            </w:r>
          </w:p>
        </w:tc>
        <w:tc>
          <w:tcPr>
            <w:tcW w:w="236" w:type="dxa"/>
            <w:vAlign w:val="center"/>
          </w:tcPr>
          <w:p w:rsidR="00CE16BB" w:rsidRPr="00BE6DCF" w:rsidRDefault="00CE16BB" w:rsidP="004C12D9">
            <w:pPr>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CE16BB" w:rsidRPr="00BE6DCF" w:rsidRDefault="00782E0C" w:rsidP="00782E0C">
            <w:pPr>
              <w:jc w:val="center"/>
              <w:rPr>
                <w:rFonts w:ascii="Hind107 Light" w:hAnsi="Hind107 Light" w:cs="Hind107 Light"/>
                <w:b/>
                <w:bCs/>
                <w:color w:val="262626"/>
                <w:sz w:val="18"/>
                <w:szCs w:val="18"/>
                <w:lang w:eastAsia="de-DE"/>
              </w:rPr>
            </w:pPr>
            <w:proofErr w:type="spellStart"/>
            <w:r>
              <w:rPr>
                <w:rFonts w:ascii="Hind107 Light" w:hAnsi="Hind107 Light" w:cs="Hind107 Light"/>
                <w:b/>
                <w:bCs/>
                <w:color w:val="000000"/>
                <w:sz w:val="18"/>
                <w:szCs w:val="18"/>
                <w:lang w:eastAsia="de-DE"/>
              </w:rPr>
              <w:t>Graphic</w:t>
            </w:r>
            <w:proofErr w:type="spellEnd"/>
            <w:r w:rsidR="00CE16BB" w:rsidRPr="00BE6DCF">
              <w:rPr>
                <w:rFonts w:ascii="Hind107 Light" w:hAnsi="Hind107 Light" w:cs="Hind107 Light"/>
                <w:b/>
                <w:bCs/>
                <w:color w:val="000000"/>
                <w:sz w:val="18"/>
                <w:szCs w:val="18"/>
                <w:lang w:eastAsia="de-DE"/>
              </w:rPr>
              <w:t xml:space="preserve"> </w:t>
            </w:r>
            <w:proofErr w:type="spellStart"/>
            <w:r w:rsidR="00CE16BB" w:rsidRPr="00BE6DCF">
              <w:rPr>
                <w:rFonts w:ascii="Hind107 Light" w:hAnsi="Hind107 Light" w:cs="Hind107 Light"/>
                <w:b/>
                <w:bCs/>
                <w:color w:val="000000"/>
                <w:sz w:val="18"/>
                <w:szCs w:val="18"/>
                <w:lang w:eastAsia="de-DE"/>
              </w:rPr>
              <w:t>Execution</w:t>
            </w:r>
            <w:proofErr w:type="spellEnd"/>
            <w:r w:rsidR="00CE16BB" w:rsidRPr="00BE6DCF">
              <w:rPr>
                <w:rFonts w:ascii="Hind107 Light" w:hAnsi="Hind107 Light" w:cs="Hind107 Light"/>
                <w:b/>
                <w:bCs/>
                <w:color w:val="000000"/>
                <w:sz w:val="18"/>
                <w:szCs w:val="18"/>
                <w:lang w:eastAsia="de-DE"/>
              </w:rPr>
              <w:t xml:space="preserve"> Units</w:t>
            </w:r>
          </w:p>
        </w:tc>
      </w:tr>
      <w:tr w:rsidR="00CE16BB" w:rsidRPr="00E578EF" w:rsidTr="004C12D9">
        <w:tc>
          <w:tcPr>
            <w:tcW w:w="1514" w:type="dxa"/>
            <w:tcBorders>
              <w:top w:val="single" w:sz="8" w:space="0" w:color="auto"/>
              <w:bottom w:val="single" w:sz="8" w:space="0" w:color="auto"/>
            </w:tcBorders>
            <w:vAlign w:val="center"/>
          </w:tcPr>
          <w:p w:rsidR="00CE16BB" w:rsidRPr="00BE6DCF" w:rsidRDefault="00CE16BB" w:rsidP="004C12D9">
            <w:pPr>
              <w:rPr>
                <w:rFonts w:ascii="Hind107 Light" w:hAnsi="Hind107 Light" w:cs="Hind107 Light"/>
                <w:b/>
                <w:sz w:val="18"/>
                <w:szCs w:val="18"/>
              </w:rPr>
            </w:pPr>
            <w:r w:rsidRPr="00BE6DCF">
              <w:rPr>
                <w:rFonts w:ascii="Hind107 Light" w:hAnsi="Hind107 Light" w:cs="Hind107 Light"/>
                <w:b/>
                <w:bCs/>
                <w:color w:val="262626"/>
                <w:sz w:val="18"/>
                <w:szCs w:val="18"/>
                <w:lang w:eastAsia="de-DE"/>
              </w:rPr>
              <w:t xml:space="preserve">Intel® Pentium® </w:t>
            </w:r>
            <w:r w:rsidRPr="00BE6DCF">
              <w:rPr>
                <w:rFonts w:ascii="Hind107 Light" w:hAnsi="Hind107 Light" w:cs="Hind107 Light"/>
                <w:b/>
                <w:bCs/>
                <w:color w:val="262626"/>
                <w:sz w:val="18"/>
                <w:szCs w:val="18"/>
                <w:lang w:eastAsia="de-DE"/>
              </w:rPr>
              <w:br/>
              <w:t>N3700</w:t>
            </w:r>
          </w:p>
        </w:tc>
        <w:tc>
          <w:tcPr>
            <w:tcW w:w="237" w:type="dxa"/>
            <w:vAlign w:val="center"/>
          </w:tcPr>
          <w:p w:rsidR="00CE16BB" w:rsidRPr="00BE6DCF" w:rsidRDefault="00CE16BB" w:rsidP="004C12D9">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CE16BB" w:rsidRPr="00BE6DCF" w:rsidRDefault="006A082F" w:rsidP="004C12D9">
            <w:pPr>
              <w:jc w:val="center"/>
              <w:rPr>
                <w:rFonts w:ascii="Hind107 Light" w:hAnsi="Hind107 Light" w:cs="Hind107 Light"/>
                <w:b/>
                <w:sz w:val="18"/>
                <w:szCs w:val="18"/>
              </w:rPr>
            </w:pPr>
            <w:r>
              <w:rPr>
                <w:rFonts w:ascii="Hind107 Light" w:hAnsi="Hind107 Light" w:cs="Hind107 Light"/>
                <w:b/>
                <w:sz w:val="18"/>
                <w:szCs w:val="18"/>
              </w:rPr>
              <w:t>4</w:t>
            </w:r>
          </w:p>
        </w:tc>
        <w:tc>
          <w:tcPr>
            <w:tcW w:w="236" w:type="dxa"/>
            <w:vAlign w:val="center"/>
          </w:tcPr>
          <w:p w:rsidR="00CE16BB" w:rsidRPr="00BE6DCF" w:rsidRDefault="00CE16BB" w:rsidP="004C12D9">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CE16BB" w:rsidRPr="00BE6DCF" w:rsidRDefault="006A082F" w:rsidP="004C12D9">
            <w:pPr>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CE16BB" w:rsidRPr="00BE6DCF" w:rsidRDefault="00CE16BB" w:rsidP="004C12D9">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CE16BB" w:rsidRPr="00F04001" w:rsidRDefault="006A082F" w:rsidP="00E578EF">
            <w:pPr>
              <w:jc w:val="center"/>
              <w:rPr>
                <w:rFonts w:ascii="Hind107 Light" w:hAnsi="Hind107 Light"/>
                <w:b/>
                <w:sz w:val="18"/>
                <w:lang w:val="fr-FR"/>
              </w:rPr>
            </w:pPr>
            <w:r w:rsidRPr="00F04001">
              <w:rPr>
                <w:rFonts w:ascii="Hind107 Light" w:hAnsi="Hind107 Light"/>
                <w:b/>
                <w:sz w:val="18"/>
                <w:lang w:val="fr-FR"/>
              </w:rPr>
              <w:t>1</w:t>
            </w:r>
            <w:r w:rsidR="00E578EF" w:rsidRPr="00F04001">
              <w:rPr>
                <w:rFonts w:ascii="Hind107 Light" w:hAnsi="Hind107 Light" w:cs="Hind107 Light"/>
                <w:b/>
                <w:sz w:val="18"/>
                <w:szCs w:val="18"/>
                <w:lang w:val="fr-FR"/>
              </w:rPr>
              <w:t>.</w:t>
            </w:r>
            <w:r w:rsidRPr="00F04001">
              <w:rPr>
                <w:rFonts w:ascii="Hind107 Light" w:hAnsi="Hind107 Light"/>
                <w:b/>
                <w:sz w:val="18"/>
                <w:lang w:val="fr-FR"/>
              </w:rPr>
              <w:t>6 – 2</w:t>
            </w:r>
            <w:r w:rsidR="00E578EF">
              <w:rPr>
                <w:rFonts w:ascii="Hind107 Light" w:hAnsi="Hind107 Light" w:cs="Hind107 Light"/>
                <w:b/>
                <w:sz w:val="18"/>
                <w:szCs w:val="18"/>
                <w:lang w:val="fr-FR"/>
              </w:rPr>
              <w:t>.</w:t>
            </w:r>
            <w:r w:rsidRPr="00F04001">
              <w:rPr>
                <w:rFonts w:ascii="Hind107 Light" w:hAnsi="Hind107 Light"/>
                <w:b/>
                <w:sz w:val="18"/>
                <w:lang w:val="fr-FR"/>
              </w:rPr>
              <w:t>4</w:t>
            </w:r>
          </w:p>
        </w:tc>
        <w:tc>
          <w:tcPr>
            <w:tcW w:w="236" w:type="dxa"/>
            <w:vAlign w:val="center"/>
          </w:tcPr>
          <w:p w:rsidR="00CE16BB" w:rsidRPr="00F04001" w:rsidRDefault="00CE16BB" w:rsidP="004C12D9">
            <w:pPr>
              <w:jc w:val="center"/>
              <w:rPr>
                <w:rFonts w:ascii="Hind107 Light" w:hAnsi="Hind107 Light"/>
                <w:b/>
                <w:sz w:val="18"/>
                <w:lang w:val="fr-FR"/>
              </w:rPr>
            </w:pPr>
          </w:p>
        </w:tc>
        <w:tc>
          <w:tcPr>
            <w:tcW w:w="1134" w:type="dxa"/>
            <w:tcBorders>
              <w:top w:val="single" w:sz="8" w:space="0" w:color="auto"/>
              <w:bottom w:val="single" w:sz="8" w:space="0" w:color="auto"/>
            </w:tcBorders>
            <w:vAlign w:val="center"/>
          </w:tcPr>
          <w:p w:rsidR="00CE16BB" w:rsidRPr="00F04001" w:rsidRDefault="006A082F" w:rsidP="004C12D9">
            <w:pPr>
              <w:jc w:val="center"/>
              <w:rPr>
                <w:rFonts w:ascii="Hind107 Light" w:hAnsi="Hind107 Light"/>
                <w:b/>
                <w:sz w:val="18"/>
                <w:lang w:val="fr-FR"/>
              </w:rPr>
            </w:pPr>
            <w:r w:rsidRPr="00F04001">
              <w:rPr>
                <w:rFonts w:ascii="Hind107 Light" w:hAnsi="Hind107 Light"/>
                <w:b/>
                <w:sz w:val="18"/>
                <w:lang w:val="fr-FR"/>
              </w:rPr>
              <w:t>6 / 4</w:t>
            </w:r>
          </w:p>
        </w:tc>
        <w:tc>
          <w:tcPr>
            <w:tcW w:w="236" w:type="dxa"/>
            <w:vAlign w:val="center"/>
          </w:tcPr>
          <w:p w:rsidR="00CE16BB" w:rsidRPr="00F04001" w:rsidRDefault="00CE16BB" w:rsidP="004C12D9">
            <w:pPr>
              <w:jc w:val="center"/>
              <w:rPr>
                <w:rFonts w:ascii="Hind107 Light" w:hAnsi="Hind107 Light"/>
                <w:b/>
                <w:sz w:val="18"/>
                <w:lang w:val="fr-FR"/>
              </w:rPr>
            </w:pPr>
          </w:p>
        </w:tc>
        <w:tc>
          <w:tcPr>
            <w:tcW w:w="1134" w:type="dxa"/>
            <w:tcBorders>
              <w:top w:val="single" w:sz="8" w:space="0" w:color="auto"/>
              <w:bottom w:val="single" w:sz="8" w:space="0" w:color="auto"/>
            </w:tcBorders>
            <w:vAlign w:val="center"/>
          </w:tcPr>
          <w:p w:rsidR="00CE16BB" w:rsidRPr="00F04001" w:rsidRDefault="006A082F" w:rsidP="004C12D9">
            <w:pPr>
              <w:jc w:val="center"/>
              <w:rPr>
                <w:rFonts w:ascii="Hind107 Light" w:hAnsi="Hind107 Light"/>
                <w:b/>
                <w:sz w:val="18"/>
                <w:lang w:val="fr-FR"/>
              </w:rPr>
            </w:pPr>
            <w:r w:rsidRPr="00F04001">
              <w:rPr>
                <w:rFonts w:ascii="Hind107 Light" w:hAnsi="Hind107 Light"/>
                <w:b/>
                <w:sz w:val="18"/>
                <w:lang w:val="fr-FR"/>
              </w:rPr>
              <w:t>16</w:t>
            </w:r>
          </w:p>
        </w:tc>
      </w:tr>
      <w:tr w:rsidR="00CE16BB" w:rsidRPr="00E578EF" w:rsidTr="004C12D9">
        <w:tc>
          <w:tcPr>
            <w:tcW w:w="1514" w:type="dxa"/>
            <w:tcBorders>
              <w:top w:val="single" w:sz="8" w:space="0" w:color="auto"/>
              <w:bottom w:val="single" w:sz="8" w:space="0" w:color="auto"/>
            </w:tcBorders>
            <w:vAlign w:val="center"/>
          </w:tcPr>
          <w:p w:rsidR="00CE16BB" w:rsidRPr="00F04001" w:rsidRDefault="00CE16BB" w:rsidP="004C12D9">
            <w:pPr>
              <w:rPr>
                <w:rFonts w:ascii="Hind107 Light" w:hAnsi="Hind107 Light"/>
                <w:b/>
                <w:sz w:val="18"/>
                <w:lang w:val="fr-FR"/>
              </w:rPr>
            </w:pPr>
            <w:r w:rsidRPr="00F04001">
              <w:rPr>
                <w:rFonts w:ascii="Hind107 Light" w:hAnsi="Hind107 Light"/>
                <w:b/>
                <w:sz w:val="18"/>
                <w:lang w:val="fr-FR"/>
              </w:rPr>
              <w:t xml:space="preserve">Intel® </w:t>
            </w:r>
            <w:proofErr w:type="spellStart"/>
            <w:r w:rsidRPr="00F04001">
              <w:rPr>
                <w:rFonts w:ascii="Hind107 Light" w:hAnsi="Hind107 Light"/>
                <w:b/>
                <w:sz w:val="18"/>
                <w:lang w:val="fr-FR"/>
              </w:rPr>
              <w:t>Celeron</w:t>
            </w:r>
            <w:proofErr w:type="spellEnd"/>
            <w:r w:rsidRPr="00F04001">
              <w:rPr>
                <w:rFonts w:ascii="Hind107 Light" w:hAnsi="Hind107 Light"/>
                <w:b/>
                <w:sz w:val="18"/>
                <w:lang w:val="fr-FR"/>
              </w:rPr>
              <w:t>®</w:t>
            </w:r>
            <w:r w:rsidRPr="00F04001">
              <w:rPr>
                <w:rFonts w:ascii="Hind107 Light" w:hAnsi="Hind107 Light"/>
                <w:b/>
                <w:sz w:val="18"/>
                <w:lang w:val="fr-FR"/>
              </w:rPr>
              <w:br/>
              <w:t>N3150</w:t>
            </w:r>
          </w:p>
        </w:tc>
        <w:tc>
          <w:tcPr>
            <w:tcW w:w="237" w:type="dxa"/>
            <w:vAlign w:val="center"/>
          </w:tcPr>
          <w:p w:rsidR="00CE16BB" w:rsidRPr="00F04001" w:rsidRDefault="00CE16BB" w:rsidP="004C12D9">
            <w:pPr>
              <w:jc w:val="center"/>
              <w:rPr>
                <w:rFonts w:ascii="Hind107 Light" w:hAnsi="Hind107 Light"/>
                <w:b/>
                <w:sz w:val="18"/>
                <w:lang w:val="fr-FR"/>
              </w:rPr>
            </w:pPr>
          </w:p>
        </w:tc>
        <w:tc>
          <w:tcPr>
            <w:tcW w:w="1134" w:type="dxa"/>
            <w:tcBorders>
              <w:top w:val="single" w:sz="8" w:space="0" w:color="auto"/>
              <w:bottom w:val="single" w:sz="8" w:space="0" w:color="auto"/>
            </w:tcBorders>
            <w:vAlign w:val="center"/>
          </w:tcPr>
          <w:p w:rsidR="00CE16BB" w:rsidRPr="00F04001" w:rsidRDefault="006A082F" w:rsidP="004C12D9">
            <w:pPr>
              <w:jc w:val="center"/>
              <w:rPr>
                <w:rFonts w:ascii="Hind107 Light" w:hAnsi="Hind107 Light"/>
                <w:b/>
                <w:sz w:val="18"/>
                <w:lang w:val="fr-FR"/>
              </w:rPr>
            </w:pPr>
            <w:r w:rsidRPr="00F04001">
              <w:rPr>
                <w:rFonts w:ascii="Hind107 Light" w:hAnsi="Hind107 Light"/>
                <w:b/>
                <w:sz w:val="18"/>
                <w:lang w:val="fr-FR"/>
              </w:rPr>
              <w:t>4</w:t>
            </w:r>
          </w:p>
        </w:tc>
        <w:tc>
          <w:tcPr>
            <w:tcW w:w="236" w:type="dxa"/>
            <w:vAlign w:val="center"/>
          </w:tcPr>
          <w:p w:rsidR="00CE16BB" w:rsidRPr="00F04001" w:rsidRDefault="00CE16BB" w:rsidP="004C12D9">
            <w:pPr>
              <w:jc w:val="center"/>
              <w:rPr>
                <w:rFonts w:ascii="Hind107 Light" w:hAnsi="Hind107 Light"/>
                <w:b/>
                <w:color w:val="262626"/>
                <w:sz w:val="18"/>
                <w:lang w:val="fr-FR"/>
              </w:rPr>
            </w:pPr>
          </w:p>
        </w:tc>
        <w:tc>
          <w:tcPr>
            <w:tcW w:w="1134" w:type="dxa"/>
            <w:tcBorders>
              <w:top w:val="single" w:sz="8" w:space="0" w:color="auto"/>
              <w:bottom w:val="single" w:sz="8" w:space="0" w:color="auto"/>
            </w:tcBorders>
            <w:vAlign w:val="center"/>
          </w:tcPr>
          <w:p w:rsidR="00CE16BB" w:rsidRPr="00F04001" w:rsidRDefault="006A082F" w:rsidP="004C12D9">
            <w:pPr>
              <w:jc w:val="center"/>
              <w:rPr>
                <w:rFonts w:ascii="Hind107 Light" w:hAnsi="Hind107 Light"/>
                <w:b/>
                <w:sz w:val="18"/>
                <w:lang w:val="fr-FR"/>
              </w:rPr>
            </w:pPr>
            <w:r w:rsidRPr="00F04001">
              <w:rPr>
                <w:rFonts w:ascii="Hind107 Light" w:hAnsi="Hind107 Light"/>
                <w:b/>
                <w:sz w:val="18"/>
                <w:lang w:val="fr-FR"/>
              </w:rPr>
              <w:t>2</w:t>
            </w:r>
          </w:p>
        </w:tc>
        <w:tc>
          <w:tcPr>
            <w:tcW w:w="236" w:type="dxa"/>
            <w:vAlign w:val="center"/>
          </w:tcPr>
          <w:p w:rsidR="00CE16BB" w:rsidRPr="00F04001" w:rsidRDefault="00CE16BB" w:rsidP="004C12D9">
            <w:pPr>
              <w:jc w:val="center"/>
              <w:rPr>
                <w:rFonts w:ascii="Hind107 Light" w:hAnsi="Hind107 Light"/>
                <w:b/>
                <w:sz w:val="18"/>
                <w:lang w:val="fr-FR"/>
              </w:rPr>
            </w:pPr>
          </w:p>
        </w:tc>
        <w:tc>
          <w:tcPr>
            <w:tcW w:w="1134" w:type="dxa"/>
            <w:tcBorders>
              <w:top w:val="single" w:sz="8" w:space="0" w:color="auto"/>
              <w:bottom w:val="single" w:sz="8" w:space="0" w:color="auto"/>
            </w:tcBorders>
            <w:vAlign w:val="center"/>
          </w:tcPr>
          <w:p w:rsidR="00CE16BB" w:rsidRPr="00F04001" w:rsidRDefault="006A082F" w:rsidP="00E578EF">
            <w:pPr>
              <w:jc w:val="center"/>
              <w:rPr>
                <w:rFonts w:ascii="Hind107 Light" w:hAnsi="Hind107 Light"/>
                <w:b/>
                <w:sz w:val="18"/>
                <w:lang w:val="fr-FR"/>
              </w:rPr>
            </w:pPr>
            <w:r w:rsidRPr="00F04001">
              <w:rPr>
                <w:rFonts w:ascii="Hind107 Light" w:hAnsi="Hind107 Light"/>
                <w:b/>
                <w:sz w:val="18"/>
                <w:lang w:val="fr-FR"/>
              </w:rPr>
              <w:t>1</w:t>
            </w:r>
            <w:r w:rsidR="00E578EF">
              <w:rPr>
                <w:rFonts w:ascii="Hind107 Light" w:hAnsi="Hind107 Light" w:cs="Hind107 Light"/>
                <w:b/>
                <w:sz w:val="18"/>
                <w:szCs w:val="18"/>
                <w:lang w:val="fr-FR"/>
              </w:rPr>
              <w:t>.</w:t>
            </w:r>
            <w:r w:rsidRPr="00F04001">
              <w:rPr>
                <w:rFonts w:ascii="Hind107 Light" w:hAnsi="Hind107 Light"/>
                <w:b/>
                <w:sz w:val="18"/>
                <w:lang w:val="fr-FR"/>
              </w:rPr>
              <w:t>6 – 2</w:t>
            </w:r>
            <w:r w:rsidR="00E578EF">
              <w:rPr>
                <w:rFonts w:ascii="Hind107 Light" w:hAnsi="Hind107 Light" w:cs="Hind107 Light"/>
                <w:b/>
                <w:sz w:val="18"/>
                <w:szCs w:val="18"/>
                <w:lang w:val="fr-FR"/>
              </w:rPr>
              <w:t>.</w:t>
            </w:r>
            <w:r w:rsidRPr="00F04001">
              <w:rPr>
                <w:rFonts w:ascii="Hind107 Light" w:hAnsi="Hind107 Light"/>
                <w:b/>
                <w:sz w:val="18"/>
                <w:lang w:val="fr-FR"/>
              </w:rPr>
              <w:t>08</w:t>
            </w:r>
          </w:p>
        </w:tc>
        <w:tc>
          <w:tcPr>
            <w:tcW w:w="236" w:type="dxa"/>
            <w:vAlign w:val="center"/>
          </w:tcPr>
          <w:p w:rsidR="00CE16BB" w:rsidRPr="00F04001" w:rsidRDefault="00CE16BB" w:rsidP="004C12D9">
            <w:pPr>
              <w:jc w:val="center"/>
              <w:rPr>
                <w:rFonts w:ascii="Hind107 Light" w:hAnsi="Hind107 Light"/>
                <w:b/>
                <w:sz w:val="18"/>
                <w:lang w:val="fr-FR"/>
              </w:rPr>
            </w:pPr>
          </w:p>
        </w:tc>
        <w:tc>
          <w:tcPr>
            <w:tcW w:w="1134" w:type="dxa"/>
            <w:tcBorders>
              <w:top w:val="single" w:sz="8" w:space="0" w:color="auto"/>
              <w:bottom w:val="single" w:sz="8" w:space="0" w:color="auto"/>
            </w:tcBorders>
            <w:vAlign w:val="center"/>
          </w:tcPr>
          <w:p w:rsidR="00CE16BB" w:rsidRPr="00F04001" w:rsidRDefault="006A082F" w:rsidP="004C12D9">
            <w:pPr>
              <w:jc w:val="center"/>
              <w:rPr>
                <w:rFonts w:ascii="Hind107 Light" w:hAnsi="Hind107 Light"/>
                <w:b/>
                <w:sz w:val="18"/>
                <w:lang w:val="fr-FR"/>
              </w:rPr>
            </w:pPr>
            <w:r w:rsidRPr="00F04001">
              <w:rPr>
                <w:rFonts w:ascii="Hind107 Light" w:hAnsi="Hind107 Light"/>
                <w:b/>
                <w:sz w:val="18"/>
                <w:lang w:val="fr-FR"/>
              </w:rPr>
              <w:t>6 / 4</w:t>
            </w:r>
          </w:p>
        </w:tc>
        <w:tc>
          <w:tcPr>
            <w:tcW w:w="236" w:type="dxa"/>
            <w:vAlign w:val="center"/>
          </w:tcPr>
          <w:p w:rsidR="00CE16BB" w:rsidRPr="00F04001" w:rsidRDefault="00CE16BB" w:rsidP="004C12D9">
            <w:pPr>
              <w:jc w:val="center"/>
              <w:rPr>
                <w:rFonts w:ascii="Hind107 Light" w:hAnsi="Hind107 Light"/>
                <w:b/>
                <w:sz w:val="18"/>
                <w:lang w:val="fr-FR"/>
              </w:rPr>
            </w:pPr>
          </w:p>
        </w:tc>
        <w:tc>
          <w:tcPr>
            <w:tcW w:w="1134" w:type="dxa"/>
            <w:tcBorders>
              <w:top w:val="single" w:sz="8" w:space="0" w:color="auto"/>
              <w:bottom w:val="single" w:sz="8" w:space="0" w:color="auto"/>
            </w:tcBorders>
            <w:vAlign w:val="center"/>
          </w:tcPr>
          <w:p w:rsidR="00CE16BB" w:rsidRPr="00F04001" w:rsidRDefault="006A082F" w:rsidP="004C12D9">
            <w:pPr>
              <w:jc w:val="center"/>
              <w:rPr>
                <w:rFonts w:ascii="Hind107 Light" w:hAnsi="Hind107 Light"/>
                <w:b/>
                <w:sz w:val="18"/>
                <w:lang w:val="fr-FR"/>
              </w:rPr>
            </w:pPr>
            <w:r w:rsidRPr="00F04001">
              <w:rPr>
                <w:rFonts w:ascii="Hind107 Light" w:hAnsi="Hind107 Light"/>
                <w:b/>
                <w:sz w:val="18"/>
                <w:lang w:val="fr-FR"/>
              </w:rPr>
              <w:t>12</w:t>
            </w:r>
          </w:p>
        </w:tc>
      </w:tr>
      <w:tr w:rsidR="00CE16BB" w:rsidRPr="00E578EF" w:rsidTr="004C12D9">
        <w:tc>
          <w:tcPr>
            <w:tcW w:w="1514" w:type="dxa"/>
            <w:tcBorders>
              <w:top w:val="single" w:sz="8" w:space="0" w:color="auto"/>
              <w:bottom w:val="single" w:sz="8" w:space="0" w:color="auto"/>
            </w:tcBorders>
            <w:vAlign w:val="center"/>
          </w:tcPr>
          <w:p w:rsidR="00CE16BB" w:rsidRPr="00BE6DCF" w:rsidRDefault="00CE16BB" w:rsidP="004C12D9">
            <w:pPr>
              <w:rPr>
                <w:rFonts w:ascii="Hind107 Light" w:hAnsi="Hind107 Light" w:cs="Hind107 Light"/>
                <w:b/>
                <w:sz w:val="18"/>
                <w:szCs w:val="18"/>
                <w:lang w:val="it-IT"/>
              </w:rPr>
            </w:pPr>
            <w:r w:rsidRPr="00F04001">
              <w:rPr>
                <w:rFonts w:ascii="Hind107 Light" w:hAnsi="Hind107 Light"/>
                <w:b/>
                <w:sz w:val="18"/>
                <w:lang w:val="fr-FR"/>
              </w:rPr>
              <w:t xml:space="preserve">Intel® </w:t>
            </w:r>
            <w:proofErr w:type="spellStart"/>
            <w:r w:rsidRPr="00F04001">
              <w:rPr>
                <w:rFonts w:ascii="Hind107 Light" w:hAnsi="Hind107 Light"/>
                <w:b/>
                <w:sz w:val="18"/>
                <w:lang w:val="fr-FR"/>
              </w:rPr>
              <w:t>Celeron</w:t>
            </w:r>
            <w:proofErr w:type="spellEnd"/>
            <w:r w:rsidRPr="00F04001">
              <w:rPr>
                <w:rFonts w:ascii="Hind107 Light" w:hAnsi="Hind107 Light"/>
                <w:b/>
                <w:sz w:val="18"/>
                <w:lang w:val="fr-FR"/>
              </w:rPr>
              <w:t>®</w:t>
            </w:r>
            <w:r w:rsidRPr="00F04001">
              <w:rPr>
                <w:rFonts w:ascii="Hind107 Light" w:hAnsi="Hind107 Light"/>
                <w:b/>
                <w:sz w:val="18"/>
                <w:lang w:val="fr-FR"/>
              </w:rPr>
              <w:br/>
              <w:t>N3050</w:t>
            </w:r>
          </w:p>
        </w:tc>
        <w:tc>
          <w:tcPr>
            <w:tcW w:w="237" w:type="dxa"/>
            <w:vAlign w:val="center"/>
          </w:tcPr>
          <w:p w:rsidR="00CE16BB" w:rsidRPr="00BE6DCF" w:rsidRDefault="00CE16BB" w:rsidP="004C12D9">
            <w:pPr>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CE16BB" w:rsidRPr="00BE6DCF" w:rsidRDefault="006A082F" w:rsidP="004C12D9">
            <w:pPr>
              <w:jc w:val="center"/>
              <w:rPr>
                <w:rFonts w:ascii="Hind107 Light" w:hAnsi="Hind107 Light" w:cs="Hind107 Light"/>
                <w:b/>
                <w:sz w:val="18"/>
                <w:szCs w:val="18"/>
                <w:lang w:val="it-IT"/>
              </w:rPr>
            </w:pPr>
            <w:r>
              <w:rPr>
                <w:rFonts w:ascii="Hind107 Light" w:hAnsi="Hind107 Light" w:cs="Hind107 Light"/>
                <w:b/>
                <w:sz w:val="18"/>
                <w:szCs w:val="18"/>
                <w:lang w:val="it-IT"/>
              </w:rPr>
              <w:t>2</w:t>
            </w:r>
          </w:p>
        </w:tc>
        <w:tc>
          <w:tcPr>
            <w:tcW w:w="236" w:type="dxa"/>
            <w:vAlign w:val="center"/>
          </w:tcPr>
          <w:p w:rsidR="00CE16BB" w:rsidRPr="00F04001" w:rsidRDefault="00CE16BB" w:rsidP="004C12D9">
            <w:pPr>
              <w:jc w:val="center"/>
              <w:rPr>
                <w:rFonts w:ascii="Hind107 Light" w:hAnsi="Hind107 Light"/>
                <w:b/>
                <w:color w:val="262626"/>
                <w:sz w:val="18"/>
                <w:lang w:val="fr-FR"/>
              </w:rPr>
            </w:pPr>
          </w:p>
        </w:tc>
        <w:tc>
          <w:tcPr>
            <w:tcW w:w="1134" w:type="dxa"/>
            <w:tcBorders>
              <w:top w:val="single" w:sz="8" w:space="0" w:color="auto"/>
              <w:bottom w:val="single" w:sz="8" w:space="0" w:color="auto"/>
            </w:tcBorders>
            <w:vAlign w:val="center"/>
          </w:tcPr>
          <w:p w:rsidR="00CE16BB" w:rsidRPr="00BE6DCF" w:rsidRDefault="006A082F" w:rsidP="004C12D9">
            <w:pPr>
              <w:jc w:val="center"/>
              <w:rPr>
                <w:rFonts w:ascii="Hind107 Light" w:hAnsi="Hind107 Light" w:cs="Hind107 Light"/>
                <w:b/>
                <w:sz w:val="18"/>
                <w:szCs w:val="18"/>
                <w:lang w:val="it-IT"/>
              </w:rPr>
            </w:pPr>
            <w:r>
              <w:rPr>
                <w:rFonts w:ascii="Hind107 Light" w:hAnsi="Hind107 Light" w:cs="Hind107 Light"/>
                <w:b/>
                <w:sz w:val="18"/>
                <w:szCs w:val="18"/>
                <w:lang w:val="it-IT"/>
              </w:rPr>
              <w:t>2</w:t>
            </w:r>
          </w:p>
        </w:tc>
        <w:tc>
          <w:tcPr>
            <w:tcW w:w="236" w:type="dxa"/>
            <w:vAlign w:val="center"/>
          </w:tcPr>
          <w:p w:rsidR="00CE16BB" w:rsidRPr="00BE6DCF" w:rsidRDefault="00CE16BB" w:rsidP="004C12D9">
            <w:pPr>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CE16BB" w:rsidRPr="00BE6DCF" w:rsidRDefault="006A082F" w:rsidP="00E578EF">
            <w:pPr>
              <w:jc w:val="center"/>
              <w:rPr>
                <w:rFonts w:ascii="Hind107 Light" w:hAnsi="Hind107 Light" w:cs="Hind107 Light"/>
                <w:b/>
                <w:sz w:val="18"/>
                <w:szCs w:val="18"/>
                <w:lang w:val="it-IT"/>
              </w:rPr>
            </w:pPr>
            <w:r>
              <w:rPr>
                <w:rFonts w:ascii="Hind107 Light" w:hAnsi="Hind107 Light" w:cs="Hind107 Light"/>
                <w:b/>
                <w:sz w:val="18"/>
                <w:szCs w:val="18"/>
                <w:lang w:val="it-IT"/>
              </w:rPr>
              <w:t>1</w:t>
            </w:r>
            <w:r w:rsidR="00E578EF">
              <w:rPr>
                <w:rFonts w:ascii="Hind107 Light" w:hAnsi="Hind107 Light" w:cs="Hind107 Light"/>
                <w:b/>
                <w:sz w:val="18"/>
                <w:szCs w:val="18"/>
                <w:lang w:val="it-IT"/>
              </w:rPr>
              <w:t>.</w:t>
            </w:r>
            <w:r>
              <w:rPr>
                <w:rFonts w:ascii="Hind107 Light" w:hAnsi="Hind107 Light" w:cs="Hind107 Light"/>
                <w:b/>
                <w:sz w:val="18"/>
                <w:szCs w:val="18"/>
                <w:lang w:val="it-IT"/>
              </w:rPr>
              <w:t>6 – 2</w:t>
            </w:r>
            <w:r w:rsidR="00E578EF">
              <w:rPr>
                <w:rFonts w:ascii="Hind107 Light" w:hAnsi="Hind107 Light" w:cs="Hind107 Light"/>
                <w:b/>
                <w:sz w:val="18"/>
                <w:szCs w:val="18"/>
                <w:lang w:val="it-IT"/>
              </w:rPr>
              <w:t>.</w:t>
            </w:r>
            <w:r>
              <w:rPr>
                <w:rFonts w:ascii="Hind107 Light" w:hAnsi="Hind107 Light" w:cs="Hind107 Light"/>
                <w:b/>
                <w:sz w:val="18"/>
                <w:szCs w:val="18"/>
                <w:lang w:val="it-IT"/>
              </w:rPr>
              <w:t>16</w:t>
            </w:r>
          </w:p>
        </w:tc>
        <w:tc>
          <w:tcPr>
            <w:tcW w:w="236" w:type="dxa"/>
            <w:vAlign w:val="center"/>
          </w:tcPr>
          <w:p w:rsidR="00CE16BB" w:rsidRPr="00BE6DCF" w:rsidRDefault="00CE16BB" w:rsidP="004C12D9">
            <w:pPr>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CE16BB" w:rsidRPr="00F04001" w:rsidRDefault="006A082F" w:rsidP="004C12D9">
            <w:pPr>
              <w:jc w:val="center"/>
              <w:rPr>
                <w:rFonts w:ascii="Hind107 Light" w:hAnsi="Hind107 Light"/>
                <w:b/>
                <w:sz w:val="18"/>
                <w:lang w:val="fr-FR"/>
              </w:rPr>
            </w:pPr>
            <w:r w:rsidRPr="00F04001">
              <w:rPr>
                <w:rFonts w:ascii="Hind107 Light" w:hAnsi="Hind107 Light"/>
                <w:b/>
                <w:sz w:val="18"/>
                <w:lang w:val="fr-FR"/>
              </w:rPr>
              <w:t>6 / 4</w:t>
            </w:r>
          </w:p>
        </w:tc>
        <w:tc>
          <w:tcPr>
            <w:tcW w:w="236" w:type="dxa"/>
            <w:vAlign w:val="center"/>
          </w:tcPr>
          <w:p w:rsidR="00CE16BB" w:rsidRPr="00BE6DCF" w:rsidRDefault="00CE16BB" w:rsidP="004C12D9">
            <w:pPr>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CE16BB" w:rsidRPr="00F04001" w:rsidRDefault="006A082F" w:rsidP="004C12D9">
            <w:pPr>
              <w:jc w:val="center"/>
              <w:rPr>
                <w:rFonts w:ascii="Hind107 Light" w:hAnsi="Hind107 Light"/>
                <w:b/>
                <w:sz w:val="18"/>
                <w:lang w:val="fr-FR"/>
              </w:rPr>
            </w:pPr>
            <w:r w:rsidRPr="00F04001">
              <w:rPr>
                <w:rFonts w:ascii="Hind107 Light" w:hAnsi="Hind107 Light"/>
                <w:b/>
                <w:sz w:val="18"/>
                <w:lang w:val="fr-FR"/>
              </w:rPr>
              <w:t>12</w:t>
            </w:r>
          </w:p>
        </w:tc>
      </w:tr>
      <w:tr w:rsidR="00CE16BB" w:rsidRPr="00BE6DCF" w:rsidTr="004C12D9">
        <w:tc>
          <w:tcPr>
            <w:tcW w:w="1514" w:type="dxa"/>
            <w:tcBorders>
              <w:top w:val="single" w:sz="8" w:space="0" w:color="auto"/>
              <w:bottom w:val="single" w:sz="8" w:space="0" w:color="auto"/>
            </w:tcBorders>
            <w:vAlign w:val="center"/>
          </w:tcPr>
          <w:p w:rsidR="00CE16BB" w:rsidRPr="00BE6DCF" w:rsidRDefault="00CE16BB" w:rsidP="004C12D9">
            <w:pPr>
              <w:rPr>
                <w:rFonts w:ascii="Hind107 Light" w:hAnsi="Hind107 Light" w:cs="Hind107 Light"/>
                <w:b/>
                <w:sz w:val="18"/>
                <w:szCs w:val="18"/>
                <w:lang w:val="it-IT"/>
              </w:rPr>
            </w:pPr>
            <w:r w:rsidRPr="00F04001">
              <w:rPr>
                <w:rFonts w:ascii="Hind107 Light" w:hAnsi="Hind107 Light"/>
                <w:b/>
                <w:sz w:val="18"/>
                <w:lang w:val="fr-FR"/>
              </w:rPr>
              <w:t xml:space="preserve">Intel® </w:t>
            </w:r>
            <w:proofErr w:type="spellStart"/>
            <w:r w:rsidRPr="00F04001">
              <w:rPr>
                <w:rFonts w:ascii="Hind107 Light" w:hAnsi="Hind107 Light"/>
                <w:b/>
                <w:sz w:val="18"/>
                <w:lang w:val="fr-FR"/>
              </w:rPr>
              <w:t>Cele</w:t>
            </w:r>
            <w:r w:rsidRPr="00BE6DCF">
              <w:rPr>
                <w:rFonts w:ascii="Hind107 Light" w:hAnsi="Hind107 Light" w:cs="Hind107 Light"/>
                <w:b/>
                <w:sz w:val="18"/>
                <w:szCs w:val="18"/>
              </w:rPr>
              <w:t>ron</w:t>
            </w:r>
            <w:proofErr w:type="spellEnd"/>
            <w:r w:rsidRPr="00BE6DCF">
              <w:rPr>
                <w:rFonts w:ascii="Hind107 Light" w:hAnsi="Hind107 Light" w:cs="Hind107 Light"/>
                <w:b/>
                <w:sz w:val="18"/>
                <w:szCs w:val="18"/>
              </w:rPr>
              <w:t>®</w:t>
            </w:r>
            <w:r w:rsidRPr="00BE6DCF">
              <w:rPr>
                <w:rFonts w:ascii="Hind107 Light" w:hAnsi="Hind107 Light" w:cs="Hind107 Light"/>
                <w:b/>
                <w:sz w:val="18"/>
                <w:szCs w:val="18"/>
              </w:rPr>
              <w:br/>
            </w:r>
            <w:r w:rsidRPr="00BE6DCF">
              <w:rPr>
                <w:rFonts w:ascii="Hind107 Light" w:hAnsi="Hind107 Light" w:cs="Hind107 Light"/>
                <w:b/>
                <w:bCs/>
                <w:sz w:val="18"/>
                <w:szCs w:val="18"/>
              </w:rPr>
              <w:t>N3000</w:t>
            </w:r>
          </w:p>
        </w:tc>
        <w:tc>
          <w:tcPr>
            <w:tcW w:w="237" w:type="dxa"/>
            <w:vAlign w:val="center"/>
          </w:tcPr>
          <w:p w:rsidR="00CE16BB" w:rsidRPr="00BE6DCF" w:rsidRDefault="00CE16BB" w:rsidP="004C12D9">
            <w:pPr>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CE16BB" w:rsidRPr="00BE6DCF" w:rsidRDefault="006A082F" w:rsidP="004C12D9">
            <w:pPr>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CE16BB" w:rsidRPr="00BE6DCF" w:rsidRDefault="00CE16BB" w:rsidP="004C12D9">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CE16BB" w:rsidRPr="00BE6DCF" w:rsidRDefault="006A082F" w:rsidP="004C12D9">
            <w:pPr>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CE16BB" w:rsidRPr="00BE6DCF" w:rsidRDefault="00CE16BB" w:rsidP="004C12D9">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CE16BB" w:rsidRPr="00BE6DCF" w:rsidRDefault="006A082F" w:rsidP="00E578EF">
            <w:pPr>
              <w:jc w:val="center"/>
              <w:rPr>
                <w:rFonts w:ascii="Hind107 Light" w:hAnsi="Hind107 Light" w:cs="Hind107 Light"/>
                <w:b/>
                <w:sz w:val="18"/>
                <w:szCs w:val="18"/>
              </w:rPr>
            </w:pPr>
            <w:r>
              <w:rPr>
                <w:rFonts w:ascii="Hind107 Light" w:hAnsi="Hind107 Light" w:cs="Hind107 Light"/>
                <w:b/>
                <w:sz w:val="18"/>
                <w:szCs w:val="18"/>
              </w:rPr>
              <w:t>1</w:t>
            </w:r>
            <w:r w:rsidR="00E578EF">
              <w:rPr>
                <w:rFonts w:ascii="Hind107 Light" w:hAnsi="Hind107 Light" w:cs="Hind107 Light"/>
                <w:b/>
                <w:sz w:val="18"/>
                <w:szCs w:val="18"/>
              </w:rPr>
              <w:t>.</w:t>
            </w:r>
            <w:r>
              <w:rPr>
                <w:rFonts w:ascii="Hind107 Light" w:hAnsi="Hind107 Light" w:cs="Hind107 Light"/>
                <w:b/>
                <w:sz w:val="18"/>
                <w:szCs w:val="18"/>
              </w:rPr>
              <w:t>04-2</w:t>
            </w:r>
            <w:r w:rsidR="00E578EF">
              <w:rPr>
                <w:rFonts w:ascii="Hind107 Light" w:hAnsi="Hind107 Light" w:cs="Hind107 Light"/>
                <w:b/>
                <w:sz w:val="18"/>
                <w:szCs w:val="18"/>
              </w:rPr>
              <w:t>.</w:t>
            </w:r>
            <w:r>
              <w:rPr>
                <w:rFonts w:ascii="Hind107 Light" w:hAnsi="Hind107 Light" w:cs="Hind107 Light"/>
                <w:b/>
                <w:sz w:val="18"/>
                <w:szCs w:val="18"/>
              </w:rPr>
              <w:t>08</w:t>
            </w:r>
          </w:p>
        </w:tc>
        <w:tc>
          <w:tcPr>
            <w:tcW w:w="236" w:type="dxa"/>
            <w:vAlign w:val="center"/>
          </w:tcPr>
          <w:p w:rsidR="00CE16BB" w:rsidRPr="00BE6DCF" w:rsidRDefault="00CE16BB" w:rsidP="004C12D9">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CE16BB" w:rsidRPr="00BE6DCF" w:rsidRDefault="006A082F" w:rsidP="004C12D9">
            <w:pPr>
              <w:jc w:val="center"/>
              <w:rPr>
                <w:rFonts w:ascii="Hind107 Light" w:hAnsi="Hind107 Light" w:cs="Hind107 Light"/>
                <w:b/>
                <w:sz w:val="18"/>
                <w:szCs w:val="18"/>
              </w:rPr>
            </w:pPr>
            <w:r>
              <w:rPr>
                <w:rFonts w:ascii="Hind107 Light" w:hAnsi="Hind107 Light" w:cs="Hind107 Light"/>
                <w:b/>
                <w:sz w:val="18"/>
                <w:szCs w:val="18"/>
              </w:rPr>
              <w:t>4 / 3</w:t>
            </w:r>
          </w:p>
        </w:tc>
        <w:tc>
          <w:tcPr>
            <w:tcW w:w="236" w:type="dxa"/>
            <w:vAlign w:val="center"/>
          </w:tcPr>
          <w:p w:rsidR="00CE16BB" w:rsidRPr="00BE6DCF" w:rsidRDefault="00CE16BB" w:rsidP="004C12D9">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CE16BB" w:rsidRPr="00BE6DCF" w:rsidRDefault="006A082F" w:rsidP="004C12D9">
            <w:pPr>
              <w:jc w:val="center"/>
              <w:rPr>
                <w:rFonts w:ascii="Hind107 Light" w:hAnsi="Hind107 Light" w:cs="Hind107 Light"/>
                <w:b/>
                <w:sz w:val="18"/>
                <w:szCs w:val="18"/>
              </w:rPr>
            </w:pPr>
            <w:r>
              <w:rPr>
                <w:rFonts w:ascii="Hind107 Light" w:hAnsi="Hind107 Light" w:cs="Hind107 Light"/>
                <w:b/>
                <w:sz w:val="18"/>
                <w:szCs w:val="18"/>
              </w:rPr>
              <w:t>12</w:t>
            </w:r>
          </w:p>
        </w:tc>
      </w:tr>
    </w:tbl>
    <w:p w:rsidR="00CE16BB" w:rsidRPr="00BE6DCF" w:rsidRDefault="00CE16BB" w:rsidP="00CE16BB">
      <w:pPr>
        <w:spacing w:line="360" w:lineRule="auto"/>
        <w:rPr>
          <w:rFonts w:ascii="Hind107 Light" w:hAnsi="Hind107 Light" w:cs="Hind107 Light"/>
          <w:sz w:val="22"/>
          <w:szCs w:val="22"/>
        </w:rPr>
      </w:pPr>
    </w:p>
    <w:p w:rsidR="00CE16BB" w:rsidRPr="009D2EF1" w:rsidRDefault="00782E0C" w:rsidP="00CE16BB">
      <w:pPr>
        <w:spacing w:line="360" w:lineRule="auto"/>
        <w:rPr>
          <w:rFonts w:ascii="Hind107 Light" w:hAnsi="Hind107 Light" w:cs="Hind107 Light"/>
          <w:sz w:val="22"/>
          <w:szCs w:val="22"/>
          <w:lang w:val="en-US"/>
        </w:rPr>
      </w:pPr>
      <w:r w:rsidRPr="009D2EF1">
        <w:rPr>
          <w:rFonts w:ascii="Hind107 Light" w:hAnsi="Hind107 Light" w:cs="Hind107 Light"/>
          <w:sz w:val="22"/>
          <w:szCs w:val="22"/>
          <w:lang w:val="en-US"/>
        </w:rPr>
        <w:t xml:space="preserve">Further information </w:t>
      </w:r>
      <w:r w:rsidR="00C27875">
        <w:rPr>
          <w:rFonts w:ascii="Hind107 Light" w:hAnsi="Hind107 Light" w:cs="Hind107 Light"/>
          <w:sz w:val="22"/>
          <w:szCs w:val="22"/>
          <w:lang w:val="en-US"/>
        </w:rPr>
        <w:t>about</w:t>
      </w:r>
      <w:r w:rsidRPr="009D2EF1">
        <w:rPr>
          <w:rFonts w:ascii="Hind107 Light" w:hAnsi="Hind107 Light" w:cs="Hind107 Light"/>
          <w:sz w:val="22"/>
          <w:szCs w:val="22"/>
          <w:lang w:val="en-US"/>
        </w:rPr>
        <w:t xml:space="preserve"> the new cong</w:t>
      </w:r>
      <w:r w:rsidR="00CE16BB" w:rsidRPr="009D2EF1">
        <w:rPr>
          <w:rFonts w:ascii="Hind107 Light" w:hAnsi="Hind107 Light" w:cs="Hind107 Light"/>
          <w:sz w:val="22"/>
          <w:szCs w:val="22"/>
          <w:lang w:val="en-US"/>
        </w:rPr>
        <w:t>a-</w:t>
      </w:r>
      <w:r w:rsidR="004D59B3" w:rsidRPr="009D2EF1">
        <w:rPr>
          <w:rFonts w:ascii="Hind107 Light" w:hAnsi="Hind107 Light" w:cs="Hind107 Light"/>
          <w:sz w:val="22"/>
          <w:szCs w:val="22"/>
          <w:lang w:val="en-US"/>
        </w:rPr>
        <w:t>M</w:t>
      </w:r>
      <w:r w:rsidR="00CE16BB" w:rsidRPr="009D2EF1">
        <w:rPr>
          <w:rFonts w:ascii="Hind107 Light" w:hAnsi="Hind107 Light" w:cs="Hind107 Light"/>
          <w:sz w:val="22"/>
          <w:szCs w:val="22"/>
          <w:lang w:val="en-US"/>
        </w:rPr>
        <w:t>A4</w:t>
      </w:r>
      <w:r w:rsidRPr="009D2EF1">
        <w:rPr>
          <w:rFonts w:ascii="Hind107 Light" w:hAnsi="Hind107 Light" w:cs="Hind107 Light"/>
          <w:sz w:val="22"/>
          <w:szCs w:val="22"/>
          <w:lang w:val="en-US"/>
        </w:rPr>
        <w:t xml:space="preserve"> is available at</w:t>
      </w:r>
      <w:r w:rsidR="00CE16BB" w:rsidRPr="009D2EF1">
        <w:rPr>
          <w:rFonts w:ascii="Hind107 Light" w:hAnsi="Hind107 Light" w:cs="Hind107 Light"/>
          <w:sz w:val="22"/>
          <w:szCs w:val="22"/>
          <w:lang w:val="en-US"/>
        </w:rPr>
        <w:t xml:space="preserve">: </w:t>
      </w:r>
      <w:hyperlink r:id="rId15" w:history="1">
        <w:r w:rsidR="009808A9">
          <w:rPr>
            <w:rStyle w:val="Hyperlink"/>
            <w:rFonts w:ascii="Hind107 Light" w:hAnsi="Hind107 Light" w:cs="Hind107 Light"/>
            <w:sz w:val="22"/>
            <w:szCs w:val="22"/>
            <w:lang w:val="en-US"/>
          </w:rPr>
          <w:t>http://www.congatec.com/en/products/com-express-type10/conga-ma4.html</w:t>
        </w:r>
      </w:hyperlink>
    </w:p>
    <w:p w:rsidR="00DD244A" w:rsidRPr="009D2EF1" w:rsidRDefault="00DD244A" w:rsidP="004D318E">
      <w:pPr>
        <w:spacing w:after="120" w:line="360" w:lineRule="auto"/>
        <w:rPr>
          <w:rFonts w:ascii="Hind107 Light" w:hAnsi="Hind107 Light" w:cs="Hind107 Light"/>
          <w:sz w:val="22"/>
          <w:szCs w:val="22"/>
          <w:lang w:val="en-US"/>
        </w:rPr>
      </w:pPr>
    </w:p>
    <w:p w:rsidR="00541EB5" w:rsidRPr="009D2EF1" w:rsidRDefault="00541EB5" w:rsidP="00D108AC">
      <w:pPr>
        <w:pStyle w:val="Standard1"/>
        <w:ind w:right="283"/>
        <w:rPr>
          <w:rFonts w:ascii="Hind107 Light" w:hAnsi="Hind107 Light" w:cs="Hind107 Light"/>
          <w:b/>
          <w:sz w:val="18"/>
          <w:szCs w:val="18"/>
          <w:lang w:val="en-US"/>
        </w:rPr>
      </w:pPr>
    </w:p>
    <w:p w:rsidR="00A20EF2" w:rsidRPr="00F5714C" w:rsidRDefault="00A20EF2" w:rsidP="00A20EF2">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w:t>
      </w:r>
      <w:proofErr w:type="gramStart"/>
      <w:r w:rsidRPr="00F5714C">
        <w:rPr>
          <w:rFonts w:ascii="Hind Light" w:hAnsi="Hind Light" w:cs="Hind Light"/>
          <w:sz w:val="16"/>
          <w:szCs w:val="16"/>
          <w:lang w:val="en-US"/>
        </w:rPr>
        <w:t>congatec’s</w:t>
      </w:r>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6"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17" w:history="1">
        <w:r w:rsidRPr="00F5714C">
          <w:rPr>
            <w:rStyle w:val="Hyperlink"/>
            <w:rFonts w:ascii="Hind Light" w:hAnsi="Hind Light" w:cs="Hind Light"/>
            <w:sz w:val="16"/>
            <w:szCs w:val="16"/>
            <w:lang w:val="en-US"/>
          </w:rPr>
          <w:t>Facebook</w:t>
        </w:r>
      </w:hyperlink>
      <w:r w:rsidRPr="00F5714C">
        <w:rPr>
          <w:rFonts w:ascii="Hind Light" w:hAnsi="Hind Light" w:cs="Hind Light"/>
          <w:sz w:val="16"/>
          <w:szCs w:val="16"/>
          <w:lang w:val="en-US"/>
        </w:rPr>
        <w:t xml:space="preserve">, </w:t>
      </w:r>
      <w:hyperlink r:id="rId18"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19"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A20EF2" w:rsidRPr="00740FEB" w:rsidRDefault="00A20EF2" w:rsidP="00A20EF2">
      <w:pPr>
        <w:pStyle w:val="Standard1"/>
        <w:spacing w:before="120"/>
        <w:rPr>
          <w:rFonts w:ascii="Hind Light" w:hAnsi="Hind Light" w:cs="Hind Light"/>
          <w:sz w:val="18"/>
          <w:szCs w:val="18"/>
          <w:lang w:val="en-US"/>
        </w:rPr>
      </w:pPr>
    </w:p>
    <w:p w:rsidR="00A20EF2" w:rsidRPr="00740FEB" w:rsidRDefault="00A20EF2" w:rsidP="00A20EF2">
      <w:pPr>
        <w:pStyle w:val="Standard1"/>
        <w:spacing w:line="200" w:lineRule="atLeast"/>
        <w:jc w:val="center"/>
        <w:rPr>
          <w:rFonts w:ascii="Hind Light" w:hAnsi="Hind Light" w:cs="Hind Light"/>
          <w:i/>
          <w:iCs/>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p w:rsidR="00A20EF2" w:rsidRPr="00740FEB" w:rsidRDefault="00A20EF2" w:rsidP="00A20EF2">
      <w:pPr>
        <w:pStyle w:val="Standard1"/>
        <w:spacing w:line="200" w:lineRule="atLeast"/>
        <w:jc w:val="center"/>
        <w:rPr>
          <w:rFonts w:ascii="Hind Light" w:hAnsi="Hind Light" w:cs="Hind Light"/>
          <w:i/>
          <w:iCs/>
          <w:sz w:val="18"/>
          <w:szCs w:val="18"/>
          <w:lang w:val="en-US"/>
        </w:rPr>
      </w:pPr>
    </w:p>
    <w:p w:rsidR="00A20EF2" w:rsidRDefault="00A20EF2" w:rsidP="00A20EF2">
      <w:pPr>
        <w:pStyle w:val="Standard1"/>
        <w:spacing w:line="200" w:lineRule="atLeast"/>
        <w:jc w:val="center"/>
        <w:rPr>
          <w:rFonts w:ascii="Hind Light" w:hAnsi="Hind Light" w:cs="Hind Light"/>
          <w:i/>
          <w:iCs/>
          <w:sz w:val="18"/>
          <w:szCs w:val="18"/>
          <w:lang w:val="en-US"/>
        </w:rPr>
      </w:pPr>
      <w:r w:rsidRPr="00740FEB">
        <w:rPr>
          <w:rFonts w:ascii="Hind Light" w:hAnsi="Hind Light" w:cs="Hind Light"/>
          <w:i/>
          <w:iCs/>
          <w:sz w:val="18"/>
          <w:szCs w:val="18"/>
          <w:lang w:val="en-US"/>
        </w:rPr>
        <w:t xml:space="preserve">Intel and Intel </w:t>
      </w:r>
      <w:r w:rsidR="00E74AFC" w:rsidRPr="00847FB9">
        <w:rPr>
          <w:rFonts w:ascii="Hind107 Light" w:hAnsi="Hind107 Light" w:cs="Hind107 Light"/>
          <w:i/>
          <w:iCs/>
          <w:sz w:val="18"/>
          <w:szCs w:val="18"/>
          <w:lang w:val="en-US"/>
        </w:rPr>
        <w:t xml:space="preserve">Pentium, Celeron </w:t>
      </w:r>
      <w:r w:rsidRPr="00740FEB">
        <w:rPr>
          <w:rFonts w:ascii="Hind Light" w:hAnsi="Hind Light" w:cs="Hind Light"/>
          <w:i/>
          <w:iCs/>
          <w:sz w:val="18"/>
          <w:szCs w:val="18"/>
          <w:lang w:val="en-US"/>
        </w:rPr>
        <w:t>are registered trademarks of Intel Corporation in the U.S. and other countries.</w:t>
      </w:r>
    </w:p>
    <w:p w:rsidR="00D108AC" w:rsidRPr="00833B80" w:rsidRDefault="00D108AC" w:rsidP="00D108AC">
      <w:pPr>
        <w:pStyle w:val="Standard1"/>
        <w:spacing w:before="120"/>
        <w:jc w:val="center"/>
        <w:rPr>
          <w:rFonts w:ascii="Hind107 Light" w:hAnsi="Hind107 Light" w:cs="Hind107 Light"/>
          <w:i/>
          <w:iCs/>
          <w:kern w:val="2"/>
          <w:sz w:val="18"/>
          <w:szCs w:val="18"/>
          <w:lang w:val="en-US"/>
        </w:rPr>
      </w:pPr>
    </w:p>
    <w:sectPr w:rsidR="00D108AC" w:rsidRPr="00833B80" w:rsidSect="00D108AC">
      <w:pgSz w:w="11906" w:h="16838"/>
      <w:pgMar w:top="1418" w:right="170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ind107 Light">
    <w:panose1 w:val="02000000000000000000"/>
    <w:charset w:val="00"/>
    <w:family w:val="auto"/>
    <w:pitch w:val="variable"/>
    <w:sig w:usb0="00008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ind Light">
    <w:altName w:val="Times New Roman"/>
    <w:panose1 w:val="02000000000000000000"/>
    <w:charset w:val="00"/>
    <w:family w:val="auto"/>
    <w:pitch w:val="variable"/>
    <w:sig w:usb0="00000001" w:usb1="00000000" w:usb2="00000000" w:usb3="00000000" w:csb0="00000093" w:csb1="00000000"/>
  </w:font>
  <w:font w:name="Hind107 Bold">
    <w:altName w:val="Times New Roman"/>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B2A51"/>
    <w:multiLevelType w:val="hybridMultilevel"/>
    <w:tmpl w:val="40BCDB7C"/>
    <w:lvl w:ilvl="0" w:tplc="11D6C28E">
      <w:start w:val="1"/>
      <w:numFmt w:val="bullet"/>
      <w:lvlText w:val="-"/>
      <w:lvlJc w:val="left"/>
      <w:pPr>
        <w:ind w:left="720" w:hanging="360"/>
      </w:pPr>
      <w:rPr>
        <w:rFonts w:ascii="Hind107 Light" w:eastAsia="Arial" w:hAnsi="Hind107 Light" w:cs="Hind107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AC"/>
    <w:rsid w:val="000144DF"/>
    <w:rsid w:val="00015E2E"/>
    <w:rsid w:val="000167A3"/>
    <w:rsid w:val="00020FD7"/>
    <w:rsid w:val="00027570"/>
    <w:rsid w:val="00031218"/>
    <w:rsid w:val="00031988"/>
    <w:rsid w:val="00032462"/>
    <w:rsid w:val="00036672"/>
    <w:rsid w:val="00036DA4"/>
    <w:rsid w:val="00042A63"/>
    <w:rsid w:val="0004399C"/>
    <w:rsid w:val="00052134"/>
    <w:rsid w:val="00053C0B"/>
    <w:rsid w:val="00070E03"/>
    <w:rsid w:val="00074D97"/>
    <w:rsid w:val="000837D9"/>
    <w:rsid w:val="0008517C"/>
    <w:rsid w:val="00085281"/>
    <w:rsid w:val="000A1392"/>
    <w:rsid w:val="000A5624"/>
    <w:rsid w:val="000B1460"/>
    <w:rsid w:val="000B7CAC"/>
    <w:rsid w:val="000C7C7F"/>
    <w:rsid w:val="000D09A0"/>
    <w:rsid w:val="000D57D7"/>
    <w:rsid w:val="000E46CD"/>
    <w:rsid w:val="000E736A"/>
    <w:rsid w:val="000F3508"/>
    <w:rsid w:val="00100FEC"/>
    <w:rsid w:val="00113BCB"/>
    <w:rsid w:val="0011644C"/>
    <w:rsid w:val="00121D9E"/>
    <w:rsid w:val="00121E61"/>
    <w:rsid w:val="0012602B"/>
    <w:rsid w:val="00130690"/>
    <w:rsid w:val="001326AA"/>
    <w:rsid w:val="0015466F"/>
    <w:rsid w:val="0015706E"/>
    <w:rsid w:val="00157343"/>
    <w:rsid w:val="00165A26"/>
    <w:rsid w:val="00170A6F"/>
    <w:rsid w:val="00171455"/>
    <w:rsid w:val="001736CF"/>
    <w:rsid w:val="001737BF"/>
    <w:rsid w:val="00187427"/>
    <w:rsid w:val="00191D6D"/>
    <w:rsid w:val="00192612"/>
    <w:rsid w:val="001951C6"/>
    <w:rsid w:val="001962A2"/>
    <w:rsid w:val="00196993"/>
    <w:rsid w:val="001A625F"/>
    <w:rsid w:val="001B0949"/>
    <w:rsid w:val="001B7A50"/>
    <w:rsid w:val="001B7D42"/>
    <w:rsid w:val="001C310B"/>
    <w:rsid w:val="001C4E00"/>
    <w:rsid w:val="001D40E6"/>
    <w:rsid w:val="001D4B1E"/>
    <w:rsid w:val="001D5788"/>
    <w:rsid w:val="001D5DDE"/>
    <w:rsid w:val="001D5E1A"/>
    <w:rsid w:val="001D62C6"/>
    <w:rsid w:val="001E0F13"/>
    <w:rsid w:val="001E2628"/>
    <w:rsid w:val="001E3771"/>
    <w:rsid w:val="001F7262"/>
    <w:rsid w:val="001F74E0"/>
    <w:rsid w:val="00206FB3"/>
    <w:rsid w:val="00207CD3"/>
    <w:rsid w:val="00212286"/>
    <w:rsid w:val="00222BA1"/>
    <w:rsid w:val="00223DB9"/>
    <w:rsid w:val="00225605"/>
    <w:rsid w:val="002265A5"/>
    <w:rsid w:val="00231DCF"/>
    <w:rsid w:val="0023526A"/>
    <w:rsid w:val="00235C2A"/>
    <w:rsid w:val="00235EA7"/>
    <w:rsid w:val="002411A9"/>
    <w:rsid w:val="00241FF0"/>
    <w:rsid w:val="00256686"/>
    <w:rsid w:val="002739AF"/>
    <w:rsid w:val="00274AB1"/>
    <w:rsid w:val="00284F81"/>
    <w:rsid w:val="0029010A"/>
    <w:rsid w:val="00295998"/>
    <w:rsid w:val="0029618B"/>
    <w:rsid w:val="002A12E1"/>
    <w:rsid w:val="002A1FE7"/>
    <w:rsid w:val="002A6FCB"/>
    <w:rsid w:val="002B518E"/>
    <w:rsid w:val="002C4C2E"/>
    <w:rsid w:val="002D259D"/>
    <w:rsid w:val="002E1D16"/>
    <w:rsid w:val="002E2F1C"/>
    <w:rsid w:val="002F792D"/>
    <w:rsid w:val="00323A66"/>
    <w:rsid w:val="0032776C"/>
    <w:rsid w:val="003316C9"/>
    <w:rsid w:val="00333B1F"/>
    <w:rsid w:val="003406FA"/>
    <w:rsid w:val="003409DD"/>
    <w:rsid w:val="00340BF7"/>
    <w:rsid w:val="00387F29"/>
    <w:rsid w:val="003A43F7"/>
    <w:rsid w:val="003B01AA"/>
    <w:rsid w:val="003C2040"/>
    <w:rsid w:val="003D5130"/>
    <w:rsid w:val="003D5B33"/>
    <w:rsid w:val="003D63FB"/>
    <w:rsid w:val="003E1B67"/>
    <w:rsid w:val="003E37C1"/>
    <w:rsid w:val="003F1CBF"/>
    <w:rsid w:val="00401816"/>
    <w:rsid w:val="00403E1F"/>
    <w:rsid w:val="00405967"/>
    <w:rsid w:val="0041105D"/>
    <w:rsid w:val="00412F6A"/>
    <w:rsid w:val="004146F6"/>
    <w:rsid w:val="004161EB"/>
    <w:rsid w:val="00420FF1"/>
    <w:rsid w:val="00425AA0"/>
    <w:rsid w:val="004279A8"/>
    <w:rsid w:val="00427BB8"/>
    <w:rsid w:val="0043649C"/>
    <w:rsid w:val="00437854"/>
    <w:rsid w:val="00437ED1"/>
    <w:rsid w:val="00450CC9"/>
    <w:rsid w:val="00457E8C"/>
    <w:rsid w:val="00472688"/>
    <w:rsid w:val="00474B4E"/>
    <w:rsid w:val="00475269"/>
    <w:rsid w:val="00475DDB"/>
    <w:rsid w:val="00475F08"/>
    <w:rsid w:val="00476F51"/>
    <w:rsid w:val="00477E44"/>
    <w:rsid w:val="00490E7E"/>
    <w:rsid w:val="00491B75"/>
    <w:rsid w:val="0049700E"/>
    <w:rsid w:val="004A06AE"/>
    <w:rsid w:val="004A134B"/>
    <w:rsid w:val="004A1B9C"/>
    <w:rsid w:val="004A226C"/>
    <w:rsid w:val="004A69FF"/>
    <w:rsid w:val="004B2326"/>
    <w:rsid w:val="004B3882"/>
    <w:rsid w:val="004B4E1E"/>
    <w:rsid w:val="004C0088"/>
    <w:rsid w:val="004C0F60"/>
    <w:rsid w:val="004C0F83"/>
    <w:rsid w:val="004C12D9"/>
    <w:rsid w:val="004D2177"/>
    <w:rsid w:val="004D318E"/>
    <w:rsid w:val="004D59B3"/>
    <w:rsid w:val="004D6261"/>
    <w:rsid w:val="004E5556"/>
    <w:rsid w:val="004E5DF2"/>
    <w:rsid w:val="004E682C"/>
    <w:rsid w:val="004F073F"/>
    <w:rsid w:val="004F6C63"/>
    <w:rsid w:val="00502154"/>
    <w:rsid w:val="00507DC7"/>
    <w:rsid w:val="00512F8D"/>
    <w:rsid w:val="0051442E"/>
    <w:rsid w:val="0052161E"/>
    <w:rsid w:val="00521B4F"/>
    <w:rsid w:val="00521F2A"/>
    <w:rsid w:val="00525944"/>
    <w:rsid w:val="0052619A"/>
    <w:rsid w:val="0052701B"/>
    <w:rsid w:val="00531021"/>
    <w:rsid w:val="00541EB5"/>
    <w:rsid w:val="00553B8E"/>
    <w:rsid w:val="00557881"/>
    <w:rsid w:val="00560FF9"/>
    <w:rsid w:val="00581BCB"/>
    <w:rsid w:val="00584203"/>
    <w:rsid w:val="005941C9"/>
    <w:rsid w:val="00594B3D"/>
    <w:rsid w:val="005A0094"/>
    <w:rsid w:val="005A64DE"/>
    <w:rsid w:val="005B4562"/>
    <w:rsid w:val="005B7D97"/>
    <w:rsid w:val="005B7E12"/>
    <w:rsid w:val="005C287B"/>
    <w:rsid w:val="005C6F13"/>
    <w:rsid w:val="005E17F2"/>
    <w:rsid w:val="005E2227"/>
    <w:rsid w:val="005E29CC"/>
    <w:rsid w:val="005E6541"/>
    <w:rsid w:val="005F2292"/>
    <w:rsid w:val="005F6ADF"/>
    <w:rsid w:val="005F7E30"/>
    <w:rsid w:val="00605BB2"/>
    <w:rsid w:val="00606545"/>
    <w:rsid w:val="00606AC7"/>
    <w:rsid w:val="006113CC"/>
    <w:rsid w:val="00613E4F"/>
    <w:rsid w:val="00615222"/>
    <w:rsid w:val="00616EFC"/>
    <w:rsid w:val="00621381"/>
    <w:rsid w:val="0062407B"/>
    <w:rsid w:val="0062472F"/>
    <w:rsid w:val="00625561"/>
    <w:rsid w:val="00626546"/>
    <w:rsid w:val="00627266"/>
    <w:rsid w:val="00643769"/>
    <w:rsid w:val="0065254E"/>
    <w:rsid w:val="00662A09"/>
    <w:rsid w:val="00662F0F"/>
    <w:rsid w:val="0067172B"/>
    <w:rsid w:val="006724E3"/>
    <w:rsid w:val="00673AC1"/>
    <w:rsid w:val="006746ED"/>
    <w:rsid w:val="00674B51"/>
    <w:rsid w:val="00675601"/>
    <w:rsid w:val="00677602"/>
    <w:rsid w:val="006778BE"/>
    <w:rsid w:val="0068117F"/>
    <w:rsid w:val="00686201"/>
    <w:rsid w:val="00691E31"/>
    <w:rsid w:val="0069359A"/>
    <w:rsid w:val="006936EE"/>
    <w:rsid w:val="00695429"/>
    <w:rsid w:val="00697FA0"/>
    <w:rsid w:val="006A082F"/>
    <w:rsid w:val="006A1033"/>
    <w:rsid w:val="006A434E"/>
    <w:rsid w:val="006A7495"/>
    <w:rsid w:val="006A7C68"/>
    <w:rsid w:val="006B61B3"/>
    <w:rsid w:val="006B68B1"/>
    <w:rsid w:val="006C6545"/>
    <w:rsid w:val="006D3A8A"/>
    <w:rsid w:val="006D3F59"/>
    <w:rsid w:val="006D5EBE"/>
    <w:rsid w:val="006E0AE0"/>
    <w:rsid w:val="006E30D9"/>
    <w:rsid w:val="006F0481"/>
    <w:rsid w:val="006F53EC"/>
    <w:rsid w:val="00701761"/>
    <w:rsid w:val="007020FB"/>
    <w:rsid w:val="00704BB5"/>
    <w:rsid w:val="00712171"/>
    <w:rsid w:val="00712E2F"/>
    <w:rsid w:val="00715BCC"/>
    <w:rsid w:val="00720F18"/>
    <w:rsid w:val="00725A53"/>
    <w:rsid w:val="0073659B"/>
    <w:rsid w:val="00740852"/>
    <w:rsid w:val="00740BD0"/>
    <w:rsid w:val="00746357"/>
    <w:rsid w:val="00753434"/>
    <w:rsid w:val="00757977"/>
    <w:rsid w:val="00757D97"/>
    <w:rsid w:val="00757F44"/>
    <w:rsid w:val="00757FC2"/>
    <w:rsid w:val="0076084C"/>
    <w:rsid w:val="007618B7"/>
    <w:rsid w:val="00765F77"/>
    <w:rsid w:val="00776418"/>
    <w:rsid w:val="007771F4"/>
    <w:rsid w:val="00782E0C"/>
    <w:rsid w:val="00786A0C"/>
    <w:rsid w:val="00787396"/>
    <w:rsid w:val="007909C1"/>
    <w:rsid w:val="00790E55"/>
    <w:rsid w:val="007926F8"/>
    <w:rsid w:val="007A4895"/>
    <w:rsid w:val="007A4DAA"/>
    <w:rsid w:val="007A619B"/>
    <w:rsid w:val="007B01E5"/>
    <w:rsid w:val="007B2AF1"/>
    <w:rsid w:val="007B3144"/>
    <w:rsid w:val="007B6303"/>
    <w:rsid w:val="007B6803"/>
    <w:rsid w:val="007B693E"/>
    <w:rsid w:val="007C1CD3"/>
    <w:rsid w:val="007C43A8"/>
    <w:rsid w:val="007C46E2"/>
    <w:rsid w:val="007D0754"/>
    <w:rsid w:val="007D2EC1"/>
    <w:rsid w:val="007D3953"/>
    <w:rsid w:val="007E0D5A"/>
    <w:rsid w:val="007E6F14"/>
    <w:rsid w:val="007E75F9"/>
    <w:rsid w:val="007F191B"/>
    <w:rsid w:val="007F4A27"/>
    <w:rsid w:val="00802413"/>
    <w:rsid w:val="00803EA5"/>
    <w:rsid w:val="0080563A"/>
    <w:rsid w:val="00805C71"/>
    <w:rsid w:val="00807DDD"/>
    <w:rsid w:val="0082103A"/>
    <w:rsid w:val="00821B2A"/>
    <w:rsid w:val="00825DED"/>
    <w:rsid w:val="00831EAC"/>
    <w:rsid w:val="00833B80"/>
    <w:rsid w:val="0084530C"/>
    <w:rsid w:val="00847FB9"/>
    <w:rsid w:val="00852A1B"/>
    <w:rsid w:val="0085381A"/>
    <w:rsid w:val="0086606F"/>
    <w:rsid w:val="008773E1"/>
    <w:rsid w:val="0088158A"/>
    <w:rsid w:val="00881B43"/>
    <w:rsid w:val="00885A8A"/>
    <w:rsid w:val="008962B4"/>
    <w:rsid w:val="008A4620"/>
    <w:rsid w:val="008A6C4A"/>
    <w:rsid w:val="008A7848"/>
    <w:rsid w:val="008B19B5"/>
    <w:rsid w:val="008B769C"/>
    <w:rsid w:val="008C1411"/>
    <w:rsid w:val="008C7942"/>
    <w:rsid w:val="008E2BCE"/>
    <w:rsid w:val="008E7F7C"/>
    <w:rsid w:val="008F0C3B"/>
    <w:rsid w:val="00901A92"/>
    <w:rsid w:val="00903E01"/>
    <w:rsid w:val="00914739"/>
    <w:rsid w:val="00914E16"/>
    <w:rsid w:val="00915B34"/>
    <w:rsid w:val="00934C8A"/>
    <w:rsid w:val="00937A19"/>
    <w:rsid w:val="00947A62"/>
    <w:rsid w:val="00952652"/>
    <w:rsid w:val="0096186E"/>
    <w:rsid w:val="009708B0"/>
    <w:rsid w:val="00971950"/>
    <w:rsid w:val="00972AC2"/>
    <w:rsid w:val="009808A9"/>
    <w:rsid w:val="009809FD"/>
    <w:rsid w:val="009842E5"/>
    <w:rsid w:val="0098707E"/>
    <w:rsid w:val="0099176A"/>
    <w:rsid w:val="009924FC"/>
    <w:rsid w:val="00994AC9"/>
    <w:rsid w:val="00994B01"/>
    <w:rsid w:val="009977CF"/>
    <w:rsid w:val="009A1636"/>
    <w:rsid w:val="009A2838"/>
    <w:rsid w:val="009A57C6"/>
    <w:rsid w:val="009B02D5"/>
    <w:rsid w:val="009B0316"/>
    <w:rsid w:val="009B49F4"/>
    <w:rsid w:val="009C65B6"/>
    <w:rsid w:val="009C67E6"/>
    <w:rsid w:val="009D2EF1"/>
    <w:rsid w:val="009D6F82"/>
    <w:rsid w:val="009D7A73"/>
    <w:rsid w:val="009E1770"/>
    <w:rsid w:val="009E7826"/>
    <w:rsid w:val="00A02B83"/>
    <w:rsid w:val="00A041D1"/>
    <w:rsid w:val="00A0784E"/>
    <w:rsid w:val="00A11A5A"/>
    <w:rsid w:val="00A13148"/>
    <w:rsid w:val="00A16052"/>
    <w:rsid w:val="00A16C5D"/>
    <w:rsid w:val="00A20EF2"/>
    <w:rsid w:val="00A22B7A"/>
    <w:rsid w:val="00A255AE"/>
    <w:rsid w:val="00A27FE9"/>
    <w:rsid w:val="00A31EE8"/>
    <w:rsid w:val="00A32F0C"/>
    <w:rsid w:val="00A37556"/>
    <w:rsid w:val="00A37B6A"/>
    <w:rsid w:val="00A46DD5"/>
    <w:rsid w:val="00A518AA"/>
    <w:rsid w:val="00A528A0"/>
    <w:rsid w:val="00A54CB8"/>
    <w:rsid w:val="00A64DC8"/>
    <w:rsid w:val="00A65CB4"/>
    <w:rsid w:val="00A664AB"/>
    <w:rsid w:val="00A74399"/>
    <w:rsid w:val="00A82754"/>
    <w:rsid w:val="00A8305C"/>
    <w:rsid w:val="00A905BB"/>
    <w:rsid w:val="00A93F8E"/>
    <w:rsid w:val="00AA6BCF"/>
    <w:rsid w:val="00AB0A90"/>
    <w:rsid w:val="00AB232F"/>
    <w:rsid w:val="00AB462B"/>
    <w:rsid w:val="00AB7E05"/>
    <w:rsid w:val="00AC3882"/>
    <w:rsid w:val="00AD69BA"/>
    <w:rsid w:val="00AD71CB"/>
    <w:rsid w:val="00AE1ACA"/>
    <w:rsid w:val="00AF60FE"/>
    <w:rsid w:val="00AF72D8"/>
    <w:rsid w:val="00B007E2"/>
    <w:rsid w:val="00B04A70"/>
    <w:rsid w:val="00B06B7C"/>
    <w:rsid w:val="00B1545D"/>
    <w:rsid w:val="00B253AE"/>
    <w:rsid w:val="00B26AC3"/>
    <w:rsid w:val="00B34296"/>
    <w:rsid w:val="00B37B7A"/>
    <w:rsid w:val="00B41832"/>
    <w:rsid w:val="00B44566"/>
    <w:rsid w:val="00B45A85"/>
    <w:rsid w:val="00B52809"/>
    <w:rsid w:val="00B56E99"/>
    <w:rsid w:val="00B601A5"/>
    <w:rsid w:val="00B60EFF"/>
    <w:rsid w:val="00B61D5A"/>
    <w:rsid w:val="00B63CDB"/>
    <w:rsid w:val="00B65468"/>
    <w:rsid w:val="00B71BAF"/>
    <w:rsid w:val="00B83BC8"/>
    <w:rsid w:val="00B8641F"/>
    <w:rsid w:val="00B86632"/>
    <w:rsid w:val="00B872BC"/>
    <w:rsid w:val="00B959FC"/>
    <w:rsid w:val="00BA3DDD"/>
    <w:rsid w:val="00BA5FC3"/>
    <w:rsid w:val="00BB1172"/>
    <w:rsid w:val="00BB7D87"/>
    <w:rsid w:val="00BC40A1"/>
    <w:rsid w:val="00BC45DB"/>
    <w:rsid w:val="00BC6B55"/>
    <w:rsid w:val="00BD5558"/>
    <w:rsid w:val="00BD6466"/>
    <w:rsid w:val="00BD74C3"/>
    <w:rsid w:val="00BE4E0A"/>
    <w:rsid w:val="00BE5389"/>
    <w:rsid w:val="00BE697E"/>
    <w:rsid w:val="00BE6DCF"/>
    <w:rsid w:val="00C036DB"/>
    <w:rsid w:val="00C04579"/>
    <w:rsid w:val="00C067A6"/>
    <w:rsid w:val="00C10CA7"/>
    <w:rsid w:val="00C111F5"/>
    <w:rsid w:val="00C14EB1"/>
    <w:rsid w:val="00C15DE1"/>
    <w:rsid w:val="00C1615E"/>
    <w:rsid w:val="00C173A6"/>
    <w:rsid w:val="00C2339C"/>
    <w:rsid w:val="00C24398"/>
    <w:rsid w:val="00C26BED"/>
    <w:rsid w:val="00C27875"/>
    <w:rsid w:val="00C32033"/>
    <w:rsid w:val="00C62EB4"/>
    <w:rsid w:val="00C642B6"/>
    <w:rsid w:val="00C70AF2"/>
    <w:rsid w:val="00C70C39"/>
    <w:rsid w:val="00C82AF8"/>
    <w:rsid w:val="00C84323"/>
    <w:rsid w:val="00C91BBB"/>
    <w:rsid w:val="00C924C0"/>
    <w:rsid w:val="00C92615"/>
    <w:rsid w:val="00C947F4"/>
    <w:rsid w:val="00CA0E37"/>
    <w:rsid w:val="00CA6C85"/>
    <w:rsid w:val="00CB2CD7"/>
    <w:rsid w:val="00CB5F69"/>
    <w:rsid w:val="00CC6937"/>
    <w:rsid w:val="00CC74FE"/>
    <w:rsid w:val="00CC78EC"/>
    <w:rsid w:val="00CD0440"/>
    <w:rsid w:val="00CD1C97"/>
    <w:rsid w:val="00CD2910"/>
    <w:rsid w:val="00CE16BB"/>
    <w:rsid w:val="00CE18E2"/>
    <w:rsid w:val="00CE3367"/>
    <w:rsid w:val="00CE4FA5"/>
    <w:rsid w:val="00CF46CF"/>
    <w:rsid w:val="00CF63FF"/>
    <w:rsid w:val="00D03633"/>
    <w:rsid w:val="00D06A75"/>
    <w:rsid w:val="00D108AC"/>
    <w:rsid w:val="00D10AB4"/>
    <w:rsid w:val="00D1705C"/>
    <w:rsid w:val="00D222A4"/>
    <w:rsid w:val="00D22960"/>
    <w:rsid w:val="00D26042"/>
    <w:rsid w:val="00D311B4"/>
    <w:rsid w:val="00D338B3"/>
    <w:rsid w:val="00D44A7E"/>
    <w:rsid w:val="00D44ED5"/>
    <w:rsid w:val="00D4640E"/>
    <w:rsid w:val="00D50CA2"/>
    <w:rsid w:val="00D623AF"/>
    <w:rsid w:val="00D624AF"/>
    <w:rsid w:val="00D65C24"/>
    <w:rsid w:val="00D70E2C"/>
    <w:rsid w:val="00D71ECD"/>
    <w:rsid w:val="00D72E5B"/>
    <w:rsid w:val="00D82707"/>
    <w:rsid w:val="00D87B45"/>
    <w:rsid w:val="00D90EC7"/>
    <w:rsid w:val="00D938DD"/>
    <w:rsid w:val="00DA3C77"/>
    <w:rsid w:val="00DB0190"/>
    <w:rsid w:val="00DB0355"/>
    <w:rsid w:val="00DB7586"/>
    <w:rsid w:val="00DC038B"/>
    <w:rsid w:val="00DC08C4"/>
    <w:rsid w:val="00DC4AB7"/>
    <w:rsid w:val="00DD17A9"/>
    <w:rsid w:val="00DD244A"/>
    <w:rsid w:val="00DD60B3"/>
    <w:rsid w:val="00DD6727"/>
    <w:rsid w:val="00DE3281"/>
    <w:rsid w:val="00DE77A9"/>
    <w:rsid w:val="00E015BA"/>
    <w:rsid w:val="00E01A34"/>
    <w:rsid w:val="00E01C9A"/>
    <w:rsid w:val="00E0310A"/>
    <w:rsid w:val="00E148C3"/>
    <w:rsid w:val="00E14EF8"/>
    <w:rsid w:val="00E27355"/>
    <w:rsid w:val="00E31894"/>
    <w:rsid w:val="00E34106"/>
    <w:rsid w:val="00E3468E"/>
    <w:rsid w:val="00E42FC2"/>
    <w:rsid w:val="00E44626"/>
    <w:rsid w:val="00E476D2"/>
    <w:rsid w:val="00E529F9"/>
    <w:rsid w:val="00E53472"/>
    <w:rsid w:val="00E578EF"/>
    <w:rsid w:val="00E628DE"/>
    <w:rsid w:val="00E72083"/>
    <w:rsid w:val="00E74AFC"/>
    <w:rsid w:val="00E75114"/>
    <w:rsid w:val="00E8439D"/>
    <w:rsid w:val="00E865A4"/>
    <w:rsid w:val="00EA5854"/>
    <w:rsid w:val="00EB1DC7"/>
    <w:rsid w:val="00EB7C94"/>
    <w:rsid w:val="00EC290D"/>
    <w:rsid w:val="00EC2DBE"/>
    <w:rsid w:val="00EC3455"/>
    <w:rsid w:val="00EC5DB5"/>
    <w:rsid w:val="00EC5DF4"/>
    <w:rsid w:val="00ED348B"/>
    <w:rsid w:val="00ED44CA"/>
    <w:rsid w:val="00EE0002"/>
    <w:rsid w:val="00EE1CD0"/>
    <w:rsid w:val="00EE2367"/>
    <w:rsid w:val="00EE4322"/>
    <w:rsid w:val="00EE4BAC"/>
    <w:rsid w:val="00EF3BCD"/>
    <w:rsid w:val="00EF4CA0"/>
    <w:rsid w:val="00F04001"/>
    <w:rsid w:val="00F10AA1"/>
    <w:rsid w:val="00F20677"/>
    <w:rsid w:val="00F244AD"/>
    <w:rsid w:val="00F37A3B"/>
    <w:rsid w:val="00F44963"/>
    <w:rsid w:val="00F44D22"/>
    <w:rsid w:val="00F453DD"/>
    <w:rsid w:val="00F47EC5"/>
    <w:rsid w:val="00F47F5A"/>
    <w:rsid w:val="00F50A5F"/>
    <w:rsid w:val="00F537EF"/>
    <w:rsid w:val="00F65864"/>
    <w:rsid w:val="00F661BF"/>
    <w:rsid w:val="00F8157F"/>
    <w:rsid w:val="00F85279"/>
    <w:rsid w:val="00F859EA"/>
    <w:rsid w:val="00F937D5"/>
    <w:rsid w:val="00F96360"/>
    <w:rsid w:val="00F97E1C"/>
    <w:rsid w:val="00FA10AD"/>
    <w:rsid w:val="00FA3174"/>
    <w:rsid w:val="00FA60D4"/>
    <w:rsid w:val="00FB31C2"/>
    <w:rsid w:val="00FC710A"/>
    <w:rsid w:val="00FC7BDD"/>
    <w:rsid w:val="00FD4A9F"/>
    <w:rsid w:val="00FD4D9F"/>
    <w:rsid w:val="00FD72AB"/>
    <w:rsid w:val="00FF188C"/>
    <w:rsid w:val="00FF68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table" w:styleId="Tabellenraster">
    <w:name w:val="Table Grid"/>
    <w:basedOn w:val="NormaleTabelle"/>
    <w:uiPriority w:val="59"/>
    <w:rsid w:val="00541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C26BED"/>
    <w:rPr>
      <w:color w:val="800080" w:themeColor="followedHyperlink"/>
      <w:u w:val="single"/>
    </w:rPr>
  </w:style>
  <w:style w:type="paragraph" w:styleId="berarbeitung">
    <w:name w:val="Revision"/>
    <w:hidden/>
    <w:uiPriority w:val="99"/>
    <w:semiHidden/>
    <w:rsid w:val="00F04001"/>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table" w:styleId="Tabellenraster">
    <w:name w:val="Table Grid"/>
    <w:basedOn w:val="NormaleTabelle"/>
    <w:uiPriority w:val="59"/>
    <w:rsid w:val="00541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C26BED"/>
    <w:rPr>
      <w:color w:val="800080" w:themeColor="followedHyperlink"/>
      <w:u w:val="single"/>
    </w:rPr>
  </w:style>
  <w:style w:type="paragraph" w:styleId="berarbeitung">
    <w:name w:val="Revision"/>
    <w:hidden/>
    <w:uiPriority w:val="99"/>
    <w:semiHidden/>
    <w:rsid w:val="00F04001"/>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7520">
      <w:bodyDiv w:val="1"/>
      <w:marLeft w:val="0"/>
      <w:marRight w:val="0"/>
      <w:marTop w:val="0"/>
      <w:marBottom w:val="0"/>
      <w:divBdr>
        <w:top w:val="none" w:sz="0" w:space="0" w:color="auto"/>
        <w:left w:val="none" w:sz="0" w:space="0" w:color="auto"/>
        <w:bottom w:val="none" w:sz="0" w:space="0" w:color="auto"/>
        <w:right w:val="none" w:sz="0" w:space="0" w:color="auto"/>
      </w:divBdr>
    </w:div>
    <w:div w:id="821121607">
      <w:bodyDiv w:val="1"/>
      <w:marLeft w:val="0"/>
      <w:marRight w:val="0"/>
      <w:marTop w:val="0"/>
      <w:marBottom w:val="0"/>
      <w:divBdr>
        <w:top w:val="none" w:sz="0" w:space="0" w:color="auto"/>
        <w:left w:val="none" w:sz="0" w:space="0" w:color="auto"/>
        <w:bottom w:val="none" w:sz="0" w:space="0" w:color="auto"/>
        <w:right w:val="none" w:sz="0" w:space="0" w:color="auto"/>
      </w:divBdr>
    </w:div>
    <w:div w:id="19970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atec.com/" TargetMode="External"/><Relationship Id="rId13" Type="http://schemas.openxmlformats.org/officeDocument/2006/relationships/image" Target="media/image2.png"/><Relationship Id="rId18" Type="http://schemas.openxmlformats.org/officeDocument/2006/relationships/hyperlink" Target="https://mobile.twitter.com/congatecA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info@congatec.com" TargetMode="External"/><Relationship Id="rId12" Type="http://schemas.openxmlformats.org/officeDocument/2006/relationships/hyperlink" Target="http://www.sams-network.com" TargetMode="External"/><Relationship Id="rId17" Type="http://schemas.openxmlformats.org/officeDocument/2006/relationships/hyperlink" Target="http://www.facebook.com/Congatec" TargetMode="External"/><Relationship Id="rId2" Type="http://schemas.openxmlformats.org/officeDocument/2006/relationships/styles" Target="styles.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www.congatec.com/en/products/com-express-type10/conga-ma4.html" TargetMode="External"/><Relationship Id="rId10" Type="http://schemas.openxmlformats.org/officeDocument/2006/relationships/hyperlink" Target="http://www.sams-network.com" TargetMode="External"/><Relationship Id="rId19" Type="http://schemas.openxmlformats.org/officeDocument/2006/relationships/hyperlink" Target="http://www.youtube.com/congatecAE" TargetMode="External"/><Relationship Id="rId4" Type="http://schemas.openxmlformats.org/officeDocument/2006/relationships/settings" Target="settings.xml"/><Relationship Id="rId9" Type="http://schemas.openxmlformats.org/officeDocument/2006/relationships/hyperlink" Target="mailto:info@sams-network.com" TargetMode="External"/><Relationship Id="rId14" Type="http://schemas.openxmlformats.org/officeDocument/2006/relationships/hyperlink" Target="http://www.congatec.com/press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5411</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congatec integrates the new 14 nm Intel® Pentium® and Celeron® processors on COM Express Mini</vt:lpstr>
      <vt:lpstr/>
    </vt:vector>
  </TitlesOfParts>
  <Company>congatec</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 integrates the new 14 nm Intel® Pentium® and Celeron® processors on COM Express Mini</dc:title>
  <dc:creator>Christof Wilde</dc:creator>
  <cp:keywords>congatec Press Release</cp:keywords>
  <cp:lastModifiedBy>Christian Eder</cp:lastModifiedBy>
  <cp:revision>2</cp:revision>
  <cp:lastPrinted>2015-10-02T14:08:00Z</cp:lastPrinted>
  <dcterms:created xsi:type="dcterms:W3CDTF">2015-10-02T16:51:00Z</dcterms:created>
  <dcterms:modified xsi:type="dcterms:W3CDTF">2015-10-06T10:11:00Z</dcterms:modified>
</cp:coreProperties>
</file>