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Press </w:t>
            </w: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contact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F55E15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F55E15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F55E15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F55E15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C14DD2" w:rsidRDefault="0077633F" w:rsidP="00EC47A8">
      <w:pPr>
        <w:spacing w:after="12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440000" cy="1206934"/>
            <wp:effectExtent l="19050" t="0" r="7800" b="0"/>
            <wp:docPr id="1" name="Bild 1" descr="Z:\congatec\01-PR\COPR1712-Com-Type-7-Carrier\conga-X7EVAL_r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712-Com-Type-7-Carrier\conga-X7EVAL_re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0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A8" w:rsidRPr="00C14DD2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2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C14DD2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C14DD2">
        <w:rPr>
          <w:rFonts w:ascii="Arial" w:hAnsi="Arial" w:cs="Arial"/>
          <w:b/>
          <w:u w:val="single"/>
          <w:lang w:val="en-US"/>
        </w:rPr>
        <w:t xml:space="preserve">Press release </w:t>
      </w:r>
    </w:p>
    <w:p w:rsidR="00D108AC" w:rsidRPr="00C14DD2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54551D" w:rsidRPr="0054551D" w:rsidRDefault="0054551D" w:rsidP="0054551D">
      <w:pPr>
        <w:jc w:val="center"/>
        <w:rPr>
          <w:rFonts w:ascii="Arial" w:hAnsi="Arial" w:cs="Arial"/>
          <w:b/>
          <w:bCs/>
          <w:lang w:val="en-US"/>
        </w:rPr>
      </w:pPr>
      <w:r w:rsidRPr="0054551D">
        <w:rPr>
          <w:rFonts w:ascii="Arial" w:hAnsi="Arial" w:cs="Arial"/>
          <w:b/>
          <w:bCs/>
          <w:lang w:val="en-US"/>
        </w:rPr>
        <w:t xml:space="preserve">New congatec </w:t>
      </w:r>
      <w:r w:rsidR="005F3FAB">
        <w:rPr>
          <w:rFonts w:ascii="Arial" w:hAnsi="Arial" w:cs="Arial"/>
          <w:b/>
          <w:bCs/>
          <w:lang w:val="en-US"/>
        </w:rPr>
        <w:t>q</w:t>
      </w:r>
      <w:r w:rsidR="00F042B5">
        <w:rPr>
          <w:rFonts w:ascii="Arial" w:hAnsi="Arial" w:cs="Arial"/>
          <w:b/>
          <w:bCs/>
          <w:lang w:val="en-US"/>
        </w:rPr>
        <w:t xml:space="preserve">uick </w:t>
      </w:r>
      <w:r w:rsidR="005F3FAB">
        <w:rPr>
          <w:rFonts w:ascii="Arial" w:hAnsi="Arial" w:cs="Arial"/>
          <w:b/>
          <w:bCs/>
          <w:lang w:val="en-US"/>
        </w:rPr>
        <w:t>s</w:t>
      </w:r>
      <w:r w:rsidR="00F042B5">
        <w:rPr>
          <w:rFonts w:ascii="Arial" w:hAnsi="Arial" w:cs="Arial"/>
          <w:b/>
          <w:bCs/>
          <w:lang w:val="en-US"/>
        </w:rPr>
        <w:t>tart</w:t>
      </w:r>
      <w:r w:rsidR="005F3FAB">
        <w:rPr>
          <w:rFonts w:ascii="Arial" w:hAnsi="Arial" w:cs="Arial"/>
          <w:b/>
          <w:bCs/>
          <w:lang w:val="en-US"/>
        </w:rPr>
        <w:t>er</w:t>
      </w:r>
      <w:r w:rsidR="00F042B5">
        <w:rPr>
          <w:rFonts w:ascii="Arial" w:hAnsi="Arial" w:cs="Arial"/>
          <w:b/>
          <w:bCs/>
          <w:lang w:val="en-US"/>
        </w:rPr>
        <w:t xml:space="preserve"> </w:t>
      </w:r>
      <w:r w:rsidR="005F3FAB">
        <w:rPr>
          <w:rFonts w:ascii="Arial" w:hAnsi="Arial" w:cs="Arial"/>
          <w:b/>
          <w:bCs/>
          <w:lang w:val="en-US"/>
        </w:rPr>
        <w:t>s</w:t>
      </w:r>
      <w:r w:rsidR="00F042B5">
        <w:rPr>
          <w:rFonts w:ascii="Arial" w:hAnsi="Arial" w:cs="Arial"/>
          <w:b/>
          <w:bCs/>
          <w:lang w:val="en-US"/>
        </w:rPr>
        <w:t xml:space="preserve">et </w:t>
      </w:r>
      <w:r w:rsidRPr="0054551D">
        <w:rPr>
          <w:rFonts w:ascii="Arial" w:hAnsi="Arial" w:cs="Arial"/>
          <w:b/>
          <w:bCs/>
          <w:lang w:val="en-US"/>
        </w:rPr>
        <w:t xml:space="preserve">simplifies </w:t>
      </w:r>
      <w:r>
        <w:rPr>
          <w:rFonts w:ascii="Arial" w:hAnsi="Arial" w:cs="Arial"/>
          <w:b/>
          <w:bCs/>
          <w:lang w:val="en-US"/>
        </w:rPr>
        <w:br/>
      </w:r>
      <w:r w:rsidRPr="0054551D">
        <w:rPr>
          <w:rFonts w:ascii="Arial" w:hAnsi="Arial" w:cs="Arial"/>
          <w:b/>
          <w:bCs/>
          <w:lang w:val="en-US"/>
        </w:rPr>
        <w:t>evaluation of COM Express Type 7 server-on-modules</w:t>
      </w:r>
    </w:p>
    <w:p w:rsidR="00BD5B82" w:rsidRPr="00C14DD2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B80DC5" w:rsidRPr="00B80DC5" w:rsidRDefault="00B80DC5" w:rsidP="00B80DC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B80DC5">
        <w:rPr>
          <w:rFonts w:ascii="Arial" w:hAnsi="Arial" w:cs="Arial"/>
          <w:b/>
          <w:bCs/>
          <w:sz w:val="28"/>
          <w:szCs w:val="28"/>
          <w:lang w:val="en-US"/>
        </w:rPr>
        <w:t>congatec</w:t>
      </w:r>
      <w:proofErr w:type="gramEnd"/>
      <w:r w:rsidRPr="00B80DC5">
        <w:rPr>
          <w:rFonts w:ascii="Arial" w:hAnsi="Arial" w:cs="Arial"/>
          <w:b/>
          <w:bCs/>
          <w:sz w:val="28"/>
          <w:szCs w:val="28"/>
          <w:lang w:val="en-US"/>
        </w:rPr>
        <w:t xml:space="preserve"> lays foundation for modular micro server designs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EE4B09" w:rsidRDefault="003C5916" w:rsidP="00C335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335B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</w:t>
      </w:r>
      <w:r w:rsidRPr="00C335B2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Germany</w:t>
      </w:r>
      <w:r w:rsidRPr="00C335B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FA2697">
        <w:rPr>
          <w:rStyle w:val="Kommentarzeichen1"/>
          <w:rFonts w:ascii="Arial" w:hAnsi="Arial" w:cs="Arial"/>
          <w:b/>
          <w:sz w:val="22"/>
          <w:szCs w:val="22"/>
          <w:lang w:val="en-US"/>
        </w:rPr>
        <w:t>July</w:t>
      </w:r>
      <w:r w:rsidR="00FA2697" w:rsidRPr="00C33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F55E15">
        <w:rPr>
          <w:rFonts w:ascii="Arial" w:hAnsi="Arial" w:cs="Arial"/>
          <w:b/>
          <w:color w:val="000000"/>
          <w:sz w:val="22"/>
          <w:szCs w:val="22"/>
          <w:lang w:val="en-US"/>
        </w:rPr>
        <w:t>27</w:t>
      </w:r>
      <w:bookmarkStart w:id="0" w:name="_GoBack"/>
      <w:bookmarkEnd w:id="0"/>
      <w:r w:rsidR="00735068" w:rsidRPr="00C33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</w:t>
      </w:r>
      <w:r w:rsidRPr="00C335B2">
        <w:rPr>
          <w:rFonts w:ascii="Arial" w:hAnsi="Arial" w:cs="Arial"/>
          <w:b/>
          <w:color w:val="000000"/>
          <w:sz w:val="22"/>
          <w:szCs w:val="22"/>
          <w:lang w:val="en-US"/>
        </w:rPr>
        <w:t>201</w:t>
      </w:r>
      <w:r w:rsidR="0077633F" w:rsidRPr="00C335B2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Pr="00C33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* * *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842DDA" w:rsidRPr="00C335B2">
        <w:rPr>
          <w:rFonts w:ascii="Arial" w:hAnsi="Arial" w:cs="Arial"/>
          <w:sz w:val="22"/>
          <w:szCs w:val="22"/>
          <w:lang w:val="en-GB"/>
        </w:rPr>
        <w:t>congatec</w:t>
      </w:r>
      <w:r w:rsidR="005C4223" w:rsidRPr="00C335B2">
        <w:rPr>
          <w:rFonts w:ascii="Arial" w:hAnsi="Arial" w:cs="Arial"/>
          <w:sz w:val="22"/>
          <w:szCs w:val="22"/>
          <w:lang w:val="en-GB"/>
        </w:rPr>
        <w:t xml:space="preserve"> –</w:t>
      </w:r>
      <w:r w:rsidRPr="00C335B2">
        <w:rPr>
          <w:rFonts w:ascii="Arial" w:hAnsi="Arial" w:cs="Arial"/>
          <w:sz w:val="22"/>
          <w:szCs w:val="22"/>
          <w:lang w:val="en-GB"/>
        </w:rPr>
        <w:t xml:space="preserve"> a leading technology company for embedded computer modules, single board computers</w:t>
      </w:r>
      <w:r w:rsidR="002D516E" w:rsidRPr="00C335B2">
        <w:rPr>
          <w:rFonts w:ascii="Arial" w:hAnsi="Arial" w:cs="Arial"/>
          <w:sz w:val="22"/>
          <w:szCs w:val="22"/>
          <w:lang w:val="en-GB"/>
        </w:rPr>
        <w:t xml:space="preserve"> </w:t>
      </w:r>
      <w:r w:rsidRPr="00C335B2">
        <w:rPr>
          <w:rFonts w:ascii="Arial" w:hAnsi="Arial" w:cs="Arial"/>
          <w:sz w:val="22"/>
          <w:szCs w:val="22"/>
          <w:lang w:val="en-GB"/>
        </w:rPr>
        <w:t xml:space="preserve">and </w:t>
      </w:r>
      <w:r w:rsidRPr="00C335B2">
        <w:rPr>
          <w:rFonts w:ascii="Arial" w:hAnsi="Arial" w:cs="Arial"/>
          <w:color w:val="000000"/>
          <w:sz w:val="22"/>
          <w:szCs w:val="22"/>
          <w:lang w:val="en-GB"/>
        </w:rPr>
        <w:t xml:space="preserve">embedded design and manufacturing </w:t>
      </w:r>
      <w:r w:rsidRPr="00C335B2">
        <w:rPr>
          <w:rFonts w:ascii="Arial" w:hAnsi="Arial" w:cs="Arial"/>
          <w:sz w:val="22"/>
          <w:szCs w:val="22"/>
          <w:lang w:val="en-GB"/>
        </w:rPr>
        <w:t>services</w:t>
      </w:r>
      <w:r w:rsidR="00DD717E">
        <w:rPr>
          <w:rFonts w:ascii="Arial" w:hAnsi="Arial" w:cs="Arial"/>
          <w:sz w:val="22"/>
          <w:szCs w:val="22"/>
          <w:lang w:val="en-GB"/>
        </w:rPr>
        <w:t xml:space="preserve"> –</w:t>
      </w:r>
      <w:r w:rsidR="00B00A43">
        <w:rPr>
          <w:rFonts w:ascii="Arial" w:hAnsi="Arial" w:cs="Arial"/>
          <w:sz w:val="22"/>
          <w:szCs w:val="22"/>
          <w:lang w:val="en-GB"/>
        </w:rPr>
        <w:t xml:space="preserve"> </w:t>
      </w:r>
      <w:r w:rsidR="00040770">
        <w:rPr>
          <w:rFonts w:ascii="Arial" w:hAnsi="Arial" w:cs="Arial"/>
          <w:sz w:val="22"/>
          <w:szCs w:val="22"/>
          <w:lang w:val="en-US"/>
        </w:rPr>
        <w:t>launch</w:t>
      </w:r>
      <w:r w:rsidR="00462014">
        <w:rPr>
          <w:rFonts w:ascii="Arial" w:hAnsi="Arial" w:cs="Arial"/>
          <w:sz w:val="22"/>
          <w:szCs w:val="22"/>
          <w:lang w:val="en-US"/>
        </w:rPr>
        <w:t>es</w:t>
      </w:r>
      <w:r w:rsidR="00040770">
        <w:rPr>
          <w:rFonts w:ascii="Arial" w:hAnsi="Arial" w:cs="Arial"/>
          <w:sz w:val="22"/>
          <w:szCs w:val="22"/>
          <w:lang w:val="en-US"/>
        </w:rPr>
        <w:t xml:space="preserve"> the </w:t>
      </w:r>
      <w:r w:rsidR="00F81B69">
        <w:rPr>
          <w:rFonts w:ascii="Arial" w:hAnsi="Arial" w:cs="Arial"/>
          <w:sz w:val="22"/>
          <w:szCs w:val="22"/>
          <w:lang w:val="en-US"/>
        </w:rPr>
        <w:t xml:space="preserve">new </w:t>
      </w:r>
      <w:r w:rsidR="005F3FAB">
        <w:rPr>
          <w:rFonts w:ascii="Arial" w:hAnsi="Arial" w:cs="Arial"/>
          <w:sz w:val="22"/>
          <w:szCs w:val="22"/>
          <w:lang w:val="en-US"/>
        </w:rPr>
        <w:t>COM Express Type 7 q</w:t>
      </w:r>
      <w:r w:rsidR="00F81B69">
        <w:rPr>
          <w:rFonts w:ascii="Arial" w:hAnsi="Arial" w:cs="Arial"/>
          <w:sz w:val="22"/>
          <w:szCs w:val="22"/>
          <w:lang w:val="en-US"/>
        </w:rPr>
        <w:t xml:space="preserve">uick </w:t>
      </w:r>
      <w:r w:rsidR="005F3FAB">
        <w:rPr>
          <w:rFonts w:ascii="Arial" w:hAnsi="Arial" w:cs="Arial"/>
          <w:sz w:val="22"/>
          <w:szCs w:val="22"/>
          <w:lang w:val="en-US"/>
        </w:rPr>
        <w:t>s</w:t>
      </w:r>
      <w:r w:rsidR="00F81B69">
        <w:rPr>
          <w:rFonts w:ascii="Arial" w:hAnsi="Arial" w:cs="Arial"/>
          <w:sz w:val="22"/>
          <w:szCs w:val="22"/>
          <w:lang w:val="en-US"/>
        </w:rPr>
        <w:t>tart</w:t>
      </w:r>
      <w:r w:rsidR="005F3FAB">
        <w:rPr>
          <w:rFonts w:ascii="Arial" w:hAnsi="Arial" w:cs="Arial"/>
          <w:sz w:val="22"/>
          <w:szCs w:val="22"/>
          <w:lang w:val="en-US"/>
        </w:rPr>
        <w:t>er</w:t>
      </w:r>
      <w:r w:rsidR="00F81B69">
        <w:rPr>
          <w:rFonts w:ascii="Arial" w:hAnsi="Arial" w:cs="Arial"/>
          <w:sz w:val="22"/>
          <w:szCs w:val="22"/>
          <w:lang w:val="en-US"/>
        </w:rPr>
        <w:t xml:space="preserve"> </w:t>
      </w:r>
      <w:r w:rsidR="005F3FAB">
        <w:rPr>
          <w:rFonts w:ascii="Arial" w:hAnsi="Arial" w:cs="Arial"/>
          <w:sz w:val="22"/>
          <w:szCs w:val="22"/>
          <w:lang w:val="en-US"/>
        </w:rPr>
        <w:t>s</w:t>
      </w:r>
      <w:r w:rsidR="00F81B69">
        <w:rPr>
          <w:rFonts w:ascii="Arial" w:hAnsi="Arial" w:cs="Arial"/>
          <w:sz w:val="22"/>
          <w:szCs w:val="22"/>
          <w:lang w:val="en-US"/>
        </w:rPr>
        <w:t xml:space="preserve">et </w:t>
      </w:r>
      <w:r w:rsidR="001670FD">
        <w:rPr>
          <w:rFonts w:ascii="Arial" w:hAnsi="Arial" w:cs="Arial"/>
          <w:sz w:val="22"/>
          <w:szCs w:val="22"/>
          <w:lang w:val="en-US"/>
        </w:rPr>
        <w:t xml:space="preserve">as </w:t>
      </w:r>
      <w:r w:rsidR="00040770" w:rsidRPr="00C335B2">
        <w:rPr>
          <w:rFonts w:ascii="Arial" w:hAnsi="Arial" w:cs="Arial"/>
          <w:sz w:val="22"/>
          <w:szCs w:val="22"/>
          <w:lang w:val="en-US"/>
        </w:rPr>
        <w:t xml:space="preserve">the </w:t>
      </w:r>
      <w:r w:rsidR="009F26CF">
        <w:rPr>
          <w:rFonts w:ascii="Arial" w:hAnsi="Arial" w:cs="Arial"/>
          <w:sz w:val="22"/>
          <w:szCs w:val="22"/>
          <w:lang w:val="en-US"/>
        </w:rPr>
        <w:t xml:space="preserve">fundamental </w:t>
      </w:r>
      <w:r w:rsidR="0064579D">
        <w:rPr>
          <w:rFonts w:ascii="Arial" w:hAnsi="Arial" w:cs="Arial"/>
          <w:sz w:val="22"/>
          <w:szCs w:val="22"/>
          <w:lang w:val="en-US"/>
        </w:rPr>
        <w:t>basis</w:t>
      </w:r>
      <w:r w:rsidR="0064579D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040770">
        <w:rPr>
          <w:rFonts w:ascii="Arial" w:hAnsi="Arial" w:cs="Arial"/>
          <w:sz w:val="22"/>
          <w:szCs w:val="22"/>
          <w:lang w:val="en-US"/>
        </w:rPr>
        <w:t>for</w:t>
      </w:r>
      <w:r w:rsidR="00040770" w:rsidRPr="00C335B2">
        <w:rPr>
          <w:rFonts w:ascii="Arial" w:hAnsi="Arial" w:cs="Arial"/>
          <w:sz w:val="22"/>
          <w:szCs w:val="22"/>
          <w:lang w:val="en-US"/>
        </w:rPr>
        <w:t xml:space="preserve"> OEM</w:t>
      </w:r>
      <w:r w:rsidR="00040770">
        <w:rPr>
          <w:rFonts w:ascii="Arial" w:hAnsi="Arial" w:cs="Arial"/>
          <w:sz w:val="22"/>
          <w:szCs w:val="22"/>
          <w:lang w:val="en-US"/>
        </w:rPr>
        <w:t>’</w:t>
      </w:r>
      <w:r w:rsidR="00040770" w:rsidRPr="00C335B2">
        <w:rPr>
          <w:rFonts w:ascii="Arial" w:hAnsi="Arial" w:cs="Arial"/>
          <w:sz w:val="22"/>
          <w:szCs w:val="22"/>
          <w:lang w:val="en-US"/>
        </w:rPr>
        <w:t xml:space="preserve">s </w:t>
      </w:r>
      <w:r w:rsidR="00AC7020">
        <w:rPr>
          <w:rFonts w:ascii="Arial" w:hAnsi="Arial" w:cs="Arial"/>
          <w:sz w:val="22"/>
          <w:szCs w:val="22"/>
          <w:lang w:val="en-US"/>
        </w:rPr>
        <w:t>modular micro</w:t>
      </w:r>
      <w:r w:rsidR="00040770" w:rsidRPr="00C335B2">
        <w:rPr>
          <w:rFonts w:ascii="Arial" w:hAnsi="Arial" w:cs="Arial"/>
          <w:sz w:val="22"/>
          <w:szCs w:val="22"/>
          <w:lang w:val="en-US"/>
        </w:rPr>
        <w:t xml:space="preserve"> server designs</w:t>
      </w:r>
      <w:r w:rsidR="00040770">
        <w:rPr>
          <w:rFonts w:ascii="Arial" w:hAnsi="Arial" w:cs="Arial"/>
          <w:sz w:val="22"/>
          <w:szCs w:val="22"/>
          <w:lang w:val="en-US"/>
        </w:rPr>
        <w:t xml:space="preserve">. </w:t>
      </w:r>
      <w:r w:rsidR="00875C17">
        <w:rPr>
          <w:rFonts w:ascii="Arial" w:hAnsi="Arial" w:cs="Arial"/>
          <w:sz w:val="22"/>
          <w:szCs w:val="22"/>
          <w:lang w:val="en-US"/>
        </w:rPr>
        <w:t xml:space="preserve">The new </w:t>
      </w:r>
      <w:r w:rsidR="005F3FAB">
        <w:rPr>
          <w:rFonts w:ascii="Arial" w:hAnsi="Arial" w:cs="Arial"/>
          <w:sz w:val="22"/>
          <w:szCs w:val="22"/>
          <w:lang w:val="en-US"/>
        </w:rPr>
        <w:t xml:space="preserve">quick starter set </w:t>
      </w:r>
      <w:r w:rsidR="0077633F" w:rsidRPr="00C335B2">
        <w:rPr>
          <w:rFonts w:ascii="Arial" w:hAnsi="Arial" w:cs="Arial"/>
          <w:sz w:val="22"/>
          <w:szCs w:val="22"/>
          <w:lang w:val="en-US"/>
        </w:rPr>
        <w:t xml:space="preserve">simplifies the evaluation of </w:t>
      </w:r>
      <w:r w:rsidR="00040770">
        <w:rPr>
          <w:rFonts w:ascii="Arial" w:hAnsi="Arial" w:cs="Arial"/>
          <w:sz w:val="22"/>
          <w:szCs w:val="22"/>
          <w:lang w:val="en-US"/>
        </w:rPr>
        <w:t xml:space="preserve">the first </w:t>
      </w:r>
      <w:r w:rsidR="00040770" w:rsidRPr="00C335B2">
        <w:rPr>
          <w:rFonts w:ascii="Arial" w:hAnsi="Arial" w:cs="Arial"/>
          <w:sz w:val="22"/>
          <w:szCs w:val="22"/>
          <w:lang w:val="en-US"/>
        </w:rPr>
        <w:t xml:space="preserve">server-on-modules </w:t>
      </w:r>
      <w:r w:rsidR="00040770">
        <w:rPr>
          <w:rFonts w:ascii="Arial" w:hAnsi="Arial" w:cs="Arial"/>
          <w:sz w:val="22"/>
          <w:szCs w:val="22"/>
          <w:lang w:val="en-US"/>
        </w:rPr>
        <w:t xml:space="preserve">designed in accordance to PICMG’s </w:t>
      </w:r>
      <w:r w:rsidR="00040770" w:rsidRPr="00C335B2">
        <w:rPr>
          <w:rFonts w:ascii="Arial" w:hAnsi="Arial" w:cs="Arial"/>
          <w:sz w:val="22"/>
          <w:szCs w:val="22"/>
          <w:lang w:val="en-US"/>
        </w:rPr>
        <w:t>COM Express Type 7</w:t>
      </w:r>
      <w:r w:rsidR="00040770">
        <w:rPr>
          <w:rFonts w:ascii="Arial" w:hAnsi="Arial" w:cs="Arial"/>
          <w:sz w:val="22"/>
          <w:szCs w:val="22"/>
          <w:lang w:val="en-US"/>
        </w:rPr>
        <w:t xml:space="preserve"> standard</w:t>
      </w:r>
      <w:r w:rsidR="00FE71C2">
        <w:rPr>
          <w:rFonts w:ascii="Arial" w:hAnsi="Arial" w:cs="Arial"/>
          <w:sz w:val="22"/>
          <w:szCs w:val="22"/>
          <w:lang w:val="en-US"/>
        </w:rPr>
        <w:t>, poised to be</w:t>
      </w:r>
      <w:r w:rsidR="007C0B12">
        <w:rPr>
          <w:rFonts w:ascii="Arial" w:hAnsi="Arial" w:cs="Arial"/>
          <w:sz w:val="22"/>
          <w:szCs w:val="22"/>
          <w:lang w:val="en-US"/>
        </w:rPr>
        <w:t xml:space="preserve"> globally </w:t>
      </w:r>
      <w:r w:rsidR="00040770">
        <w:rPr>
          <w:rFonts w:ascii="Arial" w:hAnsi="Arial" w:cs="Arial"/>
          <w:sz w:val="22"/>
          <w:szCs w:val="22"/>
          <w:lang w:val="en-US"/>
        </w:rPr>
        <w:t xml:space="preserve">deployed in </w:t>
      </w:r>
      <w:r w:rsidR="0077633F" w:rsidRPr="00C335B2">
        <w:rPr>
          <w:rFonts w:ascii="Arial" w:hAnsi="Arial" w:cs="Arial"/>
          <w:sz w:val="22"/>
          <w:szCs w:val="22"/>
          <w:lang w:val="en-US"/>
        </w:rPr>
        <w:t>cloud, edge, and fog</w:t>
      </w:r>
      <w:r w:rsidR="0064579D">
        <w:rPr>
          <w:rFonts w:ascii="Arial" w:hAnsi="Arial" w:cs="Arial"/>
          <w:sz w:val="22"/>
          <w:szCs w:val="22"/>
          <w:lang w:val="en-US"/>
        </w:rPr>
        <w:t xml:space="preserve"> </w:t>
      </w:r>
      <w:r w:rsidR="0077633F" w:rsidRPr="00C335B2">
        <w:rPr>
          <w:rFonts w:ascii="Arial" w:hAnsi="Arial" w:cs="Arial"/>
          <w:sz w:val="22"/>
          <w:szCs w:val="22"/>
          <w:lang w:val="en-US"/>
        </w:rPr>
        <w:t xml:space="preserve">server </w:t>
      </w:r>
      <w:r w:rsidR="00875C17">
        <w:rPr>
          <w:rFonts w:ascii="Arial" w:hAnsi="Arial" w:cs="Arial"/>
          <w:sz w:val="22"/>
          <w:szCs w:val="22"/>
          <w:lang w:val="en-US"/>
        </w:rPr>
        <w:t>applications.</w:t>
      </w:r>
      <w:r w:rsidR="00AC7020">
        <w:rPr>
          <w:rFonts w:ascii="Arial" w:hAnsi="Arial" w:cs="Arial"/>
          <w:sz w:val="22"/>
          <w:szCs w:val="22"/>
          <w:lang w:val="en-US"/>
        </w:rPr>
        <w:t xml:space="preserve"> </w:t>
      </w:r>
      <w:r w:rsidR="00AC7020" w:rsidRPr="00C335B2">
        <w:rPr>
          <w:rFonts w:ascii="Arial" w:hAnsi="Arial" w:cs="Arial"/>
          <w:sz w:val="22"/>
          <w:szCs w:val="22"/>
          <w:lang w:val="en-US"/>
        </w:rPr>
        <w:t xml:space="preserve">Engineers </w:t>
      </w:r>
      <w:r w:rsidR="00F94F44">
        <w:rPr>
          <w:rFonts w:ascii="Arial" w:hAnsi="Arial" w:cs="Arial"/>
          <w:sz w:val="22"/>
          <w:szCs w:val="22"/>
          <w:lang w:val="en-US"/>
        </w:rPr>
        <w:t xml:space="preserve">further </w:t>
      </w:r>
      <w:r w:rsidR="00AC7020">
        <w:rPr>
          <w:rFonts w:ascii="Arial" w:hAnsi="Arial" w:cs="Arial"/>
          <w:sz w:val="22"/>
          <w:szCs w:val="22"/>
          <w:lang w:val="en-US"/>
        </w:rPr>
        <w:t xml:space="preserve">benefit </w:t>
      </w:r>
      <w:r w:rsidR="00F94F44">
        <w:rPr>
          <w:rFonts w:ascii="Arial" w:hAnsi="Arial" w:cs="Arial"/>
          <w:sz w:val="22"/>
          <w:szCs w:val="22"/>
          <w:lang w:val="en-US"/>
        </w:rPr>
        <w:t xml:space="preserve">from </w:t>
      </w:r>
      <w:r w:rsidR="00AC7020">
        <w:rPr>
          <w:rFonts w:ascii="Arial" w:hAnsi="Arial" w:cs="Arial"/>
          <w:sz w:val="22"/>
          <w:szCs w:val="22"/>
          <w:lang w:val="en-US"/>
        </w:rPr>
        <w:t xml:space="preserve">reduced </w:t>
      </w:r>
      <w:r w:rsidR="00892E9F">
        <w:rPr>
          <w:rFonts w:ascii="Arial" w:hAnsi="Arial" w:cs="Arial"/>
          <w:sz w:val="22"/>
          <w:szCs w:val="22"/>
          <w:lang w:val="en-US"/>
        </w:rPr>
        <w:t xml:space="preserve">validation </w:t>
      </w:r>
      <w:r w:rsidR="00AC7020">
        <w:rPr>
          <w:rFonts w:ascii="Arial" w:hAnsi="Arial" w:cs="Arial"/>
          <w:sz w:val="22"/>
          <w:szCs w:val="22"/>
          <w:lang w:val="en-US"/>
        </w:rPr>
        <w:t>efforts of their own carrier board layouts</w:t>
      </w:r>
      <w:r w:rsidR="000E4DAD">
        <w:rPr>
          <w:rFonts w:ascii="Arial" w:hAnsi="Arial" w:cs="Arial"/>
          <w:sz w:val="22"/>
          <w:szCs w:val="22"/>
          <w:lang w:val="en-US"/>
        </w:rPr>
        <w:t>,</w:t>
      </w:r>
      <w:r w:rsidR="00AC7020">
        <w:rPr>
          <w:rFonts w:ascii="Arial" w:hAnsi="Arial" w:cs="Arial"/>
          <w:sz w:val="22"/>
          <w:szCs w:val="22"/>
          <w:lang w:val="en-US"/>
        </w:rPr>
        <w:t xml:space="preserve"> as they can re-use the proposed best practice components and PCB design </w:t>
      </w:r>
      <w:r w:rsidR="005F3FAB">
        <w:rPr>
          <w:rFonts w:ascii="Arial" w:hAnsi="Arial" w:cs="Arial"/>
          <w:sz w:val="22"/>
          <w:szCs w:val="22"/>
          <w:lang w:val="en-US"/>
        </w:rPr>
        <w:t xml:space="preserve">schematics </w:t>
      </w:r>
      <w:r w:rsidR="00AC7020">
        <w:rPr>
          <w:rFonts w:ascii="Arial" w:hAnsi="Arial" w:cs="Arial"/>
          <w:sz w:val="22"/>
          <w:szCs w:val="22"/>
          <w:lang w:val="en-US"/>
        </w:rPr>
        <w:t>for</w:t>
      </w:r>
      <w:r w:rsidR="00AC7020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AC7020">
        <w:rPr>
          <w:rFonts w:ascii="Arial" w:hAnsi="Arial" w:cs="Arial"/>
          <w:sz w:val="22"/>
          <w:szCs w:val="22"/>
          <w:lang w:val="en-US"/>
        </w:rPr>
        <w:t>their own dedicated next-gen</w:t>
      </w:r>
      <w:r w:rsidR="00AC7020" w:rsidRPr="00C335B2">
        <w:rPr>
          <w:rFonts w:ascii="Arial" w:hAnsi="Arial" w:cs="Arial"/>
          <w:sz w:val="22"/>
          <w:szCs w:val="22"/>
          <w:lang w:val="en-US"/>
        </w:rPr>
        <w:t xml:space="preserve"> modular </w:t>
      </w:r>
      <w:r w:rsidR="00AC7020">
        <w:rPr>
          <w:rFonts w:ascii="Arial" w:hAnsi="Arial" w:cs="Arial"/>
          <w:sz w:val="22"/>
          <w:szCs w:val="22"/>
          <w:lang w:val="en-US"/>
        </w:rPr>
        <w:t>micro server</w:t>
      </w:r>
      <w:r w:rsidR="00DD717E">
        <w:rPr>
          <w:rFonts w:ascii="Arial" w:hAnsi="Arial" w:cs="Arial"/>
          <w:sz w:val="22"/>
          <w:szCs w:val="22"/>
          <w:lang w:val="en-US"/>
        </w:rPr>
        <w:t>s</w:t>
      </w:r>
      <w:r w:rsidR="00AC7020" w:rsidRPr="00C335B2">
        <w:rPr>
          <w:rFonts w:ascii="Arial" w:hAnsi="Arial" w:cs="Arial"/>
          <w:sz w:val="22"/>
          <w:szCs w:val="22"/>
          <w:lang w:val="en-US"/>
        </w:rPr>
        <w:t>.</w:t>
      </w:r>
      <w:r w:rsidR="00E76B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B30895">
        <w:rPr>
          <w:rFonts w:ascii="Arial" w:hAnsi="Arial" w:cs="Arial"/>
          <w:sz w:val="22"/>
          <w:szCs w:val="22"/>
          <w:lang w:val="en-US"/>
        </w:rPr>
        <w:t>c</w:t>
      </w:r>
      <w:r w:rsidR="00BD5B84">
        <w:rPr>
          <w:rFonts w:ascii="Arial" w:hAnsi="Arial" w:cs="Arial"/>
          <w:sz w:val="22"/>
          <w:szCs w:val="22"/>
          <w:lang w:val="en-US"/>
        </w:rPr>
        <w:t>ongatec</w:t>
      </w:r>
      <w:proofErr w:type="gramEnd"/>
      <w:r w:rsidR="00BD5B84">
        <w:rPr>
          <w:rFonts w:ascii="Arial" w:hAnsi="Arial" w:cs="Arial"/>
          <w:sz w:val="22"/>
          <w:szCs w:val="22"/>
          <w:lang w:val="en-US"/>
        </w:rPr>
        <w:t xml:space="preserve"> provides </w:t>
      </w:r>
      <w:r w:rsidR="002252CC">
        <w:rPr>
          <w:rFonts w:ascii="Arial" w:hAnsi="Arial" w:cs="Arial"/>
          <w:sz w:val="22"/>
          <w:szCs w:val="22"/>
          <w:lang w:val="en-US"/>
        </w:rPr>
        <w:t xml:space="preserve">the schematics </w:t>
      </w:r>
      <w:r w:rsidR="00E60A48">
        <w:rPr>
          <w:rFonts w:ascii="Arial" w:hAnsi="Arial" w:cs="Arial"/>
          <w:sz w:val="22"/>
          <w:szCs w:val="22"/>
          <w:lang w:val="en-US"/>
        </w:rPr>
        <w:t>of the</w:t>
      </w:r>
      <w:r w:rsidR="002252CC">
        <w:rPr>
          <w:rFonts w:ascii="Arial" w:hAnsi="Arial" w:cs="Arial"/>
          <w:sz w:val="22"/>
          <w:szCs w:val="22"/>
          <w:lang w:val="en-US"/>
        </w:rPr>
        <w:t xml:space="preserve"> new </w:t>
      </w:r>
      <w:r w:rsidR="00E60A48" w:rsidRPr="00B3128D">
        <w:rPr>
          <w:rFonts w:ascii="Arial" w:hAnsi="Arial" w:cs="Arial"/>
          <w:sz w:val="22"/>
          <w:szCs w:val="22"/>
          <w:lang w:val="en-US"/>
        </w:rPr>
        <w:t>carrier board</w:t>
      </w:r>
      <w:r w:rsidR="00E60A48">
        <w:rPr>
          <w:rFonts w:ascii="Arial" w:hAnsi="Arial" w:cs="Arial"/>
          <w:sz w:val="22"/>
          <w:szCs w:val="22"/>
          <w:lang w:val="en-US"/>
        </w:rPr>
        <w:t xml:space="preserve"> (conga-X7/EVAL) </w:t>
      </w:r>
      <w:r w:rsidR="002252CC">
        <w:rPr>
          <w:rFonts w:ascii="Arial" w:hAnsi="Arial" w:cs="Arial"/>
          <w:sz w:val="22"/>
          <w:szCs w:val="22"/>
          <w:lang w:val="en-US"/>
        </w:rPr>
        <w:t xml:space="preserve">to all </w:t>
      </w:r>
      <w:r w:rsidR="00BD5B84">
        <w:rPr>
          <w:rFonts w:ascii="Arial" w:hAnsi="Arial" w:cs="Arial"/>
          <w:sz w:val="22"/>
          <w:szCs w:val="22"/>
          <w:lang w:val="en-US"/>
        </w:rPr>
        <w:t xml:space="preserve">registered </w:t>
      </w:r>
      <w:r w:rsidR="00E60A48">
        <w:rPr>
          <w:rFonts w:ascii="Arial" w:hAnsi="Arial" w:cs="Arial"/>
          <w:sz w:val="22"/>
          <w:szCs w:val="22"/>
          <w:lang w:val="en-US"/>
        </w:rPr>
        <w:t xml:space="preserve">quick starter set </w:t>
      </w:r>
      <w:r w:rsidR="00E76B30">
        <w:rPr>
          <w:rFonts w:ascii="Arial" w:hAnsi="Arial" w:cs="Arial"/>
          <w:sz w:val="22"/>
          <w:szCs w:val="22"/>
          <w:lang w:val="en-US"/>
        </w:rPr>
        <w:t>customers</w:t>
      </w:r>
      <w:r w:rsidR="00BD5B84">
        <w:rPr>
          <w:rFonts w:ascii="Arial" w:hAnsi="Arial" w:cs="Arial"/>
          <w:sz w:val="22"/>
          <w:szCs w:val="22"/>
          <w:lang w:val="en-US"/>
        </w:rPr>
        <w:t xml:space="preserve"> </w:t>
      </w:r>
      <w:r w:rsidR="002252CC">
        <w:rPr>
          <w:rFonts w:ascii="Arial" w:hAnsi="Arial" w:cs="Arial"/>
          <w:sz w:val="22"/>
          <w:szCs w:val="22"/>
          <w:lang w:val="en-US"/>
        </w:rPr>
        <w:t>for free</w:t>
      </w:r>
      <w:r w:rsidR="00E76B30">
        <w:rPr>
          <w:rFonts w:ascii="Arial" w:hAnsi="Arial" w:cs="Arial"/>
          <w:sz w:val="22"/>
          <w:szCs w:val="22"/>
          <w:lang w:val="en-US"/>
        </w:rPr>
        <w:t>.</w:t>
      </w:r>
    </w:p>
    <w:p w:rsidR="00EE4B09" w:rsidRDefault="00EE4B09" w:rsidP="00C335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7633F" w:rsidRDefault="000E4DAD" w:rsidP="00C335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Pr="00B3128D">
        <w:rPr>
          <w:rFonts w:ascii="Arial" w:hAnsi="Arial" w:cs="Arial"/>
          <w:sz w:val="22"/>
          <w:szCs w:val="22"/>
          <w:lang w:val="en-US"/>
        </w:rPr>
        <w:t xml:space="preserve">he </w:t>
      </w:r>
      <w:r w:rsidR="00E119AD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072C32" w:rsidRPr="00072C32">
        <w:rPr>
          <w:rFonts w:ascii="Arial" w:hAnsi="Arial" w:cs="Arial"/>
          <w:sz w:val="22"/>
          <w:szCs w:val="22"/>
          <w:lang w:val="en-US"/>
        </w:rPr>
        <w:t xml:space="preserve">quick starter set </w:t>
      </w:r>
      <w:r w:rsidR="00DF391D" w:rsidRPr="00B3128D">
        <w:rPr>
          <w:rFonts w:ascii="Arial" w:hAnsi="Arial" w:cs="Arial"/>
          <w:sz w:val="22"/>
          <w:szCs w:val="22"/>
          <w:lang w:val="en-US"/>
        </w:rPr>
        <w:t xml:space="preserve">is </w:t>
      </w:r>
      <w:r w:rsidR="0077633F" w:rsidRPr="00B3128D">
        <w:rPr>
          <w:rFonts w:ascii="Arial" w:hAnsi="Arial" w:cs="Arial"/>
          <w:sz w:val="22"/>
          <w:szCs w:val="22"/>
          <w:lang w:val="en-US"/>
        </w:rPr>
        <w:t xml:space="preserve">perfectly suited for the </w:t>
      </w:r>
      <w:r w:rsidR="00F05543">
        <w:rPr>
          <w:rFonts w:ascii="Arial" w:hAnsi="Arial" w:cs="Arial"/>
          <w:sz w:val="22"/>
          <w:szCs w:val="22"/>
          <w:lang w:val="en-US"/>
        </w:rPr>
        <w:t>design</w:t>
      </w:r>
      <w:r w:rsidR="00F05543" w:rsidRPr="00B3128D">
        <w:rPr>
          <w:rFonts w:ascii="Arial" w:hAnsi="Arial" w:cs="Arial"/>
          <w:sz w:val="22"/>
          <w:szCs w:val="22"/>
          <w:lang w:val="en-US"/>
        </w:rPr>
        <w:t xml:space="preserve"> </w:t>
      </w:r>
      <w:r w:rsidR="0077633F" w:rsidRPr="00B3128D">
        <w:rPr>
          <w:rFonts w:ascii="Arial" w:hAnsi="Arial" w:cs="Arial"/>
          <w:sz w:val="22"/>
          <w:szCs w:val="22"/>
          <w:lang w:val="en-US"/>
        </w:rPr>
        <w:t>of Industry 4.0 micro servers</w:t>
      </w:r>
      <w:r w:rsidR="00DF391D" w:rsidRPr="00B3128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communicating in real-time</w:t>
      </w:r>
      <w:r w:rsidR="00D9504E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7633F" w:rsidRPr="00B3128D">
        <w:rPr>
          <w:rFonts w:ascii="Arial" w:hAnsi="Arial" w:cs="Arial"/>
          <w:sz w:val="22"/>
          <w:szCs w:val="22"/>
          <w:lang w:val="en-US"/>
        </w:rPr>
        <w:t>redundant fog servers</w:t>
      </w:r>
      <w:r w:rsidR="00D9504E">
        <w:rPr>
          <w:rFonts w:ascii="Arial" w:hAnsi="Arial" w:cs="Arial"/>
          <w:sz w:val="22"/>
          <w:szCs w:val="22"/>
          <w:lang w:val="en-US"/>
        </w:rPr>
        <w:t>,</w:t>
      </w:r>
      <w:r w:rsidR="00087E12">
        <w:rPr>
          <w:rFonts w:ascii="Arial" w:hAnsi="Arial" w:cs="Arial"/>
          <w:sz w:val="22"/>
          <w:szCs w:val="22"/>
          <w:lang w:val="en-US"/>
        </w:rPr>
        <w:t xml:space="preserve"> </w:t>
      </w:r>
      <w:r w:rsidR="00D9504E">
        <w:rPr>
          <w:rFonts w:ascii="Arial" w:hAnsi="Arial" w:cs="Arial"/>
          <w:sz w:val="22"/>
          <w:szCs w:val="22"/>
          <w:lang w:val="en-US"/>
        </w:rPr>
        <w:t>and</w:t>
      </w:r>
      <w:r w:rsidR="0077633F" w:rsidRPr="00B3128D">
        <w:rPr>
          <w:rFonts w:ascii="Arial" w:hAnsi="Arial" w:cs="Arial"/>
          <w:sz w:val="22"/>
          <w:szCs w:val="22"/>
          <w:lang w:val="en-US"/>
        </w:rPr>
        <w:t xml:space="preserve"> transcoding cloudlets at the edge of carrier-grade infrastructures</w:t>
      </w:r>
      <w:r w:rsidR="005F231E">
        <w:rPr>
          <w:rFonts w:ascii="Arial" w:hAnsi="Arial" w:cs="Arial"/>
          <w:sz w:val="22"/>
          <w:szCs w:val="22"/>
          <w:lang w:val="en-US"/>
        </w:rPr>
        <w:t xml:space="preserve"> typically </w:t>
      </w:r>
      <w:r w:rsidR="0051737B">
        <w:rPr>
          <w:rFonts w:ascii="Arial" w:hAnsi="Arial" w:cs="Arial"/>
          <w:sz w:val="22"/>
          <w:szCs w:val="22"/>
          <w:lang w:val="en-US"/>
        </w:rPr>
        <w:t>operating</w:t>
      </w:r>
      <w:r w:rsidR="005F231E">
        <w:rPr>
          <w:rFonts w:ascii="Arial" w:hAnsi="Arial" w:cs="Arial"/>
          <w:sz w:val="22"/>
          <w:szCs w:val="22"/>
          <w:lang w:val="en-US"/>
        </w:rPr>
        <w:t xml:space="preserve"> on a massive scale</w:t>
      </w:r>
      <w:r w:rsidR="0077633F" w:rsidRPr="00B3128D">
        <w:rPr>
          <w:rFonts w:ascii="Arial" w:hAnsi="Arial" w:cs="Arial"/>
          <w:sz w:val="22"/>
          <w:szCs w:val="22"/>
          <w:lang w:val="en-US"/>
        </w:rPr>
        <w:t xml:space="preserve">. </w:t>
      </w:r>
      <w:r w:rsidR="007A1C8B">
        <w:rPr>
          <w:rFonts w:ascii="Arial" w:hAnsi="Arial" w:cs="Arial"/>
          <w:sz w:val="22"/>
          <w:szCs w:val="22"/>
          <w:lang w:val="en-US"/>
        </w:rPr>
        <w:t>It</w:t>
      </w:r>
      <w:r w:rsidR="00B61B01" w:rsidRPr="007A1C8B">
        <w:rPr>
          <w:rFonts w:ascii="Arial" w:hAnsi="Arial" w:cs="Arial"/>
          <w:sz w:val="22"/>
          <w:szCs w:val="22"/>
          <w:lang w:val="en-US"/>
        </w:rPr>
        <w:t xml:space="preserve"> </w:t>
      </w:r>
      <w:r w:rsidR="00E60A48">
        <w:rPr>
          <w:rFonts w:ascii="Arial" w:hAnsi="Arial" w:cs="Arial"/>
          <w:sz w:val="22"/>
          <w:szCs w:val="22"/>
          <w:lang w:val="en-US"/>
        </w:rPr>
        <w:t>targets</w:t>
      </w:r>
      <w:r w:rsidR="00B61B01" w:rsidRPr="007A1C8B">
        <w:rPr>
          <w:rFonts w:ascii="Arial" w:hAnsi="Arial" w:cs="Arial"/>
          <w:sz w:val="22"/>
          <w:szCs w:val="22"/>
          <w:lang w:val="en-US"/>
        </w:rPr>
        <w:t xml:space="preserve"> </w:t>
      </w:r>
      <w:r w:rsidR="000C0DA2">
        <w:rPr>
          <w:rFonts w:ascii="Arial" w:hAnsi="Arial" w:cs="Arial"/>
          <w:sz w:val="22"/>
          <w:szCs w:val="22"/>
          <w:lang w:val="en-US"/>
        </w:rPr>
        <w:t>commercial temperature</w:t>
      </w:r>
      <w:r w:rsidR="00B61B01" w:rsidRPr="007A1C8B">
        <w:rPr>
          <w:rFonts w:ascii="Arial" w:hAnsi="Arial" w:cs="Arial"/>
          <w:sz w:val="22"/>
          <w:szCs w:val="22"/>
          <w:lang w:val="en-US"/>
        </w:rPr>
        <w:t xml:space="preserve"> (0°C to 60°C) </w:t>
      </w:r>
      <w:r w:rsidR="00DA153C">
        <w:rPr>
          <w:rFonts w:ascii="Arial" w:hAnsi="Arial" w:cs="Arial"/>
          <w:sz w:val="22"/>
          <w:szCs w:val="22"/>
          <w:lang w:val="en-US"/>
        </w:rPr>
        <w:t>as well as</w:t>
      </w:r>
      <w:r w:rsidR="00B61B01" w:rsidRPr="007A1C8B">
        <w:rPr>
          <w:rFonts w:ascii="Arial" w:hAnsi="Arial" w:cs="Arial"/>
          <w:sz w:val="22"/>
          <w:szCs w:val="22"/>
          <w:lang w:val="en-US"/>
        </w:rPr>
        <w:t xml:space="preserve"> extended temperature ranges (-40C to +85°C) for rooftop</w:t>
      </w:r>
      <w:r w:rsidR="00875C17">
        <w:rPr>
          <w:rFonts w:ascii="Arial" w:hAnsi="Arial" w:cs="Arial"/>
          <w:sz w:val="22"/>
          <w:szCs w:val="22"/>
          <w:lang w:val="en-US"/>
        </w:rPr>
        <w:t xml:space="preserve"> and public transportation</w:t>
      </w:r>
      <w:r w:rsidR="00B61B01" w:rsidRPr="007A1C8B">
        <w:rPr>
          <w:rFonts w:ascii="Arial" w:hAnsi="Arial" w:cs="Arial"/>
          <w:sz w:val="22"/>
          <w:szCs w:val="22"/>
          <w:lang w:val="en-US"/>
        </w:rPr>
        <w:t xml:space="preserve"> installations and </w:t>
      </w:r>
      <w:r w:rsidR="0064579D">
        <w:rPr>
          <w:rFonts w:ascii="Arial" w:hAnsi="Arial" w:cs="Arial"/>
          <w:sz w:val="22"/>
          <w:szCs w:val="22"/>
          <w:lang w:val="en-US"/>
        </w:rPr>
        <w:t xml:space="preserve">is </w:t>
      </w:r>
      <w:r w:rsidR="00B61B01" w:rsidRPr="007A1C8B">
        <w:rPr>
          <w:rFonts w:ascii="Arial" w:hAnsi="Arial" w:cs="Arial"/>
          <w:sz w:val="22"/>
          <w:szCs w:val="22"/>
          <w:lang w:val="en-US"/>
        </w:rPr>
        <w:t xml:space="preserve">universally applicable. </w:t>
      </w:r>
      <w:r w:rsidR="00386487">
        <w:rPr>
          <w:rFonts w:ascii="Arial" w:hAnsi="Arial" w:cs="Arial"/>
          <w:sz w:val="22"/>
          <w:szCs w:val="22"/>
          <w:lang w:val="en-US"/>
        </w:rPr>
        <w:t>With</w:t>
      </w:r>
      <w:r w:rsidR="00720B5C">
        <w:rPr>
          <w:rFonts w:ascii="Arial" w:hAnsi="Arial" w:cs="Arial"/>
          <w:sz w:val="22"/>
          <w:szCs w:val="22"/>
          <w:lang w:val="en-US"/>
        </w:rPr>
        <w:t xml:space="preserve"> </w:t>
      </w:r>
      <w:r w:rsidR="0008430F">
        <w:rPr>
          <w:rFonts w:ascii="Arial" w:hAnsi="Arial" w:cs="Arial"/>
          <w:sz w:val="22"/>
          <w:szCs w:val="22"/>
          <w:lang w:val="en-US"/>
        </w:rPr>
        <w:t xml:space="preserve">4x 10 </w:t>
      </w:r>
      <w:r w:rsidR="009C104A">
        <w:rPr>
          <w:rFonts w:ascii="Arial" w:hAnsi="Arial" w:cs="Arial"/>
          <w:sz w:val="22"/>
          <w:szCs w:val="22"/>
          <w:lang w:val="en-US"/>
        </w:rPr>
        <w:t>Gbit</w:t>
      </w:r>
      <w:r w:rsidR="0008430F">
        <w:rPr>
          <w:rFonts w:ascii="Arial" w:hAnsi="Arial" w:cs="Arial"/>
          <w:sz w:val="22"/>
          <w:szCs w:val="22"/>
          <w:lang w:val="en-US"/>
        </w:rPr>
        <w:t xml:space="preserve"> and 1x 1 </w:t>
      </w:r>
      <w:r w:rsidR="009C104A">
        <w:rPr>
          <w:rFonts w:ascii="Arial" w:hAnsi="Arial" w:cs="Arial"/>
          <w:sz w:val="22"/>
          <w:szCs w:val="22"/>
          <w:lang w:val="en-US"/>
        </w:rPr>
        <w:t>Gbit</w:t>
      </w:r>
      <w:r w:rsidR="0008430F">
        <w:rPr>
          <w:rFonts w:ascii="Arial" w:hAnsi="Arial" w:cs="Arial"/>
          <w:sz w:val="22"/>
          <w:szCs w:val="22"/>
          <w:lang w:val="en-US"/>
        </w:rPr>
        <w:t xml:space="preserve"> Ethernet, 4x USB 3.0 and baseboard management </w:t>
      </w:r>
      <w:r w:rsidR="0008430F">
        <w:rPr>
          <w:rFonts w:ascii="Arial" w:hAnsi="Arial" w:cs="Arial"/>
          <w:sz w:val="22"/>
          <w:szCs w:val="22"/>
          <w:lang w:val="en-US"/>
        </w:rPr>
        <w:lastRenderedPageBreak/>
        <w:t xml:space="preserve">controller providing VGA, </w:t>
      </w:r>
      <w:proofErr w:type="spellStart"/>
      <w:r w:rsidR="0008430F">
        <w:rPr>
          <w:rFonts w:ascii="Arial" w:hAnsi="Arial" w:cs="Arial"/>
          <w:sz w:val="22"/>
          <w:szCs w:val="22"/>
          <w:lang w:val="en-US"/>
        </w:rPr>
        <w:t>iKVM</w:t>
      </w:r>
      <w:proofErr w:type="spellEnd"/>
      <w:r w:rsidR="0008430F">
        <w:rPr>
          <w:rFonts w:ascii="Arial" w:hAnsi="Arial" w:cs="Arial"/>
          <w:sz w:val="22"/>
          <w:szCs w:val="22"/>
          <w:lang w:val="en-US"/>
        </w:rPr>
        <w:t xml:space="preserve"> and virtual storage</w:t>
      </w:r>
      <w:r w:rsidR="0077633F" w:rsidRPr="00C335B2">
        <w:rPr>
          <w:rFonts w:ascii="Arial" w:hAnsi="Arial" w:cs="Arial"/>
          <w:sz w:val="22"/>
          <w:szCs w:val="22"/>
          <w:lang w:val="en-US"/>
        </w:rPr>
        <w:t xml:space="preserve"> the new congatec evaluation carrier </w:t>
      </w:r>
      <w:r w:rsidR="007D0CF3">
        <w:rPr>
          <w:rFonts w:ascii="Arial" w:hAnsi="Arial" w:cs="Arial"/>
          <w:sz w:val="22"/>
          <w:szCs w:val="22"/>
          <w:lang w:val="en-US"/>
        </w:rPr>
        <w:t xml:space="preserve">board </w:t>
      </w:r>
      <w:r w:rsidR="0077633F" w:rsidRPr="00C335B2">
        <w:rPr>
          <w:rFonts w:ascii="Arial" w:hAnsi="Arial" w:cs="Arial"/>
          <w:sz w:val="22"/>
          <w:szCs w:val="22"/>
          <w:lang w:val="en-US"/>
        </w:rPr>
        <w:t xml:space="preserve">can </w:t>
      </w:r>
      <w:r w:rsidR="00386487">
        <w:rPr>
          <w:rFonts w:ascii="Arial" w:hAnsi="Arial" w:cs="Arial"/>
          <w:sz w:val="22"/>
          <w:szCs w:val="22"/>
          <w:lang w:val="en-US"/>
        </w:rPr>
        <w:t xml:space="preserve">instantly </w:t>
      </w:r>
      <w:r w:rsidR="0077633F" w:rsidRPr="00C335B2">
        <w:rPr>
          <w:rFonts w:ascii="Arial" w:hAnsi="Arial" w:cs="Arial"/>
          <w:sz w:val="22"/>
          <w:szCs w:val="22"/>
          <w:lang w:val="en-US"/>
        </w:rPr>
        <w:t>be utilized at any test designer</w:t>
      </w:r>
      <w:r w:rsidR="00865734">
        <w:rPr>
          <w:rFonts w:ascii="Arial" w:hAnsi="Arial" w:cs="Arial"/>
          <w:sz w:val="22"/>
          <w:szCs w:val="22"/>
          <w:lang w:val="en-US"/>
        </w:rPr>
        <w:t>’</w:t>
      </w:r>
      <w:r w:rsidR="00875C17">
        <w:rPr>
          <w:rFonts w:ascii="Arial" w:hAnsi="Arial" w:cs="Arial"/>
          <w:sz w:val="22"/>
          <w:szCs w:val="22"/>
          <w:lang w:val="en-US"/>
        </w:rPr>
        <w:t>s standard workspace.</w:t>
      </w:r>
    </w:p>
    <w:p w:rsidR="00C335B2" w:rsidRPr="00C335B2" w:rsidRDefault="00C335B2" w:rsidP="00C335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7633F" w:rsidRDefault="0077633F" w:rsidP="00C335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335B2">
        <w:rPr>
          <w:rFonts w:ascii="Arial" w:hAnsi="Arial" w:cs="Arial"/>
          <w:sz w:val="22"/>
          <w:szCs w:val="22"/>
          <w:lang w:val="en-US"/>
        </w:rPr>
        <w:t>“</w:t>
      </w:r>
      <w:r w:rsidR="0054790D">
        <w:rPr>
          <w:rFonts w:ascii="Arial" w:hAnsi="Arial" w:cs="Arial"/>
          <w:sz w:val="22"/>
          <w:szCs w:val="22"/>
          <w:lang w:val="en-US"/>
        </w:rPr>
        <w:t>C</w:t>
      </w:r>
      <w:r w:rsidRPr="00C335B2">
        <w:rPr>
          <w:rFonts w:ascii="Arial" w:hAnsi="Arial" w:cs="Arial"/>
          <w:sz w:val="22"/>
          <w:szCs w:val="22"/>
          <w:lang w:val="en-US"/>
        </w:rPr>
        <w:t>loud, edge, and fog application</w:t>
      </w:r>
      <w:r w:rsidR="00ED7452">
        <w:rPr>
          <w:rFonts w:ascii="Arial" w:hAnsi="Arial" w:cs="Arial"/>
          <w:sz w:val="22"/>
          <w:szCs w:val="22"/>
          <w:lang w:val="en-US"/>
        </w:rPr>
        <w:t xml:space="preserve"> markets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are all brand new</w:t>
      </w:r>
      <w:r w:rsidR="00880990">
        <w:rPr>
          <w:rFonts w:ascii="Arial" w:hAnsi="Arial" w:cs="Arial"/>
          <w:sz w:val="22"/>
          <w:szCs w:val="22"/>
          <w:lang w:val="en-US"/>
        </w:rPr>
        <w:t xml:space="preserve"> – </w:t>
      </w:r>
      <w:r w:rsidR="00ED7452">
        <w:rPr>
          <w:rFonts w:ascii="Arial" w:hAnsi="Arial" w:cs="Arial"/>
          <w:sz w:val="22"/>
          <w:szCs w:val="22"/>
          <w:lang w:val="en-US"/>
        </w:rPr>
        <w:t xml:space="preserve">and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engineers need a </w:t>
      </w:r>
      <w:r w:rsidR="00656C32">
        <w:rPr>
          <w:rFonts w:ascii="Arial" w:hAnsi="Arial" w:cs="Arial"/>
          <w:sz w:val="22"/>
          <w:szCs w:val="22"/>
          <w:lang w:val="en-US"/>
        </w:rPr>
        <w:t>trustworthy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platform strategy </w:t>
      </w:r>
      <w:r w:rsidR="00246ADE">
        <w:rPr>
          <w:rFonts w:ascii="Arial" w:hAnsi="Arial" w:cs="Arial"/>
          <w:sz w:val="22"/>
          <w:szCs w:val="22"/>
          <w:lang w:val="en-US"/>
        </w:rPr>
        <w:t>to</w:t>
      </w:r>
      <w:r w:rsidR="00ED7452">
        <w:rPr>
          <w:rFonts w:ascii="Arial" w:hAnsi="Arial" w:cs="Arial"/>
          <w:sz w:val="22"/>
          <w:szCs w:val="22"/>
          <w:lang w:val="en-US"/>
        </w:rPr>
        <w:t xml:space="preserve"> ensure</w:t>
      </w:r>
      <w:r w:rsidR="00ED7452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656C32" w:rsidRPr="00C335B2">
        <w:rPr>
          <w:rFonts w:ascii="Arial" w:hAnsi="Arial" w:cs="Arial"/>
          <w:sz w:val="22"/>
          <w:szCs w:val="22"/>
          <w:lang w:val="en-US"/>
        </w:rPr>
        <w:t>fast</w:t>
      </w:r>
      <w:r w:rsidR="00656C32">
        <w:rPr>
          <w:rFonts w:ascii="Arial" w:hAnsi="Arial" w:cs="Arial"/>
          <w:sz w:val="22"/>
          <w:szCs w:val="22"/>
          <w:lang w:val="en-US"/>
        </w:rPr>
        <w:t>est</w:t>
      </w:r>
      <w:r w:rsidR="00656C32" w:rsidRPr="00C335B2">
        <w:rPr>
          <w:rFonts w:ascii="Arial" w:hAnsi="Arial" w:cs="Arial"/>
          <w:sz w:val="22"/>
          <w:szCs w:val="22"/>
          <w:lang w:val="en-US"/>
        </w:rPr>
        <w:t xml:space="preserve"> time to market</w:t>
      </w:r>
      <w:r w:rsidR="00656C32">
        <w:rPr>
          <w:rFonts w:ascii="Arial" w:hAnsi="Arial" w:cs="Arial"/>
          <w:sz w:val="22"/>
          <w:szCs w:val="22"/>
          <w:lang w:val="en-US"/>
        </w:rPr>
        <w:t xml:space="preserve"> </w:t>
      </w:r>
      <w:r w:rsidR="00ED7452">
        <w:rPr>
          <w:rFonts w:ascii="Arial" w:hAnsi="Arial" w:cs="Arial"/>
          <w:sz w:val="22"/>
          <w:szCs w:val="22"/>
          <w:lang w:val="en-US"/>
        </w:rPr>
        <w:t xml:space="preserve">for </w:t>
      </w:r>
      <w:r w:rsidR="00656C32">
        <w:rPr>
          <w:rFonts w:ascii="Arial" w:hAnsi="Arial" w:cs="Arial"/>
          <w:sz w:val="22"/>
          <w:szCs w:val="22"/>
          <w:lang w:val="en-US"/>
        </w:rPr>
        <w:t>their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challenging </w:t>
      </w:r>
      <w:r w:rsidR="00656C32">
        <w:rPr>
          <w:rFonts w:ascii="Arial" w:hAnsi="Arial" w:cs="Arial"/>
          <w:sz w:val="22"/>
          <w:szCs w:val="22"/>
          <w:lang w:val="en-US"/>
        </w:rPr>
        <w:t xml:space="preserve">and usually time critical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projects. </w:t>
      </w:r>
      <w:r w:rsidR="001D117A">
        <w:rPr>
          <w:rFonts w:ascii="Arial" w:hAnsi="Arial" w:cs="Arial"/>
          <w:sz w:val="22"/>
          <w:szCs w:val="22"/>
          <w:lang w:val="en-US"/>
        </w:rPr>
        <w:t>By offering</w:t>
      </w:r>
      <w:r w:rsidR="001D117A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2252CC">
        <w:rPr>
          <w:rFonts w:ascii="Arial" w:hAnsi="Arial" w:cs="Arial"/>
          <w:sz w:val="22"/>
          <w:szCs w:val="22"/>
          <w:lang w:val="en-US"/>
        </w:rPr>
        <w:t xml:space="preserve">a quick starter set that </w:t>
      </w:r>
      <w:r w:rsidR="00892E9F">
        <w:rPr>
          <w:rFonts w:ascii="Arial" w:hAnsi="Arial" w:cs="Arial"/>
          <w:sz w:val="22"/>
          <w:szCs w:val="22"/>
          <w:lang w:val="en-US"/>
        </w:rPr>
        <w:t>is</w:t>
      </w:r>
      <w:r w:rsidR="002252CC">
        <w:rPr>
          <w:rFonts w:ascii="Arial" w:hAnsi="Arial" w:cs="Arial"/>
          <w:sz w:val="22"/>
          <w:szCs w:val="22"/>
          <w:lang w:val="en-US"/>
        </w:rPr>
        <w:t xml:space="preserve"> compiled out of our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COM Express Type 7 modules, </w:t>
      </w:r>
      <w:r w:rsidR="009B237C">
        <w:rPr>
          <w:rFonts w:ascii="Arial" w:hAnsi="Arial" w:cs="Arial"/>
          <w:sz w:val="22"/>
          <w:szCs w:val="22"/>
          <w:lang w:val="en-US"/>
        </w:rPr>
        <w:t>complementary</w:t>
      </w:r>
      <w:r w:rsidR="00EE4B09">
        <w:rPr>
          <w:rFonts w:ascii="Arial" w:hAnsi="Arial" w:cs="Arial"/>
          <w:sz w:val="22"/>
          <w:szCs w:val="22"/>
          <w:lang w:val="en-US"/>
        </w:rPr>
        <w:t xml:space="preserve"> </w:t>
      </w:r>
      <w:r w:rsidRPr="00C335B2">
        <w:rPr>
          <w:rFonts w:ascii="Arial" w:hAnsi="Arial" w:cs="Arial"/>
          <w:sz w:val="22"/>
          <w:szCs w:val="22"/>
          <w:lang w:val="en-US"/>
        </w:rPr>
        <w:t>cooling solutions</w:t>
      </w:r>
      <w:r w:rsidR="001D117A">
        <w:rPr>
          <w:rFonts w:ascii="Arial" w:hAnsi="Arial" w:cs="Arial"/>
          <w:sz w:val="22"/>
          <w:szCs w:val="22"/>
          <w:lang w:val="en-US"/>
        </w:rPr>
        <w:t>,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and our </w:t>
      </w:r>
      <w:r w:rsidR="00667AEB">
        <w:rPr>
          <w:rFonts w:ascii="Arial" w:hAnsi="Arial" w:cs="Arial"/>
          <w:sz w:val="22"/>
          <w:szCs w:val="22"/>
          <w:lang w:val="en-US"/>
        </w:rPr>
        <w:t>new evaluation carrier board</w:t>
      </w:r>
      <w:r w:rsidR="00E60A48">
        <w:rPr>
          <w:rFonts w:ascii="Arial" w:hAnsi="Arial" w:cs="Arial"/>
          <w:sz w:val="22"/>
          <w:szCs w:val="22"/>
          <w:lang w:val="en-US"/>
        </w:rPr>
        <w:t xml:space="preserve"> conga-X7/EVAL</w:t>
      </w:r>
      <w:r w:rsidR="00ED7452">
        <w:rPr>
          <w:rFonts w:ascii="Arial" w:hAnsi="Arial" w:cs="Arial"/>
          <w:sz w:val="22"/>
          <w:szCs w:val="22"/>
          <w:lang w:val="en-US"/>
        </w:rPr>
        <w:t>,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we </w:t>
      </w:r>
      <w:r w:rsidR="00AD5C65">
        <w:rPr>
          <w:rFonts w:ascii="Arial" w:hAnsi="Arial" w:cs="Arial"/>
          <w:sz w:val="22"/>
          <w:szCs w:val="22"/>
          <w:lang w:val="en-US"/>
        </w:rPr>
        <w:t>provide</w:t>
      </w:r>
      <w:r w:rsidR="00AD5C65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everything engineers require </w:t>
      </w:r>
      <w:r w:rsidR="00D83495">
        <w:rPr>
          <w:rFonts w:ascii="Arial" w:hAnsi="Arial" w:cs="Arial"/>
          <w:sz w:val="22"/>
          <w:szCs w:val="22"/>
          <w:lang w:val="en-US"/>
        </w:rPr>
        <w:t>for</w:t>
      </w:r>
      <w:r w:rsidR="00AD5C65">
        <w:rPr>
          <w:rFonts w:ascii="Arial" w:hAnsi="Arial" w:cs="Arial"/>
          <w:sz w:val="22"/>
          <w:szCs w:val="22"/>
          <w:lang w:val="en-US"/>
        </w:rPr>
        <w:t xml:space="preserve">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the computing cores of these servers. </w:t>
      </w:r>
      <w:r w:rsidR="0090642F">
        <w:rPr>
          <w:rFonts w:ascii="Arial" w:hAnsi="Arial" w:cs="Arial"/>
          <w:sz w:val="22"/>
          <w:szCs w:val="22"/>
          <w:lang w:val="en-US"/>
        </w:rPr>
        <w:t xml:space="preserve">To support </w:t>
      </w:r>
      <w:r w:rsidRPr="00C335B2">
        <w:rPr>
          <w:rFonts w:ascii="Arial" w:hAnsi="Arial" w:cs="Arial"/>
          <w:sz w:val="22"/>
          <w:szCs w:val="22"/>
          <w:lang w:val="en-US"/>
        </w:rPr>
        <w:t>fast implementation</w:t>
      </w:r>
      <w:r w:rsidR="00ED4D36">
        <w:rPr>
          <w:rFonts w:ascii="Arial" w:hAnsi="Arial" w:cs="Arial"/>
          <w:sz w:val="22"/>
          <w:szCs w:val="22"/>
          <w:lang w:val="en-US"/>
        </w:rPr>
        <w:t>,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we </w:t>
      </w:r>
      <w:r w:rsidR="0008430F">
        <w:rPr>
          <w:rFonts w:ascii="Arial" w:hAnsi="Arial" w:cs="Arial"/>
          <w:sz w:val="22"/>
          <w:szCs w:val="22"/>
          <w:lang w:val="en-US"/>
        </w:rPr>
        <w:t>never implemented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FA3C65">
        <w:rPr>
          <w:rFonts w:ascii="Arial" w:hAnsi="Arial" w:cs="Arial"/>
          <w:sz w:val="22"/>
          <w:szCs w:val="22"/>
          <w:lang w:val="en-US"/>
        </w:rPr>
        <w:t>automated</w:t>
      </w:r>
      <w:r w:rsidR="00FA3C65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EA6815" w:rsidRPr="00C335B2">
        <w:rPr>
          <w:rFonts w:ascii="Arial" w:hAnsi="Arial" w:cs="Arial"/>
          <w:sz w:val="22"/>
          <w:szCs w:val="22"/>
          <w:lang w:val="en-US"/>
        </w:rPr>
        <w:t>service chat</w:t>
      </w:r>
      <w:r w:rsidR="00EA6815">
        <w:rPr>
          <w:rFonts w:ascii="Arial" w:hAnsi="Arial" w:cs="Arial"/>
          <w:sz w:val="22"/>
          <w:szCs w:val="22"/>
          <w:lang w:val="en-US"/>
        </w:rPr>
        <w:t>s</w:t>
      </w:r>
      <w:r w:rsidR="00EA6815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EA6815">
        <w:rPr>
          <w:rFonts w:ascii="Arial" w:hAnsi="Arial" w:cs="Arial"/>
          <w:sz w:val="22"/>
          <w:szCs w:val="22"/>
          <w:lang w:val="en-US"/>
        </w:rPr>
        <w:t xml:space="preserve">and anonymous </w:t>
      </w:r>
      <w:r w:rsidRPr="00C335B2">
        <w:rPr>
          <w:rFonts w:ascii="Arial" w:hAnsi="Arial" w:cs="Arial"/>
          <w:sz w:val="22"/>
          <w:szCs w:val="22"/>
          <w:lang w:val="en-US"/>
        </w:rPr>
        <w:t>telephone hotlines</w:t>
      </w:r>
      <w:r w:rsidR="00830EE1">
        <w:rPr>
          <w:rFonts w:ascii="Arial" w:hAnsi="Arial" w:cs="Arial"/>
          <w:sz w:val="22"/>
          <w:szCs w:val="22"/>
          <w:lang w:val="en-US"/>
        </w:rPr>
        <w:t>,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A23B56">
        <w:rPr>
          <w:rFonts w:ascii="Arial" w:hAnsi="Arial" w:cs="Arial"/>
          <w:sz w:val="22"/>
          <w:szCs w:val="22"/>
          <w:lang w:val="en-US"/>
        </w:rPr>
        <w:t xml:space="preserve">recognizing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that </w:t>
      </w:r>
      <w:r w:rsidR="002F3140">
        <w:rPr>
          <w:rFonts w:ascii="Arial" w:hAnsi="Arial" w:cs="Arial"/>
          <w:sz w:val="22"/>
          <w:szCs w:val="22"/>
          <w:lang w:val="en-US"/>
        </w:rPr>
        <w:t xml:space="preserve">personal and competent support is </w:t>
      </w:r>
      <w:r w:rsidR="00830EE1">
        <w:rPr>
          <w:rFonts w:ascii="Arial" w:hAnsi="Arial" w:cs="Arial"/>
          <w:sz w:val="22"/>
          <w:szCs w:val="22"/>
          <w:lang w:val="en-US"/>
        </w:rPr>
        <w:t xml:space="preserve">ideal </w:t>
      </w:r>
      <w:r w:rsidR="0008430F">
        <w:rPr>
          <w:rFonts w:ascii="Arial" w:hAnsi="Arial" w:cs="Arial"/>
          <w:sz w:val="22"/>
          <w:szCs w:val="22"/>
          <w:lang w:val="en-US"/>
        </w:rPr>
        <w:t xml:space="preserve">to make our </w:t>
      </w:r>
      <w:r w:rsidR="00830EE1">
        <w:rPr>
          <w:rFonts w:ascii="Arial" w:hAnsi="Arial" w:cs="Arial"/>
          <w:sz w:val="22"/>
          <w:szCs w:val="22"/>
          <w:lang w:val="en-US"/>
        </w:rPr>
        <w:t>customers</w:t>
      </w:r>
      <w:r w:rsidR="0008430F">
        <w:rPr>
          <w:rFonts w:ascii="Arial" w:hAnsi="Arial" w:cs="Arial"/>
          <w:sz w:val="22"/>
          <w:szCs w:val="22"/>
          <w:lang w:val="en-US"/>
        </w:rPr>
        <w:t xml:space="preserve"> successful</w:t>
      </w:r>
      <w:r w:rsidR="00830EE1">
        <w:rPr>
          <w:rFonts w:ascii="Arial" w:hAnsi="Arial" w:cs="Arial"/>
          <w:sz w:val="22"/>
          <w:szCs w:val="22"/>
          <w:lang w:val="en-US"/>
        </w:rPr>
        <w:t>.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 We can </w:t>
      </w:r>
      <w:r w:rsidR="00A23B56">
        <w:rPr>
          <w:rFonts w:ascii="Arial" w:hAnsi="Arial" w:cs="Arial"/>
          <w:sz w:val="22"/>
          <w:szCs w:val="22"/>
          <w:lang w:val="en-US"/>
        </w:rPr>
        <w:t>also</w:t>
      </w:r>
      <w:r w:rsidR="00A23B56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help with </w:t>
      </w:r>
      <w:r w:rsidR="00C15AD8" w:rsidRPr="00C335B2">
        <w:rPr>
          <w:rFonts w:ascii="Arial" w:hAnsi="Arial" w:cs="Arial"/>
          <w:sz w:val="22"/>
          <w:szCs w:val="22"/>
          <w:lang w:val="en-US"/>
        </w:rPr>
        <w:t xml:space="preserve">dedicated </w:t>
      </w:r>
      <w:r w:rsidRPr="00C335B2">
        <w:rPr>
          <w:rFonts w:ascii="Arial" w:hAnsi="Arial" w:cs="Arial"/>
          <w:sz w:val="22"/>
          <w:szCs w:val="22"/>
          <w:lang w:val="en-US"/>
        </w:rPr>
        <w:t>Embedded Design &amp; Manufacturing services for the embedded server design</w:t>
      </w:r>
      <w:r w:rsidR="00A23B56">
        <w:rPr>
          <w:rFonts w:ascii="Arial" w:hAnsi="Arial" w:cs="Arial"/>
          <w:sz w:val="22"/>
          <w:szCs w:val="22"/>
          <w:lang w:val="en-US"/>
        </w:rPr>
        <w:t>er</w:t>
      </w:r>
      <w:r w:rsidR="00A31092">
        <w:rPr>
          <w:rFonts w:ascii="Arial" w:hAnsi="Arial" w:cs="Arial"/>
          <w:sz w:val="22"/>
          <w:szCs w:val="22"/>
          <w:lang w:val="en-US"/>
        </w:rPr>
        <w:t>,</w:t>
      </w:r>
      <w:r w:rsidRPr="00C335B2">
        <w:rPr>
          <w:rFonts w:ascii="Arial" w:hAnsi="Arial" w:cs="Arial"/>
          <w:sz w:val="22"/>
          <w:szCs w:val="22"/>
          <w:lang w:val="en-US"/>
        </w:rPr>
        <w:t xml:space="preserve">” explains Christian Eder, </w:t>
      </w:r>
      <w:r w:rsidR="00402ED0">
        <w:rPr>
          <w:rFonts w:ascii="Arial" w:hAnsi="Arial" w:cs="Arial"/>
          <w:sz w:val="22"/>
          <w:szCs w:val="22"/>
          <w:lang w:val="en-US"/>
        </w:rPr>
        <w:t xml:space="preserve">Director Marketing </w:t>
      </w:r>
      <w:r w:rsidRPr="00C335B2">
        <w:rPr>
          <w:rFonts w:ascii="Arial" w:hAnsi="Arial" w:cs="Arial"/>
          <w:sz w:val="22"/>
          <w:szCs w:val="22"/>
          <w:lang w:val="en-US"/>
        </w:rPr>
        <w:t>at congatec.</w:t>
      </w:r>
    </w:p>
    <w:p w:rsidR="001603F3" w:rsidRDefault="001603F3" w:rsidP="00C335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603F3" w:rsidRPr="001603F3" w:rsidRDefault="001603F3" w:rsidP="00C335B2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1603F3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FF03C2">
        <w:rPr>
          <w:rFonts w:ascii="Arial" w:hAnsi="Arial" w:cs="Arial"/>
          <w:b/>
          <w:sz w:val="22"/>
          <w:szCs w:val="22"/>
          <w:lang w:val="en-US"/>
        </w:rPr>
        <w:t>conga</w:t>
      </w:r>
      <w:r w:rsidR="00E60A48" w:rsidRPr="00FF03C2">
        <w:rPr>
          <w:rFonts w:ascii="Arial" w:hAnsi="Arial" w:cs="Arial"/>
          <w:b/>
          <w:sz w:val="22"/>
          <w:szCs w:val="22"/>
          <w:lang w:val="en-US"/>
        </w:rPr>
        <w:t>-</w:t>
      </w:r>
      <w:r w:rsidR="006A6DB8">
        <w:rPr>
          <w:rFonts w:ascii="Arial" w:hAnsi="Arial" w:cs="Arial"/>
          <w:b/>
          <w:sz w:val="22"/>
          <w:szCs w:val="22"/>
          <w:lang w:val="en-US"/>
        </w:rPr>
        <w:t>X</w:t>
      </w:r>
      <w:r w:rsidR="00E60A48" w:rsidRPr="00FF03C2">
        <w:rPr>
          <w:rFonts w:ascii="Arial" w:hAnsi="Arial" w:cs="Arial"/>
          <w:b/>
          <w:sz w:val="22"/>
          <w:szCs w:val="22"/>
          <w:lang w:val="en-US"/>
        </w:rPr>
        <w:t xml:space="preserve">7/EVAL evaluation carrier board </w:t>
      </w:r>
      <w:r w:rsidRPr="001603F3">
        <w:rPr>
          <w:rFonts w:ascii="Arial" w:hAnsi="Arial" w:cs="Arial"/>
          <w:b/>
          <w:sz w:val="22"/>
          <w:szCs w:val="22"/>
          <w:lang w:val="en-US"/>
        </w:rPr>
        <w:t>in detail</w:t>
      </w:r>
    </w:p>
    <w:p w:rsidR="004F40D2" w:rsidRPr="00C335B2" w:rsidRDefault="00D03F04" w:rsidP="00E412A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The congatec </w:t>
      </w:r>
      <w:r w:rsidR="00E412AF">
        <w:rPr>
          <w:rFonts w:ascii="Arial" w:hAnsi="Arial" w:cs="Arial"/>
          <w:sz w:val="22"/>
          <w:szCs w:val="22"/>
          <w:lang w:val="en-US"/>
        </w:rPr>
        <w:t>conga-</w:t>
      </w:r>
      <w:r w:rsidR="00BA55D8">
        <w:rPr>
          <w:rFonts w:ascii="Arial" w:hAnsi="Arial" w:cs="Arial"/>
          <w:sz w:val="22"/>
          <w:szCs w:val="22"/>
          <w:lang w:val="en-US"/>
        </w:rPr>
        <w:t>X</w:t>
      </w:r>
      <w:r w:rsidR="00E412AF">
        <w:rPr>
          <w:rFonts w:ascii="Arial" w:hAnsi="Arial" w:cs="Arial"/>
          <w:sz w:val="22"/>
          <w:szCs w:val="22"/>
          <w:lang w:val="en-US"/>
        </w:rPr>
        <w:t xml:space="preserve">7/EVAL </w:t>
      </w:r>
      <w:r>
        <w:rPr>
          <w:rFonts w:ascii="Arial" w:hAnsi="Arial" w:cs="Arial"/>
          <w:sz w:val="22"/>
          <w:szCs w:val="22"/>
          <w:lang w:val="en-US"/>
        </w:rPr>
        <w:t xml:space="preserve">evaluation carrier board for COM Express Type 7 server-on-modules features 4x 10 Gigabit Ethernet SFP+ interfaces, which can be equipped with </w:t>
      </w:r>
      <w:r w:rsidR="00CD4F5F">
        <w:rPr>
          <w:rFonts w:ascii="Arial" w:hAnsi="Arial" w:cs="Arial"/>
          <w:sz w:val="22"/>
          <w:szCs w:val="22"/>
          <w:lang w:val="en-US"/>
        </w:rPr>
        <w:t>optical (XFP) or copper transceivers</w:t>
      </w:r>
      <w:r w:rsidR="00B146BA">
        <w:rPr>
          <w:rFonts w:ascii="Arial" w:hAnsi="Arial" w:cs="Arial"/>
          <w:sz w:val="22"/>
          <w:szCs w:val="22"/>
          <w:lang w:val="en-US"/>
        </w:rPr>
        <w:t>,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as well as </w:t>
      </w:r>
      <w:r w:rsidR="00E238FF">
        <w:rPr>
          <w:rFonts w:ascii="Arial" w:hAnsi="Arial" w:cs="Arial"/>
          <w:sz w:val="22"/>
          <w:szCs w:val="22"/>
          <w:lang w:val="en-US"/>
        </w:rPr>
        <w:t>a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Gigabit Ethernet port</w:t>
      </w:r>
      <w:r w:rsidR="00CD4F5F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CD4F5F">
        <w:rPr>
          <w:rFonts w:ascii="Arial" w:hAnsi="Arial" w:cs="Arial"/>
          <w:sz w:val="22"/>
          <w:szCs w:val="22"/>
          <w:lang w:val="en-US"/>
        </w:rPr>
        <w:t xml:space="preserve"> </w:t>
      </w:r>
      <w:r w:rsidR="00B71CCC">
        <w:rPr>
          <w:rFonts w:ascii="Arial" w:hAnsi="Arial" w:cs="Arial"/>
          <w:sz w:val="22"/>
          <w:szCs w:val="22"/>
          <w:lang w:val="en-US"/>
        </w:rPr>
        <w:t>For server extensions</w:t>
      </w:r>
      <w:r w:rsidR="00DE4E99">
        <w:rPr>
          <w:rFonts w:ascii="Arial" w:hAnsi="Arial" w:cs="Arial"/>
          <w:sz w:val="22"/>
          <w:szCs w:val="22"/>
          <w:lang w:val="en-US"/>
        </w:rPr>
        <w:t>,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</w:t>
      </w:r>
      <w:r w:rsidR="00F946C5">
        <w:rPr>
          <w:rFonts w:ascii="Arial" w:hAnsi="Arial" w:cs="Arial"/>
          <w:sz w:val="22"/>
          <w:szCs w:val="22"/>
          <w:lang w:val="en-US"/>
        </w:rPr>
        <w:t xml:space="preserve">the board </w:t>
      </w:r>
      <w:r w:rsidR="00B71CCC">
        <w:rPr>
          <w:rFonts w:ascii="Arial" w:hAnsi="Arial" w:cs="Arial"/>
          <w:sz w:val="22"/>
          <w:szCs w:val="22"/>
          <w:lang w:val="en-US"/>
        </w:rPr>
        <w:t xml:space="preserve">executes 32 PCI Express lanes via 1x PCIe x16, 1x PCIe x8 and 2x PCIe x4 slots. Further extensions include 4x USB 3.0/2.0 and </w:t>
      </w:r>
      <w:r w:rsidR="009749A9">
        <w:rPr>
          <w:rFonts w:ascii="Arial" w:hAnsi="Arial" w:cs="Arial"/>
          <w:sz w:val="22"/>
          <w:szCs w:val="22"/>
          <w:lang w:val="en-US"/>
        </w:rPr>
        <w:t>a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</w:t>
      </w:r>
      <w:r w:rsidR="00A31092">
        <w:rPr>
          <w:rFonts w:ascii="Arial" w:hAnsi="Arial" w:cs="Arial"/>
          <w:sz w:val="22"/>
          <w:szCs w:val="22"/>
          <w:lang w:val="en-US"/>
        </w:rPr>
        <w:t>COM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port. </w:t>
      </w:r>
      <w:r w:rsidR="00DE4E99">
        <w:rPr>
          <w:rFonts w:ascii="Arial" w:hAnsi="Arial" w:cs="Arial"/>
          <w:sz w:val="22"/>
          <w:szCs w:val="22"/>
          <w:lang w:val="en-US"/>
        </w:rPr>
        <w:t xml:space="preserve">Its </w:t>
      </w:r>
      <w:r w:rsidR="00B71CCC" w:rsidRPr="00B3128D">
        <w:rPr>
          <w:rFonts w:ascii="Arial" w:hAnsi="Arial" w:cs="Arial"/>
          <w:sz w:val="22"/>
          <w:szCs w:val="22"/>
          <w:lang w:val="en-US"/>
        </w:rPr>
        <w:t>Intelligent Platform Management Interface (IPMI) features</w:t>
      </w:r>
      <w:r w:rsidR="00DE4E99">
        <w:rPr>
          <w:rFonts w:ascii="Arial" w:hAnsi="Arial" w:cs="Arial"/>
          <w:sz w:val="22"/>
          <w:szCs w:val="22"/>
          <w:lang w:val="en-US"/>
        </w:rPr>
        <w:t xml:space="preserve"> include an integrated board management controller,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add</w:t>
      </w:r>
      <w:r w:rsidR="00DE4E99">
        <w:rPr>
          <w:rFonts w:ascii="Arial" w:hAnsi="Arial" w:cs="Arial"/>
          <w:sz w:val="22"/>
          <w:szCs w:val="22"/>
          <w:lang w:val="en-US"/>
        </w:rPr>
        <w:t>ing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1x VGA for local displays as well as </w:t>
      </w:r>
      <w:proofErr w:type="spellStart"/>
      <w:r w:rsidR="00B71CCC">
        <w:rPr>
          <w:rFonts w:ascii="Arial" w:hAnsi="Arial" w:cs="Arial"/>
          <w:sz w:val="22"/>
          <w:szCs w:val="22"/>
          <w:lang w:val="en-US"/>
        </w:rPr>
        <w:t>iKVM</w:t>
      </w:r>
      <w:proofErr w:type="spellEnd"/>
      <w:r w:rsidR="00B71CCC">
        <w:rPr>
          <w:rFonts w:ascii="Arial" w:hAnsi="Arial" w:cs="Arial"/>
          <w:sz w:val="22"/>
          <w:szCs w:val="22"/>
          <w:lang w:val="en-US"/>
        </w:rPr>
        <w:t xml:space="preserve"> </w:t>
      </w:r>
      <w:r w:rsidR="00A306C9">
        <w:rPr>
          <w:rFonts w:ascii="Arial" w:hAnsi="Arial" w:cs="Arial"/>
          <w:sz w:val="22"/>
          <w:szCs w:val="22"/>
          <w:lang w:val="en-US"/>
        </w:rPr>
        <w:t xml:space="preserve">to transport keyboard, video and mouse signals </w:t>
      </w:r>
      <w:r w:rsidR="00D00F9E">
        <w:rPr>
          <w:rFonts w:ascii="Arial" w:hAnsi="Arial" w:cs="Arial"/>
          <w:sz w:val="22"/>
          <w:szCs w:val="22"/>
          <w:lang w:val="en-US"/>
        </w:rPr>
        <w:t>over</w:t>
      </w:r>
      <w:r w:rsidR="00A306C9">
        <w:rPr>
          <w:rFonts w:ascii="Arial" w:hAnsi="Arial" w:cs="Arial"/>
          <w:sz w:val="22"/>
          <w:szCs w:val="22"/>
          <w:lang w:val="en-US"/>
        </w:rPr>
        <w:t xml:space="preserve"> LAN</w:t>
      </w:r>
      <w:r w:rsidR="003A61D8">
        <w:rPr>
          <w:rFonts w:ascii="Arial" w:hAnsi="Arial" w:cs="Arial"/>
          <w:sz w:val="22"/>
          <w:szCs w:val="22"/>
          <w:lang w:val="en-US"/>
        </w:rPr>
        <w:t xml:space="preserve"> for remote management</w:t>
      </w:r>
      <w:r w:rsidR="00B71CCC">
        <w:rPr>
          <w:rFonts w:ascii="Arial" w:hAnsi="Arial" w:cs="Arial"/>
          <w:sz w:val="22"/>
          <w:szCs w:val="22"/>
          <w:lang w:val="en-US"/>
        </w:rPr>
        <w:t>. For SSDs or HDDs</w:t>
      </w:r>
      <w:r w:rsidR="00D7280C">
        <w:rPr>
          <w:rFonts w:ascii="Arial" w:hAnsi="Arial" w:cs="Arial"/>
          <w:sz w:val="22"/>
          <w:szCs w:val="22"/>
          <w:lang w:val="en-US"/>
        </w:rPr>
        <w:t>,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there are 2x SATA Gen3 interfaces</w:t>
      </w:r>
      <w:r w:rsidR="0008430F">
        <w:rPr>
          <w:rFonts w:ascii="Arial" w:hAnsi="Arial" w:cs="Arial"/>
          <w:sz w:val="22"/>
          <w:szCs w:val="22"/>
          <w:lang w:val="en-US"/>
        </w:rPr>
        <w:t xml:space="preserve"> and the already mentioned PCIe lanes which support NVMe for fast mass storage devices</w:t>
      </w:r>
      <w:r w:rsidR="00B71CCC">
        <w:rPr>
          <w:rFonts w:ascii="Arial" w:hAnsi="Arial" w:cs="Arial"/>
          <w:sz w:val="22"/>
          <w:szCs w:val="22"/>
          <w:lang w:val="en-US"/>
        </w:rPr>
        <w:t xml:space="preserve">. </w:t>
      </w:r>
      <w:r w:rsidR="00A31092">
        <w:rPr>
          <w:rFonts w:ascii="Arial" w:hAnsi="Arial" w:cs="Arial"/>
          <w:sz w:val="22"/>
          <w:szCs w:val="22"/>
          <w:lang w:val="en-US"/>
        </w:rPr>
        <w:t>Further</w:t>
      </w:r>
      <w:r w:rsidR="00B71CCC">
        <w:rPr>
          <w:rFonts w:ascii="Arial" w:hAnsi="Arial" w:cs="Arial"/>
          <w:sz w:val="22"/>
          <w:szCs w:val="22"/>
          <w:lang w:val="en-US"/>
        </w:rPr>
        <w:t xml:space="preserve"> features include 1x LPC header, 1x I2C bus, 1x SM bus, 1x </w:t>
      </w:r>
      <w:r w:rsidR="0008430F">
        <w:rPr>
          <w:rFonts w:ascii="Arial" w:hAnsi="Arial" w:cs="Arial"/>
          <w:sz w:val="22"/>
          <w:szCs w:val="22"/>
          <w:lang w:val="en-US"/>
        </w:rPr>
        <w:t xml:space="preserve">8 Bit </w:t>
      </w:r>
      <w:r w:rsidR="00B71CCC">
        <w:rPr>
          <w:rFonts w:ascii="Arial" w:hAnsi="Arial" w:cs="Arial"/>
          <w:sz w:val="22"/>
          <w:szCs w:val="22"/>
          <w:lang w:val="en-US"/>
        </w:rPr>
        <w:t xml:space="preserve">GPIO and fan control. The power supply supports ATX PSUs as well as 12 VDC plain via banana jacks. </w:t>
      </w:r>
      <w:r w:rsidR="00E412AF">
        <w:rPr>
          <w:rFonts w:ascii="Arial" w:hAnsi="Arial" w:cs="Arial"/>
          <w:sz w:val="22"/>
          <w:szCs w:val="22"/>
          <w:lang w:val="en-US"/>
        </w:rPr>
        <w:t>For custom designs, congatec provides the P</w:t>
      </w:r>
      <w:r w:rsidR="00B3128D" w:rsidRPr="00C335B2">
        <w:rPr>
          <w:rFonts w:ascii="Arial" w:hAnsi="Arial" w:cs="Arial"/>
          <w:sz w:val="22"/>
          <w:szCs w:val="22"/>
          <w:lang w:val="en-US"/>
        </w:rPr>
        <w:t xml:space="preserve">CB </w:t>
      </w:r>
      <w:r w:rsidR="00A12B1E">
        <w:rPr>
          <w:rFonts w:ascii="Arial" w:hAnsi="Arial" w:cs="Arial"/>
          <w:sz w:val="22"/>
          <w:szCs w:val="22"/>
          <w:lang w:val="en-US"/>
        </w:rPr>
        <w:t>schematics</w:t>
      </w:r>
      <w:r w:rsidR="00A12B1E" w:rsidRPr="00C335B2">
        <w:rPr>
          <w:rFonts w:ascii="Arial" w:hAnsi="Arial" w:cs="Arial"/>
          <w:sz w:val="22"/>
          <w:szCs w:val="22"/>
          <w:lang w:val="en-US"/>
        </w:rPr>
        <w:t xml:space="preserve"> </w:t>
      </w:r>
      <w:r w:rsidR="00B3128D" w:rsidRPr="00C335B2">
        <w:rPr>
          <w:rFonts w:ascii="Arial" w:hAnsi="Arial" w:cs="Arial"/>
          <w:sz w:val="22"/>
          <w:szCs w:val="22"/>
          <w:lang w:val="en-US"/>
        </w:rPr>
        <w:t xml:space="preserve">and bill of materials </w:t>
      </w:r>
      <w:r w:rsidR="00A12B1E">
        <w:rPr>
          <w:rFonts w:ascii="Arial" w:hAnsi="Arial" w:cs="Arial"/>
          <w:sz w:val="22"/>
          <w:szCs w:val="22"/>
          <w:lang w:val="en-US"/>
        </w:rPr>
        <w:t>to registered customers</w:t>
      </w:r>
      <w:r w:rsidR="00B3128D" w:rsidRPr="00C335B2">
        <w:rPr>
          <w:rFonts w:ascii="Arial" w:hAnsi="Arial" w:cs="Arial"/>
          <w:sz w:val="22"/>
          <w:szCs w:val="22"/>
          <w:lang w:val="en-US"/>
        </w:rPr>
        <w:t>.</w:t>
      </w:r>
    </w:p>
    <w:p w:rsidR="00504D0B" w:rsidRPr="00C14DD2" w:rsidRDefault="00504D0B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04D0B" w:rsidRDefault="00504D0B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14DD2">
        <w:rPr>
          <w:rFonts w:ascii="Arial" w:hAnsi="Arial" w:cs="Arial"/>
          <w:sz w:val="22"/>
          <w:szCs w:val="22"/>
          <w:lang w:val="en-GB"/>
        </w:rPr>
        <w:t xml:space="preserve">The new </w:t>
      </w:r>
      <w:r w:rsidR="005F3FAB">
        <w:rPr>
          <w:rFonts w:ascii="Arial" w:hAnsi="Arial" w:cs="Arial"/>
          <w:sz w:val="22"/>
          <w:szCs w:val="22"/>
          <w:lang w:val="en-GB"/>
        </w:rPr>
        <w:t>COM Express Type 7 q</w:t>
      </w:r>
      <w:r w:rsidR="003F4871">
        <w:rPr>
          <w:rFonts w:ascii="Arial" w:hAnsi="Arial" w:cs="Arial"/>
          <w:sz w:val="22"/>
          <w:szCs w:val="22"/>
          <w:lang w:val="en-GB"/>
        </w:rPr>
        <w:t xml:space="preserve">uick </w:t>
      </w:r>
      <w:r w:rsidR="005F3FAB">
        <w:rPr>
          <w:rFonts w:ascii="Arial" w:hAnsi="Arial" w:cs="Arial"/>
          <w:sz w:val="22"/>
          <w:szCs w:val="22"/>
          <w:lang w:val="en-GB"/>
        </w:rPr>
        <w:t>s</w:t>
      </w:r>
      <w:r w:rsidR="003F4871">
        <w:rPr>
          <w:rFonts w:ascii="Arial" w:hAnsi="Arial" w:cs="Arial"/>
          <w:sz w:val="22"/>
          <w:szCs w:val="22"/>
          <w:lang w:val="en-GB"/>
        </w:rPr>
        <w:t>tart</w:t>
      </w:r>
      <w:r w:rsidR="005F3FAB">
        <w:rPr>
          <w:rFonts w:ascii="Arial" w:hAnsi="Arial" w:cs="Arial"/>
          <w:sz w:val="22"/>
          <w:szCs w:val="22"/>
          <w:lang w:val="en-GB"/>
        </w:rPr>
        <w:t>er</w:t>
      </w:r>
      <w:r w:rsidR="003F4871">
        <w:rPr>
          <w:rFonts w:ascii="Arial" w:hAnsi="Arial" w:cs="Arial"/>
          <w:sz w:val="22"/>
          <w:szCs w:val="22"/>
          <w:lang w:val="en-GB"/>
        </w:rPr>
        <w:t xml:space="preserve"> </w:t>
      </w:r>
      <w:r w:rsidR="005F3FAB">
        <w:rPr>
          <w:rFonts w:ascii="Arial" w:hAnsi="Arial" w:cs="Arial"/>
          <w:sz w:val="22"/>
          <w:szCs w:val="22"/>
          <w:lang w:val="en-GB"/>
        </w:rPr>
        <w:t>s</w:t>
      </w:r>
      <w:r w:rsidR="003F4871">
        <w:rPr>
          <w:rFonts w:ascii="Arial" w:hAnsi="Arial" w:cs="Arial"/>
          <w:sz w:val="22"/>
          <w:szCs w:val="22"/>
          <w:lang w:val="en-GB"/>
        </w:rPr>
        <w:t xml:space="preserve">et </w:t>
      </w:r>
      <w:r w:rsidR="00980605">
        <w:rPr>
          <w:rFonts w:ascii="Arial" w:hAnsi="Arial" w:cs="Arial"/>
          <w:sz w:val="22"/>
          <w:szCs w:val="22"/>
          <w:lang w:val="en-GB"/>
        </w:rPr>
        <w:t>comprises a selection</w:t>
      </w:r>
      <w:r w:rsidR="002252CC">
        <w:rPr>
          <w:rFonts w:ascii="Arial" w:hAnsi="Arial" w:cs="Arial"/>
          <w:sz w:val="22"/>
          <w:szCs w:val="22"/>
          <w:lang w:val="en-GB"/>
        </w:rPr>
        <w:t xml:space="preserve"> of standard products that engineers </w:t>
      </w:r>
      <w:r w:rsidR="00E60A48">
        <w:rPr>
          <w:rFonts w:ascii="Arial" w:hAnsi="Arial" w:cs="Arial"/>
          <w:sz w:val="22"/>
          <w:szCs w:val="22"/>
          <w:lang w:val="en-GB"/>
        </w:rPr>
        <w:t>can bundle</w:t>
      </w:r>
      <w:r w:rsidR="002252CC">
        <w:rPr>
          <w:rFonts w:ascii="Arial" w:hAnsi="Arial" w:cs="Arial"/>
          <w:sz w:val="22"/>
          <w:szCs w:val="22"/>
          <w:lang w:val="en-GB"/>
        </w:rPr>
        <w:t xml:space="preserve"> </w:t>
      </w:r>
      <w:r w:rsidR="00980605">
        <w:rPr>
          <w:rFonts w:ascii="Arial" w:hAnsi="Arial" w:cs="Arial"/>
          <w:sz w:val="22"/>
          <w:szCs w:val="22"/>
          <w:lang w:val="en-GB"/>
        </w:rPr>
        <w:t>according</w:t>
      </w:r>
      <w:r w:rsidR="002252CC">
        <w:rPr>
          <w:rFonts w:ascii="Arial" w:hAnsi="Arial" w:cs="Arial"/>
          <w:sz w:val="22"/>
          <w:szCs w:val="22"/>
          <w:lang w:val="en-GB"/>
        </w:rPr>
        <w:t xml:space="preserve"> to their </w:t>
      </w:r>
      <w:r w:rsidR="00980605">
        <w:rPr>
          <w:rFonts w:ascii="Arial" w:hAnsi="Arial" w:cs="Arial"/>
          <w:sz w:val="22"/>
          <w:szCs w:val="22"/>
          <w:lang w:val="en-GB"/>
        </w:rPr>
        <w:t xml:space="preserve">specific </w:t>
      </w:r>
      <w:r w:rsidR="002252CC">
        <w:rPr>
          <w:rFonts w:ascii="Arial" w:hAnsi="Arial" w:cs="Arial"/>
          <w:sz w:val="22"/>
          <w:szCs w:val="22"/>
          <w:lang w:val="en-GB"/>
        </w:rPr>
        <w:t xml:space="preserve">demands. Typical quick starter sets for COM Express Type 7 </w:t>
      </w:r>
      <w:r w:rsidR="00E46E70">
        <w:rPr>
          <w:rFonts w:ascii="Arial" w:hAnsi="Arial" w:cs="Arial"/>
          <w:sz w:val="22"/>
          <w:szCs w:val="22"/>
          <w:lang w:val="en-GB"/>
        </w:rPr>
        <w:t>integrate</w:t>
      </w:r>
      <w:r w:rsidR="002252CC">
        <w:rPr>
          <w:rFonts w:ascii="Arial" w:hAnsi="Arial" w:cs="Arial"/>
          <w:sz w:val="22"/>
          <w:szCs w:val="22"/>
          <w:lang w:val="en-GB"/>
        </w:rPr>
        <w:t xml:space="preserve"> </w:t>
      </w:r>
      <w:r w:rsidR="003F4871">
        <w:rPr>
          <w:rFonts w:ascii="Arial" w:hAnsi="Arial" w:cs="Arial"/>
          <w:sz w:val="22"/>
          <w:szCs w:val="22"/>
          <w:lang w:val="en-GB"/>
        </w:rPr>
        <w:t xml:space="preserve">the </w:t>
      </w:r>
      <w:r w:rsidR="00907AAA" w:rsidRPr="00C335B2">
        <w:rPr>
          <w:rFonts w:ascii="Arial" w:hAnsi="Arial" w:cs="Arial"/>
          <w:sz w:val="22"/>
          <w:szCs w:val="22"/>
          <w:lang w:val="en-US"/>
        </w:rPr>
        <w:t>conga-X7/EVAL carrier board</w:t>
      </w:r>
      <w:r w:rsidR="00907AAA" w:rsidRPr="00C14DD2">
        <w:rPr>
          <w:rFonts w:ascii="Arial" w:hAnsi="Arial" w:cs="Arial"/>
          <w:sz w:val="22"/>
          <w:szCs w:val="22"/>
          <w:lang w:val="en-GB"/>
        </w:rPr>
        <w:t xml:space="preserve"> </w:t>
      </w:r>
      <w:r w:rsidR="00FB2AF7">
        <w:rPr>
          <w:rFonts w:ascii="Arial" w:hAnsi="Arial" w:cs="Arial"/>
          <w:sz w:val="22"/>
          <w:szCs w:val="22"/>
          <w:lang w:val="en-GB"/>
        </w:rPr>
        <w:t xml:space="preserve">plus its </w:t>
      </w:r>
      <w:r w:rsidR="00FB2AF7">
        <w:rPr>
          <w:rFonts w:ascii="Arial" w:hAnsi="Arial" w:cs="Arial"/>
          <w:sz w:val="22"/>
          <w:szCs w:val="22"/>
          <w:lang w:val="en-US"/>
        </w:rPr>
        <w:t xml:space="preserve">schematics, which are </w:t>
      </w:r>
      <w:r w:rsidR="005F3FAB">
        <w:rPr>
          <w:rFonts w:ascii="Arial" w:hAnsi="Arial" w:cs="Arial"/>
          <w:sz w:val="22"/>
          <w:szCs w:val="22"/>
          <w:lang w:val="en-US"/>
        </w:rPr>
        <w:t xml:space="preserve">freely downloadable </w:t>
      </w:r>
      <w:r w:rsidR="00FB2AF7">
        <w:rPr>
          <w:rFonts w:ascii="Arial" w:hAnsi="Arial" w:cs="Arial"/>
          <w:sz w:val="22"/>
          <w:szCs w:val="22"/>
          <w:lang w:val="en-US"/>
        </w:rPr>
        <w:t xml:space="preserve">for registered customers. Also included in the set </w:t>
      </w:r>
      <w:r w:rsidR="00FB2AF7">
        <w:rPr>
          <w:rFonts w:ascii="Arial" w:hAnsi="Arial"/>
          <w:sz w:val="22"/>
          <w:lang w:val="en-US"/>
        </w:rPr>
        <w:t xml:space="preserve">is </w:t>
      </w:r>
      <w:r w:rsidR="002252CC">
        <w:rPr>
          <w:rFonts w:ascii="Arial" w:hAnsi="Arial" w:cs="Arial"/>
          <w:sz w:val="22"/>
          <w:szCs w:val="22"/>
          <w:lang w:val="en-US"/>
        </w:rPr>
        <w:t>one of</w:t>
      </w:r>
      <w:r w:rsidR="002252CC">
        <w:rPr>
          <w:rFonts w:ascii="Arial" w:hAnsi="Arial"/>
          <w:sz w:val="22"/>
          <w:lang w:val="en-US"/>
        </w:rPr>
        <w:t xml:space="preserve"> the</w:t>
      </w:r>
      <w:r w:rsidR="00FF03C2">
        <w:rPr>
          <w:rFonts w:ascii="Arial" w:hAnsi="Arial"/>
          <w:sz w:val="22"/>
          <w:lang w:val="en-US"/>
        </w:rPr>
        <w:t xml:space="preserve"> </w:t>
      </w:r>
      <w:r w:rsidR="00907AAA">
        <w:rPr>
          <w:rFonts w:ascii="Arial" w:hAnsi="Arial" w:cs="Arial"/>
          <w:sz w:val="22"/>
          <w:szCs w:val="22"/>
          <w:lang w:val="en-GB"/>
        </w:rPr>
        <w:t xml:space="preserve">following </w:t>
      </w:r>
      <w:r w:rsidR="002252CC">
        <w:rPr>
          <w:rFonts w:ascii="Arial" w:hAnsi="Arial" w:cs="Arial"/>
          <w:sz w:val="22"/>
          <w:szCs w:val="22"/>
          <w:lang w:val="en-GB"/>
        </w:rPr>
        <w:t xml:space="preserve">COM Express Type 7 </w:t>
      </w:r>
      <w:r w:rsidR="00C50627">
        <w:rPr>
          <w:rFonts w:ascii="Arial" w:hAnsi="Arial" w:cs="Arial"/>
          <w:sz w:val="22"/>
          <w:szCs w:val="22"/>
          <w:lang w:val="en-GB"/>
        </w:rPr>
        <w:t>server</w:t>
      </w:r>
      <w:r w:rsidR="00806C62">
        <w:rPr>
          <w:rFonts w:ascii="Arial" w:hAnsi="Arial" w:cs="Arial"/>
          <w:sz w:val="22"/>
          <w:szCs w:val="22"/>
          <w:lang w:val="en-GB"/>
        </w:rPr>
        <w:t>-on-modules</w:t>
      </w:r>
      <w:r w:rsidR="00912D81">
        <w:rPr>
          <w:rFonts w:ascii="Arial" w:hAnsi="Arial" w:cs="Arial"/>
          <w:sz w:val="22"/>
          <w:szCs w:val="22"/>
          <w:lang w:val="en-GB"/>
        </w:rPr>
        <w:t xml:space="preserve"> </w:t>
      </w:r>
      <w:r w:rsidR="00E46E70">
        <w:rPr>
          <w:rFonts w:ascii="Arial" w:hAnsi="Arial" w:cs="Arial"/>
          <w:sz w:val="22"/>
          <w:szCs w:val="22"/>
          <w:lang w:val="en-GB"/>
        </w:rPr>
        <w:t>with</w:t>
      </w:r>
      <w:r w:rsidR="00912D81">
        <w:rPr>
          <w:rFonts w:ascii="Arial" w:hAnsi="Arial" w:cs="Arial"/>
          <w:sz w:val="22"/>
          <w:szCs w:val="22"/>
          <w:lang w:val="en-GB"/>
        </w:rPr>
        <w:t xml:space="preserve"> </w:t>
      </w:r>
      <w:r w:rsidR="002252CC">
        <w:rPr>
          <w:rFonts w:ascii="Arial" w:hAnsi="Arial" w:cs="Arial"/>
          <w:sz w:val="22"/>
          <w:szCs w:val="22"/>
          <w:lang w:val="en-GB"/>
        </w:rPr>
        <w:t xml:space="preserve">accompanying </w:t>
      </w:r>
      <w:r w:rsidR="00912D81">
        <w:rPr>
          <w:rFonts w:ascii="Arial" w:hAnsi="Arial" w:cs="Arial"/>
          <w:sz w:val="22"/>
          <w:szCs w:val="22"/>
          <w:lang w:val="en-GB"/>
        </w:rPr>
        <w:t>cooling solution</w:t>
      </w:r>
      <w:r w:rsidRPr="00C14DD2">
        <w:rPr>
          <w:rFonts w:ascii="Arial" w:hAnsi="Arial" w:cs="Arial"/>
          <w:sz w:val="22"/>
          <w:szCs w:val="22"/>
          <w:lang w:val="en-GB"/>
        </w:rPr>
        <w:t>:</w:t>
      </w:r>
    </w:p>
    <w:p w:rsidR="008D3E88" w:rsidRDefault="008D3E88">
      <w:pPr>
        <w:suppressAutoHyphens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:rsidR="00FF03C2" w:rsidRPr="00C14DD2" w:rsidRDefault="00FF03C2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235"/>
        <w:gridCol w:w="236"/>
        <w:gridCol w:w="851"/>
        <w:gridCol w:w="236"/>
        <w:gridCol w:w="1371"/>
        <w:gridCol w:w="236"/>
        <w:gridCol w:w="1134"/>
        <w:gridCol w:w="236"/>
        <w:gridCol w:w="945"/>
        <w:gridCol w:w="236"/>
        <w:gridCol w:w="1323"/>
      </w:tblGrid>
      <w:tr w:rsidR="000636E1" w:rsidRPr="000636E1" w:rsidTr="00D7232A"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63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Intel® Smart Cache [MB]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Clock</w:t>
            </w:r>
            <w:proofErr w:type="spellEnd"/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/ Burst</w:t>
            </w:r>
          </w:p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63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TDP </w:t>
            </w:r>
          </w:p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63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[W]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063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Temperature</w:t>
            </w:r>
            <w:proofErr w:type="spellEnd"/>
            <w:r w:rsidRPr="00063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0636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range</w:t>
            </w:r>
            <w:proofErr w:type="spellEnd"/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A172A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Xeon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D1577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1.3 / 2.1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0 to +60°C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Xeon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D1548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2.0 / 2.6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0 to +60°C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Xeon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D1527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2.2 / 2.7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0 to +60°C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Xeon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D1559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1.5 / 2.1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-40 to +85°C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Xeon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D1539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1.6 / 2.2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-40 to +85°C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Xeon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D1529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-40 to +85°C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Pentium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="00A172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>D1519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2.1 / 1.5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-40 to +85°C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Pentium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D1508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2.2 / 2.6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0 to +60°C</w:t>
            </w:r>
          </w:p>
        </w:tc>
      </w:tr>
      <w:tr w:rsidR="000636E1" w:rsidRPr="000636E1" w:rsidTr="00D7232A">
        <w:trPr>
          <w:trHeight w:val="34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A17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Intel® Pentium</w:t>
            </w:r>
            <w:r w:rsidR="00A172AC" w:rsidRPr="00A172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©</w:t>
            </w:r>
            <w:r w:rsidRPr="000636E1">
              <w:rPr>
                <w:rFonts w:ascii="Arial" w:hAnsi="Arial" w:cs="Arial"/>
                <w:b/>
                <w:sz w:val="18"/>
                <w:szCs w:val="18"/>
              </w:rPr>
              <w:t xml:space="preserve"> D1509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36" w:type="dxa"/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6E1" w:rsidRPr="000636E1" w:rsidRDefault="000636E1" w:rsidP="000407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6E1">
              <w:rPr>
                <w:rFonts w:ascii="Arial" w:hAnsi="Arial" w:cs="Arial"/>
                <w:b/>
                <w:sz w:val="18"/>
                <w:szCs w:val="18"/>
              </w:rPr>
              <w:t>0 to +60°C</w:t>
            </w:r>
          </w:p>
        </w:tc>
      </w:tr>
    </w:tbl>
    <w:p w:rsidR="00504D0B" w:rsidRPr="00C14DD2" w:rsidRDefault="00504D0B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2F1EC9" w:rsidRDefault="002252CC" w:rsidP="002F1EC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 m</w:t>
      </w:r>
      <w:r w:rsidR="00504D0B" w:rsidRPr="00C14DD2">
        <w:rPr>
          <w:rFonts w:ascii="Arial" w:hAnsi="Arial" w:cs="Arial"/>
          <w:sz w:val="22"/>
          <w:szCs w:val="22"/>
          <w:lang w:val="en-GB"/>
        </w:rPr>
        <w:t xml:space="preserve">ore information about congatec’s new </w:t>
      </w:r>
      <w:r>
        <w:rPr>
          <w:rFonts w:ascii="Arial" w:hAnsi="Arial" w:cs="Arial"/>
          <w:sz w:val="22"/>
          <w:szCs w:val="22"/>
          <w:lang w:val="en-US"/>
        </w:rPr>
        <w:t xml:space="preserve">quick starter </w:t>
      </w:r>
      <w:r w:rsidR="00FB2AF7">
        <w:rPr>
          <w:rFonts w:ascii="Arial" w:hAnsi="Arial" w:cs="Arial"/>
          <w:sz w:val="22"/>
          <w:szCs w:val="22"/>
          <w:lang w:val="en-US"/>
        </w:rPr>
        <w:t>set</w:t>
      </w:r>
      <w:r>
        <w:rPr>
          <w:rFonts w:ascii="Arial" w:hAnsi="Arial" w:cs="Arial"/>
          <w:sz w:val="22"/>
          <w:szCs w:val="22"/>
          <w:lang w:val="en-US"/>
        </w:rPr>
        <w:t xml:space="preserve"> options</w:t>
      </w:r>
      <w:r w:rsidR="00D9710C">
        <w:rPr>
          <w:rFonts w:ascii="Arial" w:hAnsi="Arial" w:cs="Arial"/>
          <w:sz w:val="22"/>
          <w:szCs w:val="22"/>
          <w:lang w:val="en-US"/>
        </w:rPr>
        <w:t xml:space="preserve"> for COM Express Type 7 server-on-modules</w:t>
      </w:r>
      <w:r w:rsidR="00FB2AF7">
        <w:rPr>
          <w:rFonts w:ascii="Arial" w:hAnsi="Arial" w:cs="Arial"/>
          <w:sz w:val="22"/>
          <w:szCs w:val="22"/>
          <w:lang w:val="en-US"/>
        </w:rPr>
        <w:t>,</w:t>
      </w:r>
      <w:r w:rsidR="00D9710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please </w:t>
      </w:r>
      <w:r w:rsidR="00E60A48">
        <w:rPr>
          <w:rFonts w:ascii="Arial" w:hAnsi="Arial" w:cs="Arial"/>
          <w:sz w:val="22"/>
          <w:szCs w:val="22"/>
          <w:lang w:val="en-US"/>
        </w:rPr>
        <w:t xml:space="preserve">call </w:t>
      </w:r>
      <w:r>
        <w:rPr>
          <w:rFonts w:ascii="Arial" w:hAnsi="Arial" w:cs="Arial"/>
          <w:sz w:val="22"/>
          <w:szCs w:val="22"/>
          <w:lang w:val="en-US"/>
        </w:rPr>
        <w:t>your sales contact or visit</w:t>
      </w:r>
      <w:r w:rsidRPr="007350F6">
        <w:rPr>
          <w:rFonts w:ascii="Arial" w:hAnsi="Arial"/>
          <w:sz w:val="22"/>
          <w:lang w:val="en-US"/>
        </w:rPr>
        <w:t xml:space="preserve"> </w:t>
      </w:r>
      <w:r w:rsidR="00504D0B" w:rsidRPr="00C14DD2">
        <w:rPr>
          <w:rFonts w:ascii="Arial" w:hAnsi="Arial" w:cs="Arial"/>
          <w:sz w:val="22"/>
          <w:szCs w:val="22"/>
          <w:lang w:val="en-GB"/>
        </w:rPr>
        <w:t xml:space="preserve">the product page </w:t>
      </w:r>
      <w:hyperlink r:id="rId13" w:history="1">
        <w:r w:rsidR="008D3E88" w:rsidRPr="00E215CE">
          <w:rPr>
            <w:rStyle w:val="Hyperlink"/>
            <w:rFonts w:ascii="Arial" w:hAnsi="Arial" w:cs="Arial"/>
            <w:sz w:val="22"/>
            <w:szCs w:val="22"/>
            <w:lang w:val="en-GB"/>
          </w:rPr>
          <w:t>http://www.congatec.com/en/technologies/com-express/com-express-type-7.html</w:t>
        </w:r>
      </w:hyperlink>
      <w:r w:rsidR="008D3E88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F21C2" w:rsidRDefault="003F21C2" w:rsidP="003910AD">
      <w:pPr>
        <w:pStyle w:val="Standard1"/>
        <w:spacing w:before="120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 xml:space="preserve">Headquartered in Deggendorf, Germany, congatec AG is a leading supplier of industrial computer modules using the standard form factors COM Express, </w:t>
      </w:r>
      <w:r w:rsidR="00C96A0A" w:rsidRPr="00C14DD2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C14DD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 and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4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5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6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7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 * *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Intel and Intel </w:t>
      </w:r>
      <w:r w:rsidR="000636E1">
        <w:rPr>
          <w:rFonts w:ascii="Arial" w:hAnsi="Arial" w:cs="Arial"/>
          <w:i/>
          <w:iCs/>
          <w:sz w:val="18"/>
          <w:szCs w:val="18"/>
          <w:lang w:val="en-US"/>
        </w:rPr>
        <w:t xml:space="preserve">Pentium, </w:t>
      </w:r>
      <w:r w:rsidR="009C5566">
        <w:rPr>
          <w:rFonts w:ascii="Arial" w:hAnsi="Arial" w:cs="Arial"/>
          <w:i/>
          <w:iCs/>
          <w:sz w:val="18"/>
          <w:szCs w:val="18"/>
          <w:lang w:val="en-US"/>
        </w:rPr>
        <w:t>Xeon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</w:p>
    <w:p w:rsidR="00D108AC" w:rsidRPr="00C14DD2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C14D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AC"/>
    <w:rsid w:val="00007CE8"/>
    <w:rsid w:val="000113D6"/>
    <w:rsid w:val="00040770"/>
    <w:rsid w:val="00050371"/>
    <w:rsid w:val="00056D12"/>
    <w:rsid w:val="000636E1"/>
    <w:rsid w:val="00066EDF"/>
    <w:rsid w:val="0006798A"/>
    <w:rsid w:val="00072C32"/>
    <w:rsid w:val="0007464A"/>
    <w:rsid w:val="0007622A"/>
    <w:rsid w:val="0008430F"/>
    <w:rsid w:val="000843E2"/>
    <w:rsid w:val="000869F6"/>
    <w:rsid w:val="00087E12"/>
    <w:rsid w:val="000A1764"/>
    <w:rsid w:val="000B4A15"/>
    <w:rsid w:val="000B6814"/>
    <w:rsid w:val="000C0067"/>
    <w:rsid w:val="000C0DA2"/>
    <w:rsid w:val="000E4DAD"/>
    <w:rsid w:val="000E736A"/>
    <w:rsid w:val="000F0FBA"/>
    <w:rsid w:val="000F5174"/>
    <w:rsid w:val="000F646F"/>
    <w:rsid w:val="0010462C"/>
    <w:rsid w:val="00112A60"/>
    <w:rsid w:val="001221FE"/>
    <w:rsid w:val="00134BC3"/>
    <w:rsid w:val="00140656"/>
    <w:rsid w:val="001424F9"/>
    <w:rsid w:val="00157343"/>
    <w:rsid w:val="001603F3"/>
    <w:rsid w:val="001670FD"/>
    <w:rsid w:val="00195863"/>
    <w:rsid w:val="00197767"/>
    <w:rsid w:val="001A0401"/>
    <w:rsid w:val="001A1C17"/>
    <w:rsid w:val="001B40E7"/>
    <w:rsid w:val="001D117A"/>
    <w:rsid w:val="001E51AE"/>
    <w:rsid w:val="00200353"/>
    <w:rsid w:val="002018D7"/>
    <w:rsid w:val="00212286"/>
    <w:rsid w:val="002172C9"/>
    <w:rsid w:val="00224905"/>
    <w:rsid w:val="002252CC"/>
    <w:rsid w:val="00230F39"/>
    <w:rsid w:val="00246ADE"/>
    <w:rsid w:val="00252DDF"/>
    <w:rsid w:val="00255042"/>
    <w:rsid w:val="00272031"/>
    <w:rsid w:val="00294B7F"/>
    <w:rsid w:val="002C4207"/>
    <w:rsid w:val="002D516E"/>
    <w:rsid w:val="002D625D"/>
    <w:rsid w:val="002D7353"/>
    <w:rsid w:val="002F03D5"/>
    <w:rsid w:val="002F1EC9"/>
    <w:rsid w:val="002F3140"/>
    <w:rsid w:val="00315B5B"/>
    <w:rsid w:val="0031606D"/>
    <w:rsid w:val="00317F77"/>
    <w:rsid w:val="00341F3D"/>
    <w:rsid w:val="00353C4F"/>
    <w:rsid w:val="003710B5"/>
    <w:rsid w:val="00372E00"/>
    <w:rsid w:val="003836D9"/>
    <w:rsid w:val="00386487"/>
    <w:rsid w:val="003910AD"/>
    <w:rsid w:val="003A61D8"/>
    <w:rsid w:val="003B0F9A"/>
    <w:rsid w:val="003B48AA"/>
    <w:rsid w:val="003C5916"/>
    <w:rsid w:val="003D1123"/>
    <w:rsid w:val="003F21C2"/>
    <w:rsid w:val="003F246F"/>
    <w:rsid w:val="003F4852"/>
    <w:rsid w:val="003F4871"/>
    <w:rsid w:val="00402ED0"/>
    <w:rsid w:val="0040476F"/>
    <w:rsid w:val="004070DE"/>
    <w:rsid w:val="004072F7"/>
    <w:rsid w:val="0041765E"/>
    <w:rsid w:val="00417B5A"/>
    <w:rsid w:val="00421A26"/>
    <w:rsid w:val="0043506A"/>
    <w:rsid w:val="00444053"/>
    <w:rsid w:val="00457ED5"/>
    <w:rsid w:val="00462014"/>
    <w:rsid w:val="004641BF"/>
    <w:rsid w:val="004731D8"/>
    <w:rsid w:val="004B1424"/>
    <w:rsid w:val="004B3F3F"/>
    <w:rsid w:val="004D2177"/>
    <w:rsid w:val="004D4E8F"/>
    <w:rsid w:val="004F40D2"/>
    <w:rsid w:val="00504D0B"/>
    <w:rsid w:val="00511619"/>
    <w:rsid w:val="0051737B"/>
    <w:rsid w:val="00533EC4"/>
    <w:rsid w:val="00544A75"/>
    <w:rsid w:val="0054551D"/>
    <w:rsid w:val="0054790D"/>
    <w:rsid w:val="0055759C"/>
    <w:rsid w:val="00561449"/>
    <w:rsid w:val="00564E52"/>
    <w:rsid w:val="005738AD"/>
    <w:rsid w:val="005829FC"/>
    <w:rsid w:val="005B3A4E"/>
    <w:rsid w:val="005B7312"/>
    <w:rsid w:val="005C4223"/>
    <w:rsid w:val="005C6F13"/>
    <w:rsid w:val="005F231E"/>
    <w:rsid w:val="005F3FAB"/>
    <w:rsid w:val="00624C81"/>
    <w:rsid w:val="0064579D"/>
    <w:rsid w:val="0065166D"/>
    <w:rsid w:val="00656C32"/>
    <w:rsid w:val="00667AEB"/>
    <w:rsid w:val="00685009"/>
    <w:rsid w:val="0069344B"/>
    <w:rsid w:val="0069359A"/>
    <w:rsid w:val="006A5424"/>
    <w:rsid w:val="006A6DB8"/>
    <w:rsid w:val="006C744A"/>
    <w:rsid w:val="006E31A2"/>
    <w:rsid w:val="006E5682"/>
    <w:rsid w:val="006F046A"/>
    <w:rsid w:val="00700E83"/>
    <w:rsid w:val="00712F21"/>
    <w:rsid w:val="00720B5C"/>
    <w:rsid w:val="007275A1"/>
    <w:rsid w:val="00727CC7"/>
    <w:rsid w:val="0073428E"/>
    <w:rsid w:val="00735068"/>
    <w:rsid w:val="007350F6"/>
    <w:rsid w:val="00747B0D"/>
    <w:rsid w:val="0077176E"/>
    <w:rsid w:val="00773C20"/>
    <w:rsid w:val="0077633F"/>
    <w:rsid w:val="00793A97"/>
    <w:rsid w:val="007A1C8B"/>
    <w:rsid w:val="007A29A5"/>
    <w:rsid w:val="007B2F40"/>
    <w:rsid w:val="007C0B12"/>
    <w:rsid w:val="007D0CF3"/>
    <w:rsid w:val="007D5195"/>
    <w:rsid w:val="007F032A"/>
    <w:rsid w:val="007F10E7"/>
    <w:rsid w:val="007F4CDC"/>
    <w:rsid w:val="0080699C"/>
    <w:rsid w:val="00806C62"/>
    <w:rsid w:val="00813396"/>
    <w:rsid w:val="00817785"/>
    <w:rsid w:val="008268D3"/>
    <w:rsid w:val="00830EE1"/>
    <w:rsid w:val="00837406"/>
    <w:rsid w:val="00842DDA"/>
    <w:rsid w:val="00865734"/>
    <w:rsid w:val="008666BC"/>
    <w:rsid w:val="008720B8"/>
    <w:rsid w:val="00873836"/>
    <w:rsid w:val="00875C17"/>
    <w:rsid w:val="00880990"/>
    <w:rsid w:val="00881B43"/>
    <w:rsid w:val="00892E9F"/>
    <w:rsid w:val="00893A9B"/>
    <w:rsid w:val="008A03D8"/>
    <w:rsid w:val="008D011F"/>
    <w:rsid w:val="008D3E88"/>
    <w:rsid w:val="008E244A"/>
    <w:rsid w:val="008E3E73"/>
    <w:rsid w:val="008F0C7F"/>
    <w:rsid w:val="0090642F"/>
    <w:rsid w:val="00907AAA"/>
    <w:rsid w:val="00912D81"/>
    <w:rsid w:val="00915B34"/>
    <w:rsid w:val="0092236E"/>
    <w:rsid w:val="00925307"/>
    <w:rsid w:val="009544C6"/>
    <w:rsid w:val="009749A9"/>
    <w:rsid w:val="00980605"/>
    <w:rsid w:val="00980E71"/>
    <w:rsid w:val="00984FF6"/>
    <w:rsid w:val="0098707E"/>
    <w:rsid w:val="00992D3D"/>
    <w:rsid w:val="009977CF"/>
    <w:rsid w:val="009A038F"/>
    <w:rsid w:val="009B237C"/>
    <w:rsid w:val="009C104A"/>
    <w:rsid w:val="009C4AAF"/>
    <w:rsid w:val="009C5566"/>
    <w:rsid w:val="009C65B6"/>
    <w:rsid w:val="009C67E6"/>
    <w:rsid w:val="009D71C0"/>
    <w:rsid w:val="009E6F4E"/>
    <w:rsid w:val="009F1794"/>
    <w:rsid w:val="009F26CF"/>
    <w:rsid w:val="009F4F9F"/>
    <w:rsid w:val="00A02EDB"/>
    <w:rsid w:val="00A037D7"/>
    <w:rsid w:val="00A072DB"/>
    <w:rsid w:val="00A12B1E"/>
    <w:rsid w:val="00A162E2"/>
    <w:rsid w:val="00A172AC"/>
    <w:rsid w:val="00A23B56"/>
    <w:rsid w:val="00A306C9"/>
    <w:rsid w:val="00A31092"/>
    <w:rsid w:val="00A31EE8"/>
    <w:rsid w:val="00A44385"/>
    <w:rsid w:val="00A723AC"/>
    <w:rsid w:val="00A903AB"/>
    <w:rsid w:val="00A90C81"/>
    <w:rsid w:val="00A96A35"/>
    <w:rsid w:val="00AA4BAA"/>
    <w:rsid w:val="00AB6616"/>
    <w:rsid w:val="00AC7020"/>
    <w:rsid w:val="00AD5C65"/>
    <w:rsid w:val="00AE456D"/>
    <w:rsid w:val="00AE61D4"/>
    <w:rsid w:val="00AE6C37"/>
    <w:rsid w:val="00B00A43"/>
    <w:rsid w:val="00B05B22"/>
    <w:rsid w:val="00B146BA"/>
    <w:rsid w:val="00B21574"/>
    <w:rsid w:val="00B30895"/>
    <w:rsid w:val="00B3128D"/>
    <w:rsid w:val="00B32062"/>
    <w:rsid w:val="00B37B7A"/>
    <w:rsid w:val="00B60AC6"/>
    <w:rsid w:val="00B61B01"/>
    <w:rsid w:val="00B71CCC"/>
    <w:rsid w:val="00B771B7"/>
    <w:rsid w:val="00B80DC5"/>
    <w:rsid w:val="00B86632"/>
    <w:rsid w:val="00BA0DDB"/>
    <w:rsid w:val="00BA55D8"/>
    <w:rsid w:val="00BB0080"/>
    <w:rsid w:val="00BB4825"/>
    <w:rsid w:val="00BC0A03"/>
    <w:rsid w:val="00BD1DEC"/>
    <w:rsid w:val="00BD5B82"/>
    <w:rsid w:val="00BD5B84"/>
    <w:rsid w:val="00BE1285"/>
    <w:rsid w:val="00BF4B6C"/>
    <w:rsid w:val="00C14DD2"/>
    <w:rsid w:val="00C15AD8"/>
    <w:rsid w:val="00C31F1C"/>
    <w:rsid w:val="00C335B2"/>
    <w:rsid w:val="00C50627"/>
    <w:rsid w:val="00C72C34"/>
    <w:rsid w:val="00C936E5"/>
    <w:rsid w:val="00C96A0A"/>
    <w:rsid w:val="00CD1111"/>
    <w:rsid w:val="00CD4F5F"/>
    <w:rsid w:val="00CF1AD0"/>
    <w:rsid w:val="00D00F9E"/>
    <w:rsid w:val="00D03F04"/>
    <w:rsid w:val="00D108AC"/>
    <w:rsid w:val="00D23E8A"/>
    <w:rsid w:val="00D23EA7"/>
    <w:rsid w:val="00D35F3A"/>
    <w:rsid w:val="00D41992"/>
    <w:rsid w:val="00D46BF1"/>
    <w:rsid w:val="00D615B4"/>
    <w:rsid w:val="00D66049"/>
    <w:rsid w:val="00D7232A"/>
    <w:rsid w:val="00D7280C"/>
    <w:rsid w:val="00D81122"/>
    <w:rsid w:val="00D81875"/>
    <w:rsid w:val="00D83495"/>
    <w:rsid w:val="00D86445"/>
    <w:rsid w:val="00D9504E"/>
    <w:rsid w:val="00D96A20"/>
    <w:rsid w:val="00D9710C"/>
    <w:rsid w:val="00DA153C"/>
    <w:rsid w:val="00DA1E38"/>
    <w:rsid w:val="00DD717E"/>
    <w:rsid w:val="00DE4E99"/>
    <w:rsid w:val="00DF391D"/>
    <w:rsid w:val="00DF4853"/>
    <w:rsid w:val="00E119AD"/>
    <w:rsid w:val="00E1317D"/>
    <w:rsid w:val="00E1564C"/>
    <w:rsid w:val="00E238FF"/>
    <w:rsid w:val="00E25F58"/>
    <w:rsid w:val="00E2694F"/>
    <w:rsid w:val="00E40B37"/>
    <w:rsid w:val="00E412AF"/>
    <w:rsid w:val="00E42931"/>
    <w:rsid w:val="00E44192"/>
    <w:rsid w:val="00E46E70"/>
    <w:rsid w:val="00E529F9"/>
    <w:rsid w:val="00E60A48"/>
    <w:rsid w:val="00E76B30"/>
    <w:rsid w:val="00EA3656"/>
    <w:rsid w:val="00EA6815"/>
    <w:rsid w:val="00EB17AA"/>
    <w:rsid w:val="00EC12EC"/>
    <w:rsid w:val="00EC47A8"/>
    <w:rsid w:val="00ED4D36"/>
    <w:rsid w:val="00ED7452"/>
    <w:rsid w:val="00ED798D"/>
    <w:rsid w:val="00EE4B09"/>
    <w:rsid w:val="00F042B5"/>
    <w:rsid w:val="00F0521F"/>
    <w:rsid w:val="00F05543"/>
    <w:rsid w:val="00F115BB"/>
    <w:rsid w:val="00F2789D"/>
    <w:rsid w:val="00F36425"/>
    <w:rsid w:val="00F453DD"/>
    <w:rsid w:val="00F52584"/>
    <w:rsid w:val="00F55E15"/>
    <w:rsid w:val="00F633BA"/>
    <w:rsid w:val="00F723DD"/>
    <w:rsid w:val="00F81B69"/>
    <w:rsid w:val="00F90CBF"/>
    <w:rsid w:val="00F946C5"/>
    <w:rsid w:val="00F94F44"/>
    <w:rsid w:val="00FA2697"/>
    <w:rsid w:val="00FA3174"/>
    <w:rsid w:val="00FA3C65"/>
    <w:rsid w:val="00FB2AF7"/>
    <w:rsid w:val="00FB429B"/>
    <w:rsid w:val="00FD46AC"/>
    <w:rsid w:val="00FE2FF5"/>
    <w:rsid w:val="00FE71C2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styleId="berarbeitung">
    <w:name w:val="Revision"/>
    <w:hidden/>
    <w:uiPriority w:val="99"/>
    <w:semiHidden/>
    <w:rsid w:val="00084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styleId="berarbeitung">
    <w:name w:val="Revision"/>
    <w:hidden/>
    <w:uiPriority w:val="99"/>
    <w:semiHidden/>
    <w:rsid w:val="00084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atec.com/" TargetMode="External"/><Relationship Id="rId13" Type="http://schemas.openxmlformats.org/officeDocument/2006/relationships/hyperlink" Target="http://www.congatec.com/en/technologies/com-express/com-express-type-7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hyperlink" Target="mailto:info@congatec.com" TargetMode="External"/><Relationship Id="rId12" Type="http://schemas.openxmlformats.org/officeDocument/2006/relationships/hyperlink" Target="http://www.congatec.com/press" TargetMode="External"/><Relationship Id="rId17" Type="http://schemas.openxmlformats.org/officeDocument/2006/relationships/hyperlink" Target="http://www.youtube.com/congatec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Congatec" TargetMode="External"/><Relationship Id="rId10" Type="http://schemas.openxmlformats.org/officeDocument/2006/relationships/hyperlink" Target="http://www.sams-network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prismapr.com" TargetMode="External"/><Relationship Id="rId14" Type="http://schemas.openxmlformats.org/officeDocument/2006/relationships/hyperlink" Target="http://www.congatec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1393-F974-437D-8A78-72FB9E44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2</cp:revision>
  <cp:lastPrinted>2017-07-04T14:19:00Z</cp:lastPrinted>
  <dcterms:created xsi:type="dcterms:W3CDTF">2017-07-26T10:05:00Z</dcterms:created>
  <dcterms:modified xsi:type="dcterms:W3CDTF">2017-07-26T10:05:00Z</dcterms:modified>
</cp:coreProperties>
</file>