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760DF" w:rsidRDefault="00D108AC" w:rsidP="00D108AC">
      <w:pPr>
        <w:spacing w:after="120"/>
        <w:rPr>
          <w:rFonts w:ascii="Arial" w:eastAsia="Arial" w:hAnsi="Arial" w:cs="Arial"/>
          <w:b/>
          <w:sz w:val="20"/>
          <w:u w:val="single"/>
        </w:rPr>
      </w:pPr>
      <w:r w:rsidRPr="00A760DF">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A760DF" w:rsidTr="00855286">
        <w:trPr>
          <w:trHeight w:val="270"/>
        </w:trPr>
        <w:tc>
          <w:tcPr>
            <w:tcW w:w="2552" w:type="dxa"/>
            <w:shd w:val="clear" w:color="auto" w:fill="auto"/>
          </w:tcPr>
          <w:p w:rsidR="00D108AC" w:rsidRPr="00A760DF" w:rsidRDefault="00D108AC" w:rsidP="00855286">
            <w:pPr>
              <w:pStyle w:val="Standard1"/>
              <w:snapToGrid w:val="0"/>
              <w:ind w:right="-1058"/>
              <w:rPr>
                <w:rFonts w:ascii="Arial" w:hAnsi="Arial" w:cs="Arial"/>
                <w:b/>
                <w:sz w:val="20"/>
                <w:u w:val="single"/>
              </w:rPr>
            </w:pPr>
            <w:r w:rsidRPr="00A760DF">
              <w:rPr>
                <w:rFonts w:ascii="Arial" w:hAnsi="Arial" w:cs="Arial"/>
                <w:b/>
                <w:sz w:val="20"/>
                <w:u w:val="single"/>
              </w:rPr>
              <w:t>Leserkontakt:</w:t>
            </w:r>
          </w:p>
        </w:tc>
        <w:tc>
          <w:tcPr>
            <w:tcW w:w="2551" w:type="dxa"/>
            <w:shd w:val="clear" w:color="auto" w:fill="auto"/>
          </w:tcPr>
          <w:p w:rsidR="00D108AC" w:rsidRPr="00A760DF" w:rsidRDefault="00D108AC" w:rsidP="00855286">
            <w:pPr>
              <w:pStyle w:val="Standard1"/>
              <w:snapToGrid w:val="0"/>
              <w:rPr>
                <w:rFonts w:ascii="Arial" w:hAnsi="Arial" w:cs="Arial"/>
                <w:b/>
                <w:sz w:val="20"/>
                <w:u w:val="single"/>
              </w:rPr>
            </w:pPr>
            <w:r w:rsidRPr="00A760DF">
              <w:rPr>
                <w:rFonts w:ascii="Arial" w:hAnsi="Arial" w:cs="Arial"/>
                <w:b/>
                <w:sz w:val="20"/>
                <w:u w:val="single"/>
              </w:rPr>
              <w:t>Pressekontakt:</w:t>
            </w:r>
          </w:p>
        </w:tc>
      </w:tr>
      <w:tr w:rsidR="00D108AC" w:rsidRPr="00A760DF" w:rsidTr="00855286">
        <w:tblPrEx>
          <w:tblCellMar>
            <w:left w:w="70" w:type="dxa"/>
            <w:right w:w="70" w:type="dxa"/>
          </w:tblCellMar>
        </w:tblPrEx>
        <w:trPr>
          <w:trHeight w:val="227"/>
        </w:trPr>
        <w:tc>
          <w:tcPr>
            <w:tcW w:w="2552" w:type="dxa"/>
            <w:shd w:val="clear" w:color="auto" w:fill="auto"/>
          </w:tcPr>
          <w:p w:rsidR="00D108AC" w:rsidRPr="00A760DF" w:rsidRDefault="00D108AC" w:rsidP="00855286">
            <w:pPr>
              <w:pStyle w:val="Standard1"/>
              <w:snapToGrid w:val="0"/>
              <w:spacing w:before="80"/>
              <w:ind w:right="-1058"/>
              <w:rPr>
                <w:rFonts w:ascii="Arial" w:hAnsi="Arial" w:cs="Arial"/>
                <w:b/>
                <w:sz w:val="18"/>
                <w:szCs w:val="18"/>
              </w:rPr>
            </w:pPr>
            <w:r w:rsidRPr="00A760DF">
              <w:rPr>
                <w:rFonts w:ascii="Arial" w:hAnsi="Arial" w:cs="Arial"/>
                <w:b/>
                <w:sz w:val="18"/>
                <w:szCs w:val="18"/>
              </w:rPr>
              <w:t>congatec AG</w:t>
            </w:r>
          </w:p>
        </w:tc>
        <w:tc>
          <w:tcPr>
            <w:tcW w:w="2551" w:type="dxa"/>
            <w:shd w:val="clear" w:color="auto" w:fill="auto"/>
          </w:tcPr>
          <w:p w:rsidR="00D108AC" w:rsidRPr="00A760DF" w:rsidRDefault="00D108AC" w:rsidP="00855286">
            <w:pPr>
              <w:pStyle w:val="Standard1"/>
              <w:snapToGrid w:val="0"/>
              <w:spacing w:before="80"/>
              <w:rPr>
                <w:rFonts w:ascii="Arial" w:hAnsi="Arial" w:cs="Arial"/>
                <w:b/>
                <w:sz w:val="18"/>
                <w:szCs w:val="18"/>
              </w:rPr>
            </w:pPr>
            <w:r w:rsidRPr="00A760DF">
              <w:rPr>
                <w:rFonts w:ascii="Arial" w:hAnsi="Arial" w:cs="Arial"/>
                <w:b/>
                <w:sz w:val="18"/>
                <w:szCs w:val="18"/>
              </w:rPr>
              <w:t xml:space="preserve">SAMS Network </w:t>
            </w:r>
          </w:p>
        </w:tc>
      </w:tr>
      <w:tr w:rsidR="00D108AC" w:rsidRPr="00A760DF" w:rsidTr="00855286">
        <w:tblPrEx>
          <w:tblCellMar>
            <w:left w:w="70" w:type="dxa"/>
            <w:right w:w="70" w:type="dxa"/>
          </w:tblCellMar>
        </w:tblPrEx>
        <w:trPr>
          <w:trHeight w:val="101"/>
        </w:trPr>
        <w:tc>
          <w:tcPr>
            <w:tcW w:w="2552" w:type="dxa"/>
            <w:shd w:val="clear" w:color="auto" w:fill="auto"/>
          </w:tcPr>
          <w:p w:rsidR="00D108AC" w:rsidRPr="00A760DF" w:rsidRDefault="00D108AC" w:rsidP="00855286">
            <w:pPr>
              <w:pStyle w:val="Standard1"/>
              <w:snapToGrid w:val="0"/>
              <w:spacing w:before="20"/>
              <w:rPr>
                <w:rFonts w:ascii="Arial" w:hAnsi="Arial" w:cs="Arial"/>
                <w:sz w:val="18"/>
                <w:szCs w:val="18"/>
              </w:rPr>
            </w:pPr>
            <w:r w:rsidRPr="00A760DF">
              <w:rPr>
                <w:rFonts w:ascii="Arial" w:hAnsi="Arial" w:cs="Arial"/>
                <w:sz w:val="18"/>
                <w:szCs w:val="18"/>
              </w:rPr>
              <w:t>Christian Eder</w:t>
            </w:r>
          </w:p>
        </w:tc>
        <w:tc>
          <w:tcPr>
            <w:tcW w:w="2551" w:type="dxa"/>
            <w:shd w:val="clear" w:color="auto" w:fill="auto"/>
          </w:tcPr>
          <w:p w:rsidR="00D108AC" w:rsidRPr="00A760DF" w:rsidRDefault="00D108AC" w:rsidP="00855286">
            <w:pPr>
              <w:pStyle w:val="Standard1"/>
              <w:snapToGrid w:val="0"/>
              <w:spacing w:before="20"/>
              <w:rPr>
                <w:rFonts w:ascii="Arial" w:hAnsi="Arial" w:cs="Arial"/>
                <w:sz w:val="18"/>
                <w:szCs w:val="18"/>
              </w:rPr>
            </w:pPr>
            <w:r w:rsidRPr="00A760DF">
              <w:rPr>
                <w:rFonts w:ascii="Arial" w:hAnsi="Arial" w:cs="Arial"/>
                <w:sz w:val="18"/>
                <w:szCs w:val="18"/>
              </w:rPr>
              <w:t>Michael Hennen</w:t>
            </w:r>
          </w:p>
        </w:tc>
      </w:tr>
      <w:tr w:rsidR="00D108AC" w:rsidRPr="00A760DF" w:rsidTr="00855286">
        <w:tblPrEx>
          <w:tblCellMar>
            <w:left w:w="70" w:type="dxa"/>
            <w:right w:w="70" w:type="dxa"/>
          </w:tblCellMar>
        </w:tblPrEx>
        <w:trPr>
          <w:trHeight w:val="227"/>
        </w:trPr>
        <w:tc>
          <w:tcPr>
            <w:tcW w:w="2552" w:type="dxa"/>
            <w:shd w:val="clear" w:color="auto" w:fill="auto"/>
          </w:tcPr>
          <w:p w:rsidR="00D108AC" w:rsidRPr="00A760DF" w:rsidRDefault="00D108AC" w:rsidP="00855286">
            <w:pPr>
              <w:pStyle w:val="Standard1"/>
              <w:snapToGrid w:val="0"/>
              <w:spacing w:before="20"/>
              <w:rPr>
                <w:rFonts w:ascii="Arial" w:hAnsi="Arial" w:cs="Arial"/>
                <w:sz w:val="18"/>
                <w:szCs w:val="18"/>
              </w:rPr>
            </w:pPr>
            <w:r w:rsidRPr="00A760DF">
              <w:rPr>
                <w:rFonts w:ascii="Arial" w:hAnsi="Arial" w:cs="Arial"/>
                <w:sz w:val="18"/>
                <w:szCs w:val="18"/>
              </w:rPr>
              <w:t>Telefon: +49-991-2700-0</w:t>
            </w:r>
          </w:p>
        </w:tc>
        <w:tc>
          <w:tcPr>
            <w:tcW w:w="2551" w:type="dxa"/>
            <w:shd w:val="clear" w:color="auto" w:fill="auto"/>
          </w:tcPr>
          <w:p w:rsidR="00D108AC" w:rsidRPr="00A760DF" w:rsidRDefault="00D108AC" w:rsidP="00855286">
            <w:pPr>
              <w:pStyle w:val="Standard1"/>
              <w:snapToGrid w:val="0"/>
              <w:spacing w:before="20"/>
              <w:rPr>
                <w:rFonts w:ascii="Arial" w:hAnsi="Arial" w:cs="Arial"/>
                <w:sz w:val="18"/>
                <w:szCs w:val="18"/>
              </w:rPr>
            </w:pPr>
            <w:r w:rsidRPr="00A760DF">
              <w:rPr>
                <w:rFonts w:ascii="Arial" w:hAnsi="Arial" w:cs="Arial"/>
                <w:sz w:val="18"/>
                <w:szCs w:val="18"/>
              </w:rPr>
              <w:t>Telefon: +49-2405-4526720</w:t>
            </w:r>
          </w:p>
        </w:tc>
      </w:tr>
      <w:tr w:rsidR="00D108AC" w:rsidRPr="00A760DF" w:rsidTr="00855286">
        <w:tblPrEx>
          <w:tblCellMar>
            <w:left w:w="70" w:type="dxa"/>
            <w:right w:w="70" w:type="dxa"/>
          </w:tblCellMar>
        </w:tblPrEx>
        <w:trPr>
          <w:trHeight w:val="273"/>
        </w:trPr>
        <w:tc>
          <w:tcPr>
            <w:tcW w:w="2552" w:type="dxa"/>
            <w:shd w:val="clear" w:color="auto" w:fill="auto"/>
          </w:tcPr>
          <w:p w:rsidR="00D108AC" w:rsidRPr="00A760DF" w:rsidRDefault="007D582B" w:rsidP="00855286">
            <w:pPr>
              <w:pStyle w:val="Standard1"/>
              <w:snapToGrid w:val="0"/>
              <w:spacing w:before="20"/>
              <w:rPr>
                <w:rFonts w:ascii="Arial" w:hAnsi="Arial" w:cs="Arial"/>
                <w:sz w:val="18"/>
                <w:szCs w:val="18"/>
              </w:rPr>
            </w:pPr>
            <w:hyperlink r:id="rId9" w:history="1">
              <w:r w:rsidR="00D108AC" w:rsidRPr="00A760DF">
                <w:rPr>
                  <w:rStyle w:val="Hyperlink"/>
                  <w:rFonts w:ascii="Arial" w:hAnsi="Arial" w:cs="Arial"/>
                  <w:sz w:val="18"/>
                  <w:szCs w:val="18"/>
                </w:rPr>
                <w:t>info@congatec.com</w:t>
              </w:r>
            </w:hyperlink>
            <w:r w:rsidR="00D108AC" w:rsidRPr="00A760DF">
              <w:rPr>
                <w:rFonts w:ascii="Arial" w:hAnsi="Arial" w:cs="Arial"/>
                <w:sz w:val="18"/>
                <w:szCs w:val="18"/>
              </w:rPr>
              <w:t xml:space="preserve"> </w:t>
            </w:r>
          </w:p>
          <w:p w:rsidR="00D108AC" w:rsidRPr="00A760DF" w:rsidRDefault="007D582B" w:rsidP="00855286">
            <w:pPr>
              <w:pStyle w:val="Standard1"/>
              <w:snapToGrid w:val="0"/>
              <w:spacing w:before="20"/>
              <w:rPr>
                <w:rFonts w:ascii="Arial" w:hAnsi="Arial" w:cs="Arial"/>
                <w:sz w:val="18"/>
                <w:szCs w:val="18"/>
              </w:rPr>
            </w:pPr>
            <w:hyperlink r:id="rId10" w:history="1">
              <w:r w:rsidR="00D108AC" w:rsidRPr="00A760DF">
                <w:rPr>
                  <w:rStyle w:val="Hyperlink"/>
                  <w:rFonts w:ascii="Arial" w:hAnsi="Arial" w:cs="Arial"/>
                  <w:sz w:val="18"/>
                  <w:szCs w:val="18"/>
                </w:rPr>
                <w:t>www.congatec.com</w:t>
              </w:r>
            </w:hyperlink>
            <w:r w:rsidR="00D108AC" w:rsidRPr="00A760DF">
              <w:rPr>
                <w:rFonts w:ascii="Arial" w:hAnsi="Arial" w:cs="Arial"/>
                <w:sz w:val="18"/>
                <w:szCs w:val="18"/>
              </w:rPr>
              <w:t xml:space="preserve"> </w:t>
            </w:r>
          </w:p>
        </w:tc>
        <w:tc>
          <w:tcPr>
            <w:tcW w:w="2551" w:type="dxa"/>
            <w:shd w:val="clear" w:color="auto" w:fill="auto"/>
          </w:tcPr>
          <w:p w:rsidR="00D108AC" w:rsidRPr="00A760DF" w:rsidRDefault="007D582B" w:rsidP="00855286">
            <w:pPr>
              <w:pStyle w:val="Standard1"/>
              <w:snapToGrid w:val="0"/>
              <w:spacing w:before="20"/>
              <w:rPr>
                <w:rFonts w:ascii="Arial" w:hAnsi="Arial" w:cs="Arial"/>
                <w:sz w:val="18"/>
                <w:szCs w:val="18"/>
              </w:rPr>
            </w:pPr>
            <w:hyperlink r:id="rId11" w:history="1">
              <w:r w:rsidR="00D108AC" w:rsidRPr="00A760DF">
                <w:rPr>
                  <w:rStyle w:val="Hyperlink"/>
                  <w:rFonts w:ascii="Arial" w:hAnsi="Arial" w:cs="Arial"/>
                  <w:sz w:val="18"/>
                  <w:szCs w:val="18"/>
                </w:rPr>
                <w:t>info@sams-network.com</w:t>
              </w:r>
            </w:hyperlink>
            <w:r w:rsidR="00D108AC" w:rsidRPr="00A760DF">
              <w:rPr>
                <w:rFonts w:ascii="Arial" w:hAnsi="Arial" w:cs="Arial"/>
                <w:sz w:val="18"/>
                <w:szCs w:val="18"/>
              </w:rPr>
              <w:t xml:space="preserve"> </w:t>
            </w:r>
          </w:p>
          <w:p w:rsidR="00D108AC" w:rsidRPr="00A760DF" w:rsidRDefault="007D582B" w:rsidP="00855286">
            <w:pPr>
              <w:pStyle w:val="Standard1"/>
              <w:snapToGrid w:val="0"/>
              <w:spacing w:before="20"/>
              <w:rPr>
                <w:rFonts w:ascii="Arial" w:hAnsi="Arial" w:cs="Arial"/>
                <w:sz w:val="18"/>
                <w:szCs w:val="18"/>
              </w:rPr>
            </w:pPr>
            <w:hyperlink r:id="rId12" w:history="1">
              <w:r w:rsidR="00D108AC" w:rsidRPr="00A760DF">
                <w:rPr>
                  <w:rStyle w:val="Hyperlink"/>
                  <w:rFonts w:ascii="Arial" w:hAnsi="Arial" w:cs="Arial"/>
                  <w:sz w:val="18"/>
                  <w:szCs w:val="18"/>
                </w:rPr>
                <w:t>www.sams-network.com</w:t>
              </w:r>
            </w:hyperlink>
            <w:r w:rsidR="00D108AC" w:rsidRPr="00A760DF">
              <w:rPr>
                <w:rFonts w:ascii="Arial" w:hAnsi="Arial" w:cs="Arial"/>
                <w:sz w:val="18"/>
                <w:szCs w:val="18"/>
              </w:rPr>
              <w:t xml:space="preserve"> </w:t>
            </w:r>
          </w:p>
        </w:tc>
      </w:tr>
    </w:tbl>
    <w:p w:rsidR="00D108AC" w:rsidRPr="00A760DF" w:rsidRDefault="00D108AC" w:rsidP="00D108AC">
      <w:pPr>
        <w:rPr>
          <w:rFonts w:ascii="Arial" w:hAnsi="Arial" w:cs="Arial"/>
          <w:i/>
          <w:iCs/>
          <w:color w:val="000000"/>
          <w:sz w:val="16"/>
          <w:szCs w:val="16"/>
        </w:rPr>
      </w:pPr>
    </w:p>
    <w:p w:rsidR="00D108AC" w:rsidRPr="00A760DF" w:rsidRDefault="00D108AC" w:rsidP="00D108AC">
      <w:pPr>
        <w:rPr>
          <w:rFonts w:ascii="Arial" w:hAnsi="Arial" w:cs="Arial"/>
          <w:i/>
          <w:iCs/>
          <w:color w:val="000000"/>
          <w:sz w:val="16"/>
          <w:szCs w:val="16"/>
        </w:rPr>
      </w:pPr>
    </w:p>
    <w:p w:rsidR="00D108AC" w:rsidRPr="00A760DF" w:rsidRDefault="00D108AC" w:rsidP="00D108AC">
      <w:pPr>
        <w:rPr>
          <w:rFonts w:ascii="Arial" w:hAnsi="Arial" w:cs="Arial"/>
          <w:i/>
          <w:iCs/>
          <w:color w:val="000000"/>
          <w:sz w:val="16"/>
          <w:szCs w:val="16"/>
        </w:rPr>
      </w:pPr>
    </w:p>
    <w:p w:rsidR="00D108AC" w:rsidRDefault="004F715D" w:rsidP="00D108AC">
      <w:pPr>
        <w:rPr>
          <w:rFonts w:ascii="Arial" w:hAnsi="Arial" w:cs="Arial"/>
          <w:i/>
          <w:iCs/>
          <w:color w:val="000000"/>
          <w:sz w:val="16"/>
          <w:szCs w:val="16"/>
        </w:rPr>
      </w:pPr>
      <w:r w:rsidRPr="004F715D">
        <w:rPr>
          <w:rFonts w:ascii="Arial" w:hAnsi="Arial" w:cs="Arial"/>
          <w:i/>
          <w:iCs/>
          <w:noProof/>
          <w:color w:val="000000"/>
          <w:sz w:val="16"/>
          <w:szCs w:val="16"/>
          <w:lang w:eastAsia="de-DE"/>
        </w:rPr>
        <w:drawing>
          <wp:inline distT="0" distB="0" distL="0" distR="0">
            <wp:extent cx="1800000" cy="1115411"/>
            <wp:effectExtent l="19050" t="0" r="0" b="0"/>
            <wp:docPr id="4" name="Bild 2" descr="Z:\congatec\01-PR\COPR1902-Basler-NXP-Vision-Platform-for-Retail\congatec-Basler-NXP-Vision-Plat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ngatec\01-PR\COPR1902-Basler-NXP-Vision-Platform-for-Retail\congatec-Basler-NXP-Vision-Platform.jpg"/>
                    <pic:cNvPicPr>
                      <a:picLocks noChangeAspect="1" noChangeArrowheads="1"/>
                    </pic:cNvPicPr>
                  </pic:nvPicPr>
                  <pic:blipFill>
                    <a:blip r:embed="rId13" cstate="print"/>
                    <a:srcRect/>
                    <a:stretch>
                      <a:fillRect/>
                    </a:stretch>
                  </pic:blipFill>
                  <pic:spPr bwMode="auto">
                    <a:xfrm>
                      <a:off x="0" y="0"/>
                      <a:ext cx="1800000" cy="1115411"/>
                    </a:xfrm>
                    <a:prstGeom prst="rect">
                      <a:avLst/>
                    </a:prstGeom>
                    <a:noFill/>
                    <a:ln w="9525">
                      <a:noFill/>
                      <a:miter lim="800000"/>
                      <a:headEnd/>
                      <a:tailEnd/>
                    </a:ln>
                  </pic:spPr>
                </pic:pic>
              </a:graphicData>
            </a:graphic>
          </wp:inline>
        </w:drawing>
      </w:r>
    </w:p>
    <w:p w:rsidR="0011199B" w:rsidRPr="00A760DF" w:rsidRDefault="0011199B" w:rsidP="00D108AC">
      <w:pPr>
        <w:rPr>
          <w:rFonts w:ascii="Arial" w:hAnsi="Arial" w:cs="Arial"/>
          <w:i/>
          <w:iCs/>
          <w:color w:val="000000"/>
          <w:sz w:val="16"/>
          <w:szCs w:val="16"/>
        </w:rPr>
      </w:pPr>
    </w:p>
    <w:p w:rsidR="00AF60DB" w:rsidRPr="00A760DF" w:rsidRDefault="00D108AC" w:rsidP="00D108AC">
      <w:pPr>
        <w:spacing w:after="120"/>
        <w:rPr>
          <w:rFonts w:ascii="Arial" w:hAnsi="Arial" w:cs="Arial"/>
          <w:i/>
          <w:iCs/>
          <w:color w:val="000000"/>
          <w:sz w:val="16"/>
          <w:szCs w:val="16"/>
        </w:rPr>
      </w:pPr>
      <w:r w:rsidRPr="00A760DF">
        <w:rPr>
          <w:rFonts w:ascii="Arial" w:hAnsi="Arial" w:cs="Arial"/>
          <w:i/>
          <w:iCs/>
          <w:color w:val="000000"/>
          <w:sz w:val="16"/>
          <w:szCs w:val="16"/>
        </w:rPr>
        <w:t xml:space="preserve">Text und Foto verfügbar: </w:t>
      </w:r>
      <w:hyperlink r:id="rId14" w:history="1">
        <w:r w:rsidR="00EE5C79" w:rsidRPr="00A760DF">
          <w:rPr>
            <w:rStyle w:val="Hyperlink"/>
            <w:rFonts w:ascii="Arial" w:hAnsi="Arial" w:cs="Arial"/>
            <w:i/>
            <w:iCs/>
            <w:sz w:val="16"/>
            <w:szCs w:val="16"/>
          </w:rPr>
          <w:t>https://www.congatec.com/de/congatec/pressemitteilungen.html</w:t>
        </w:r>
      </w:hyperlink>
      <w:r w:rsidR="00EE5C79" w:rsidRPr="00A760DF">
        <w:rPr>
          <w:rFonts w:ascii="Arial" w:hAnsi="Arial" w:cs="Arial"/>
          <w:i/>
          <w:iCs/>
          <w:color w:val="000000"/>
          <w:sz w:val="16"/>
          <w:szCs w:val="16"/>
        </w:rPr>
        <w:t xml:space="preserve"> </w:t>
      </w:r>
    </w:p>
    <w:p w:rsidR="00D108AC" w:rsidRPr="00A760DF" w:rsidRDefault="00D108AC" w:rsidP="00B8731A">
      <w:pPr>
        <w:spacing w:after="120"/>
        <w:rPr>
          <w:rFonts w:ascii="Arial" w:hAnsi="Arial" w:cs="Arial"/>
          <w:kern w:val="2"/>
          <w:sz w:val="22"/>
          <w:szCs w:val="22"/>
        </w:rPr>
      </w:pPr>
    </w:p>
    <w:p w:rsidR="00D108AC" w:rsidRPr="00A760DF" w:rsidRDefault="00D108AC" w:rsidP="00D108AC">
      <w:pPr>
        <w:pStyle w:val="Pressemitteilung"/>
        <w:rPr>
          <w:rFonts w:cs="Arial"/>
          <w:szCs w:val="24"/>
        </w:rPr>
      </w:pPr>
      <w:r w:rsidRPr="00A760DF">
        <w:rPr>
          <w:rFonts w:cs="Arial"/>
          <w:szCs w:val="24"/>
        </w:rPr>
        <w:t>Pressemitteilung</w:t>
      </w:r>
    </w:p>
    <w:p w:rsidR="00932B73" w:rsidRPr="00A760DF" w:rsidRDefault="00932B73" w:rsidP="00932B73">
      <w:pPr>
        <w:jc w:val="center"/>
        <w:rPr>
          <w:rFonts w:ascii="Arial" w:hAnsi="Arial" w:cs="Arial"/>
          <w:bCs/>
        </w:rPr>
      </w:pPr>
      <w:r w:rsidRPr="00A760DF">
        <w:rPr>
          <w:rFonts w:ascii="Arial" w:hAnsi="Arial" w:cs="Arial"/>
          <w:bCs/>
        </w:rPr>
        <w:t xml:space="preserve">congatec, Basler </w:t>
      </w:r>
      <w:r w:rsidR="00BF410A" w:rsidRPr="00A760DF">
        <w:rPr>
          <w:rFonts w:ascii="Arial" w:hAnsi="Arial" w:cs="Arial"/>
          <w:bCs/>
        </w:rPr>
        <w:t>u</w:t>
      </w:r>
      <w:r w:rsidRPr="00A760DF">
        <w:rPr>
          <w:rFonts w:ascii="Arial" w:hAnsi="Arial" w:cs="Arial"/>
          <w:bCs/>
        </w:rPr>
        <w:t xml:space="preserve">nd NXP </w:t>
      </w:r>
      <w:r w:rsidR="00BF410A" w:rsidRPr="00A760DF">
        <w:rPr>
          <w:rFonts w:ascii="Arial" w:hAnsi="Arial" w:cs="Arial"/>
          <w:bCs/>
        </w:rPr>
        <w:t>präsentieren</w:t>
      </w:r>
      <w:r w:rsidRPr="00A760DF">
        <w:rPr>
          <w:rFonts w:ascii="Arial" w:hAnsi="Arial" w:cs="Arial"/>
          <w:bCs/>
        </w:rPr>
        <w:t xml:space="preserve"> </w:t>
      </w:r>
      <w:r w:rsidR="00EC0958">
        <w:rPr>
          <w:rFonts w:ascii="Arial" w:hAnsi="Arial" w:cs="Arial"/>
          <w:bCs/>
        </w:rPr>
        <w:t xml:space="preserve">Retail </w:t>
      </w:r>
      <w:r w:rsidRPr="00A760DF">
        <w:rPr>
          <w:rFonts w:ascii="Arial" w:hAnsi="Arial" w:cs="Arial"/>
          <w:bCs/>
        </w:rPr>
        <w:t>Deep Learning Appli</w:t>
      </w:r>
      <w:r w:rsidR="000673D1" w:rsidRPr="00A760DF">
        <w:rPr>
          <w:rFonts w:ascii="Arial" w:hAnsi="Arial" w:cs="Arial"/>
          <w:bCs/>
        </w:rPr>
        <w:t>k</w:t>
      </w:r>
      <w:r w:rsidRPr="00A760DF">
        <w:rPr>
          <w:rFonts w:ascii="Arial" w:hAnsi="Arial" w:cs="Arial"/>
          <w:bCs/>
        </w:rPr>
        <w:t>ation</w:t>
      </w:r>
      <w:r w:rsidR="000673D1" w:rsidRPr="00A760DF">
        <w:rPr>
          <w:rFonts w:ascii="Arial" w:hAnsi="Arial" w:cs="Arial"/>
          <w:bCs/>
        </w:rPr>
        <w:t xml:space="preserve"> </w:t>
      </w:r>
    </w:p>
    <w:p w:rsidR="00932B73" w:rsidRPr="00A760DF" w:rsidRDefault="00932B73" w:rsidP="00932B73">
      <w:pPr>
        <w:jc w:val="center"/>
        <w:rPr>
          <w:rFonts w:ascii="Arial" w:hAnsi="Arial" w:cs="Arial"/>
          <w:bCs/>
        </w:rPr>
      </w:pPr>
    </w:p>
    <w:p w:rsidR="00932B73" w:rsidRPr="00A760DF" w:rsidRDefault="00D12A52" w:rsidP="00932B73">
      <w:pPr>
        <w:jc w:val="center"/>
        <w:rPr>
          <w:rFonts w:ascii="Arial" w:hAnsi="Arial" w:cs="Arial"/>
          <w:b/>
          <w:bCs/>
          <w:sz w:val="28"/>
          <w:szCs w:val="28"/>
        </w:rPr>
      </w:pPr>
      <w:r w:rsidRPr="00A760DF">
        <w:rPr>
          <w:rFonts w:ascii="Arial" w:hAnsi="Arial" w:cs="Arial"/>
          <w:b/>
          <w:bCs/>
          <w:sz w:val="28"/>
          <w:szCs w:val="28"/>
        </w:rPr>
        <w:t>Das Ziel</w:t>
      </w:r>
      <w:r w:rsidR="00932B73" w:rsidRPr="00A760DF">
        <w:rPr>
          <w:rFonts w:ascii="Arial" w:hAnsi="Arial" w:cs="Arial"/>
          <w:b/>
          <w:bCs/>
          <w:sz w:val="28"/>
          <w:szCs w:val="28"/>
        </w:rPr>
        <w:t xml:space="preserve">: </w:t>
      </w:r>
      <w:r w:rsidRPr="00A760DF">
        <w:rPr>
          <w:rFonts w:ascii="Arial" w:hAnsi="Arial" w:cs="Arial"/>
          <w:b/>
          <w:bCs/>
          <w:sz w:val="28"/>
          <w:szCs w:val="28"/>
        </w:rPr>
        <w:t xml:space="preserve">Vollautomatisierter </w:t>
      </w:r>
      <w:proofErr w:type="spellStart"/>
      <w:r w:rsidRPr="00A760DF">
        <w:rPr>
          <w:rFonts w:ascii="Arial" w:hAnsi="Arial" w:cs="Arial"/>
          <w:b/>
          <w:bCs/>
          <w:sz w:val="28"/>
          <w:szCs w:val="28"/>
        </w:rPr>
        <w:t>C</w:t>
      </w:r>
      <w:r w:rsidR="00932B73" w:rsidRPr="00A760DF">
        <w:rPr>
          <w:rFonts w:ascii="Arial" w:hAnsi="Arial" w:cs="Arial"/>
          <w:b/>
          <w:bCs/>
          <w:sz w:val="28"/>
          <w:szCs w:val="28"/>
        </w:rPr>
        <w:t>heckout</w:t>
      </w:r>
      <w:proofErr w:type="spellEnd"/>
    </w:p>
    <w:p w:rsidR="00932B73" w:rsidRPr="00A760DF" w:rsidRDefault="00932B73" w:rsidP="00932B73">
      <w:pPr>
        <w:rPr>
          <w:rStyle w:val="Kommentarzeichen1"/>
          <w:rFonts w:ascii="Arial" w:hAnsi="Arial" w:cs="Arial"/>
          <w:b/>
          <w:sz w:val="22"/>
          <w:szCs w:val="22"/>
        </w:rPr>
      </w:pPr>
    </w:p>
    <w:p w:rsidR="00932B73" w:rsidRPr="00A760DF" w:rsidRDefault="00932B73" w:rsidP="00932B73">
      <w:pPr>
        <w:spacing w:line="360" w:lineRule="auto"/>
        <w:rPr>
          <w:rFonts w:ascii="Arial" w:hAnsi="Arial" w:cs="Arial"/>
          <w:sz w:val="22"/>
          <w:szCs w:val="22"/>
        </w:rPr>
      </w:pPr>
      <w:r w:rsidRPr="00A760DF">
        <w:rPr>
          <w:rStyle w:val="Kommentarzeichen1"/>
          <w:rFonts w:ascii="Arial" w:hAnsi="Arial" w:cs="Arial"/>
          <w:b/>
          <w:sz w:val="22"/>
          <w:szCs w:val="22"/>
        </w:rPr>
        <w:t>Deggendorf/</w:t>
      </w:r>
      <w:r w:rsidR="009E446D" w:rsidRPr="00A760DF">
        <w:rPr>
          <w:rStyle w:val="Kommentarzeichen1"/>
          <w:rFonts w:ascii="Arial" w:hAnsi="Arial" w:cs="Arial"/>
          <w:b/>
          <w:sz w:val="22"/>
          <w:szCs w:val="22"/>
        </w:rPr>
        <w:t>Nürnberg</w:t>
      </w:r>
      <w:r w:rsidRPr="00A760DF">
        <w:rPr>
          <w:rStyle w:val="Kommentarzeichen1"/>
          <w:rFonts w:ascii="Arial" w:hAnsi="Arial" w:cs="Arial"/>
          <w:b/>
          <w:sz w:val="22"/>
          <w:szCs w:val="22"/>
        </w:rPr>
        <w:t>, 26</w:t>
      </w:r>
      <w:r w:rsidR="009E446D" w:rsidRPr="00A760DF">
        <w:rPr>
          <w:rStyle w:val="Kommentarzeichen1"/>
          <w:rFonts w:ascii="Arial" w:hAnsi="Arial" w:cs="Arial"/>
          <w:b/>
          <w:sz w:val="22"/>
          <w:szCs w:val="22"/>
        </w:rPr>
        <w:t>.</w:t>
      </w:r>
      <w:r w:rsidRPr="00A760DF">
        <w:rPr>
          <w:rStyle w:val="Kommentarzeichen1"/>
          <w:rFonts w:ascii="Arial" w:hAnsi="Arial" w:cs="Arial"/>
          <w:b/>
          <w:sz w:val="22"/>
          <w:szCs w:val="22"/>
        </w:rPr>
        <w:t xml:space="preserve"> Februar 2019  * * *</w:t>
      </w:r>
      <w:r w:rsidRPr="00A760DF">
        <w:rPr>
          <w:rStyle w:val="Kommentarzeichen1"/>
          <w:rFonts w:ascii="Arial" w:hAnsi="Arial" w:cs="Arial"/>
          <w:sz w:val="22"/>
          <w:szCs w:val="22"/>
        </w:rPr>
        <w:t xml:space="preserve">  </w:t>
      </w:r>
      <w:r w:rsidR="00614CFF" w:rsidRPr="00A760DF">
        <w:rPr>
          <w:rFonts w:ascii="Arial" w:hAnsi="Arial" w:cs="Arial"/>
          <w:sz w:val="22"/>
          <w:szCs w:val="22"/>
        </w:rPr>
        <w:t xml:space="preserve">Auf der </w:t>
      </w:r>
      <w:r w:rsidRPr="00A760DF">
        <w:rPr>
          <w:rFonts w:ascii="Arial" w:hAnsi="Arial" w:cs="Arial"/>
          <w:sz w:val="22"/>
          <w:szCs w:val="22"/>
        </w:rPr>
        <w:t>Embedded World 2019</w:t>
      </w:r>
      <w:r w:rsidR="00614CFF" w:rsidRPr="00A760DF">
        <w:rPr>
          <w:rFonts w:ascii="Arial" w:hAnsi="Arial" w:cs="Arial"/>
          <w:sz w:val="22"/>
          <w:szCs w:val="22"/>
        </w:rPr>
        <w:t xml:space="preserve"> präsentieren </w:t>
      </w:r>
      <w:r w:rsidRPr="00A760DF">
        <w:rPr>
          <w:rFonts w:ascii="Arial" w:hAnsi="Arial" w:cs="Arial"/>
          <w:sz w:val="22"/>
          <w:szCs w:val="22"/>
        </w:rPr>
        <w:t xml:space="preserve">congatec, Basler </w:t>
      </w:r>
      <w:r w:rsidR="00614CFF" w:rsidRPr="00A760DF">
        <w:rPr>
          <w:rFonts w:ascii="Arial" w:hAnsi="Arial" w:cs="Arial"/>
          <w:sz w:val="22"/>
          <w:szCs w:val="22"/>
        </w:rPr>
        <w:t>u</w:t>
      </w:r>
      <w:r w:rsidRPr="00A760DF">
        <w:rPr>
          <w:rFonts w:ascii="Arial" w:hAnsi="Arial" w:cs="Arial"/>
          <w:sz w:val="22"/>
          <w:szCs w:val="22"/>
        </w:rPr>
        <w:t>nd NXP</w:t>
      </w:r>
      <w:r w:rsidRPr="00A760DF">
        <w:rPr>
          <w:rFonts w:ascii="Arial" w:hAnsi="Arial" w:cs="Arial"/>
          <w:sz w:val="22"/>
          <w:szCs w:val="22"/>
          <w:vertAlign w:val="superscript"/>
        </w:rPr>
        <w:t>®</w:t>
      </w:r>
      <w:r w:rsidRPr="00A760DF">
        <w:rPr>
          <w:rFonts w:ascii="Arial" w:hAnsi="Arial" w:cs="Arial"/>
          <w:sz w:val="22"/>
          <w:szCs w:val="22"/>
        </w:rPr>
        <w:t xml:space="preserve"> Semiconductors </w:t>
      </w:r>
      <w:r w:rsidR="004448B7">
        <w:rPr>
          <w:rFonts w:ascii="Arial" w:hAnsi="Arial" w:cs="Arial"/>
          <w:sz w:val="22"/>
          <w:szCs w:val="22"/>
        </w:rPr>
        <w:t>jeweils</w:t>
      </w:r>
      <w:r w:rsidR="002B0606" w:rsidRPr="00A760DF">
        <w:rPr>
          <w:rFonts w:ascii="Arial" w:hAnsi="Arial" w:cs="Arial"/>
          <w:sz w:val="22"/>
          <w:szCs w:val="22"/>
        </w:rPr>
        <w:t xml:space="preserve"> </w:t>
      </w:r>
      <w:r w:rsidR="00614CFF" w:rsidRPr="00A760DF">
        <w:rPr>
          <w:rFonts w:ascii="Arial" w:hAnsi="Arial" w:cs="Arial"/>
          <w:sz w:val="22"/>
          <w:szCs w:val="22"/>
        </w:rPr>
        <w:t xml:space="preserve">eine </w:t>
      </w:r>
      <w:r w:rsidR="00EC0958">
        <w:rPr>
          <w:rFonts w:ascii="Arial" w:hAnsi="Arial" w:cs="Arial"/>
          <w:sz w:val="22"/>
          <w:szCs w:val="22"/>
        </w:rPr>
        <w:t xml:space="preserve">Retail </w:t>
      </w:r>
      <w:r w:rsidRPr="00A760DF">
        <w:rPr>
          <w:rFonts w:ascii="Arial" w:hAnsi="Arial" w:cs="Arial"/>
          <w:sz w:val="22"/>
          <w:szCs w:val="22"/>
        </w:rPr>
        <w:t>Deep Learning Appli</w:t>
      </w:r>
      <w:r w:rsidR="00614CFF" w:rsidRPr="00A760DF">
        <w:rPr>
          <w:rFonts w:ascii="Arial" w:hAnsi="Arial" w:cs="Arial"/>
          <w:sz w:val="22"/>
          <w:szCs w:val="22"/>
        </w:rPr>
        <w:t>k</w:t>
      </w:r>
      <w:r w:rsidRPr="00A760DF">
        <w:rPr>
          <w:rFonts w:ascii="Arial" w:hAnsi="Arial" w:cs="Arial"/>
          <w:sz w:val="22"/>
          <w:szCs w:val="22"/>
        </w:rPr>
        <w:t xml:space="preserve">ation. </w:t>
      </w:r>
      <w:r w:rsidR="00DA5278">
        <w:rPr>
          <w:rFonts w:ascii="Arial" w:hAnsi="Arial" w:cs="Arial"/>
          <w:sz w:val="22"/>
          <w:szCs w:val="22"/>
        </w:rPr>
        <w:t xml:space="preserve">Die Plattform ist ein </w:t>
      </w:r>
      <w:proofErr w:type="spellStart"/>
      <w:r w:rsidR="0008729B" w:rsidRPr="00A760DF">
        <w:rPr>
          <w:rFonts w:ascii="Arial" w:hAnsi="Arial" w:cs="Arial"/>
          <w:sz w:val="22"/>
          <w:szCs w:val="22"/>
        </w:rPr>
        <w:t>Proof</w:t>
      </w:r>
      <w:r w:rsidR="0008729B">
        <w:rPr>
          <w:rFonts w:ascii="Arial" w:hAnsi="Arial" w:cs="Arial"/>
          <w:sz w:val="22"/>
          <w:szCs w:val="22"/>
        </w:rPr>
        <w:t>-</w:t>
      </w:r>
      <w:r w:rsidR="0008729B" w:rsidRPr="00A760DF">
        <w:rPr>
          <w:rFonts w:ascii="Arial" w:hAnsi="Arial" w:cs="Arial"/>
          <w:sz w:val="22"/>
          <w:szCs w:val="22"/>
        </w:rPr>
        <w:t>of</w:t>
      </w:r>
      <w:r w:rsidR="0008729B">
        <w:rPr>
          <w:rFonts w:ascii="Arial" w:hAnsi="Arial" w:cs="Arial"/>
          <w:sz w:val="22"/>
          <w:szCs w:val="22"/>
        </w:rPr>
        <w:t>-</w:t>
      </w:r>
      <w:r w:rsidR="00ED15F8" w:rsidRPr="00A760DF">
        <w:rPr>
          <w:rFonts w:ascii="Arial" w:hAnsi="Arial" w:cs="Arial"/>
          <w:sz w:val="22"/>
          <w:szCs w:val="22"/>
        </w:rPr>
        <w:t>C</w:t>
      </w:r>
      <w:r w:rsidRPr="00A760DF">
        <w:rPr>
          <w:rFonts w:ascii="Arial" w:hAnsi="Arial" w:cs="Arial"/>
          <w:sz w:val="22"/>
          <w:szCs w:val="22"/>
        </w:rPr>
        <w:t>oncept</w:t>
      </w:r>
      <w:proofErr w:type="spellEnd"/>
      <w:r w:rsidR="001202BC">
        <w:rPr>
          <w:rFonts w:ascii="Arial" w:hAnsi="Arial" w:cs="Arial"/>
          <w:sz w:val="22"/>
          <w:szCs w:val="22"/>
        </w:rPr>
        <w:t xml:space="preserve"> und nutzt </w:t>
      </w:r>
      <w:r w:rsidR="00ED15F8" w:rsidRPr="00A760DF">
        <w:rPr>
          <w:rFonts w:ascii="Arial" w:hAnsi="Arial" w:cs="Arial"/>
          <w:sz w:val="22"/>
          <w:szCs w:val="22"/>
        </w:rPr>
        <w:t xml:space="preserve">Künstliche Intelligenz </w:t>
      </w:r>
      <w:r w:rsidRPr="00A760DF">
        <w:rPr>
          <w:rFonts w:ascii="Arial" w:hAnsi="Arial" w:cs="Arial"/>
          <w:sz w:val="22"/>
          <w:szCs w:val="22"/>
        </w:rPr>
        <w:t>(</w:t>
      </w:r>
      <w:r w:rsidR="00ED15F8" w:rsidRPr="00A760DF">
        <w:rPr>
          <w:rFonts w:ascii="Arial" w:hAnsi="Arial" w:cs="Arial"/>
          <w:sz w:val="22"/>
          <w:szCs w:val="22"/>
        </w:rPr>
        <w:t>K</w:t>
      </w:r>
      <w:r w:rsidRPr="00A760DF">
        <w:rPr>
          <w:rFonts w:ascii="Arial" w:hAnsi="Arial" w:cs="Arial"/>
          <w:sz w:val="22"/>
          <w:szCs w:val="22"/>
        </w:rPr>
        <w:t>I)</w:t>
      </w:r>
      <w:r w:rsidR="006D0434" w:rsidRPr="00A760DF">
        <w:rPr>
          <w:rFonts w:ascii="Arial" w:hAnsi="Arial" w:cs="Arial"/>
          <w:sz w:val="22"/>
          <w:szCs w:val="22"/>
        </w:rPr>
        <w:t>,</w:t>
      </w:r>
      <w:r w:rsidRPr="00A760DF">
        <w:rPr>
          <w:rFonts w:ascii="Arial" w:hAnsi="Arial" w:cs="Arial"/>
          <w:sz w:val="22"/>
          <w:szCs w:val="22"/>
        </w:rPr>
        <w:t xml:space="preserve"> </w:t>
      </w:r>
      <w:r w:rsidR="00ED15F8" w:rsidRPr="00A760DF">
        <w:rPr>
          <w:rFonts w:ascii="Arial" w:hAnsi="Arial" w:cs="Arial"/>
          <w:sz w:val="22"/>
          <w:szCs w:val="22"/>
        </w:rPr>
        <w:t xml:space="preserve">um den </w:t>
      </w:r>
      <w:proofErr w:type="spellStart"/>
      <w:r w:rsidR="00ED15F8" w:rsidRPr="00A760DF">
        <w:rPr>
          <w:rFonts w:ascii="Arial" w:hAnsi="Arial" w:cs="Arial"/>
          <w:sz w:val="22"/>
          <w:szCs w:val="22"/>
        </w:rPr>
        <w:t>Checkout</w:t>
      </w:r>
      <w:proofErr w:type="spellEnd"/>
      <w:r w:rsidR="00ED15F8" w:rsidRPr="00A760DF">
        <w:rPr>
          <w:rFonts w:ascii="Arial" w:hAnsi="Arial" w:cs="Arial"/>
          <w:sz w:val="22"/>
          <w:szCs w:val="22"/>
        </w:rPr>
        <w:t xml:space="preserve">-Prozess im </w:t>
      </w:r>
      <w:r w:rsidR="00856A87">
        <w:rPr>
          <w:rFonts w:ascii="Arial" w:hAnsi="Arial" w:cs="Arial"/>
          <w:sz w:val="22"/>
          <w:szCs w:val="22"/>
        </w:rPr>
        <w:t>Einzelh</w:t>
      </w:r>
      <w:r w:rsidR="00EC0958">
        <w:rPr>
          <w:rFonts w:ascii="Arial" w:hAnsi="Arial" w:cs="Arial"/>
          <w:sz w:val="22"/>
          <w:szCs w:val="22"/>
        </w:rPr>
        <w:t>andel</w:t>
      </w:r>
      <w:r w:rsidR="00EC0958" w:rsidRPr="00A760DF">
        <w:rPr>
          <w:rFonts w:ascii="Arial" w:hAnsi="Arial" w:cs="Arial"/>
          <w:sz w:val="22"/>
          <w:szCs w:val="22"/>
        </w:rPr>
        <w:t xml:space="preserve"> </w:t>
      </w:r>
      <w:r w:rsidR="00ED15F8" w:rsidRPr="00A760DF">
        <w:rPr>
          <w:rFonts w:ascii="Arial" w:hAnsi="Arial" w:cs="Arial"/>
          <w:sz w:val="22"/>
          <w:szCs w:val="22"/>
        </w:rPr>
        <w:t>vollständig zu automatisieren</w:t>
      </w:r>
      <w:r w:rsidR="001669D8">
        <w:rPr>
          <w:rFonts w:ascii="Arial" w:hAnsi="Arial" w:cs="Arial"/>
          <w:sz w:val="22"/>
          <w:szCs w:val="22"/>
        </w:rPr>
        <w:t xml:space="preserve">. </w:t>
      </w:r>
      <w:r w:rsidR="004448B7">
        <w:rPr>
          <w:rFonts w:ascii="Arial" w:hAnsi="Arial" w:cs="Arial"/>
          <w:sz w:val="22"/>
          <w:szCs w:val="22"/>
        </w:rPr>
        <w:t>V</w:t>
      </w:r>
      <w:r w:rsidR="00DA5278">
        <w:rPr>
          <w:rFonts w:ascii="Arial" w:hAnsi="Arial" w:cs="Arial"/>
          <w:sz w:val="22"/>
          <w:szCs w:val="22"/>
        </w:rPr>
        <w:t xml:space="preserve">on Basler </w:t>
      </w:r>
      <w:r w:rsidR="00054A68">
        <w:rPr>
          <w:rFonts w:ascii="Arial" w:hAnsi="Arial" w:cs="Arial"/>
          <w:sz w:val="22"/>
          <w:szCs w:val="22"/>
        </w:rPr>
        <w:t>in enger</w:t>
      </w:r>
      <w:r w:rsidR="00054A68" w:rsidRPr="00A760DF">
        <w:rPr>
          <w:rFonts w:ascii="Arial" w:hAnsi="Arial" w:cs="Arial"/>
          <w:sz w:val="22"/>
          <w:szCs w:val="22"/>
        </w:rPr>
        <w:t xml:space="preserve"> Zusammenarbeit mit congatec und NXP</w:t>
      </w:r>
      <w:r w:rsidR="00DA5278">
        <w:rPr>
          <w:rFonts w:ascii="Arial" w:hAnsi="Arial" w:cs="Arial"/>
          <w:sz w:val="22"/>
          <w:szCs w:val="22"/>
        </w:rPr>
        <w:t xml:space="preserve"> entwickelt</w:t>
      </w:r>
      <w:r w:rsidR="004448B7">
        <w:rPr>
          <w:rFonts w:ascii="Arial" w:hAnsi="Arial" w:cs="Arial"/>
          <w:sz w:val="22"/>
          <w:szCs w:val="22"/>
        </w:rPr>
        <w:t>,</w:t>
      </w:r>
      <w:r w:rsidR="004448B7" w:rsidRPr="00A760DF">
        <w:rPr>
          <w:rFonts w:ascii="Arial" w:hAnsi="Arial" w:cs="Arial"/>
          <w:sz w:val="22"/>
          <w:szCs w:val="22"/>
        </w:rPr>
        <w:t xml:space="preserve"> </w:t>
      </w:r>
      <w:r w:rsidR="004448B7">
        <w:rPr>
          <w:rFonts w:ascii="Arial" w:hAnsi="Arial" w:cs="Arial"/>
          <w:sz w:val="22"/>
          <w:szCs w:val="22"/>
        </w:rPr>
        <w:t>zeigt d</w:t>
      </w:r>
      <w:r w:rsidR="00ED15F8" w:rsidRPr="00A760DF">
        <w:rPr>
          <w:rFonts w:ascii="Arial" w:hAnsi="Arial" w:cs="Arial"/>
          <w:sz w:val="22"/>
          <w:szCs w:val="22"/>
        </w:rPr>
        <w:t xml:space="preserve">iese Lösung die Möglichkeiten </w:t>
      </w:r>
      <w:r w:rsidR="002B7B89" w:rsidRPr="00A760DF">
        <w:rPr>
          <w:rFonts w:ascii="Arial" w:hAnsi="Arial" w:cs="Arial"/>
          <w:sz w:val="22"/>
          <w:szCs w:val="22"/>
        </w:rPr>
        <w:t xml:space="preserve">von </w:t>
      </w:r>
      <w:r w:rsidR="00ED15F8" w:rsidRPr="00A760DF">
        <w:rPr>
          <w:rFonts w:ascii="Arial" w:hAnsi="Arial" w:cs="Arial"/>
          <w:sz w:val="22"/>
          <w:szCs w:val="22"/>
        </w:rPr>
        <w:t>Vision-Technologie</w:t>
      </w:r>
      <w:r w:rsidR="002B7B89" w:rsidRPr="00A760DF">
        <w:rPr>
          <w:rFonts w:ascii="Arial" w:hAnsi="Arial" w:cs="Arial"/>
          <w:sz w:val="22"/>
          <w:szCs w:val="22"/>
        </w:rPr>
        <w:t>n</w:t>
      </w:r>
      <w:r w:rsidR="00ED15F8" w:rsidRPr="00A760DF">
        <w:rPr>
          <w:rFonts w:ascii="Arial" w:hAnsi="Arial" w:cs="Arial"/>
          <w:sz w:val="22"/>
          <w:szCs w:val="22"/>
        </w:rPr>
        <w:t xml:space="preserve"> für Embedded Applikationen </w:t>
      </w:r>
      <w:r w:rsidR="006D41BC">
        <w:rPr>
          <w:rFonts w:ascii="Arial" w:hAnsi="Arial" w:cs="Arial"/>
          <w:sz w:val="22"/>
          <w:szCs w:val="22"/>
        </w:rPr>
        <w:t xml:space="preserve">auf </w:t>
      </w:r>
      <w:r w:rsidR="00ED15F8" w:rsidRPr="00A760DF">
        <w:rPr>
          <w:rFonts w:ascii="Arial" w:hAnsi="Arial" w:cs="Arial"/>
          <w:sz w:val="22"/>
          <w:szCs w:val="22"/>
        </w:rPr>
        <w:t>und wie sie unser tägliches Leben vereinfachen können.</w:t>
      </w:r>
    </w:p>
    <w:p w:rsidR="00932B73" w:rsidRPr="00A760DF" w:rsidRDefault="00932B73" w:rsidP="00932B73">
      <w:pPr>
        <w:spacing w:line="360" w:lineRule="auto"/>
        <w:rPr>
          <w:rFonts w:ascii="Arial" w:hAnsi="Arial" w:cs="Arial"/>
          <w:sz w:val="22"/>
          <w:szCs w:val="22"/>
        </w:rPr>
      </w:pPr>
    </w:p>
    <w:p w:rsidR="00485162" w:rsidRPr="00A760DF" w:rsidRDefault="00485162" w:rsidP="00932B73">
      <w:pPr>
        <w:spacing w:line="360" w:lineRule="auto"/>
        <w:rPr>
          <w:rFonts w:ascii="Arial" w:hAnsi="Arial" w:cs="Arial"/>
          <w:sz w:val="22"/>
          <w:szCs w:val="22"/>
        </w:rPr>
      </w:pPr>
      <w:r w:rsidRPr="00A760DF">
        <w:rPr>
          <w:rFonts w:ascii="Arial" w:hAnsi="Arial" w:cs="Arial"/>
          <w:sz w:val="22"/>
          <w:szCs w:val="22"/>
        </w:rPr>
        <w:t xml:space="preserve">Standbesucher können </w:t>
      </w:r>
      <w:r w:rsidR="002B0606" w:rsidRPr="00A760DF">
        <w:rPr>
          <w:rFonts w:ascii="Arial" w:hAnsi="Arial" w:cs="Arial"/>
          <w:sz w:val="22"/>
          <w:szCs w:val="22"/>
        </w:rPr>
        <w:t>Waren</w:t>
      </w:r>
      <w:r w:rsidRPr="00A760DF">
        <w:rPr>
          <w:rFonts w:ascii="Arial" w:hAnsi="Arial" w:cs="Arial"/>
          <w:sz w:val="22"/>
          <w:szCs w:val="22"/>
        </w:rPr>
        <w:t xml:space="preserve"> in ihren Einkaufskorb legen und das trainierte neuronale Netz erkennt die Produk</w:t>
      </w:r>
      <w:r w:rsidR="00BA26D9" w:rsidRPr="00A760DF">
        <w:rPr>
          <w:rFonts w:ascii="Arial" w:hAnsi="Arial" w:cs="Arial"/>
          <w:sz w:val="22"/>
          <w:szCs w:val="22"/>
        </w:rPr>
        <w:t xml:space="preserve">te </w:t>
      </w:r>
      <w:r w:rsidR="006D41BC">
        <w:rPr>
          <w:rFonts w:ascii="Arial" w:hAnsi="Arial" w:cs="Arial"/>
          <w:sz w:val="22"/>
          <w:szCs w:val="22"/>
        </w:rPr>
        <w:t>–</w:t>
      </w:r>
      <w:r w:rsidR="006D41BC" w:rsidRPr="00A760DF">
        <w:rPr>
          <w:rFonts w:ascii="Arial" w:hAnsi="Arial" w:cs="Arial"/>
          <w:sz w:val="22"/>
          <w:szCs w:val="22"/>
        </w:rPr>
        <w:t xml:space="preserve"> ähnlich wie bei der Gesichtserkennung</w:t>
      </w:r>
      <w:r w:rsidR="001B48C8">
        <w:rPr>
          <w:rFonts w:ascii="Arial" w:hAnsi="Arial" w:cs="Arial"/>
          <w:sz w:val="22"/>
          <w:szCs w:val="22"/>
        </w:rPr>
        <w:t xml:space="preserve"> </w:t>
      </w:r>
      <w:r w:rsidR="006D41BC">
        <w:rPr>
          <w:rFonts w:ascii="Arial" w:hAnsi="Arial" w:cs="Arial"/>
          <w:sz w:val="22"/>
          <w:szCs w:val="22"/>
        </w:rPr>
        <w:t xml:space="preserve">– </w:t>
      </w:r>
      <w:r w:rsidR="00BA26D9" w:rsidRPr="00A760DF">
        <w:rPr>
          <w:rFonts w:ascii="Arial" w:hAnsi="Arial" w:cs="Arial"/>
          <w:sz w:val="22"/>
          <w:szCs w:val="22"/>
        </w:rPr>
        <w:t>auf Basis eines Videostreams</w:t>
      </w:r>
      <w:r w:rsidR="006D41BC">
        <w:rPr>
          <w:rFonts w:ascii="Arial" w:hAnsi="Arial" w:cs="Arial"/>
          <w:sz w:val="22"/>
          <w:szCs w:val="22"/>
        </w:rPr>
        <w:t>.</w:t>
      </w:r>
      <w:r w:rsidRPr="00A760DF">
        <w:rPr>
          <w:rFonts w:ascii="Arial" w:hAnsi="Arial" w:cs="Arial"/>
          <w:sz w:val="22"/>
          <w:szCs w:val="22"/>
        </w:rPr>
        <w:t xml:space="preserve"> Abschließend wird </w:t>
      </w:r>
      <w:r w:rsidR="004448B7">
        <w:rPr>
          <w:rFonts w:ascii="Arial" w:hAnsi="Arial" w:cs="Arial"/>
          <w:sz w:val="22"/>
          <w:szCs w:val="22"/>
        </w:rPr>
        <w:t>die</w:t>
      </w:r>
      <w:r w:rsidR="004448B7" w:rsidRPr="00A760DF">
        <w:rPr>
          <w:rFonts w:ascii="Arial" w:hAnsi="Arial" w:cs="Arial"/>
          <w:sz w:val="22"/>
          <w:szCs w:val="22"/>
        </w:rPr>
        <w:t xml:space="preserve"> </w:t>
      </w:r>
      <w:r w:rsidR="00FB2FB0" w:rsidRPr="00A760DF">
        <w:rPr>
          <w:rFonts w:ascii="Arial" w:hAnsi="Arial" w:cs="Arial"/>
          <w:sz w:val="22"/>
          <w:szCs w:val="22"/>
        </w:rPr>
        <w:t>Rechnungssumme</w:t>
      </w:r>
      <w:r w:rsidRPr="00A760DF">
        <w:rPr>
          <w:rFonts w:ascii="Arial" w:hAnsi="Arial" w:cs="Arial"/>
          <w:sz w:val="22"/>
          <w:szCs w:val="22"/>
        </w:rPr>
        <w:t xml:space="preserve"> angezeigt. </w:t>
      </w:r>
      <w:r w:rsidR="0040538B" w:rsidRPr="00A760DF">
        <w:rPr>
          <w:rFonts w:ascii="Arial" w:hAnsi="Arial" w:cs="Arial"/>
          <w:sz w:val="22"/>
          <w:szCs w:val="22"/>
        </w:rPr>
        <w:t>Solche Systeme eröffnen neue Perspek</w:t>
      </w:r>
      <w:r w:rsidR="009E7955" w:rsidRPr="00A760DF">
        <w:rPr>
          <w:rFonts w:ascii="Arial" w:hAnsi="Arial" w:cs="Arial"/>
          <w:sz w:val="22"/>
          <w:szCs w:val="22"/>
        </w:rPr>
        <w:t xml:space="preserve">tiven für </w:t>
      </w:r>
      <w:r w:rsidR="00EC0958">
        <w:rPr>
          <w:rFonts w:ascii="Arial" w:hAnsi="Arial" w:cs="Arial"/>
          <w:sz w:val="22"/>
          <w:szCs w:val="22"/>
        </w:rPr>
        <w:t>Retail-</w:t>
      </w:r>
      <w:r w:rsidR="009E7955" w:rsidRPr="00A760DF">
        <w:rPr>
          <w:rFonts w:ascii="Arial" w:hAnsi="Arial" w:cs="Arial"/>
          <w:sz w:val="22"/>
          <w:szCs w:val="22"/>
        </w:rPr>
        <w:t xml:space="preserve">Applikationen: </w:t>
      </w:r>
      <w:r w:rsidR="006D41BC">
        <w:rPr>
          <w:rFonts w:ascii="Arial" w:hAnsi="Arial" w:cs="Arial"/>
          <w:sz w:val="22"/>
          <w:szCs w:val="22"/>
        </w:rPr>
        <w:t>Sie machen es sehr einfach</w:t>
      </w:r>
      <w:r w:rsidR="00853376">
        <w:rPr>
          <w:rFonts w:ascii="Arial" w:hAnsi="Arial" w:cs="Arial"/>
          <w:sz w:val="22"/>
          <w:szCs w:val="22"/>
        </w:rPr>
        <w:t>,</w:t>
      </w:r>
      <w:r w:rsidR="00DE7AF0" w:rsidRPr="00A760DF">
        <w:rPr>
          <w:rFonts w:ascii="Arial" w:hAnsi="Arial" w:cs="Arial"/>
          <w:sz w:val="22"/>
          <w:szCs w:val="22"/>
        </w:rPr>
        <w:t xml:space="preserve"> Produkte dem </w:t>
      </w:r>
      <w:r w:rsidR="00780F32" w:rsidRPr="00A760DF">
        <w:rPr>
          <w:rFonts w:ascii="Arial" w:hAnsi="Arial" w:cs="Arial"/>
          <w:sz w:val="22"/>
          <w:szCs w:val="22"/>
        </w:rPr>
        <w:t>Warenangebot</w:t>
      </w:r>
      <w:r w:rsidR="00DE7AF0" w:rsidRPr="00A760DF">
        <w:rPr>
          <w:rFonts w:ascii="Arial" w:hAnsi="Arial" w:cs="Arial"/>
          <w:sz w:val="22"/>
          <w:szCs w:val="22"/>
        </w:rPr>
        <w:t xml:space="preserve"> hinzu</w:t>
      </w:r>
      <w:r w:rsidR="00853376">
        <w:rPr>
          <w:rFonts w:ascii="Arial" w:hAnsi="Arial" w:cs="Arial"/>
          <w:sz w:val="22"/>
          <w:szCs w:val="22"/>
        </w:rPr>
        <w:t xml:space="preserve">zufügen, da sie leicht </w:t>
      </w:r>
      <w:r w:rsidR="00A07CB3">
        <w:rPr>
          <w:rFonts w:ascii="Arial" w:hAnsi="Arial" w:cs="Arial"/>
          <w:sz w:val="22"/>
          <w:szCs w:val="22"/>
        </w:rPr>
        <w:t>in</w:t>
      </w:r>
      <w:r w:rsidR="00853376">
        <w:rPr>
          <w:rFonts w:ascii="Arial" w:hAnsi="Arial" w:cs="Arial"/>
          <w:sz w:val="22"/>
          <w:szCs w:val="22"/>
        </w:rPr>
        <w:t xml:space="preserve"> ein trainierte</w:t>
      </w:r>
      <w:r w:rsidR="00A07CB3">
        <w:rPr>
          <w:rFonts w:ascii="Arial" w:hAnsi="Arial" w:cs="Arial"/>
          <w:sz w:val="22"/>
          <w:szCs w:val="22"/>
        </w:rPr>
        <w:t>s</w:t>
      </w:r>
      <w:r w:rsidR="00853376">
        <w:rPr>
          <w:rFonts w:ascii="Arial" w:hAnsi="Arial" w:cs="Arial"/>
          <w:sz w:val="22"/>
          <w:szCs w:val="22"/>
        </w:rPr>
        <w:t xml:space="preserve"> neuronale</w:t>
      </w:r>
      <w:r w:rsidR="00A07CB3">
        <w:rPr>
          <w:rFonts w:ascii="Arial" w:hAnsi="Arial" w:cs="Arial"/>
          <w:sz w:val="22"/>
          <w:szCs w:val="22"/>
        </w:rPr>
        <w:t>s</w:t>
      </w:r>
      <w:r w:rsidR="00853376">
        <w:rPr>
          <w:rFonts w:ascii="Arial" w:hAnsi="Arial" w:cs="Arial"/>
          <w:sz w:val="22"/>
          <w:szCs w:val="22"/>
        </w:rPr>
        <w:t xml:space="preserve"> Netz </w:t>
      </w:r>
      <w:r w:rsidR="00A07CB3">
        <w:rPr>
          <w:rFonts w:ascii="Arial" w:hAnsi="Arial" w:cs="Arial"/>
          <w:sz w:val="22"/>
          <w:szCs w:val="22"/>
        </w:rPr>
        <w:t xml:space="preserve">integriert </w:t>
      </w:r>
      <w:r w:rsidR="00853376">
        <w:rPr>
          <w:rFonts w:ascii="Arial" w:hAnsi="Arial" w:cs="Arial"/>
          <w:sz w:val="22"/>
          <w:szCs w:val="22"/>
        </w:rPr>
        <w:t>werden können</w:t>
      </w:r>
      <w:r w:rsidR="00DE7AF0" w:rsidRPr="00A760DF">
        <w:rPr>
          <w:rFonts w:ascii="Arial" w:hAnsi="Arial" w:cs="Arial"/>
          <w:sz w:val="22"/>
          <w:szCs w:val="22"/>
        </w:rPr>
        <w:t xml:space="preserve">. </w:t>
      </w:r>
      <w:r w:rsidR="00EC0958">
        <w:rPr>
          <w:rFonts w:ascii="Arial" w:hAnsi="Arial" w:cs="Arial"/>
          <w:sz w:val="22"/>
          <w:szCs w:val="22"/>
        </w:rPr>
        <w:t xml:space="preserve">Der </w:t>
      </w:r>
      <w:r w:rsidR="00587929">
        <w:rPr>
          <w:rFonts w:ascii="Arial" w:hAnsi="Arial" w:cs="Arial"/>
          <w:sz w:val="22"/>
          <w:szCs w:val="22"/>
        </w:rPr>
        <w:t>Einzelh</w:t>
      </w:r>
      <w:r w:rsidR="00EC0958">
        <w:rPr>
          <w:rFonts w:ascii="Arial" w:hAnsi="Arial" w:cs="Arial"/>
          <w:sz w:val="22"/>
          <w:szCs w:val="22"/>
        </w:rPr>
        <w:t>andel</w:t>
      </w:r>
      <w:r w:rsidR="00EC0958" w:rsidRPr="00A760DF">
        <w:rPr>
          <w:rFonts w:ascii="Arial" w:hAnsi="Arial" w:cs="Arial"/>
          <w:sz w:val="22"/>
          <w:szCs w:val="22"/>
        </w:rPr>
        <w:t xml:space="preserve"> </w:t>
      </w:r>
      <w:r w:rsidR="00780F32" w:rsidRPr="00A760DF">
        <w:rPr>
          <w:rFonts w:ascii="Arial" w:hAnsi="Arial" w:cs="Arial"/>
          <w:sz w:val="22"/>
          <w:szCs w:val="22"/>
        </w:rPr>
        <w:t>profitier</w:t>
      </w:r>
      <w:r w:rsidR="00EC0958">
        <w:rPr>
          <w:rFonts w:ascii="Arial" w:hAnsi="Arial" w:cs="Arial"/>
          <w:sz w:val="22"/>
          <w:szCs w:val="22"/>
        </w:rPr>
        <w:t>t</w:t>
      </w:r>
      <w:r w:rsidR="00780F32" w:rsidRPr="00A760DF">
        <w:rPr>
          <w:rFonts w:ascii="Arial" w:hAnsi="Arial" w:cs="Arial"/>
          <w:sz w:val="22"/>
          <w:szCs w:val="22"/>
        </w:rPr>
        <w:t xml:space="preserve"> von geringeren Arbeitskosten </w:t>
      </w:r>
      <w:r w:rsidR="00AF4C3D" w:rsidRPr="00A760DF">
        <w:rPr>
          <w:rFonts w:ascii="Arial" w:hAnsi="Arial" w:cs="Arial"/>
          <w:sz w:val="22"/>
          <w:szCs w:val="22"/>
        </w:rPr>
        <w:t>und</w:t>
      </w:r>
      <w:r w:rsidR="00780F32" w:rsidRPr="00A760DF">
        <w:rPr>
          <w:rFonts w:ascii="Arial" w:hAnsi="Arial" w:cs="Arial"/>
          <w:sz w:val="22"/>
          <w:szCs w:val="22"/>
        </w:rPr>
        <w:t xml:space="preserve"> einem deutlich </w:t>
      </w:r>
      <w:r w:rsidR="006D41BC">
        <w:rPr>
          <w:rFonts w:ascii="Arial" w:hAnsi="Arial" w:cs="Arial"/>
          <w:sz w:val="22"/>
          <w:szCs w:val="22"/>
        </w:rPr>
        <w:t>ver</w:t>
      </w:r>
      <w:r w:rsidR="00780F32" w:rsidRPr="00A760DF">
        <w:rPr>
          <w:rFonts w:ascii="Arial" w:hAnsi="Arial" w:cs="Arial"/>
          <w:sz w:val="22"/>
          <w:szCs w:val="22"/>
        </w:rPr>
        <w:t>besser</w:t>
      </w:r>
      <w:r w:rsidR="006D41BC">
        <w:rPr>
          <w:rFonts w:ascii="Arial" w:hAnsi="Arial" w:cs="Arial"/>
          <w:sz w:val="22"/>
          <w:szCs w:val="22"/>
        </w:rPr>
        <w:t>t</w:t>
      </w:r>
      <w:r w:rsidR="00780F32" w:rsidRPr="00A760DF">
        <w:rPr>
          <w:rFonts w:ascii="Arial" w:hAnsi="Arial" w:cs="Arial"/>
          <w:sz w:val="22"/>
          <w:szCs w:val="22"/>
        </w:rPr>
        <w:t>e</w:t>
      </w:r>
      <w:r w:rsidR="00AF4C3D" w:rsidRPr="00A760DF">
        <w:rPr>
          <w:rFonts w:ascii="Arial" w:hAnsi="Arial" w:cs="Arial"/>
          <w:sz w:val="22"/>
          <w:szCs w:val="22"/>
        </w:rPr>
        <w:t>n</w:t>
      </w:r>
      <w:r w:rsidR="00780F32" w:rsidRPr="00A760DF">
        <w:rPr>
          <w:rFonts w:ascii="Arial" w:hAnsi="Arial" w:cs="Arial"/>
          <w:sz w:val="22"/>
          <w:szCs w:val="22"/>
        </w:rPr>
        <w:t xml:space="preserve"> </w:t>
      </w:r>
      <w:r w:rsidR="006D41BC">
        <w:rPr>
          <w:rFonts w:ascii="Arial" w:hAnsi="Arial" w:cs="Arial"/>
          <w:sz w:val="22"/>
          <w:szCs w:val="22"/>
        </w:rPr>
        <w:t>Einkaufs</w:t>
      </w:r>
      <w:r w:rsidR="006D41BC" w:rsidRPr="00A760DF">
        <w:rPr>
          <w:rFonts w:ascii="Arial" w:hAnsi="Arial" w:cs="Arial"/>
          <w:sz w:val="22"/>
          <w:szCs w:val="22"/>
        </w:rPr>
        <w:t xml:space="preserve">erlebnis </w:t>
      </w:r>
      <w:r w:rsidR="00780F32" w:rsidRPr="00A760DF">
        <w:rPr>
          <w:rFonts w:ascii="Arial" w:hAnsi="Arial" w:cs="Arial"/>
          <w:sz w:val="22"/>
          <w:szCs w:val="22"/>
        </w:rPr>
        <w:t>durch Sofortkassen, kürzere Warteschlangen und jederzeit hundertprozentiger Kassenkapazität</w:t>
      </w:r>
      <w:r w:rsidR="0008729B">
        <w:rPr>
          <w:rFonts w:ascii="Arial" w:hAnsi="Arial" w:cs="Arial"/>
          <w:sz w:val="22"/>
          <w:szCs w:val="22"/>
        </w:rPr>
        <w:t xml:space="preserve"> –</w:t>
      </w:r>
      <w:r w:rsidR="0008729B" w:rsidRPr="00A760DF">
        <w:rPr>
          <w:rFonts w:ascii="Arial" w:hAnsi="Arial" w:cs="Arial"/>
          <w:sz w:val="22"/>
          <w:szCs w:val="22"/>
        </w:rPr>
        <w:t xml:space="preserve"> </w:t>
      </w:r>
      <w:r w:rsidR="00780F32" w:rsidRPr="00A760DF">
        <w:rPr>
          <w:rFonts w:ascii="Arial" w:hAnsi="Arial" w:cs="Arial"/>
          <w:sz w:val="22"/>
          <w:szCs w:val="22"/>
        </w:rPr>
        <w:t xml:space="preserve">selbst wenn das Geschäft rund um die Uhr geöffnet ist. </w:t>
      </w:r>
    </w:p>
    <w:p w:rsidR="00932B73" w:rsidRPr="00A760DF" w:rsidRDefault="00932B73" w:rsidP="00932B73">
      <w:pPr>
        <w:spacing w:line="360" w:lineRule="auto"/>
        <w:rPr>
          <w:rFonts w:ascii="Arial" w:hAnsi="Arial" w:cs="Arial"/>
          <w:sz w:val="22"/>
          <w:szCs w:val="22"/>
        </w:rPr>
      </w:pPr>
    </w:p>
    <w:p w:rsidR="00932B73" w:rsidRPr="00A760DF" w:rsidRDefault="008C523D" w:rsidP="00932B73">
      <w:pPr>
        <w:spacing w:line="360" w:lineRule="auto"/>
        <w:rPr>
          <w:rFonts w:ascii="Arial" w:hAnsi="Arial" w:cs="Arial"/>
          <w:sz w:val="22"/>
          <w:szCs w:val="22"/>
        </w:rPr>
      </w:pPr>
      <w:r w:rsidRPr="008C523D">
        <w:rPr>
          <w:rFonts w:ascii="Arial" w:hAnsi="Arial" w:cs="Arial"/>
          <w:sz w:val="22"/>
          <w:szCs w:val="22"/>
        </w:rPr>
        <w:lastRenderedPageBreak/>
        <w:t xml:space="preserve">Ron Martine, </w:t>
      </w:r>
      <w:proofErr w:type="spellStart"/>
      <w:r w:rsidRPr="008C523D">
        <w:rPr>
          <w:rFonts w:ascii="Arial" w:hAnsi="Arial" w:cs="Arial"/>
          <w:sz w:val="22"/>
          <w:szCs w:val="22"/>
        </w:rPr>
        <w:t>Vice</w:t>
      </w:r>
      <w:proofErr w:type="spellEnd"/>
      <w:r w:rsidRPr="008C523D">
        <w:rPr>
          <w:rFonts w:ascii="Arial" w:hAnsi="Arial" w:cs="Arial"/>
          <w:sz w:val="22"/>
          <w:szCs w:val="22"/>
        </w:rPr>
        <w:t xml:space="preserve"> </w:t>
      </w:r>
      <w:proofErr w:type="spellStart"/>
      <w:r w:rsidRPr="008C523D">
        <w:rPr>
          <w:rFonts w:ascii="Arial" w:hAnsi="Arial" w:cs="Arial"/>
          <w:sz w:val="22"/>
          <w:szCs w:val="22"/>
        </w:rPr>
        <w:t>President</w:t>
      </w:r>
      <w:proofErr w:type="spellEnd"/>
      <w:r w:rsidRPr="008C523D">
        <w:rPr>
          <w:rFonts w:ascii="Arial" w:hAnsi="Arial" w:cs="Arial"/>
          <w:sz w:val="22"/>
          <w:szCs w:val="22"/>
        </w:rPr>
        <w:t xml:space="preserve"> für i.MX Applikationsprozessoren bei NXP</w:t>
      </w:r>
      <w:r w:rsidRPr="008C523D">
        <w:rPr>
          <w:rFonts w:ascii="Arial" w:hAnsi="Arial" w:cs="Arial"/>
          <w:sz w:val="22"/>
          <w:szCs w:val="22"/>
          <w:vertAlign w:val="superscript"/>
        </w:rPr>
        <w:t>®</w:t>
      </w:r>
      <w:r w:rsidRPr="008C523D">
        <w:rPr>
          <w:rFonts w:ascii="Arial" w:hAnsi="Arial" w:cs="Arial"/>
          <w:sz w:val="22"/>
          <w:szCs w:val="22"/>
        </w:rPr>
        <w:t xml:space="preserve"> Semiconductors</w:t>
      </w:r>
      <w:r w:rsidR="006629E6">
        <w:rPr>
          <w:rFonts w:ascii="Arial" w:hAnsi="Arial" w:cs="Arial"/>
          <w:b/>
          <w:sz w:val="22"/>
          <w:szCs w:val="22"/>
        </w:rPr>
        <w:t>,</w:t>
      </w:r>
      <w:r w:rsidR="006629E6">
        <w:rPr>
          <w:rFonts w:ascii="Arial" w:hAnsi="Arial" w:cs="Arial"/>
          <w:sz w:val="22"/>
          <w:szCs w:val="22"/>
        </w:rPr>
        <w:t xml:space="preserve"> zu den</w:t>
      </w:r>
      <w:r w:rsidR="000B4755" w:rsidRPr="00A760DF">
        <w:rPr>
          <w:rFonts w:ascii="Arial" w:hAnsi="Arial" w:cs="Arial"/>
          <w:sz w:val="22"/>
          <w:szCs w:val="22"/>
        </w:rPr>
        <w:t xml:space="preserve"> Vorteilen der </w:t>
      </w:r>
      <w:r w:rsidR="00932B73" w:rsidRPr="00A760DF">
        <w:rPr>
          <w:rFonts w:ascii="Arial" w:hAnsi="Arial" w:cs="Arial"/>
          <w:sz w:val="22"/>
          <w:szCs w:val="22"/>
        </w:rPr>
        <w:t xml:space="preserve">i.MX 8 </w:t>
      </w:r>
      <w:r w:rsidR="000B4755" w:rsidRPr="00A760DF">
        <w:rPr>
          <w:rFonts w:ascii="Arial" w:hAnsi="Arial" w:cs="Arial"/>
          <w:sz w:val="22"/>
          <w:szCs w:val="22"/>
        </w:rPr>
        <w:t xml:space="preserve">Familie </w:t>
      </w:r>
      <w:r w:rsidR="00030A6A" w:rsidRPr="00A760DF">
        <w:rPr>
          <w:rFonts w:ascii="Arial" w:hAnsi="Arial" w:cs="Arial"/>
          <w:sz w:val="22"/>
          <w:szCs w:val="22"/>
        </w:rPr>
        <w:t>in dieser</w:t>
      </w:r>
      <w:r w:rsidR="000B4755" w:rsidRPr="00A760DF">
        <w:rPr>
          <w:rFonts w:ascii="Arial" w:hAnsi="Arial" w:cs="Arial"/>
          <w:sz w:val="22"/>
          <w:szCs w:val="22"/>
        </w:rPr>
        <w:t xml:space="preserve"> A</w:t>
      </w:r>
      <w:r w:rsidR="00932B73" w:rsidRPr="00A760DF">
        <w:rPr>
          <w:rFonts w:ascii="Arial" w:hAnsi="Arial" w:cs="Arial"/>
          <w:sz w:val="22"/>
          <w:szCs w:val="22"/>
        </w:rPr>
        <w:t>ppli</w:t>
      </w:r>
      <w:r w:rsidR="000B4755" w:rsidRPr="00A760DF">
        <w:rPr>
          <w:rFonts w:ascii="Arial" w:hAnsi="Arial" w:cs="Arial"/>
          <w:sz w:val="22"/>
          <w:szCs w:val="22"/>
        </w:rPr>
        <w:t>k</w:t>
      </w:r>
      <w:r w:rsidR="00932B73" w:rsidRPr="00A760DF">
        <w:rPr>
          <w:rFonts w:ascii="Arial" w:hAnsi="Arial" w:cs="Arial"/>
          <w:sz w:val="22"/>
          <w:szCs w:val="22"/>
        </w:rPr>
        <w:t>ation. “</w:t>
      </w:r>
      <w:r w:rsidR="00EA3718" w:rsidRPr="00A760DF">
        <w:rPr>
          <w:rFonts w:ascii="Arial" w:hAnsi="Arial" w:cs="Arial"/>
          <w:sz w:val="22"/>
          <w:szCs w:val="22"/>
        </w:rPr>
        <w:t xml:space="preserve">Unsere kürzlich eingeführten NXP i.MX 8 Applikationsprozessoren sind </w:t>
      </w:r>
      <w:r w:rsidR="00824132" w:rsidRPr="00A760DF">
        <w:rPr>
          <w:rFonts w:ascii="Arial" w:hAnsi="Arial" w:cs="Arial"/>
          <w:sz w:val="22"/>
          <w:szCs w:val="22"/>
        </w:rPr>
        <w:t xml:space="preserve">ideal </w:t>
      </w:r>
      <w:r w:rsidR="00EA3718" w:rsidRPr="00A760DF">
        <w:rPr>
          <w:rFonts w:ascii="Arial" w:hAnsi="Arial" w:cs="Arial"/>
          <w:sz w:val="22"/>
          <w:szCs w:val="22"/>
        </w:rPr>
        <w:t xml:space="preserve">für </w:t>
      </w:r>
      <w:r w:rsidR="00824132" w:rsidRPr="00A760DF">
        <w:rPr>
          <w:rFonts w:ascii="Arial" w:hAnsi="Arial" w:cs="Arial"/>
          <w:sz w:val="22"/>
          <w:szCs w:val="22"/>
        </w:rPr>
        <w:t>solche stückzahlstarken Applikationen</w:t>
      </w:r>
      <w:r w:rsidR="00EA3718" w:rsidRPr="00A760DF">
        <w:rPr>
          <w:rFonts w:ascii="Arial" w:hAnsi="Arial" w:cs="Arial"/>
          <w:sz w:val="22"/>
          <w:szCs w:val="22"/>
        </w:rPr>
        <w:t xml:space="preserve">, da sie </w:t>
      </w:r>
      <w:r w:rsidR="00601164" w:rsidRPr="00A760DF">
        <w:rPr>
          <w:rFonts w:ascii="Arial" w:hAnsi="Arial" w:cs="Arial"/>
          <w:sz w:val="22"/>
          <w:szCs w:val="22"/>
        </w:rPr>
        <w:t xml:space="preserve">nativ </w:t>
      </w:r>
      <w:r w:rsidR="00EA3718" w:rsidRPr="00A760DF">
        <w:rPr>
          <w:rFonts w:ascii="Arial" w:hAnsi="Arial" w:cs="Arial"/>
          <w:sz w:val="22"/>
          <w:szCs w:val="22"/>
        </w:rPr>
        <w:t>bis zu 2 MIPI-Kameras mit einer TDP von nur wenigen Watt</w:t>
      </w:r>
      <w:r w:rsidR="00E01B60" w:rsidRPr="00A760DF">
        <w:rPr>
          <w:rFonts w:ascii="Arial" w:hAnsi="Arial" w:cs="Arial"/>
          <w:sz w:val="22"/>
          <w:szCs w:val="22"/>
        </w:rPr>
        <w:t xml:space="preserve"> sowie</w:t>
      </w:r>
      <w:r w:rsidR="00EA3718" w:rsidRPr="00A760DF">
        <w:rPr>
          <w:rFonts w:ascii="Arial" w:hAnsi="Arial" w:cs="Arial"/>
          <w:sz w:val="22"/>
          <w:szCs w:val="22"/>
        </w:rPr>
        <w:t xml:space="preserve"> </w:t>
      </w:r>
      <w:r w:rsidR="004F2571" w:rsidRPr="00A760DF">
        <w:rPr>
          <w:rFonts w:ascii="Arial" w:hAnsi="Arial" w:cs="Arial"/>
          <w:sz w:val="22"/>
          <w:szCs w:val="22"/>
        </w:rPr>
        <w:t>neuronale</w:t>
      </w:r>
      <w:r w:rsidR="00EA3718" w:rsidRPr="00A760DF">
        <w:rPr>
          <w:rFonts w:ascii="Arial" w:hAnsi="Arial" w:cs="Arial"/>
          <w:sz w:val="22"/>
          <w:szCs w:val="22"/>
        </w:rPr>
        <w:t xml:space="preserve"> Netzwerke </w:t>
      </w:r>
      <w:r w:rsidR="004F2571" w:rsidRPr="00A760DF">
        <w:rPr>
          <w:rFonts w:ascii="Arial" w:hAnsi="Arial" w:cs="Arial"/>
          <w:sz w:val="22"/>
          <w:szCs w:val="22"/>
        </w:rPr>
        <w:t xml:space="preserve">und </w:t>
      </w:r>
      <w:r w:rsidR="00EA3718" w:rsidRPr="00A760DF">
        <w:rPr>
          <w:rFonts w:ascii="Arial" w:hAnsi="Arial" w:cs="Arial"/>
          <w:sz w:val="22"/>
          <w:szCs w:val="22"/>
        </w:rPr>
        <w:t xml:space="preserve">bis zu vier Full HD-Displays </w:t>
      </w:r>
      <w:r w:rsidR="004F2571" w:rsidRPr="00A760DF">
        <w:rPr>
          <w:rFonts w:ascii="Arial" w:hAnsi="Arial" w:cs="Arial"/>
          <w:sz w:val="22"/>
          <w:szCs w:val="22"/>
        </w:rPr>
        <w:t>unterstützen</w:t>
      </w:r>
      <w:r w:rsidR="00217E6F" w:rsidRPr="00A760DF">
        <w:rPr>
          <w:rFonts w:ascii="Arial" w:hAnsi="Arial" w:cs="Arial"/>
          <w:sz w:val="22"/>
          <w:szCs w:val="22"/>
        </w:rPr>
        <w:t xml:space="preserve">. Und sie bieten </w:t>
      </w:r>
      <w:r w:rsidR="00EA3718" w:rsidRPr="00A760DF">
        <w:rPr>
          <w:rFonts w:ascii="Arial" w:hAnsi="Arial" w:cs="Arial"/>
          <w:sz w:val="22"/>
          <w:szCs w:val="22"/>
        </w:rPr>
        <w:t xml:space="preserve">eine sichere </w:t>
      </w:r>
      <w:r w:rsidR="0031524E" w:rsidRPr="00A760DF">
        <w:rPr>
          <w:rFonts w:ascii="Arial" w:hAnsi="Arial" w:cs="Arial"/>
          <w:sz w:val="22"/>
          <w:szCs w:val="22"/>
        </w:rPr>
        <w:t>Domain-</w:t>
      </w:r>
      <w:r w:rsidR="006D41BC" w:rsidRPr="00A760DF">
        <w:rPr>
          <w:rFonts w:ascii="Arial" w:hAnsi="Arial" w:cs="Arial"/>
          <w:sz w:val="22"/>
          <w:szCs w:val="22"/>
        </w:rPr>
        <w:t>Sep</w:t>
      </w:r>
      <w:r w:rsidR="006D41BC">
        <w:rPr>
          <w:rFonts w:ascii="Arial" w:hAnsi="Arial" w:cs="Arial"/>
          <w:sz w:val="22"/>
          <w:szCs w:val="22"/>
        </w:rPr>
        <w:t>a</w:t>
      </w:r>
      <w:r w:rsidR="006D41BC" w:rsidRPr="00A760DF">
        <w:rPr>
          <w:rFonts w:ascii="Arial" w:hAnsi="Arial" w:cs="Arial"/>
          <w:sz w:val="22"/>
          <w:szCs w:val="22"/>
        </w:rPr>
        <w:t>ration</w:t>
      </w:r>
      <w:r w:rsidR="0031524E" w:rsidRPr="00A760DF">
        <w:rPr>
          <w:rFonts w:ascii="Arial" w:hAnsi="Arial" w:cs="Arial"/>
          <w:sz w:val="22"/>
          <w:szCs w:val="22"/>
        </w:rPr>
        <w:t xml:space="preserve">, um beispielsweise </w:t>
      </w:r>
      <w:r w:rsidR="00EA3718" w:rsidRPr="00A760DF">
        <w:rPr>
          <w:rFonts w:ascii="Arial" w:hAnsi="Arial" w:cs="Arial"/>
          <w:sz w:val="22"/>
          <w:szCs w:val="22"/>
        </w:rPr>
        <w:t>Zahlung</w:t>
      </w:r>
      <w:r w:rsidR="0031524E" w:rsidRPr="00A760DF">
        <w:rPr>
          <w:rFonts w:ascii="Arial" w:hAnsi="Arial" w:cs="Arial"/>
          <w:sz w:val="22"/>
          <w:szCs w:val="22"/>
        </w:rPr>
        <w:t xml:space="preserve">svorgänge und Scannen sicher voneinander zu </w:t>
      </w:r>
      <w:r w:rsidR="006D41BC">
        <w:rPr>
          <w:rFonts w:ascii="Arial" w:hAnsi="Arial" w:cs="Arial"/>
          <w:sz w:val="22"/>
          <w:szCs w:val="22"/>
        </w:rPr>
        <w:t>trennen</w:t>
      </w:r>
      <w:r w:rsidR="0031524E" w:rsidRPr="00A760DF">
        <w:rPr>
          <w:rFonts w:ascii="Arial" w:hAnsi="Arial" w:cs="Arial"/>
          <w:sz w:val="22"/>
          <w:szCs w:val="22"/>
        </w:rPr>
        <w:t>.</w:t>
      </w:r>
      <w:r w:rsidR="003D5CB6" w:rsidRPr="00A760DF">
        <w:rPr>
          <w:rFonts w:ascii="Arial" w:hAnsi="Arial" w:cs="Arial"/>
          <w:sz w:val="22"/>
          <w:szCs w:val="22"/>
        </w:rPr>
        <w:t xml:space="preserve"> Sie bieten alle Embedded Processing-Funktionen, um komplette Self-Checkoutsysteme auf Basis einer einzigen </w:t>
      </w:r>
      <w:r w:rsidR="005C7C19" w:rsidRPr="00A760DF">
        <w:rPr>
          <w:rFonts w:ascii="Arial" w:hAnsi="Arial" w:cs="Arial"/>
          <w:sz w:val="22"/>
          <w:szCs w:val="22"/>
        </w:rPr>
        <w:t>Chip</w:t>
      </w:r>
      <w:r w:rsidR="003D5CB6" w:rsidRPr="00A760DF">
        <w:rPr>
          <w:rFonts w:ascii="Arial" w:hAnsi="Arial" w:cs="Arial"/>
          <w:sz w:val="22"/>
          <w:szCs w:val="22"/>
        </w:rPr>
        <w:t>plattform umzusetzen."</w:t>
      </w:r>
    </w:p>
    <w:p w:rsidR="00932B73" w:rsidRPr="00A760DF" w:rsidRDefault="00932B73" w:rsidP="00932B73">
      <w:pPr>
        <w:spacing w:line="360" w:lineRule="auto"/>
        <w:rPr>
          <w:rFonts w:ascii="Arial" w:hAnsi="Arial" w:cs="Arial"/>
          <w:sz w:val="22"/>
          <w:szCs w:val="22"/>
        </w:rPr>
      </w:pPr>
    </w:p>
    <w:p w:rsidR="002E0BF1" w:rsidRPr="00A760DF" w:rsidRDefault="008C523D" w:rsidP="00932B73">
      <w:pPr>
        <w:spacing w:line="360" w:lineRule="auto"/>
        <w:rPr>
          <w:rFonts w:ascii="Arial" w:hAnsi="Arial" w:cs="Arial"/>
          <w:sz w:val="22"/>
          <w:szCs w:val="22"/>
        </w:rPr>
      </w:pPr>
      <w:r w:rsidRPr="008C523D">
        <w:rPr>
          <w:rFonts w:ascii="Arial" w:hAnsi="Arial" w:cs="Arial"/>
          <w:sz w:val="22"/>
          <w:szCs w:val="22"/>
        </w:rPr>
        <w:t xml:space="preserve">Martin Danzer, </w:t>
      </w:r>
      <w:r w:rsidRPr="008C523D">
        <w:rPr>
          <w:rStyle w:val="st"/>
          <w:rFonts w:ascii="Arial" w:eastAsiaTheme="majorEastAsia" w:hAnsi="Arial" w:cs="Arial"/>
          <w:sz w:val="22"/>
          <w:szCs w:val="22"/>
        </w:rPr>
        <w:t>Director Product Management</w:t>
      </w:r>
      <w:r w:rsidRPr="008C523D">
        <w:rPr>
          <w:rFonts w:ascii="Arial" w:hAnsi="Arial" w:cs="Arial"/>
          <w:sz w:val="22"/>
          <w:szCs w:val="22"/>
        </w:rPr>
        <w:t xml:space="preserve"> bei congatec</w:t>
      </w:r>
      <w:r w:rsidR="009D7EFC" w:rsidRPr="00A760DF">
        <w:rPr>
          <w:rFonts w:ascii="Arial" w:hAnsi="Arial" w:cs="Arial"/>
          <w:sz w:val="22"/>
          <w:szCs w:val="22"/>
        </w:rPr>
        <w:t xml:space="preserve">, </w:t>
      </w:r>
      <w:r w:rsidR="00C63733" w:rsidRPr="00A760DF">
        <w:rPr>
          <w:rFonts w:ascii="Arial" w:hAnsi="Arial" w:cs="Arial"/>
          <w:sz w:val="22"/>
          <w:szCs w:val="22"/>
        </w:rPr>
        <w:t xml:space="preserve">betont den Plattform-Support von congatec </w:t>
      </w:r>
      <w:r w:rsidR="002E54AE" w:rsidRPr="00A760DF">
        <w:rPr>
          <w:rFonts w:ascii="Arial" w:hAnsi="Arial" w:cs="Arial"/>
          <w:sz w:val="22"/>
          <w:szCs w:val="22"/>
        </w:rPr>
        <w:t xml:space="preserve">in </w:t>
      </w:r>
      <w:r w:rsidR="0076302E" w:rsidRPr="00A760DF">
        <w:rPr>
          <w:rFonts w:ascii="Arial" w:hAnsi="Arial" w:cs="Arial"/>
          <w:sz w:val="22"/>
          <w:szCs w:val="22"/>
        </w:rPr>
        <w:t xml:space="preserve">der Konfiguration </w:t>
      </w:r>
      <w:r w:rsidR="00E366E1" w:rsidRPr="00A760DF">
        <w:rPr>
          <w:rFonts w:ascii="Arial" w:hAnsi="Arial" w:cs="Arial"/>
          <w:sz w:val="22"/>
          <w:szCs w:val="22"/>
        </w:rPr>
        <w:t>dieser</w:t>
      </w:r>
      <w:r w:rsidR="0076302E" w:rsidRPr="00A760DF">
        <w:rPr>
          <w:rFonts w:ascii="Arial" w:hAnsi="Arial" w:cs="Arial"/>
          <w:sz w:val="22"/>
          <w:szCs w:val="22"/>
        </w:rPr>
        <w:t xml:space="preserve"> </w:t>
      </w:r>
      <w:r w:rsidR="002E54AE" w:rsidRPr="00A760DF">
        <w:rPr>
          <w:rFonts w:ascii="Arial" w:hAnsi="Arial" w:cs="Arial"/>
          <w:sz w:val="22"/>
          <w:szCs w:val="22"/>
        </w:rPr>
        <w:t>Retail-Applikation</w:t>
      </w:r>
      <w:r w:rsidR="00932B73" w:rsidRPr="00A760DF">
        <w:rPr>
          <w:rFonts w:ascii="Arial" w:hAnsi="Arial" w:cs="Arial"/>
          <w:sz w:val="22"/>
          <w:szCs w:val="22"/>
        </w:rPr>
        <w:t>: “</w:t>
      </w:r>
      <w:r w:rsidR="002E54AE" w:rsidRPr="00A760DF">
        <w:rPr>
          <w:rFonts w:ascii="Arial" w:hAnsi="Arial" w:cs="Arial"/>
          <w:sz w:val="22"/>
          <w:szCs w:val="22"/>
        </w:rPr>
        <w:t xml:space="preserve">Wir bieten unseren Kunden die beeindruckenden </w:t>
      </w:r>
      <w:r w:rsidR="00932B73" w:rsidRPr="00A760DF">
        <w:rPr>
          <w:rFonts w:ascii="Arial" w:hAnsi="Arial" w:cs="Arial"/>
          <w:sz w:val="22"/>
          <w:szCs w:val="22"/>
        </w:rPr>
        <w:t xml:space="preserve">i.MX 8 </w:t>
      </w:r>
      <w:r w:rsidR="002E54AE" w:rsidRPr="00A760DF">
        <w:rPr>
          <w:rFonts w:ascii="Arial" w:hAnsi="Arial" w:cs="Arial"/>
          <w:sz w:val="22"/>
          <w:szCs w:val="22"/>
        </w:rPr>
        <w:t>A</w:t>
      </w:r>
      <w:r w:rsidR="00932B73" w:rsidRPr="00A760DF">
        <w:rPr>
          <w:rFonts w:ascii="Arial" w:hAnsi="Arial" w:cs="Arial"/>
          <w:sz w:val="22"/>
          <w:szCs w:val="22"/>
        </w:rPr>
        <w:t>ppli</w:t>
      </w:r>
      <w:r w:rsidR="002E54AE" w:rsidRPr="00A760DF">
        <w:rPr>
          <w:rFonts w:ascii="Arial" w:hAnsi="Arial" w:cs="Arial"/>
          <w:sz w:val="22"/>
          <w:szCs w:val="22"/>
        </w:rPr>
        <w:t>k</w:t>
      </w:r>
      <w:r w:rsidR="00932B73" w:rsidRPr="00A760DF">
        <w:rPr>
          <w:rFonts w:ascii="Arial" w:hAnsi="Arial" w:cs="Arial"/>
          <w:sz w:val="22"/>
          <w:szCs w:val="22"/>
        </w:rPr>
        <w:t>ationspro</w:t>
      </w:r>
      <w:r w:rsidR="002E54AE" w:rsidRPr="00A760DF">
        <w:rPr>
          <w:rFonts w:ascii="Arial" w:hAnsi="Arial" w:cs="Arial"/>
          <w:sz w:val="22"/>
          <w:szCs w:val="22"/>
        </w:rPr>
        <w:t>z</w:t>
      </w:r>
      <w:r w:rsidR="00932B73" w:rsidRPr="00A760DF">
        <w:rPr>
          <w:rFonts w:ascii="Arial" w:hAnsi="Arial" w:cs="Arial"/>
          <w:sz w:val="22"/>
          <w:szCs w:val="22"/>
        </w:rPr>
        <w:t>essor</w:t>
      </w:r>
      <w:r w:rsidR="002E54AE" w:rsidRPr="00A760DF">
        <w:rPr>
          <w:rFonts w:ascii="Arial" w:hAnsi="Arial" w:cs="Arial"/>
          <w:sz w:val="22"/>
          <w:szCs w:val="22"/>
        </w:rPr>
        <w:t>en</w:t>
      </w:r>
      <w:r w:rsidR="00932B73" w:rsidRPr="00A760DF">
        <w:rPr>
          <w:rFonts w:ascii="Arial" w:hAnsi="Arial" w:cs="Arial"/>
          <w:sz w:val="22"/>
          <w:szCs w:val="22"/>
        </w:rPr>
        <w:t xml:space="preserve"> </w:t>
      </w:r>
      <w:r w:rsidR="002E54AE" w:rsidRPr="00A760DF">
        <w:rPr>
          <w:rFonts w:ascii="Arial" w:hAnsi="Arial" w:cs="Arial"/>
          <w:sz w:val="22"/>
          <w:szCs w:val="22"/>
        </w:rPr>
        <w:t>als applikationsfertige Embedded Hardwareplattform auf Basis von Commercial-off-</w:t>
      </w:r>
      <w:proofErr w:type="spellStart"/>
      <w:r w:rsidR="002E54AE" w:rsidRPr="00A760DF">
        <w:rPr>
          <w:rFonts w:ascii="Arial" w:hAnsi="Arial" w:cs="Arial"/>
          <w:sz w:val="22"/>
          <w:szCs w:val="22"/>
        </w:rPr>
        <w:t>the</w:t>
      </w:r>
      <w:proofErr w:type="spellEnd"/>
      <w:r w:rsidR="002E54AE" w:rsidRPr="00A760DF">
        <w:rPr>
          <w:rFonts w:ascii="Arial" w:hAnsi="Arial" w:cs="Arial"/>
          <w:sz w:val="22"/>
          <w:szCs w:val="22"/>
        </w:rPr>
        <w:t>-</w:t>
      </w:r>
      <w:proofErr w:type="spellStart"/>
      <w:r w:rsidR="002E54AE" w:rsidRPr="00A760DF">
        <w:rPr>
          <w:rFonts w:ascii="Arial" w:hAnsi="Arial" w:cs="Arial"/>
          <w:sz w:val="22"/>
          <w:szCs w:val="22"/>
        </w:rPr>
        <w:t>Shelf</w:t>
      </w:r>
      <w:proofErr w:type="spellEnd"/>
      <w:r w:rsidR="002E54AE" w:rsidRPr="00A760DF">
        <w:rPr>
          <w:rFonts w:ascii="Arial" w:hAnsi="Arial" w:cs="Arial"/>
          <w:sz w:val="22"/>
          <w:szCs w:val="22"/>
        </w:rPr>
        <w:t xml:space="preserve"> verfügbaren </w:t>
      </w:r>
      <w:r w:rsidR="00932B73" w:rsidRPr="00A760DF">
        <w:rPr>
          <w:rFonts w:ascii="Arial" w:hAnsi="Arial" w:cs="Arial"/>
          <w:sz w:val="22"/>
          <w:szCs w:val="22"/>
        </w:rPr>
        <w:t>Computer-on-Modules</w:t>
      </w:r>
      <w:r w:rsidR="005317B3">
        <w:rPr>
          <w:rFonts w:ascii="Arial" w:hAnsi="Arial" w:cs="Arial"/>
          <w:sz w:val="22"/>
          <w:szCs w:val="22"/>
        </w:rPr>
        <w:t xml:space="preserve"> an</w:t>
      </w:r>
      <w:r w:rsidR="00932B73" w:rsidRPr="00A760DF">
        <w:rPr>
          <w:rFonts w:ascii="Arial" w:hAnsi="Arial" w:cs="Arial"/>
          <w:sz w:val="22"/>
          <w:szCs w:val="22"/>
        </w:rPr>
        <w:t xml:space="preserve">. </w:t>
      </w:r>
      <w:r w:rsidR="002E0BF1" w:rsidRPr="00A760DF">
        <w:rPr>
          <w:rFonts w:ascii="Arial" w:hAnsi="Arial" w:cs="Arial"/>
          <w:sz w:val="22"/>
          <w:szCs w:val="22"/>
        </w:rPr>
        <w:t xml:space="preserve">Darüber hinaus </w:t>
      </w:r>
      <w:r w:rsidR="004448B7">
        <w:rPr>
          <w:rFonts w:ascii="Arial" w:hAnsi="Arial" w:cs="Arial"/>
          <w:sz w:val="22"/>
          <w:szCs w:val="22"/>
        </w:rPr>
        <w:t>bieten</w:t>
      </w:r>
      <w:r w:rsidR="004448B7" w:rsidRPr="00A760DF">
        <w:rPr>
          <w:rFonts w:ascii="Arial" w:hAnsi="Arial" w:cs="Arial"/>
          <w:sz w:val="22"/>
          <w:szCs w:val="22"/>
        </w:rPr>
        <w:t xml:space="preserve"> </w:t>
      </w:r>
      <w:r w:rsidR="002E0BF1" w:rsidRPr="00A760DF">
        <w:rPr>
          <w:rFonts w:ascii="Arial" w:hAnsi="Arial" w:cs="Arial"/>
          <w:sz w:val="22"/>
          <w:szCs w:val="22"/>
        </w:rPr>
        <w:t>wir für stückzahlenstarke Self-</w:t>
      </w:r>
      <w:proofErr w:type="spellStart"/>
      <w:r w:rsidR="002E0BF1" w:rsidRPr="00A760DF">
        <w:rPr>
          <w:rFonts w:ascii="Arial" w:hAnsi="Arial" w:cs="Arial"/>
          <w:sz w:val="22"/>
          <w:szCs w:val="22"/>
        </w:rPr>
        <w:t>Checkout</w:t>
      </w:r>
      <w:proofErr w:type="spellEnd"/>
      <w:r w:rsidR="002E0BF1" w:rsidRPr="00A760DF">
        <w:rPr>
          <w:rFonts w:ascii="Arial" w:hAnsi="Arial" w:cs="Arial"/>
          <w:sz w:val="22"/>
          <w:szCs w:val="22"/>
        </w:rPr>
        <w:t>-Systeme</w:t>
      </w:r>
      <w:r w:rsidR="00D0588B" w:rsidRPr="00A760DF">
        <w:rPr>
          <w:rFonts w:ascii="Arial" w:hAnsi="Arial" w:cs="Arial"/>
          <w:sz w:val="22"/>
          <w:szCs w:val="22"/>
        </w:rPr>
        <w:t xml:space="preserve"> </w:t>
      </w:r>
      <w:r w:rsidR="005317B3">
        <w:rPr>
          <w:rFonts w:ascii="Arial" w:hAnsi="Arial" w:cs="Arial"/>
          <w:sz w:val="22"/>
          <w:szCs w:val="22"/>
        </w:rPr>
        <w:t>auf Anfrage auch</w:t>
      </w:r>
      <w:r w:rsidR="002E0BF1" w:rsidRPr="00A760DF">
        <w:rPr>
          <w:rFonts w:ascii="Arial" w:hAnsi="Arial" w:cs="Arial"/>
          <w:sz w:val="22"/>
          <w:szCs w:val="22"/>
        </w:rPr>
        <w:t xml:space="preserve"> </w:t>
      </w:r>
      <w:r w:rsidR="00D0588B" w:rsidRPr="00A760DF">
        <w:rPr>
          <w:rFonts w:ascii="Arial" w:hAnsi="Arial" w:cs="Arial"/>
          <w:sz w:val="22"/>
          <w:szCs w:val="22"/>
        </w:rPr>
        <w:t xml:space="preserve">einen </w:t>
      </w:r>
      <w:r w:rsidR="005317B3">
        <w:rPr>
          <w:rFonts w:ascii="Arial" w:hAnsi="Arial" w:cs="Arial"/>
          <w:sz w:val="22"/>
          <w:szCs w:val="22"/>
        </w:rPr>
        <w:t>Full-</w:t>
      </w:r>
      <w:r w:rsidR="002E0BF1" w:rsidRPr="00A760DF">
        <w:rPr>
          <w:rFonts w:ascii="Arial" w:hAnsi="Arial" w:cs="Arial"/>
          <w:sz w:val="22"/>
          <w:szCs w:val="22"/>
        </w:rPr>
        <w:t>Service</w:t>
      </w:r>
      <w:r w:rsidR="005317B3">
        <w:rPr>
          <w:rFonts w:ascii="Arial" w:hAnsi="Arial" w:cs="Arial"/>
          <w:sz w:val="22"/>
          <w:szCs w:val="22"/>
        </w:rPr>
        <w:t xml:space="preserve"> an</w:t>
      </w:r>
      <w:r w:rsidR="002E0BF1" w:rsidRPr="00A760DF">
        <w:rPr>
          <w:rFonts w:ascii="Arial" w:hAnsi="Arial" w:cs="Arial"/>
          <w:sz w:val="22"/>
          <w:szCs w:val="22"/>
        </w:rPr>
        <w:t xml:space="preserve">: Von der Entwicklung kundenspezifischer Carrierboards bis hin zur kosteneffizienten Fusion von Modul- und Carrier-Logik zu einem Full-Custom Design. </w:t>
      </w:r>
      <w:r w:rsidR="00285B28" w:rsidRPr="00A760DF">
        <w:rPr>
          <w:rFonts w:ascii="Arial" w:hAnsi="Arial" w:cs="Arial"/>
          <w:sz w:val="22"/>
          <w:szCs w:val="22"/>
        </w:rPr>
        <w:t xml:space="preserve">In einem ersten Schritt können Kunden die verschiedenen Leistungsstufen der BGA-Prozessoren </w:t>
      </w:r>
      <w:r w:rsidR="005317B3" w:rsidRPr="00A760DF">
        <w:rPr>
          <w:rFonts w:ascii="Arial" w:hAnsi="Arial" w:cs="Arial"/>
          <w:sz w:val="22"/>
          <w:szCs w:val="22"/>
        </w:rPr>
        <w:t>austesten</w:t>
      </w:r>
      <w:r w:rsidR="005317B3">
        <w:rPr>
          <w:rFonts w:ascii="Arial" w:hAnsi="Arial" w:cs="Arial"/>
          <w:sz w:val="22"/>
          <w:szCs w:val="22"/>
        </w:rPr>
        <w:t xml:space="preserve">, </w:t>
      </w:r>
      <w:r w:rsidR="00223755">
        <w:rPr>
          <w:rFonts w:ascii="Arial" w:hAnsi="Arial" w:cs="Arial"/>
          <w:sz w:val="22"/>
          <w:szCs w:val="22"/>
        </w:rPr>
        <w:t>indem</w:t>
      </w:r>
      <w:r w:rsidR="005317B3">
        <w:rPr>
          <w:rFonts w:ascii="Arial" w:hAnsi="Arial" w:cs="Arial"/>
          <w:sz w:val="22"/>
          <w:szCs w:val="22"/>
        </w:rPr>
        <w:t xml:space="preserve"> sie das</w:t>
      </w:r>
      <w:r w:rsidR="005317B3" w:rsidRPr="00A760DF">
        <w:rPr>
          <w:rFonts w:ascii="Arial" w:hAnsi="Arial" w:cs="Arial"/>
          <w:sz w:val="22"/>
          <w:szCs w:val="22"/>
        </w:rPr>
        <w:t xml:space="preserve"> </w:t>
      </w:r>
      <w:r w:rsidR="00285B28" w:rsidRPr="00A760DF">
        <w:rPr>
          <w:rFonts w:ascii="Arial" w:hAnsi="Arial" w:cs="Arial"/>
          <w:sz w:val="22"/>
          <w:szCs w:val="22"/>
        </w:rPr>
        <w:t>Modul</w:t>
      </w:r>
      <w:r w:rsidR="005317B3">
        <w:rPr>
          <w:rFonts w:ascii="Arial" w:hAnsi="Arial" w:cs="Arial"/>
          <w:sz w:val="22"/>
          <w:szCs w:val="22"/>
        </w:rPr>
        <w:t xml:space="preserve"> </w:t>
      </w:r>
      <w:r w:rsidR="00285B28" w:rsidRPr="00A760DF">
        <w:rPr>
          <w:rFonts w:ascii="Arial" w:hAnsi="Arial" w:cs="Arial"/>
          <w:sz w:val="22"/>
          <w:szCs w:val="22"/>
        </w:rPr>
        <w:t xml:space="preserve">auf unseren </w:t>
      </w:r>
      <w:r w:rsidR="005317B3" w:rsidRPr="00A760DF">
        <w:rPr>
          <w:rFonts w:ascii="Arial" w:hAnsi="Arial" w:cs="Arial"/>
          <w:sz w:val="22"/>
          <w:szCs w:val="22"/>
        </w:rPr>
        <w:t>Evaluation</w:t>
      </w:r>
      <w:r w:rsidR="005317B3">
        <w:rPr>
          <w:rFonts w:ascii="Arial" w:hAnsi="Arial" w:cs="Arial"/>
          <w:sz w:val="22"/>
          <w:szCs w:val="22"/>
        </w:rPr>
        <w:t>-</w:t>
      </w:r>
      <w:r w:rsidR="00285B28" w:rsidRPr="00A760DF">
        <w:rPr>
          <w:rFonts w:ascii="Arial" w:hAnsi="Arial" w:cs="Arial"/>
          <w:sz w:val="22"/>
          <w:szCs w:val="22"/>
        </w:rPr>
        <w:t>Carrierboards</w:t>
      </w:r>
      <w:r w:rsidR="005317B3">
        <w:rPr>
          <w:rFonts w:ascii="Arial" w:hAnsi="Arial" w:cs="Arial"/>
          <w:sz w:val="22"/>
          <w:szCs w:val="22"/>
        </w:rPr>
        <w:t xml:space="preserve"> einfach austauschen</w:t>
      </w:r>
      <w:r w:rsidR="00285B28" w:rsidRPr="00A760DF">
        <w:rPr>
          <w:rFonts w:ascii="Arial" w:hAnsi="Arial" w:cs="Arial"/>
          <w:sz w:val="22"/>
          <w:szCs w:val="22"/>
        </w:rPr>
        <w:t xml:space="preserve">. </w:t>
      </w:r>
      <w:r w:rsidR="002B0C33" w:rsidRPr="00A760DF">
        <w:rPr>
          <w:rFonts w:ascii="Arial" w:hAnsi="Arial" w:cs="Arial"/>
          <w:sz w:val="22"/>
          <w:szCs w:val="22"/>
        </w:rPr>
        <w:t xml:space="preserve">Im </w:t>
      </w:r>
      <w:r w:rsidR="00285B28" w:rsidRPr="00A760DF">
        <w:rPr>
          <w:rFonts w:ascii="Arial" w:hAnsi="Arial" w:cs="Arial"/>
          <w:sz w:val="22"/>
          <w:szCs w:val="22"/>
        </w:rPr>
        <w:t>n</w:t>
      </w:r>
      <w:r w:rsidR="002B0C33" w:rsidRPr="00A760DF">
        <w:rPr>
          <w:rFonts w:ascii="Arial" w:hAnsi="Arial" w:cs="Arial"/>
          <w:sz w:val="22"/>
          <w:szCs w:val="22"/>
        </w:rPr>
        <w:t>ächsten</w:t>
      </w:r>
      <w:r w:rsidR="00285B28" w:rsidRPr="00A760DF">
        <w:rPr>
          <w:rFonts w:ascii="Arial" w:hAnsi="Arial" w:cs="Arial"/>
          <w:sz w:val="22"/>
          <w:szCs w:val="22"/>
        </w:rPr>
        <w:t xml:space="preserve"> Schritt liefern wir </w:t>
      </w:r>
      <w:r w:rsidR="005317B3">
        <w:rPr>
          <w:rFonts w:ascii="Arial" w:hAnsi="Arial" w:cs="Arial"/>
          <w:sz w:val="22"/>
          <w:szCs w:val="22"/>
        </w:rPr>
        <w:t xml:space="preserve">dann </w:t>
      </w:r>
      <w:r w:rsidR="00285B28" w:rsidRPr="00A760DF">
        <w:rPr>
          <w:rFonts w:ascii="Arial" w:hAnsi="Arial" w:cs="Arial"/>
          <w:sz w:val="22"/>
          <w:szCs w:val="22"/>
        </w:rPr>
        <w:t xml:space="preserve">die maßgeschneiderte </w:t>
      </w:r>
      <w:r w:rsidR="005317B3">
        <w:rPr>
          <w:rFonts w:ascii="Arial" w:hAnsi="Arial" w:cs="Arial"/>
          <w:sz w:val="22"/>
          <w:szCs w:val="22"/>
        </w:rPr>
        <w:t>Embedded-</w:t>
      </w:r>
      <w:r w:rsidR="00285B28" w:rsidRPr="00A760DF">
        <w:rPr>
          <w:rFonts w:ascii="Arial" w:hAnsi="Arial" w:cs="Arial"/>
          <w:sz w:val="22"/>
          <w:szCs w:val="22"/>
        </w:rPr>
        <w:t>Computing</w:t>
      </w:r>
      <w:r w:rsidR="005317B3">
        <w:rPr>
          <w:rFonts w:ascii="Arial" w:hAnsi="Arial" w:cs="Arial"/>
          <w:sz w:val="22"/>
          <w:szCs w:val="22"/>
        </w:rPr>
        <w:t>-P</w:t>
      </w:r>
      <w:r w:rsidR="00285B28" w:rsidRPr="00A760DF">
        <w:rPr>
          <w:rFonts w:ascii="Arial" w:hAnsi="Arial" w:cs="Arial"/>
          <w:sz w:val="22"/>
          <w:szCs w:val="22"/>
        </w:rPr>
        <w:t xml:space="preserve">lattform </w:t>
      </w:r>
      <w:r w:rsidR="00DB7059" w:rsidRPr="00A760DF">
        <w:rPr>
          <w:rFonts w:ascii="Arial" w:hAnsi="Arial" w:cs="Arial"/>
          <w:sz w:val="22"/>
          <w:szCs w:val="22"/>
        </w:rPr>
        <w:t>als</w:t>
      </w:r>
      <w:r w:rsidR="00285B28" w:rsidRPr="00A760DF">
        <w:rPr>
          <w:rFonts w:ascii="Arial" w:hAnsi="Arial" w:cs="Arial"/>
          <w:sz w:val="22"/>
          <w:szCs w:val="22"/>
        </w:rPr>
        <w:t xml:space="preserve"> </w:t>
      </w:r>
      <w:r w:rsidR="00DB7059" w:rsidRPr="00A760DF">
        <w:rPr>
          <w:rFonts w:ascii="Arial" w:hAnsi="Arial" w:cs="Arial"/>
          <w:sz w:val="22"/>
          <w:szCs w:val="22"/>
        </w:rPr>
        <w:t>kosten- und platzoptimiertes</w:t>
      </w:r>
      <w:r w:rsidR="00285B28" w:rsidRPr="00A760DF">
        <w:rPr>
          <w:rFonts w:ascii="Arial" w:hAnsi="Arial" w:cs="Arial"/>
          <w:sz w:val="22"/>
          <w:szCs w:val="22"/>
        </w:rPr>
        <w:t xml:space="preserve"> Full-</w:t>
      </w:r>
      <w:r w:rsidR="005317B3" w:rsidRPr="00A760DF">
        <w:rPr>
          <w:rFonts w:ascii="Arial" w:hAnsi="Arial" w:cs="Arial"/>
          <w:sz w:val="22"/>
          <w:szCs w:val="22"/>
        </w:rPr>
        <w:t>Custom</w:t>
      </w:r>
      <w:r w:rsidR="005317B3">
        <w:rPr>
          <w:rFonts w:ascii="Arial" w:hAnsi="Arial" w:cs="Arial"/>
          <w:sz w:val="22"/>
          <w:szCs w:val="22"/>
        </w:rPr>
        <w:t>-</w:t>
      </w:r>
      <w:r w:rsidR="00285B28" w:rsidRPr="00A760DF">
        <w:rPr>
          <w:rFonts w:ascii="Arial" w:hAnsi="Arial" w:cs="Arial"/>
          <w:sz w:val="22"/>
          <w:szCs w:val="22"/>
        </w:rPr>
        <w:t>Design."</w:t>
      </w:r>
    </w:p>
    <w:p w:rsidR="007A544B" w:rsidRPr="00A760DF" w:rsidRDefault="007A544B" w:rsidP="00932B73">
      <w:pPr>
        <w:spacing w:line="360" w:lineRule="auto"/>
        <w:rPr>
          <w:rFonts w:ascii="Arial" w:hAnsi="Arial" w:cs="Arial"/>
          <w:sz w:val="22"/>
          <w:szCs w:val="22"/>
        </w:rPr>
      </w:pPr>
    </w:p>
    <w:p w:rsidR="00981C2C" w:rsidRPr="00A760DF" w:rsidRDefault="008C523D" w:rsidP="00981C2C">
      <w:pPr>
        <w:spacing w:line="360" w:lineRule="auto"/>
        <w:rPr>
          <w:rFonts w:ascii="Arial" w:hAnsi="Arial" w:cs="Arial"/>
          <w:sz w:val="22"/>
          <w:szCs w:val="22"/>
        </w:rPr>
      </w:pPr>
      <w:r w:rsidRPr="008C523D">
        <w:rPr>
          <w:rFonts w:ascii="Arial" w:hAnsi="Arial" w:cs="Arial"/>
          <w:sz w:val="22"/>
          <w:szCs w:val="22"/>
        </w:rPr>
        <w:t xml:space="preserve">Gerrit Fischer, Head </w:t>
      </w:r>
      <w:proofErr w:type="spellStart"/>
      <w:r w:rsidRPr="008C523D">
        <w:rPr>
          <w:rFonts w:ascii="Arial" w:hAnsi="Arial" w:cs="Arial"/>
          <w:sz w:val="22"/>
          <w:szCs w:val="22"/>
        </w:rPr>
        <w:t>of</w:t>
      </w:r>
      <w:proofErr w:type="spellEnd"/>
      <w:r w:rsidRPr="008C523D">
        <w:rPr>
          <w:rFonts w:ascii="Arial" w:hAnsi="Arial" w:cs="Arial"/>
          <w:sz w:val="22"/>
          <w:szCs w:val="22"/>
        </w:rPr>
        <w:t xml:space="preserve"> Product Market Management bei Basler</w:t>
      </w:r>
      <w:r w:rsidR="00932B73" w:rsidRPr="00A760DF">
        <w:rPr>
          <w:rFonts w:ascii="Arial" w:hAnsi="Arial" w:cs="Arial"/>
          <w:sz w:val="22"/>
          <w:szCs w:val="22"/>
        </w:rPr>
        <w:t xml:space="preserve">, </w:t>
      </w:r>
      <w:r w:rsidR="00D670CD" w:rsidRPr="00A760DF">
        <w:rPr>
          <w:rFonts w:ascii="Arial" w:hAnsi="Arial" w:cs="Arial"/>
          <w:sz w:val="22"/>
          <w:szCs w:val="22"/>
        </w:rPr>
        <w:t xml:space="preserve">freut sich über </w:t>
      </w:r>
      <w:r w:rsidR="00C93837" w:rsidRPr="00A760DF">
        <w:rPr>
          <w:rFonts w:ascii="Arial" w:hAnsi="Arial" w:cs="Arial"/>
          <w:sz w:val="22"/>
          <w:szCs w:val="22"/>
        </w:rPr>
        <w:t xml:space="preserve">solch </w:t>
      </w:r>
      <w:r w:rsidR="00D670CD" w:rsidRPr="00A760DF">
        <w:rPr>
          <w:rFonts w:ascii="Arial" w:hAnsi="Arial" w:cs="Arial"/>
          <w:sz w:val="22"/>
          <w:szCs w:val="22"/>
        </w:rPr>
        <w:t xml:space="preserve">starke Partner für </w:t>
      </w:r>
      <w:r w:rsidR="00DB3C95" w:rsidRPr="00A760DF">
        <w:rPr>
          <w:rFonts w:ascii="Arial" w:hAnsi="Arial" w:cs="Arial"/>
          <w:sz w:val="22"/>
          <w:szCs w:val="22"/>
        </w:rPr>
        <w:t>Baslers</w:t>
      </w:r>
      <w:r w:rsidR="00D670CD" w:rsidRPr="00A760DF">
        <w:rPr>
          <w:rFonts w:ascii="Arial" w:hAnsi="Arial" w:cs="Arial"/>
          <w:sz w:val="22"/>
          <w:szCs w:val="22"/>
        </w:rPr>
        <w:t xml:space="preserve"> Embedded Vision Lösungen</w:t>
      </w:r>
      <w:r w:rsidR="00932B73" w:rsidRPr="00A760DF">
        <w:rPr>
          <w:rFonts w:ascii="Arial" w:hAnsi="Arial" w:cs="Arial"/>
          <w:sz w:val="22"/>
          <w:szCs w:val="22"/>
        </w:rPr>
        <w:t>: “</w:t>
      </w:r>
      <w:r w:rsidR="00766A81" w:rsidRPr="00A760DF">
        <w:rPr>
          <w:rFonts w:ascii="Arial" w:hAnsi="Arial" w:cs="Arial"/>
          <w:sz w:val="22"/>
          <w:szCs w:val="22"/>
        </w:rPr>
        <w:t>Die</w:t>
      </w:r>
      <w:r w:rsidR="009D7A6F">
        <w:rPr>
          <w:rFonts w:ascii="Arial" w:hAnsi="Arial" w:cs="Arial"/>
          <w:sz w:val="22"/>
          <w:szCs w:val="22"/>
        </w:rPr>
        <w:t>se</w:t>
      </w:r>
      <w:r w:rsidR="00932B73" w:rsidRPr="00A760DF">
        <w:rPr>
          <w:rFonts w:ascii="Arial" w:hAnsi="Arial" w:cs="Arial"/>
          <w:sz w:val="22"/>
          <w:szCs w:val="22"/>
        </w:rPr>
        <w:t xml:space="preserve"> </w:t>
      </w:r>
      <w:r w:rsidR="00B70E4B">
        <w:rPr>
          <w:rFonts w:ascii="Arial" w:hAnsi="Arial" w:cs="Arial"/>
          <w:sz w:val="22"/>
          <w:szCs w:val="22"/>
        </w:rPr>
        <w:t xml:space="preserve">Retail </w:t>
      </w:r>
      <w:r w:rsidR="00932B73" w:rsidRPr="00A760DF">
        <w:rPr>
          <w:rFonts w:ascii="Arial" w:hAnsi="Arial" w:cs="Arial"/>
          <w:sz w:val="22"/>
          <w:szCs w:val="22"/>
        </w:rPr>
        <w:t>Deep Learning Appli</w:t>
      </w:r>
      <w:r w:rsidR="0079447C" w:rsidRPr="00A760DF">
        <w:rPr>
          <w:rFonts w:ascii="Arial" w:hAnsi="Arial" w:cs="Arial"/>
          <w:sz w:val="22"/>
          <w:szCs w:val="22"/>
        </w:rPr>
        <w:t>k</w:t>
      </w:r>
      <w:r w:rsidR="00932B73" w:rsidRPr="00A760DF">
        <w:rPr>
          <w:rFonts w:ascii="Arial" w:hAnsi="Arial" w:cs="Arial"/>
          <w:sz w:val="22"/>
          <w:szCs w:val="22"/>
        </w:rPr>
        <w:t xml:space="preserve">ation </w:t>
      </w:r>
      <w:r w:rsidR="00D670CD" w:rsidRPr="00A760DF">
        <w:rPr>
          <w:rFonts w:ascii="Arial" w:hAnsi="Arial" w:cs="Arial"/>
          <w:sz w:val="22"/>
          <w:szCs w:val="22"/>
        </w:rPr>
        <w:t xml:space="preserve">basiert auf unserem </w:t>
      </w:r>
      <w:r w:rsidR="00981C2C" w:rsidRPr="00A760DF">
        <w:rPr>
          <w:rFonts w:ascii="Arial" w:hAnsi="Arial" w:cs="Arial"/>
          <w:sz w:val="22"/>
          <w:szCs w:val="22"/>
        </w:rPr>
        <w:t xml:space="preserve">neuen Embedded Vision Kit und </w:t>
      </w:r>
      <w:r w:rsidR="00BB2021" w:rsidRPr="00A760DF">
        <w:rPr>
          <w:rFonts w:ascii="Arial" w:hAnsi="Arial" w:cs="Arial"/>
          <w:sz w:val="22"/>
          <w:szCs w:val="22"/>
        </w:rPr>
        <w:t>zeigt</w:t>
      </w:r>
      <w:r w:rsidR="00981C2C" w:rsidRPr="00A760DF">
        <w:rPr>
          <w:rFonts w:ascii="Arial" w:hAnsi="Arial" w:cs="Arial"/>
          <w:sz w:val="22"/>
          <w:szCs w:val="22"/>
        </w:rPr>
        <w:t>, wie die strategischen Part</w:t>
      </w:r>
      <w:bookmarkStart w:id="0" w:name="_GoBack"/>
      <w:bookmarkEnd w:id="0"/>
      <w:r w:rsidR="00981C2C" w:rsidRPr="00A760DF">
        <w:rPr>
          <w:rFonts w:ascii="Arial" w:hAnsi="Arial" w:cs="Arial"/>
          <w:sz w:val="22"/>
          <w:szCs w:val="22"/>
        </w:rPr>
        <w:t xml:space="preserve">nerschaften mit congatec und NXP uns dabei helfen, </w:t>
      </w:r>
      <w:r w:rsidR="009D7A6F" w:rsidRPr="00A760DF">
        <w:rPr>
          <w:rFonts w:ascii="Arial" w:hAnsi="Arial" w:cs="Arial"/>
          <w:sz w:val="22"/>
          <w:szCs w:val="22"/>
        </w:rPr>
        <w:t xml:space="preserve">für unsere Kunden </w:t>
      </w:r>
      <w:r w:rsidR="00981C2C" w:rsidRPr="00A760DF">
        <w:rPr>
          <w:rFonts w:ascii="Arial" w:hAnsi="Arial" w:cs="Arial"/>
          <w:sz w:val="22"/>
          <w:szCs w:val="22"/>
        </w:rPr>
        <w:t xml:space="preserve">die besten Embedded Vision Lösungen zu entwickeln. Mit Basler </w:t>
      </w:r>
      <w:r w:rsidR="007425E4" w:rsidRPr="00A760DF">
        <w:rPr>
          <w:rFonts w:ascii="Arial" w:hAnsi="Arial" w:cs="Arial"/>
          <w:sz w:val="22"/>
          <w:szCs w:val="22"/>
        </w:rPr>
        <w:t xml:space="preserve">wird </w:t>
      </w:r>
      <w:r w:rsidR="00981C2C" w:rsidRPr="00A760DF">
        <w:rPr>
          <w:rFonts w:ascii="Arial" w:hAnsi="Arial" w:cs="Arial"/>
          <w:sz w:val="22"/>
          <w:szCs w:val="22"/>
        </w:rPr>
        <w:t xml:space="preserve">Embedded Vision einfach: Sei es </w:t>
      </w:r>
      <w:r w:rsidR="0005446B" w:rsidRPr="00A760DF">
        <w:rPr>
          <w:rFonts w:ascii="Arial" w:hAnsi="Arial" w:cs="Arial"/>
          <w:sz w:val="22"/>
          <w:szCs w:val="22"/>
        </w:rPr>
        <w:t>durch unsere</w:t>
      </w:r>
      <w:r w:rsidR="00981C2C" w:rsidRPr="00A760DF">
        <w:rPr>
          <w:rFonts w:ascii="Arial" w:hAnsi="Arial" w:cs="Arial"/>
          <w:sz w:val="22"/>
          <w:szCs w:val="22"/>
        </w:rPr>
        <w:t xml:space="preserve"> einfach zu integrierenden Embedded Vision Kits, die eine hervorragende </w:t>
      </w:r>
      <w:r w:rsidR="0005446B" w:rsidRPr="00A760DF">
        <w:rPr>
          <w:rFonts w:ascii="Arial" w:hAnsi="Arial" w:cs="Arial"/>
          <w:sz w:val="22"/>
          <w:szCs w:val="22"/>
        </w:rPr>
        <w:t xml:space="preserve">Basis </w:t>
      </w:r>
      <w:r w:rsidR="00981C2C" w:rsidRPr="00A760DF">
        <w:rPr>
          <w:rFonts w:ascii="Arial" w:hAnsi="Arial" w:cs="Arial"/>
          <w:sz w:val="22"/>
          <w:szCs w:val="22"/>
        </w:rPr>
        <w:t xml:space="preserve">für Lösungen in vielen verschiedenen Bereichen bieten oder </w:t>
      </w:r>
      <w:r w:rsidR="0005446B" w:rsidRPr="00A760DF">
        <w:rPr>
          <w:rFonts w:ascii="Arial" w:hAnsi="Arial" w:cs="Arial"/>
          <w:sz w:val="22"/>
          <w:szCs w:val="22"/>
        </w:rPr>
        <w:t>durch unsere</w:t>
      </w:r>
      <w:r w:rsidR="00981C2C" w:rsidRPr="00A760DF">
        <w:rPr>
          <w:rFonts w:ascii="Arial" w:hAnsi="Arial" w:cs="Arial"/>
          <w:sz w:val="22"/>
          <w:szCs w:val="22"/>
        </w:rPr>
        <w:t xml:space="preserve"> </w:t>
      </w:r>
      <w:r w:rsidR="0098587E" w:rsidRPr="00A760DF">
        <w:rPr>
          <w:rFonts w:ascii="Arial" w:hAnsi="Arial" w:cs="Arial"/>
          <w:sz w:val="22"/>
          <w:szCs w:val="22"/>
        </w:rPr>
        <w:t xml:space="preserve">Services, mit denen wir unseren </w:t>
      </w:r>
      <w:r w:rsidR="0005446B" w:rsidRPr="00A760DF">
        <w:rPr>
          <w:rFonts w:ascii="Arial" w:hAnsi="Arial" w:cs="Arial"/>
          <w:sz w:val="22"/>
          <w:szCs w:val="22"/>
        </w:rPr>
        <w:t xml:space="preserve">Kunden </w:t>
      </w:r>
      <w:r w:rsidR="00981C2C" w:rsidRPr="00A760DF">
        <w:rPr>
          <w:rFonts w:ascii="Arial" w:hAnsi="Arial" w:cs="Arial"/>
          <w:sz w:val="22"/>
          <w:szCs w:val="22"/>
        </w:rPr>
        <w:t xml:space="preserve">von der Produktidee bis zur fertigen Lösung </w:t>
      </w:r>
      <w:r w:rsidR="00C349B9" w:rsidRPr="00A760DF">
        <w:rPr>
          <w:rFonts w:ascii="Arial" w:hAnsi="Arial" w:cs="Arial"/>
          <w:sz w:val="22"/>
          <w:szCs w:val="22"/>
        </w:rPr>
        <w:t>unterstützen</w:t>
      </w:r>
      <w:r w:rsidR="0005446B" w:rsidRPr="00A760DF">
        <w:rPr>
          <w:rFonts w:ascii="Arial" w:hAnsi="Arial" w:cs="Arial"/>
          <w:sz w:val="22"/>
          <w:szCs w:val="22"/>
        </w:rPr>
        <w:t>."</w:t>
      </w:r>
    </w:p>
    <w:p w:rsidR="00932B73" w:rsidRPr="00A760DF" w:rsidRDefault="00932B73" w:rsidP="00932B73">
      <w:pPr>
        <w:spacing w:line="360" w:lineRule="auto"/>
        <w:rPr>
          <w:rFonts w:ascii="Arial" w:hAnsi="Arial" w:cs="Arial"/>
          <w:sz w:val="22"/>
          <w:szCs w:val="22"/>
        </w:rPr>
      </w:pPr>
    </w:p>
    <w:p w:rsidR="00932B73" w:rsidRPr="00A760DF" w:rsidRDefault="00BC2F0E" w:rsidP="00932B73">
      <w:pPr>
        <w:spacing w:line="360" w:lineRule="auto"/>
        <w:rPr>
          <w:rFonts w:ascii="Arial" w:hAnsi="Arial" w:cs="Arial"/>
          <w:sz w:val="22"/>
          <w:szCs w:val="22"/>
        </w:rPr>
      </w:pPr>
      <w:r w:rsidRPr="00A760DF">
        <w:rPr>
          <w:rFonts w:ascii="Arial" w:hAnsi="Arial" w:cs="Arial"/>
          <w:sz w:val="22"/>
          <w:szCs w:val="22"/>
        </w:rPr>
        <w:t xml:space="preserve">Die </w:t>
      </w:r>
      <w:r w:rsidR="00EC0958">
        <w:rPr>
          <w:rFonts w:ascii="Arial" w:hAnsi="Arial" w:cs="Arial"/>
          <w:sz w:val="22"/>
          <w:szCs w:val="22"/>
        </w:rPr>
        <w:t>Retail</w:t>
      </w:r>
      <w:r w:rsidR="00EC0958" w:rsidRPr="00A760DF">
        <w:rPr>
          <w:rFonts w:ascii="Arial" w:hAnsi="Arial" w:cs="Arial"/>
          <w:sz w:val="22"/>
          <w:szCs w:val="22"/>
        </w:rPr>
        <w:t xml:space="preserve"> </w:t>
      </w:r>
      <w:r w:rsidR="00932B73" w:rsidRPr="00A760DF">
        <w:rPr>
          <w:rFonts w:ascii="Arial" w:hAnsi="Arial" w:cs="Arial"/>
          <w:sz w:val="22"/>
          <w:szCs w:val="22"/>
        </w:rPr>
        <w:t>Deep Learning Appli</w:t>
      </w:r>
      <w:r w:rsidRPr="00A760DF">
        <w:rPr>
          <w:rFonts w:ascii="Arial" w:hAnsi="Arial" w:cs="Arial"/>
          <w:sz w:val="22"/>
          <w:szCs w:val="22"/>
        </w:rPr>
        <w:t>k</w:t>
      </w:r>
      <w:r w:rsidR="00932B73" w:rsidRPr="00A760DF">
        <w:rPr>
          <w:rFonts w:ascii="Arial" w:hAnsi="Arial" w:cs="Arial"/>
          <w:sz w:val="22"/>
          <w:szCs w:val="22"/>
        </w:rPr>
        <w:t xml:space="preserve">ation </w:t>
      </w:r>
      <w:r w:rsidR="00D523D1" w:rsidRPr="00A760DF">
        <w:rPr>
          <w:rFonts w:ascii="Arial" w:hAnsi="Arial" w:cs="Arial"/>
          <w:sz w:val="22"/>
          <w:szCs w:val="22"/>
        </w:rPr>
        <w:t>wird</w:t>
      </w:r>
      <w:r w:rsidR="00283F60" w:rsidRPr="00A760DF">
        <w:rPr>
          <w:rFonts w:ascii="Arial" w:hAnsi="Arial" w:cs="Arial"/>
          <w:sz w:val="22"/>
          <w:szCs w:val="22"/>
        </w:rPr>
        <w:t xml:space="preserve"> </w:t>
      </w:r>
      <w:r w:rsidR="00CE4417" w:rsidRPr="00A760DF">
        <w:rPr>
          <w:rFonts w:ascii="Arial" w:hAnsi="Arial" w:cs="Arial"/>
          <w:sz w:val="22"/>
          <w:szCs w:val="22"/>
        </w:rPr>
        <w:t xml:space="preserve">auf der Embedded World an </w:t>
      </w:r>
      <w:r w:rsidR="0003031E" w:rsidRPr="00A760DF">
        <w:rPr>
          <w:rFonts w:ascii="Arial" w:hAnsi="Arial" w:cs="Arial"/>
          <w:sz w:val="22"/>
          <w:szCs w:val="22"/>
        </w:rPr>
        <w:t xml:space="preserve">den Ständen von congatec </w:t>
      </w:r>
      <w:r w:rsidR="00932B73" w:rsidRPr="00A760DF">
        <w:rPr>
          <w:rFonts w:ascii="Arial" w:hAnsi="Arial" w:cs="Arial"/>
          <w:sz w:val="22"/>
          <w:szCs w:val="22"/>
        </w:rPr>
        <w:t>(</w:t>
      </w:r>
      <w:r w:rsidR="0003031E" w:rsidRPr="00A760DF">
        <w:rPr>
          <w:rFonts w:ascii="Arial" w:hAnsi="Arial" w:cs="Arial"/>
          <w:sz w:val="22"/>
          <w:szCs w:val="22"/>
        </w:rPr>
        <w:t>H</w:t>
      </w:r>
      <w:r w:rsidR="00932B73" w:rsidRPr="00A760DF">
        <w:rPr>
          <w:rFonts w:ascii="Arial" w:hAnsi="Arial" w:cs="Arial"/>
          <w:sz w:val="22"/>
          <w:szCs w:val="22"/>
        </w:rPr>
        <w:t>all</w:t>
      </w:r>
      <w:r w:rsidR="0003031E" w:rsidRPr="00A760DF">
        <w:rPr>
          <w:rFonts w:ascii="Arial" w:hAnsi="Arial" w:cs="Arial"/>
          <w:sz w:val="22"/>
          <w:szCs w:val="22"/>
        </w:rPr>
        <w:t>e</w:t>
      </w:r>
      <w:r w:rsidR="00932B73" w:rsidRPr="00A760DF">
        <w:rPr>
          <w:rFonts w:ascii="Arial" w:hAnsi="Arial" w:cs="Arial"/>
          <w:sz w:val="22"/>
          <w:szCs w:val="22"/>
        </w:rPr>
        <w:t xml:space="preserve"> 1, </w:t>
      </w:r>
      <w:r w:rsidR="0003031E" w:rsidRPr="00A760DF">
        <w:rPr>
          <w:rFonts w:ascii="Arial" w:hAnsi="Arial" w:cs="Arial"/>
          <w:sz w:val="22"/>
          <w:szCs w:val="22"/>
        </w:rPr>
        <w:t>S</w:t>
      </w:r>
      <w:r w:rsidR="00932B73" w:rsidRPr="00A760DF">
        <w:rPr>
          <w:rFonts w:ascii="Arial" w:hAnsi="Arial" w:cs="Arial"/>
          <w:sz w:val="22"/>
          <w:szCs w:val="22"/>
        </w:rPr>
        <w:t>tand 358), Basler (</w:t>
      </w:r>
      <w:r w:rsidR="0003031E" w:rsidRPr="00A760DF">
        <w:rPr>
          <w:rFonts w:ascii="Arial" w:hAnsi="Arial" w:cs="Arial"/>
          <w:sz w:val="22"/>
          <w:szCs w:val="22"/>
        </w:rPr>
        <w:t>H</w:t>
      </w:r>
      <w:r w:rsidR="00932B73" w:rsidRPr="00A760DF">
        <w:rPr>
          <w:rFonts w:ascii="Arial" w:hAnsi="Arial" w:cs="Arial"/>
          <w:sz w:val="22"/>
          <w:szCs w:val="22"/>
        </w:rPr>
        <w:t>all</w:t>
      </w:r>
      <w:r w:rsidR="0003031E" w:rsidRPr="00A760DF">
        <w:rPr>
          <w:rFonts w:ascii="Arial" w:hAnsi="Arial" w:cs="Arial"/>
          <w:sz w:val="22"/>
          <w:szCs w:val="22"/>
        </w:rPr>
        <w:t>e</w:t>
      </w:r>
      <w:r w:rsidR="00932B73" w:rsidRPr="00A760DF">
        <w:rPr>
          <w:rFonts w:ascii="Arial" w:hAnsi="Arial" w:cs="Arial"/>
          <w:sz w:val="22"/>
          <w:szCs w:val="22"/>
        </w:rPr>
        <w:t xml:space="preserve"> 2, </w:t>
      </w:r>
      <w:r w:rsidR="0003031E" w:rsidRPr="00A760DF">
        <w:rPr>
          <w:rFonts w:ascii="Arial" w:hAnsi="Arial" w:cs="Arial"/>
          <w:sz w:val="22"/>
          <w:szCs w:val="22"/>
        </w:rPr>
        <w:t>S</w:t>
      </w:r>
      <w:r w:rsidR="00932B73" w:rsidRPr="00A760DF">
        <w:rPr>
          <w:rFonts w:ascii="Arial" w:hAnsi="Arial" w:cs="Arial"/>
          <w:sz w:val="22"/>
          <w:szCs w:val="22"/>
        </w:rPr>
        <w:t xml:space="preserve">tand 550) </w:t>
      </w:r>
      <w:r w:rsidR="0003031E" w:rsidRPr="00A760DF">
        <w:rPr>
          <w:rFonts w:ascii="Arial" w:hAnsi="Arial" w:cs="Arial"/>
          <w:sz w:val="22"/>
          <w:szCs w:val="22"/>
        </w:rPr>
        <w:t>u</w:t>
      </w:r>
      <w:r w:rsidR="00932B73" w:rsidRPr="00A760DF">
        <w:rPr>
          <w:rFonts w:ascii="Arial" w:hAnsi="Arial" w:cs="Arial"/>
          <w:sz w:val="22"/>
          <w:szCs w:val="22"/>
        </w:rPr>
        <w:t>nd NXP</w:t>
      </w:r>
      <w:r w:rsidR="00932B73" w:rsidRPr="00A760DF">
        <w:rPr>
          <w:rFonts w:ascii="Arial" w:hAnsi="Arial" w:cs="Arial"/>
          <w:sz w:val="22"/>
          <w:szCs w:val="22"/>
          <w:vertAlign w:val="superscript"/>
        </w:rPr>
        <w:t>®</w:t>
      </w:r>
      <w:r w:rsidR="00932B73" w:rsidRPr="00A760DF">
        <w:rPr>
          <w:rFonts w:ascii="Arial" w:hAnsi="Arial" w:cs="Arial"/>
          <w:sz w:val="22"/>
          <w:szCs w:val="22"/>
        </w:rPr>
        <w:t xml:space="preserve"> Semiconductors (</w:t>
      </w:r>
      <w:r w:rsidR="0003031E" w:rsidRPr="00A760DF">
        <w:rPr>
          <w:rFonts w:ascii="Arial" w:hAnsi="Arial" w:cs="Arial"/>
          <w:sz w:val="22"/>
          <w:szCs w:val="22"/>
        </w:rPr>
        <w:t>H</w:t>
      </w:r>
      <w:r w:rsidR="00932B73" w:rsidRPr="00A760DF">
        <w:rPr>
          <w:rFonts w:ascii="Arial" w:hAnsi="Arial" w:cs="Arial"/>
          <w:sz w:val="22"/>
          <w:szCs w:val="22"/>
        </w:rPr>
        <w:t>all</w:t>
      </w:r>
      <w:r w:rsidR="0003031E" w:rsidRPr="00A760DF">
        <w:rPr>
          <w:rFonts w:ascii="Arial" w:hAnsi="Arial" w:cs="Arial"/>
          <w:sz w:val="22"/>
          <w:szCs w:val="22"/>
        </w:rPr>
        <w:t>e</w:t>
      </w:r>
      <w:r w:rsidR="00932B73" w:rsidRPr="00A760DF">
        <w:rPr>
          <w:rFonts w:ascii="Arial" w:hAnsi="Arial" w:cs="Arial"/>
          <w:sz w:val="22"/>
          <w:szCs w:val="22"/>
        </w:rPr>
        <w:t xml:space="preserve"> 4A, </w:t>
      </w:r>
      <w:r w:rsidR="0003031E" w:rsidRPr="00A760DF">
        <w:rPr>
          <w:rFonts w:ascii="Arial" w:hAnsi="Arial" w:cs="Arial"/>
          <w:sz w:val="22"/>
          <w:szCs w:val="22"/>
        </w:rPr>
        <w:t>S</w:t>
      </w:r>
      <w:r w:rsidR="00932B73" w:rsidRPr="00A760DF">
        <w:rPr>
          <w:rFonts w:ascii="Arial" w:hAnsi="Arial" w:cs="Arial"/>
          <w:sz w:val="22"/>
          <w:szCs w:val="22"/>
        </w:rPr>
        <w:t xml:space="preserve">tand 220) </w:t>
      </w:r>
      <w:r w:rsidR="0003031E" w:rsidRPr="00A760DF">
        <w:rPr>
          <w:rFonts w:ascii="Arial" w:hAnsi="Arial" w:cs="Arial"/>
          <w:sz w:val="22"/>
          <w:szCs w:val="22"/>
        </w:rPr>
        <w:t>gezeigt</w:t>
      </w:r>
      <w:r w:rsidR="00283F60" w:rsidRPr="00A760DF">
        <w:rPr>
          <w:rFonts w:ascii="Arial" w:hAnsi="Arial" w:cs="Arial"/>
          <w:sz w:val="22"/>
          <w:szCs w:val="22"/>
        </w:rPr>
        <w:t xml:space="preserve">. Sie </w:t>
      </w:r>
      <w:r w:rsidR="0003031E" w:rsidRPr="00A760DF">
        <w:rPr>
          <w:rFonts w:ascii="Arial" w:hAnsi="Arial" w:cs="Arial"/>
          <w:sz w:val="22"/>
          <w:szCs w:val="22"/>
        </w:rPr>
        <w:t xml:space="preserve">basiert auf einem </w:t>
      </w:r>
      <w:r w:rsidR="00932B73" w:rsidRPr="00A760DF">
        <w:rPr>
          <w:rFonts w:ascii="Arial" w:hAnsi="Arial" w:cs="Arial"/>
          <w:sz w:val="22"/>
          <w:szCs w:val="22"/>
        </w:rPr>
        <w:t xml:space="preserve">Basler Embedded Vision Kit </w:t>
      </w:r>
      <w:r w:rsidR="0003031E" w:rsidRPr="00A760DF">
        <w:rPr>
          <w:rFonts w:ascii="Arial" w:hAnsi="Arial" w:cs="Arial"/>
          <w:sz w:val="22"/>
          <w:szCs w:val="22"/>
        </w:rPr>
        <w:t xml:space="preserve">mit </w:t>
      </w:r>
      <w:r w:rsidR="00932B73" w:rsidRPr="00A760DF">
        <w:rPr>
          <w:rFonts w:ascii="Arial" w:hAnsi="Arial" w:cs="Arial"/>
          <w:sz w:val="22"/>
          <w:szCs w:val="22"/>
        </w:rPr>
        <w:t xml:space="preserve">NXP i.MX 8QuadMax SoC </w:t>
      </w:r>
      <w:r w:rsidR="0003031E" w:rsidRPr="00A760DF">
        <w:rPr>
          <w:rFonts w:ascii="Arial" w:hAnsi="Arial" w:cs="Arial"/>
          <w:sz w:val="22"/>
          <w:szCs w:val="22"/>
        </w:rPr>
        <w:t xml:space="preserve">auf </w:t>
      </w:r>
      <w:r w:rsidR="00F45567" w:rsidRPr="00A760DF">
        <w:rPr>
          <w:rFonts w:ascii="Arial" w:hAnsi="Arial" w:cs="Arial"/>
          <w:sz w:val="22"/>
          <w:szCs w:val="22"/>
        </w:rPr>
        <w:t>dem</w:t>
      </w:r>
      <w:r w:rsidR="0003031E" w:rsidRPr="00A760DF">
        <w:rPr>
          <w:rFonts w:ascii="Arial" w:hAnsi="Arial" w:cs="Arial"/>
          <w:sz w:val="22"/>
          <w:szCs w:val="22"/>
        </w:rPr>
        <w:t xml:space="preserve"> </w:t>
      </w:r>
      <w:r w:rsidR="003A2203" w:rsidRPr="00A760DF">
        <w:rPr>
          <w:rFonts w:ascii="Arial" w:hAnsi="Arial" w:cs="Arial"/>
          <w:sz w:val="22"/>
          <w:szCs w:val="22"/>
        </w:rPr>
        <w:t xml:space="preserve">SMARC 2.0 Computer-on-Module </w:t>
      </w:r>
      <w:r w:rsidR="00932B73" w:rsidRPr="00A760DF">
        <w:rPr>
          <w:rFonts w:ascii="Arial" w:hAnsi="Arial" w:cs="Arial"/>
          <w:sz w:val="22"/>
          <w:szCs w:val="22"/>
        </w:rPr>
        <w:t xml:space="preserve">conga-SMX8 </w:t>
      </w:r>
      <w:r w:rsidR="0003031E" w:rsidRPr="00A760DF">
        <w:rPr>
          <w:rFonts w:ascii="Arial" w:hAnsi="Arial" w:cs="Arial"/>
          <w:sz w:val="22"/>
          <w:szCs w:val="22"/>
        </w:rPr>
        <w:t xml:space="preserve">von </w:t>
      </w:r>
      <w:r w:rsidR="00932B73" w:rsidRPr="00A760DF">
        <w:rPr>
          <w:rFonts w:ascii="Arial" w:hAnsi="Arial" w:cs="Arial"/>
          <w:sz w:val="22"/>
          <w:szCs w:val="22"/>
        </w:rPr>
        <w:lastRenderedPageBreak/>
        <w:t xml:space="preserve">congatec, </w:t>
      </w:r>
      <w:r w:rsidR="0003031E" w:rsidRPr="00A760DF">
        <w:rPr>
          <w:rFonts w:ascii="Arial" w:hAnsi="Arial" w:cs="Arial"/>
          <w:sz w:val="22"/>
          <w:szCs w:val="22"/>
        </w:rPr>
        <w:t xml:space="preserve">einem </w:t>
      </w:r>
      <w:r w:rsidR="00932B73" w:rsidRPr="00A760DF">
        <w:rPr>
          <w:rFonts w:ascii="Arial" w:hAnsi="Arial" w:cs="Arial"/>
          <w:sz w:val="22"/>
          <w:szCs w:val="22"/>
        </w:rPr>
        <w:t xml:space="preserve">SMARC 2.0 </w:t>
      </w:r>
      <w:r w:rsidR="0003031E" w:rsidRPr="00A760DF">
        <w:rPr>
          <w:rFonts w:ascii="Arial" w:hAnsi="Arial" w:cs="Arial"/>
          <w:sz w:val="22"/>
          <w:szCs w:val="22"/>
        </w:rPr>
        <w:t>C</w:t>
      </w:r>
      <w:r w:rsidR="00932B73" w:rsidRPr="00A760DF">
        <w:rPr>
          <w:rFonts w:ascii="Arial" w:hAnsi="Arial" w:cs="Arial"/>
          <w:sz w:val="22"/>
          <w:szCs w:val="22"/>
        </w:rPr>
        <w:t xml:space="preserve">arrierboard </w:t>
      </w:r>
      <w:r w:rsidR="0003031E" w:rsidRPr="00A760DF">
        <w:rPr>
          <w:rFonts w:ascii="Arial" w:hAnsi="Arial" w:cs="Arial"/>
          <w:sz w:val="22"/>
          <w:szCs w:val="22"/>
        </w:rPr>
        <w:t xml:space="preserve">und </w:t>
      </w:r>
      <w:r w:rsidR="00932B73" w:rsidRPr="00A760DF">
        <w:rPr>
          <w:rFonts w:ascii="Arial" w:hAnsi="Arial" w:cs="Arial"/>
          <w:sz w:val="22"/>
          <w:szCs w:val="22"/>
        </w:rPr>
        <w:t xml:space="preserve">Baslers </w:t>
      </w:r>
      <w:r w:rsidR="0003031E" w:rsidRPr="00A760DF">
        <w:rPr>
          <w:rFonts w:ascii="Arial" w:hAnsi="Arial" w:cs="Arial"/>
          <w:sz w:val="22"/>
          <w:szCs w:val="22"/>
        </w:rPr>
        <w:t xml:space="preserve">Kameramodul </w:t>
      </w:r>
      <w:proofErr w:type="spellStart"/>
      <w:r w:rsidR="00932B73" w:rsidRPr="00A760DF">
        <w:rPr>
          <w:rFonts w:ascii="Arial" w:hAnsi="Arial" w:cs="Arial"/>
          <w:sz w:val="22"/>
          <w:szCs w:val="22"/>
        </w:rPr>
        <w:t>dart</w:t>
      </w:r>
      <w:proofErr w:type="spellEnd"/>
      <w:r w:rsidR="00932B73" w:rsidRPr="00A760DF">
        <w:rPr>
          <w:rFonts w:ascii="Arial" w:hAnsi="Arial" w:cs="Arial"/>
          <w:sz w:val="22"/>
          <w:szCs w:val="22"/>
        </w:rPr>
        <w:t xml:space="preserve"> BCON </w:t>
      </w:r>
      <w:r w:rsidR="0003031E" w:rsidRPr="00A760DF">
        <w:rPr>
          <w:rFonts w:ascii="Arial" w:hAnsi="Arial" w:cs="Arial"/>
          <w:sz w:val="22"/>
          <w:szCs w:val="22"/>
        </w:rPr>
        <w:t xml:space="preserve">für </w:t>
      </w:r>
      <w:r w:rsidR="00932B73" w:rsidRPr="00A760DF">
        <w:rPr>
          <w:rFonts w:ascii="Arial" w:hAnsi="Arial" w:cs="Arial"/>
          <w:sz w:val="22"/>
          <w:szCs w:val="22"/>
        </w:rPr>
        <w:t xml:space="preserve">MIPI 13 MP. </w:t>
      </w:r>
      <w:r w:rsidR="0003031E" w:rsidRPr="00A760DF">
        <w:rPr>
          <w:rFonts w:ascii="Arial" w:hAnsi="Arial" w:cs="Arial"/>
          <w:sz w:val="22"/>
          <w:szCs w:val="22"/>
        </w:rPr>
        <w:t xml:space="preserve">Das </w:t>
      </w:r>
      <w:r w:rsidR="00932B73" w:rsidRPr="00A760DF">
        <w:rPr>
          <w:rFonts w:ascii="Arial" w:hAnsi="Arial" w:cs="Arial"/>
          <w:sz w:val="22"/>
          <w:szCs w:val="22"/>
        </w:rPr>
        <w:t xml:space="preserve">Embedded Vision Kit </w:t>
      </w:r>
      <w:r w:rsidR="006E2874" w:rsidRPr="00A760DF">
        <w:rPr>
          <w:rFonts w:ascii="Arial" w:hAnsi="Arial" w:cs="Arial"/>
          <w:sz w:val="22"/>
          <w:szCs w:val="22"/>
        </w:rPr>
        <w:t>wird</w:t>
      </w:r>
      <w:r w:rsidR="0003031E" w:rsidRPr="00A760DF">
        <w:rPr>
          <w:rFonts w:ascii="Arial" w:hAnsi="Arial" w:cs="Arial"/>
          <w:sz w:val="22"/>
          <w:szCs w:val="22"/>
        </w:rPr>
        <w:t xml:space="preserve"> diesen Sommer bei </w:t>
      </w:r>
      <w:r w:rsidR="00932B73" w:rsidRPr="00A760DF">
        <w:rPr>
          <w:rFonts w:ascii="Arial" w:hAnsi="Arial" w:cs="Arial"/>
          <w:sz w:val="22"/>
          <w:szCs w:val="22"/>
        </w:rPr>
        <w:t xml:space="preserve">Basler </w:t>
      </w:r>
      <w:r w:rsidR="0003031E" w:rsidRPr="00A760DF">
        <w:rPr>
          <w:rFonts w:ascii="Arial" w:hAnsi="Arial" w:cs="Arial"/>
          <w:sz w:val="22"/>
          <w:szCs w:val="22"/>
        </w:rPr>
        <w:t>erhältlich sein</w:t>
      </w:r>
      <w:r w:rsidR="00932B73" w:rsidRPr="00A760DF">
        <w:rPr>
          <w:rFonts w:ascii="Arial" w:hAnsi="Arial" w:cs="Arial"/>
          <w:sz w:val="22"/>
          <w:szCs w:val="22"/>
        </w:rPr>
        <w:t xml:space="preserve">. </w:t>
      </w:r>
    </w:p>
    <w:p w:rsidR="004B1541" w:rsidRPr="00A760DF" w:rsidRDefault="004B1541" w:rsidP="00F4736C">
      <w:pPr>
        <w:spacing w:line="276" w:lineRule="auto"/>
        <w:rPr>
          <w:rFonts w:ascii="Arial" w:hAnsi="Arial" w:cs="Arial"/>
          <w:b/>
          <w:sz w:val="22"/>
          <w:szCs w:val="22"/>
        </w:rPr>
      </w:pPr>
    </w:p>
    <w:p w:rsidR="00E81D80" w:rsidRDefault="00E81D80">
      <w:pPr>
        <w:suppressAutoHyphens w:val="0"/>
        <w:rPr>
          <w:rFonts w:ascii="Arial" w:eastAsia="Arial" w:hAnsi="Arial" w:cs="Arial"/>
          <w:b/>
          <w:sz w:val="16"/>
          <w:szCs w:val="16"/>
        </w:rPr>
      </w:pPr>
    </w:p>
    <w:p w:rsidR="00BA5EC5" w:rsidRPr="00A760DF" w:rsidRDefault="00BA5EC5" w:rsidP="004D117C">
      <w:pPr>
        <w:pStyle w:val="Standard1"/>
        <w:ind w:right="283"/>
        <w:rPr>
          <w:rFonts w:ascii="Arial" w:hAnsi="Arial" w:cs="Arial"/>
          <w:b/>
          <w:sz w:val="16"/>
          <w:szCs w:val="16"/>
        </w:rPr>
      </w:pPr>
      <w:r w:rsidRPr="00A760DF">
        <w:rPr>
          <w:rFonts w:ascii="Arial" w:hAnsi="Arial" w:cs="Arial"/>
          <w:b/>
          <w:sz w:val="16"/>
          <w:szCs w:val="16"/>
        </w:rPr>
        <w:t>Über congatec</w:t>
      </w:r>
    </w:p>
    <w:p w:rsidR="00BA5EC5" w:rsidRPr="00A760DF" w:rsidRDefault="00BA5EC5" w:rsidP="004D117C">
      <w:pPr>
        <w:pStyle w:val="Standard1"/>
        <w:rPr>
          <w:rFonts w:ascii="Arial" w:hAnsi="Arial" w:cs="Arial"/>
          <w:sz w:val="16"/>
          <w:szCs w:val="16"/>
        </w:rPr>
      </w:pPr>
      <w:r w:rsidRPr="00A760DF">
        <w:rPr>
          <w:rFonts w:ascii="Arial" w:hAnsi="Arial" w:cs="Arial"/>
          <w:sz w:val="16"/>
          <w:szCs w:val="16"/>
        </w:rPr>
        <w:t xml:space="preserve">congatec </w:t>
      </w:r>
      <w:r w:rsidR="000E2307" w:rsidRPr="00A760DF">
        <w:rPr>
          <w:rFonts w:ascii="Arial" w:hAnsi="Arial" w:cs="Arial"/>
          <w:sz w:val="16"/>
          <w:szCs w:val="16"/>
        </w:rPr>
        <w:t xml:space="preserve">ist </w:t>
      </w:r>
      <w:r w:rsidRPr="00A760DF">
        <w:rPr>
          <w:rFonts w:ascii="Arial" w:hAnsi="Arial" w:cs="Arial"/>
          <w:sz w:val="16"/>
          <w:szCs w:val="16"/>
        </w:rPr>
        <w:t xml:space="preserve">ein führender Anbieter von industriellen Computermodulen auf den Standard-Formfaktoren COM Express, </w:t>
      </w:r>
      <w:r w:rsidR="00B76850" w:rsidRPr="00A760DF">
        <w:rPr>
          <w:rFonts w:ascii="Arial" w:hAnsi="Arial" w:cs="Arial"/>
          <w:sz w:val="16"/>
          <w:szCs w:val="16"/>
        </w:rPr>
        <w:t xml:space="preserve">Qseven </w:t>
      </w:r>
      <w:r w:rsidRPr="00A760DF">
        <w:rPr>
          <w:rFonts w:ascii="Arial" w:hAnsi="Arial" w:cs="Arial"/>
          <w:sz w:val="16"/>
          <w:szCs w:val="16"/>
        </w:rPr>
        <w:t xml:space="preserve">und </w:t>
      </w:r>
      <w:r w:rsidR="00B76850" w:rsidRPr="00A760DF">
        <w:rPr>
          <w:rFonts w:ascii="Arial" w:hAnsi="Arial" w:cs="Arial"/>
          <w:sz w:val="16"/>
          <w:szCs w:val="16"/>
        </w:rPr>
        <w:t>SMARC</w:t>
      </w:r>
      <w:r w:rsidRPr="00A760DF">
        <w:rPr>
          <w:rFonts w:ascii="Arial" w:hAnsi="Arial" w:cs="Arial"/>
          <w:sz w:val="16"/>
          <w:szCs w:val="16"/>
        </w:rPr>
        <w:t xml:space="preserve"> sowie für Single Board Computer und </w:t>
      </w:r>
      <w:r w:rsidR="000E2307" w:rsidRPr="00A760DF">
        <w:rPr>
          <w:rFonts w:ascii="Arial" w:hAnsi="Arial" w:cs="Arial"/>
          <w:sz w:val="16"/>
          <w:szCs w:val="16"/>
        </w:rPr>
        <w:t>Customizing</w:t>
      </w:r>
      <w:r w:rsidRPr="00A760DF">
        <w:rPr>
          <w:rFonts w:ascii="Arial" w:hAnsi="Arial" w:cs="Arial"/>
          <w:sz w:val="16"/>
          <w:szCs w:val="16"/>
        </w:rPr>
        <w:t>-Services. Die Produkte und Dienstleistungen des innovativen Unternehmens sind branchenunabhängig und werden z.B. in der Industrie-Automatisierung, der Medizintechnik, im Entertainment, im Transportwesen, bei Telekommunikation, Test &amp; Measurement sowie Point-</w:t>
      </w:r>
      <w:proofErr w:type="spellStart"/>
      <w:r w:rsidRPr="00A760DF">
        <w:rPr>
          <w:rFonts w:ascii="Arial" w:hAnsi="Arial" w:cs="Arial"/>
          <w:sz w:val="16"/>
          <w:szCs w:val="16"/>
        </w:rPr>
        <w:t>of</w:t>
      </w:r>
      <w:proofErr w:type="spellEnd"/>
      <w:r w:rsidRPr="00A760DF">
        <w:rPr>
          <w:rFonts w:ascii="Arial" w:hAnsi="Arial" w:cs="Arial"/>
          <w:sz w:val="16"/>
          <w:szCs w:val="16"/>
        </w:rPr>
        <w:t>-</w:t>
      </w:r>
      <w:proofErr w:type="spellStart"/>
      <w:r w:rsidRPr="00A760DF">
        <w:rPr>
          <w:rFonts w:ascii="Arial" w:hAnsi="Arial" w:cs="Arial"/>
          <w:sz w:val="16"/>
          <w:szCs w:val="16"/>
        </w:rPr>
        <w:t>Sale</w:t>
      </w:r>
      <w:proofErr w:type="spellEnd"/>
      <w:r w:rsidRPr="00A760DF">
        <w:rPr>
          <w:rFonts w:ascii="Arial" w:hAnsi="Arial" w:cs="Arial"/>
          <w:sz w:val="16"/>
          <w:szCs w:val="16"/>
        </w:rPr>
        <w:t xml:space="preserve"> Anwendungen eingesetzt. Wesentliche Kernkompetenz und technisches </w:t>
      </w:r>
      <w:proofErr w:type="spellStart"/>
      <w:r w:rsidRPr="00A760DF">
        <w:rPr>
          <w:rFonts w:ascii="Arial" w:hAnsi="Arial" w:cs="Arial"/>
          <w:sz w:val="16"/>
          <w:szCs w:val="16"/>
        </w:rPr>
        <w:t>Know</w:t>
      </w:r>
      <w:proofErr w:type="spellEnd"/>
      <w:r w:rsidRPr="00A760DF">
        <w:rPr>
          <w:rFonts w:ascii="Arial" w:hAnsi="Arial" w:cs="Arial"/>
          <w:sz w:val="16"/>
          <w:szCs w:val="16"/>
        </w:rPr>
        <w:t>-</w:t>
      </w:r>
      <w:proofErr w:type="spellStart"/>
      <w:r w:rsidRPr="00A760DF">
        <w:rPr>
          <w:rFonts w:ascii="Arial" w:hAnsi="Arial" w:cs="Arial"/>
          <w:sz w:val="16"/>
          <w:szCs w:val="16"/>
        </w:rPr>
        <w:t>How</w:t>
      </w:r>
      <w:proofErr w:type="spellEnd"/>
      <w:r w:rsidRPr="00A760DF">
        <w:rPr>
          <w:rFonts w:ascii="Arial" w:hAnsi="Arial" w:cs="Arial"/>
          <w:sz w:val="16"/>
          <w:szCs w:val="16"/>
        </w:rPr>
        <w:t xml:space="preserve"> sind besondere, erweiterte BIOS Features sowie umfangreiche Treiberunterstützung und Board Support Packages. Die Kunden werden ab der Design-In Phase durch umfassendes Product Lifecycle Management betreut. Die Fertigung der Produkte erfolgt bei spezialisierten Dienstleistern nach modernsten Qualitätsstandards. congatec </w:t>
      </w:r>
      <w:r w:rsidR="000E2307" w:rsidRPr="00A760DF">
        <w:rPr>
          <w:rFonts w:ascii="Arial" w:hAnsi="Arial" w:cs="Arial"/>
          <w:sz w:val="16"/>
          <w:szCs w:val="16"/>
        </w:rPr>
        <w:t xml:space="preserve">mit Hauptsitz in Deggendorf, Deutschland </w:t>
      </w:r>
      <w:r w:rsidRPr="00A760DF">
        <w:rPr>
          <w:rFonts w:ascii="Arial" w:hAnsi="Arial" w:cs="Arial"/>
          <w:sz w:val="16"/>
          <w:szCs w:val="16"/>
        </w:rPr>
        <w:t xml:space="preserve">unterhält Niederlassungen in </w:t>
      </w:r>
      <w:r w:rsidR="009B280B" w:rsidRPr="00A760DF">
        <w:rPr>
          <w:rFonts w:ascii="Arial" w:hAnsi="Arial" w:cs="Arial"/>
          <w:sz w:val="16"/>
          <w:szCs w:val="16"/>
        </w:rPr>
        <w:t xml:space="preserve">den USA, Taiwan, China, Japan und Australien sowie in </w:t>
      </w:r>
      <w:r w:rsidR="00BE6A4C" w:rsidRPr="00A760DF">
        <w:rPr>
          <w:rFonts w:ascii="Arial" w:hAnsi="Arial" w:cs="Arial"/>
          <w:sz w:val="16"/>
          <w:szCs w:val="16"/>
        </w:rPr>
        <w:t xml:space="preserve">Großbritannien, Frankreich </w:t>
      </w:r>
      <w:r w:rsidRPr="00A760DF">
        <w:rPr>
          <w:rFonts w:ascii="Arial" w:hAnsi="Arial" w:cs="Arial"/>
          <w:sz w:val="16"/>
          <w:szCs w:val="16"/>
        </w:rPr>
        <w:t xml:space="preserve">und Tschechien. Weitere Informationen finden Sie unter </w:t>
      </w:r>
      <w:hyperlink r:id="rId15" w:history="1">
        <w:r w:rsidRPr="00A760DF">
          <w:rPr>
            <w:rStyle w:val="Hyperlink"/>
            <w:rFonts w:ascii="Arial" w:hAnsi="Arial" w:cs="Arial"/>
            <w:sz w:val="16"/>
            <w:szCs w:val="16"/>
          </w:rPr>
          <w:t>www.congatec.de</w:t>
        </w:r>
      </w:hyperlink>
      <w:r w:rsidRPr="00A760DF">
        <w:rPr>
          <w:rFonts w:ascii="Arial" w:hAnsi="Arial" w:cs="Arial"/>
          <w:sz w:val="16"/>
          <w:szCs w:val="16"/>
        </w:rPr>
        <w:t xml:space="preserve"> oder bei </w:t>
      </w:r>
      <w:hyperlink r:id="rId16" w:history="1">
        <w:r w:rsidRPr="00A760DF">
          <w:rPr>
            <w:rStyle w:val="Hyperlink"/>
            <w:rFonts w:ascii="Arial" w:hAnsi="Arial" w:cs="Arial"/>
            <w:sz w:val="16"/>
            <w:szCs w:val="16"/>
          </w:rPr>
          <w:t>Facebook</w:t>
        </w:r>
      </w:hyperlink>
      <w:r w:rsidRPr="00A760DF">
        <w:rPr>
          <w:rFonts w:ascii="Arial" w:hAnsi="Arial" w:cs="Arial"/>
          <w:sz w:val="16"/>
          <w:szCs w:val="16"/>
        </w:rPr>
        <w:t xml:space="preserve">, </w:t>
      </w:r>
      <w:hyperlink r:id="rId17" w:history="1">
        <w:r w:rsidRPr="00A760DF">
          <w:rPr>
            <w:rStyle w:val="Hyperlink"/>
            <w:rFonts w:ascii="Arial" w:hAnsi="Arial" w:cs="Arial"/>
            <w:sz w:val="16"/>
            <w:szCs w:val="16"/>
          </w:rPr>
          <w:t>Twitter</w:t>
        </w:r>
      </w:hyperlink>
      <w:r w:rsidRPr="00A760DF">
        <w:rPr>
          <w:rFonts w:ascii="Arial" w:hAnsi="Arial" w:cs="Arial"/>
          <w:sz w:val="16"/>
          <w:szCs w:val="16"/>
        </w:rPr>
        <w:t xml:space="preserve"> und </w:t>
      </w:r>
      <w:hyperlink r:id="rId18" w:history="1">
        <w:r w:rsidRPr="00A760DF">
          <w:rPr>
            <w:rStyle w:val="Hyperlink"/>
            <w:rFonts w:ascii="Arial" w:hAnsi="Arial" w:cs="Arial"/>
            <w:sz w:val="16"/>
            <w:szCs w:val="16"/>
          </w:rPr>
          <w:t>YouTube</w:t>
        </w:r>
      </w:hyperlink>
      <w:r w:rsidRPr="00A760DF">
        <w:rPr>
          <w:rFonts w:ascii="Arial" w:hAnsi="Arial" w:cs="Arial"/>
          <w:sz w:val="16"/>
          <w:szCs w:val="16"/>
        </w:rPr>
        <w:t>.</w:t>
      </w:r>
    </w:p>
    <w:p w:rsidR="00D108AC" w:rsidRPr="00A760DF" w:rsidRDefault="00D108AC" w:rsidP="004D117C">
      <w:pPr>
        <w:pStyle w:val="Standard1"/>
        <w:rPr>
          <w:rFonts w:ascii="Arial" w:hAnsi="Arial" w:cs="Arial"/>
          <w:sz w:val="18"/>
          <w:szCs w:val="18"/>
        </w:rPr>
      </w:pPr>
    </w:p>
    <w:p w:rsidR="00494B75" w:rsidRPr="00853376" w:rsidRDefault="00D05B15" w:rsidP="004D117C">
      <w:pPr>
        <w:pStyle w:val="Standard1"/>
        <w:ind w:right="283"/>
        <w:rPr>
          <w:rFonts w:ascii="Arial" w:hAnsi="Arial" w:cs="Arial"/>
          <w:b/>
          <w:sz w:val="16"/>
          <w:szCs w:val="16"/>
        </w:rPr>
      </w:pPr>
      <w:r w:rsidRPr="00D05B15">
        <w:rPr>
          <w:rFonts w:ascii="Arial" w:hAnsi="Arial" w:cs="Arial"/>
          <w:b/>
          <w:sz w:val="16"/>
          <w:szCs w:val="16"/>
        </w:rPr>
        <w:t>Über Basler</w:t>
      </w:r>
    </w:p>
    <w:p w:rsidR="00494B75" w:rsidRPr="0008729B" w:rsidRDefault="00D05B15" w:rsidP="004D117C">
      <w:pPr>
        <w:autoSpaceDE w:val="0"/>
        <w:autoSpaceDN w:val="0"/>
        <w:rPr>
          <w:rFonts w:ascii="Arial" w:eastAsia="Arial" w:hAnsi="Arial" w:cs="Arial"/>
          <w:sz w:val="16"/>
          <w:szCs w:val="16"/>
        </w:rPr>
      </w:pPr>
      <w:r w:rsidRPr="00D05B15">
        <w:rPr>
          <w:rFonts w:ascii="Arial" w:eastAsia="Arial" w:hAnsi="Arial" w:cs="Arial"/>
          <w:sz w:val="16"/>
          <w:szCs w:val="16"/>
        </w:rPr>
        <w:t xml:space="preserve">Basler ist ein international führender Hersteller von hochwertigen Kameras und Kamerazubehör für Anwendungen in Fabrikautomation, Medizin, Verkehr und einer Vielzahl von weiteren Märkten. Das Produktportfolio umfasst Flächen- und Zeilenkameras in kompakten </w:t>
      </w:r>
      <w:proofErr w:type="spellStart"/>
      <w:r w:rsidRPr="00D05B15">
        <w:rPr>
          <w:rFonts w:ascii="Arial" w:eastAsia="Arial" w:hAnsi="Arial" w:cs="Arial"/>
          <w:sz w:val="16"/>
          <w:szCs w:val="16"/>
        </w:rPr>
        <w:t>Gehäusegrößen</w:t>
      </w:r>
      <w:proofErr w:type="spellEnd"/>
      <w:r w:rsidRPr="00D05B15">
        <w:rPr>
          <w:rFonts w:ascii="Arial" w:eastAsia="Arial" w:hAnsi="Arial" w:cs="Arial"/>
          <w:sz w:val="16"/>
          <w:szCs w:val="16"/>
        </w:rPr>
        <w:t xml:space="preserve">, Kameramodule als Boardlevel-Varianten für Embedded Vision-Lösungen sowie 3D-Kameras. Abgerundet wird das Angebot durch das bedienerfreundliche </w:t>
      </w:r>
      <w:proofErr w:type="spellStart"/>
      <w:r w:rsidRPr="00D05B15">
        <w:rPr>
          <w:rFonts w:ascii="Arial" w:eastAsia="Arial" w:hAnsi="Arial" w:cs="Arial"/>
          <w:sz w:val="16"/>
          <w:szCs w:val="16"/>
        </w:rPr>
        <w:t>pylon</w:t>
      </w:r>
      <w:proofErr w:type="spellEnd"/>
      <w:r w:rsidRPr="00D05B15">
        <w:rPr>
          <w:rFonts w:ascii="Arial" w:eastAsia="Arial" w:hAnsi="Arial" w:cs="Arial"/>
          <w:sz w:val="16"/>
          <w:szCs w:val="16"/>
        </w:rPr>
        <w:t xml:space="preserve"> SDK sowie ein breites Spektrum von teils eigens entwickeltem Zubehör, das optimal auf die Basler Kameras abgestimmt ist. Basler verfügt über drei Jahrzehnte Erfahrung im Bereich der Computer Vision. Das Unternehmen beschäftigt rund 600 Mitarbeiter an seinem Hauptsitz in Ahrensburg sowie in Niederlassungen und Vertriebsbüros in Europa, Asien und Nordamerika.</w:t>
      </w:r>
    </w:p>
    <w:p w:rsidR="009A2F35" w:rsidRPr="0008729B" w:rsidRDefault="009A2F35" w:rsidP="004D117C">
      <w:pPr>
        <w:autoSpaceDE w:val="0"/>
        <w:autoSpaceDN w:val="0"/>
        <w:rPr>
          <w:rFonts w:ascii="Arial" w:eastAsia="Arial" w:hAnsi="Arial" w:cs="Arial"/>
          <w:sz w:val="16"/>
          <w:szCs w:val="16"/>
        </w:rPr>
      </w:pPr>
    </w:p>
    <w:p w:rsidR="009A2F35" w:rsidRPr="0008729B" w:rsidRDefault="009A2F35" w:rsidP="004D117C">
      <w:pPr>
        <w:autoSpaceDE w:val="0"/>
        <w:autoSpaceDN w:val="0"/>
        <w:rPr>
          <w:rFonts w:ascii="Arial" w:eastAsia="Arial" w:hAnsi="Arial" w:cs="Arial"/>
          <w:sz w:val="16"/>
          <w:szCs w:val="16"/>
        </w:rPr>
      </w:pPr>
    </w:p>
    <w:p w:rsidR="009A2F35" w:rsidRPr="0008729B" w:rsidRDefault="00D05B15" w:rsidP="00152273">
      <w:pPr>
        <w:suppressAutoHyphens w:val="0"/>
        <w:rPr>
          <w:rFonts w:ascii="Arial" w:hAnsi="Arial" w:cs="Arial"/>
          <w:b/>
          <w:sz w:val="16"/>
          <w:szCs w:val="16"/>
        </w:rPr>
      </w:pPr>
      <w:r w:rsidRPr="00D05B15">
        <w:rPr>
          <w:rFonts w:ascii="Arial" w:hAnsi="Arial" w:cs="Arial"/>
          <w:b/>
          <w:sz w:val="16"/>
          <w:szCs w:val="16"/>
        </w:rPr>
        <w:t>Über NXP Semiconductors</w:t>
      </w:r>
    </w:p>
    <w:p w:rsidR="00966BA9" w:rsidRPr="00A760DF" w:rsidRDefault="00966BA9" w:rsidP="00966BA9">
      <w:pPr>
        <w:autoSpaceDE w:val="0"/>
        <w:autoSpaceDN w:val="0"/>
        <w:rPr>
          <w:rFonts w:ascii="Arial" w:eastAsia="Arial" w:hAnsi="Arial" w:cs="Arial"/>
          <w:sz w:val="16"/>
          <w:szCs w:val="16"/>
        </w:rPr>
      </w:pPr>
      <w:r w:rsidRPr="00A760DF">
        <w:rPr>
          <w:rFonts w:ascii="Arial" w:eastAsia="Arial" w:hAnsi="Arial" w:cs="Arial"/>
          <w:sz w:val="16"/>
          <w:szCs w:val="16"/>
        </w:rPr>
        <w:t xml:space="preserve">NXP Semiconductors ermöglicht sichere Verbindungen und Infrastruktur für eine intelligentere Welt und entwickelt Lösungen, die das Leben einfacher, besser und sicherer machen. Als weltweit führender Anbieter von sicheren Konnektivitätslösungen für Embedded-Anwendungen treibt NXP Innovationen in den Märkten für sichere vernetzte Fahrzeuge, End-to-End-Sicherheit und Datenschutz sowie intelligente vernetzte Lösungen voran. Mit mehr als 60 Jahren Erfahrung und </w:t>
      </w:r>
      <w:r w:rsidR="0057545B" w:rsidRPr="00A760DF">
        <w:rPr>
          <w:rFonts w:ascii="Arial" w:eastAsia="Arial" w:hAnsi="Arial" w:cs="Arial"/>
          <w:sz w:val="16"/>
          <w:szCs w:val="16"/>
        </w:rPr>
        <w:t>F</w:t>
      </w:r>
      <w:r w:rsidR="00CB7B98" w:rsidRPr="00A760DF">
        <w:rPr>
          <w:rFonts w:ascii="Arial" w:eastAsia="Arial" w:hAnsi="Arial" w:cs="Arial"/>
          <w:sz w:val="16"/>
          <w:szCs w:val="16"/>
        </w:rPr>
        <w:t>a</w:t>
      </w:r>
      <w:r w:rsidR="0057545B" w:rsidRPr="00A760DF">
        <w:rPr>
          <w:rFonts w:ascii="Arial" w:eastAsia="Arial" w:hAnsi="Arial" w:cs="Arial"/>
          <w:sz w:val="16"/>
          <w:szCs w:val="16"/>
        </w:rPr>
        <w:t>chwissen</w:t>
      </w:r>
      <w:r w:rsidRPr="00A760DF">
        <w:rPr>
          <w:rFonts w:ascii="Arial" w:eastAsia="Arial" w:hAnsi="Arial" w:cs="Arial"/>
          <w:sz w:val="16"/>
          <w:szCs w:val="16"/>
        </w:rPr>
        <w:t xml:space="preserve"> beschäftigt das Unternehmen 3</w:t>
      </w:r>
      <w:r w:rsidR="004F2EE6">
        <w:rPr>
          <w:rFonts w:ascii="Arial" w:eastAsia="Arial" w:hAnsi="Arial" w:cs="Arial"/>
          <w:sz w:val="16"/>
          <w:szCs w:val="16"/>
        </w:rPr>
        <w:t>0</w:t>
      </w:r>
      <w:r w:rsidRPr="00A760DF">
        <w:rPr>
          <w:rFonts w:ascii="Arial" w:eastAsia="Arial" w:hAnsi="Arial" w:cs="Arial"/>
          <w:sz w:val="16"/>
          <w:szCs w:val="16"/>
        </w:rPr>
        <w:t>.000 Mitarbeiter in mehr als 3</w:t>
      </w:r>
      <w:r w:rsidR="004F2EE6">
        <w:rPr>
          <w:rFonts w:ascii="Arial" w:eastAsia="Arial" w:hAnsi="Arial" w:cs="Arial"/>
          <w:sz w:val="16"/>
          <w:szCs w:val="16"/>
        </w:rPr>
        <w:t>0</w:t>
      </w:r>
      <w:r w:rsidRPr="00A760DF">
        <w:rPr>
          <w:rFonts w:ascii="Arial" w:eastAsia="Arial" w:hAnsi="Arial" w:cs="Arial"/>
          <w:sz w:val="16"/>
          <w:szCs w:val="16"/>
        </w:rPr>
        <w:t xml:space="preserve"> Ländern und erzielte 201</w:t>
      </w:r>
      <w:r w:rsidR="004F2EE6">
        <w:rPr>
          <w:rFonts w:ascii="Arial" w:eastAsia="Arial" w:hAnsi="Arial" w:cs="Arial"/>
          <w:sz w:val="16"/>
          <w:szCs w:val="16"/>
        </w:rPr>
        <w:t>8</w:t>
      </w:r>
      <w:r w:rsidRPr="00A760DF">
        <w:rPr>
          <w:rFonts w:ascii="Arial" w:eastAsia="Arial" w:hAnsi="Arial" w:cs="Arial"/>
          <w:sz w:val="16"/>
          <w:szCs w:val="16"/>
        </w:rPr>
        <w:t xml:space="preserve"> einen Umsatz von 9,</w:t>
      </w:r>
      <w:r w:rsidR="004F2EE6">
        <w:rPr>
          <w:rFonts w:ascii="Arial" w:eastAsia="Arial" w:hAnsi="Arial" w:cs="Arial"/>
          <w:sz w:val="16"/>
          <w:szCs w:val="16"/>
        </w:rPr>
        <w:t>41</w:t>
      </w:r>
      <w:r w:rsidRPr="00A760DF">
        <w:rPr>
          <w:rFonts w:ascii="Arial" w:eastAsia="Arial" w:hAnsi="Arial" w:cs="Arial"/>
          <w:sz w:val="16"/>
          <w:szCs w:val="16"/>
        </w:rPr>
        <w:t xml:space="preserve"> Milliarden US-Dollar.</w:t>
      </w:r>
    </w:p>
    <w:p w:rsidR="009968D8" w:rsidRPr="009968D8" w:rsidRDefault="009968D8" w:rsidP="00966BA9">
      <w:pPr>
        <w:autoSpaceDE w:val="0"/>
        <w:autoSpaceDN w:val="0"/>
        <w:rPr>
          <w:rFonts w:ascii="Arial" w:eastAsia="Arial" w:hAnsi="Arial" w:cs="Arial"/>
          <w:sz w:val="16"/>
          <w:szCs w:val="16"/>
        </w:rPr>
      </w:pPr>
    </w:p>
    <w:p w:rsidR="00D108AC" w:rsidRPr="00A760DF" w:rsidRDefault="00D108AC" w:rsidP="004D117C">
      <w:pPr>
        <w:pStyle w:val="Standard1"/>
        <w:spacing w:line="360" w:lineRule="auto"/>
        <w:jc w:val="center"/>
        <w:rPr>
          <w:rFonts w:ascii="Arial" w:hAnsi="Arial" w:cs="Arial"/>
          <w:sz w:val="18"/>
          <w:szCs w:val="18"/>
        </w:rPr>
      </w:pPr>
      <w:r w:rsidRPr="00A760DF">
        <w:rPr>
          <w:rFonts w:ascii="Arial" w:hAnsi="Arial" w:cs="Arial"/>
          <w:sz w:val="18"/>
          <w:szCs w:val="18"/>
        </w:rPr>
        <w:t>* * *</w:t>
      </w:r>
    </w:p>
    <w:p w:rsidR="00D108AC" w:rsidRPr="00A760DF" w:rsidRDefault="00D108AC" w:rsidP="00A30B01">
      <w:pPr>
        <w:pStyle w:val="Standard1"/>
        <w:spacing w:before="120"/>
        <w:rPr>
          <w:rFonts w:ascii="Arial" w:hAnsi="Arial" w:cs="Arial"/>
          <w:i/>
          <w:iCs/>
          <w:kern w:val="2"/>
          <w:sz w:val="18"/>
          <w:szCs w:val="18"/>
        </w:rPr>
      </w:pPr>
    </w:p>
    <w:sectPr w:rsidR="00D108AC" w:rsidRPr="00A760DF"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A6F" w:rsidRDefault="009D7A6F" w:rsidP="00D97483">
      <w:r>
        <w:separator/>
      </w:r>
    </w:p>
  </w:endnote>
  <w:endnote w:type="continuationSeparator" w:id="0">
    <w:p w:rsidR="009D7A6F" w:rsidRDefault="009D7A6F" w:rsidP="00D97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A6F" w:rsidRDefault="009D7A6F" w:rsidP="00D97483">
      <w:r>
        <w:separator/>
      </w:r>
    </w:p>
  </w:footnote>
  <w:footnote w:type="continuationSeparator" w:id="0">
    <w:p w:rsidR="009D7A6F" w:rsidRDefault="009D7A6F"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06D58"/>
    <w:rsid w:val="00010369"/>
    <w:rsid w:val="00010745"/>
    <w:rsid w:val="00021457"/>
    <w:rsid w:val="0003031E"/>
    <w:rsid w:val="00030A6A"/>
    <w:rsid w:val="000355AD"/>
    <w:rsid w:val="00035738"/>
    <w:rsid w:val="00042600"/>
    <w:rsid w:val="00045E58"/>
    <w:rsid w:val="00047E06"/>
    <w:rsid w:val="0005446B"/>
    <w:rsid w:val="00054A68"/>
    <w:rsid w:val="000553FB"/>
    <w:rsid w:val="000673D1"/>
    <w:rsid w:val="00074F95"/>
    <w:rsid w:val="00086C00"/>
    <w:rsid w:val="0008729B"/>
    <w:rsid w:val="0009529F"/>
    <w:rsid w:val="00096758"/>
    <w:rsid w:val="0009734E"/>
    <w:rsid w:val="000A1392"/>
    <w:rsid w:val="000A30F4"/>
    <w:rsid w:val="000A394C"/>
    <w:rsid w:val="000A4662"/>
    <w:rsid w:val="000A4B1D"/>
    <w:rsid w:val="000B2686"/>
    <w:rsid w:val="000B4755"/>
    <w:rsid w:val="000B53F9"/>
    <w:rsid w:val="000B6F0B"/>
    <w:rsid w:val="000D66D4"/>
    <w:rsid w:val="000D68BA"/>
    <w:rsid w:val="000E2307"/>
    <w:rsid w:val="000E736A"/>
    <w:rsid w:val="000F15EB"/>
    <w:rsid w:val="000F34E8"/>
    <w:rsid w:val="00100CE2"/>
    <w:rsid w:val="00101DF6"/>
    <w:rsid w:val="00105BFE"/>
    <w:rsid w:val="0011134D"/>
    <w:rsid w:val="0011199B"/>
    <w:rsid w:val="001202BC"/>
    <w:rsid w:val="00135EBC"/>
    <w:rsid w:val="0014653E"/>
    <w:rsid w:val="00152273"/>
    <w:rsid w:val="001526C5"/>
    <w:rsid w:val="00157343"/>
    <w:rsid w:val="001669D8"/>
    <w:rsid w:val="001730D9"/>
    <w:rsid w:val="00175EB3"/>
    <w:rsid w:val="00181222"/>
    <w:rsid w:val="00184D6F"/>
    <w:rsid w:val="001854B5"/>
    <w:rsid w:val="00187AFE"/>
    <w:rsid w:val="001B0700"/>
    <w:rsid w:val="001B48C8"/>
    <w:rsid w:val="001B6B34"/>
    <w:rsid w:val="001C0038"/>
    <w:rsid w:val="001C0446"/>
    <w:rsid w:val="001D055C"/>
    <w:rsid w:val="001E3D01"/>
    <w:rsid w:val="001E3E20"/>
    <w:rsid w:val="001E4FB1"/>
    <w:rsid w:val="001E7371"/>
    <w:rsid w:val="002065F2"/>
    <w:rsid w:val="00212286"/>
    <w:rsid w:val="00217E6F"/>
    <w:rsid w:val="00223722"/>
    <w:rsid w:val="00223755"/>
    <w:rsid w:val="0022676A"/>
    <w:rsid w:val="00231F74"/>
    <w:rsid w:val="002368AC"/>
    <w:rsid w:val="002376DB"/>
    <w:rsid w:val="002571A3"/>
    <w:rsid w:val="00283F60"/>
    <w:rsid w:val="00285B28"/>
    <w:rsid w:val="00286CC1"/>
    <w:rsid w:val="002872D2"/>
    <w:rsid w:val="00292D50"/>
    <w:rsid w:val="0029792A"/>
    <w:rsid w:val="00297A5C"/>
    <w:rsid w:val="002A1662"/>
    <w:rsid w:val="002A7A02"/>
    <w:rsid w:val="002B0606"/>
    <w:rsid w:val="002B0C33"/>
    <w:rsid w:val="002B14DE"/>
    <w:rsid w:val="002B213A"/>
    <w:rsid w:val="002B7B89"/>
    <w:rsid w:val="002C6553"/>
    <w:rsid w:val="002D3F17"/>
    <w:rsid w:val="002E0BF1"/>
    <w:rsid w:val="002E2ED5"/>
    <w:rsid w:val="002E333A"/>
    <w:rsid w:val="002E54AE"/>
    <w:rsid w:val="002F035E"/>
    <w:rsid w:val="002F16A9"/>
    <w:rsid w:val="002F1A60"/>
    <w:rsid w:val="002F2955"/>
    <w:rsid w:val="002F6466"/>
    <w:rsid w:val="0031524E"/>
    <w:rsid w:val="00316678"/>
    <w:rsid w:val="00331264"/>
    <w:rsid w:val="00334450"/>
    <w:rsid w:val="00336657"/>
    <w:rsid w:val="0034266E"/>
    <w:rsid w:val="00353C44"/>
    <w:rsid w:val="00360338"/>
    <w:rsid w:val="003674FC"/>
    <w:rsid w:val="00371CDB"/>
    <w:rsid w:val="00386E85"/>
    <w:rsid w:val="003A0171"/>
    <w:rsid w:val="003A2203"/>
    <w:rsid w:val="003A7091"/>
    <w:rsid w:val="003B7234"/>
    <w:rsid w:val="003B7808"/>
    <w:rsid w:val="003D4675"/>
    <w:rsid w:val="003D5CB6"/>
    <w:rsid w:val="003D5ED4"/>
    <w:rsid w:val="003E397A"/>
    <w:rsid w:val="003F3269"/>
    <w:rsid w:val="003F3B43"/>
    <w:rsid w:val="003F62FC"/>
    <w:rsid w:val="0040538B"/>
    <w:rsid w:val="00431604"/>
    <w:rsid w:val="004448B7"/>
    <w:rsid w:val="00446472"/>
    <w:rsid w:val="00451C75"/>
    <w:rsid w:val="00451E34"/>
    <w:rsid w:val="004613A7"/>
    <w:rsid w:val="00466A57"/>
    <w:rsid w:val="00475771"/>
    <w:rsid w:val="00476500"/>
    <w:rsid w:val="00480CD4"/>
    <w:rsid w:val="004841F7"/>
    <w:rsid w:val="00485162"/>
    <w:rsid w:val="0048544A"/>
    <w:rsid w:val="004930EB"/>
    <w:rsid w:val="00494B75"/>
    <w:rsid w:val="004A2EEC"/>
    <w:rsid w:val="004B1541"/>
    <w:rsid w:val="004B4B85"/>
    <w:rsid w:val="004D117C"/>
    <w:rsid w:val="004D2177"/>
    <w:rsid w:val="004D3BA0"/>
    <w:rsid w:val="004F08CB"/>
    <w:rsid w:val="004F2571"/>
    <w:rsid w:val="004F2EE6"/>
    <w:rsid w:val="004F715D"/>
    <w:rsid w:val="005168E6"/>
    <w:rsid w:val="00527922"/>
    <w:rsid w:val="005317B3"/>
    <w:rsid w:val="005502A5"/>
    <w:rsid w:val="0055046D"/>
    <w:rsid w:val="0055706B"/>
    <w:rsid w:val="00561B62"/>
    <w:rsid w:val="005674E1"/>
    <w:rsid w:val="0057545B"/>
    <w:rsid w:val="0058053F"/>
    <w:rsid w:val="00587929"/>
    <w:rsid w:val="005B049C"/>
    <w:rsid w:val="005C585A"/>
    <w:rsid w:val="005C6F13"/>
    <w:rsid w:val="005C7C19"/>
    <w:rsid w:val="005D2D52"/>
    <w:rsid w:val="005E2474"/>
    <w:rsid w:val="005E401C"/>
    <w:rsid w:val="005F1760"/>
    <w:rsid w:val="005F7CEF"/>
    <w:rsid w:val="00600860"/>
    <w:rsid w:val="00601164"/>
    <w:rsid w:val="006061F7"/>
    <w:rsid w:val="006142D4"/>
    <w:rsid w:val="00614CFF"/>
    <w:rsid w:val="00623BD6"/>
    <w:rsid w:val="00625E49"/>
    <w:rsid w:val="006269A4"/>
    <w:rsid w:val="00627631"/>
    <w:rsid w:val="00630751"/>
    <w:rsid w:val="00640D57"/>
    <w:rsid w:val="00640FFB"/>
    <w:rsid w:val="00650D54"/>
    <w:rsid w:val="006519E8"/>
    <w:rsid w:val="006578A1"/>
    <w:rsid w:val="006629E6"/>
    <w:rsid w:val="00664028"/>
    <w:rsid w:val="00667B3E"/>
    <w:rsid w:val="0067240C"/>
    <w:rsid w:val="00690ECD"/>
    <w:rsid w:val="0069359A"/>
    <w:rsid w:val="006A1238"/>
    <w:rsid w:val="006A1254"/>
    <w:rsid w:val="006A3CB0"/>
    <w:rsid w:val="006A6542"/>
    <w:rsid w:val="006B0EE9"/>
    <w:rsid w:val="006B3729"/>
    <w:rsid w:val="006C3B8A"/>
    <w:rsid w:val="006D0434"/>
    <w:rsid w:val="006D162D"/>
    <w:rsid w:val="006D41BC"/>
    <w:rsid w:val="006E2874"/>
    <w:rsid w:val="006E3B67"/>
    <w:rsid w:val="006E4456"/>
    <w:rsid w:val="006E5D13"/>
    <w:rsid w:val="006E78FC"/>
    <w:rsid w:val="006E7CDD"/>
    <w:rsid w:val="006F0BF1"/>
    <w:rsid w:val="006F6952"/>
    <w:rsid w:val="00703F23"/>
    <w:rsid w:val="00706359"/>
    <w:rsid w:val="00706CDC"/>
    <w:rsid w:val="007074D1"/>
    <w:rsid w:val="00716B10"/>
    <w:rsid w:val="007238F4"/>
    <w:rsid w:val="00730753"/>
    <w:rsid w:val="00735FC8"/>
    <w:rsid w:val="007372D4"/>
    <w:rsid w:val="007425E4"/>
    <w:rsid w:val="00745E4D"/>
    <w:rsid w:val="00747135"/>
    <w:rsid w:val="00747A2A"/>
    <w:rsid w:val="00751A5C"/>
    <w:rsid w:val="0076302E"/>
    <w:rsid w:val="00765B08"/>
    <w:rsid w:val="00766A81"/>
    <w:rsid w:val="00767A44"/>
    <w:rsid w:val="00771AFC"/>
    <w:rsid w:val="0077601C"/>
    <w:rsid w:val="00776AE3"/>
    <w:rsid w:val="00780F32"/>
    <w:rsid w:val="00784949"/>
    <w:rsid w:val="0078770A"/>
    <w:rsid w:val="007923DD"/>
    <w:rsid w:val="0079447C"/>
    <w:rsid w:val="007A073A"/>
    <w:rsid w:val="007A3A88"/>
    <w:rsid w:val="007A544B"/>
    <w:rsid w:val="007B794A"/>
    <w:rsid w:val="007C1C3D"/>
    <w:rsid w:val="007C46E3"/>
    <w:rsid w:val="007C5914"/>
    <w:rsid w:val="007D582B"/>
    <w:rsid w:val="007E0AEB"/>
    <w:rsid w:val="007E5156"/>
    <w:rsid w:val="007E752C"/>
    <w:rsid w:val="007F3D6F"/>
    <w:rsid w:val="008014CA"/>
    <w:rsid w:val="008021E1"/>
    <w:rsid w:val="0080538D"/>
    <w:rsid w:val="008119CB"/>
    <w:rsid w:val="00815A0F"/>
    <w:rsid w:val="0082049A"/>
    <w:rsid w:val="00821C60"/>
    <w:rsid w:val="00824132"/>
    <w:rsid w:val="00832012"/>
    <w:rsid w:val="008326A9"/>
    <w:rsid w:val="00835D8A"/>
    <w:rsid w:val="008417D5"/>
    <w:rsid w:val="00842166"/>
    <w:rsid w:val="00843B00"/>
    <w:rsid w:val="00843FE7"/>
    <w:rsid w:val="00846053"/>
    <w:rsid w:val="00846888"/>
    <w:rsid w:val="00847678"/>
    <w:rsid w:val="00853376"/>
    <w:rsid w:val="00855286"/>
    <w:rsid w:val="00856A87"/>
    <w:rsid w:val="0088017F"/>
    <w:rsid w:val="00881B43"/>
    <w:rsid w:val="0088225E"/>
    <w:rsid w:val="00886219"/>
    <w:rsid w:val="00896530"/>
    <w:rsid w:val="00897D1F"/>
    <w:rsid w:val="008B4A04"/>
    <w:rsid w:val="008C012F"/>
    <w:rsid w:val="008C523D"/>
    <w:rsid w:val="008D24CD"/>
    <w:rsid w:val="008E5A1D"/>
    <w:rsid w:val="008E708E"/>
    <w:rsid w:val="008F0184"/>
    <w:rsid w:val="008F54B5"/>
    <w:rsid w:val="008F70A2"/>
    <w:rsid w:val="00912C37"/>
    <w:rsid w:val="00915B34"/>
    <w:rsid w:val="009269F9"/>
    <w:rsid w:val="009310D6"/>
    <w:rsid w:val="00932B73"/>
    <w:rsid w:val="009335F3"/>
    <w:rsid w:val="009348CC"/>
    <w:rsid w:val="009366AB"/>
    <w:rsid w:val="00943C17"/>
    <w:rsid w:val="00946819"/>
    <w:rsid w:val="00955E11"/>
    <w:rsid w:val="00957EBF"/>
    <w:rsid w:val="00961278"/>
    <w:rsid w:val="009651A1"/>
    <w:rsid w:val="00966BA9"/>
    <w:rsid w:val="009702BE"/>
    <w:rsid w:val="00976F6B"/>
    <w:rsid w:val="00981C2C"/>
    <w:rsid w:val="00983A26"/>
    <w:rsid w:val="00983B6D"/>
    <w:rsid w:val="0098587E"/>
    <w:rsid w:val="00986868"/>
    <w:rsid w:val="0098707E"/>
    <w:rsid w:val="00987AB5"/>
    <w:rsid w:val="0099011F"/>
    <w:rsid w:val="009915D7"/>
    <w:rsid w:val="00992104"/>
    <w:rsid w:val="009968D8"/>
    <w:rsid w:val="00996FD1"/>
    <w:rsid w:val="009977CF"/>
    <w:rsid w:val="009A0ADE"/>
    <w:rsid w:val="009A2F35"/>
    <w:rsid w:val="009A5657"/>
    <w:rsid w:val="009A6289"/>
    <w:rsid w:val="009B280B"/>
    <w:rsid w:val="009B6E8A"/>
    <w:rsid w:val="009C65B6"/>
    <w:rsid w:val="009C67E6"/>
    <w:rsid w:val="009D595E"/>
    <w:rsid w:val="009D7A6F"/>
    <w:rsid w:val="009D7EFC"/>
    <w:rsid w:val="009E3A63"/>
    <w:rsid w:val="009E446D"/>
    <w:rsid w:val="009E5E22"/>
    <w:rsid w:val="009E7955"/>
    <w:rsid w:val="009F1BCA"/>
    <w:rsid w:val="009F1E40"/>
    <w:rsid w:val="009F4667"/>
    <w:rsid w:val="009F5C8A"/>
    <w:rsid w:val="00A0005A"/>
    <w:rsid w:val="00A07CB3"/>
    <w:rsid w:val="00A171BD"/>
    <w:rsid w:val="00A30B01"/>
    <w:rsid w:val="00A31844"/>
    <w:rsid w:val="00A31EE8"/>
    <w:rsid w:val="00A342D1"/>
    <w:rsid w:val="00A4732D"/>
    <w:rsid w:val="00A54FB5"/>
    <w:rsid w:val="00A61518"/>
    <w:rsid w:val="00A634ED"/>
    <w:rsid w:val="00A67A16"/>
    <w:rsid w:val="00A760DF"/>
    <w:rsid w:val="00A920FA"/>
    <w:rsid w:val="00AB3308"/>
    <w:rsid w:val="00AB3D60"/>
    <w:rsid w:val="00AD2B3D"/>
    <w:rsid w:val="00AD560F"/>
    <w:rsid w:val="00AD6B52"/>
    <w:rsid w:val="00AF4C3D"/>
    <w:rsid w:val="00AF60DB"/>
    <w:rsid w:val="00B0389C"/>
    <w:rsid w:val="00B14955"/>
    <w:rsid w:val="00B37B7A"/>
    <w:rsid w:val="00B515F0"/>
    <w:rsid w:val="00B56D4A"/>
    <w:rsid w:val="00B638FF"/>
    <w:rsid w:val="00B70E4B"/>
    <w:rsid w:val="00B74386"/>
    <w:rsid w:val="00B76850"/>
    <w:rsid w:val="00B86632"/>
    <w:rsid w:val="00B86D2C"/>
    <w:rsid w:val="00B8731A"/>
    <w:rsid w:val="00B91596"/>
    <w:rsid w:val="00B91F3E"/>
    <w:rsid w:val="00B93BA5"/>
    <w:rsid w:val="00B94688"/>
    <w:rsid w:val="00B96ED0"/>
    <w:rsid w:val="00BA1CB0"/>
    <w:rsid w:val="00BA26D9"/>
    <w:rsid w:val="00BA5EC5"/>
    <w:rsid w:val="00BB2021"/>
    <w:rsid w:val="00BB3BA7"/>
    <w:rsid w:val="00BC2F0E"/>
    <w:rsid w:val="00BD26D1"/>
    <w:rsid w:val="00BD4A92"/>
    <w:rsid w:val="00BD5715"/>
    <w:rsid w:val="00BE6A4C"/>
    <w:rsid w:val="00BF410A"/>
    <w:rsid w:val="00C07938"/>
    <w:rsid w:val="00C1254F"/>
    <w:rsid w:val="00C133CD"/>
    <w:rsid w:val="00C178C8"/>
    <w:rsid w:val="00C25E9F"/>
    <w:rsid w:val="00C349B9"/>
    <w:rsid w:val="00C42100"/>
    <w:rsid w:val="00C63733"/>
    <w:rsid w:val="00C67E97"/>
    <w:rsid w:val="00C80E04"/>
    <w:rsid w:val="00C83D12"/>
    <w:rsid w:val="00C87AB3"/>
    <w:rsid w:val="00C908B0"/>
    <w:rsid w:val="00C93837"/>
    <w:rsid w:val="00C96F92"/>
    <w:rsid w:val="00CA0D75"/>
    <w:rsid w:val="00CA5BBA"/>
    <w:rsid w:val="00CB7B98"/>
    <w:rsid w:val="00CC137C"/>
    <w:rsid w:val="00CD19EC"/>
    <w:rsid w:val="00CD3B59"/>
    <w:rsid w:val="00CD6592"/>
    <w:rsid w:val="00CE2C7F"/>
    <w:rsid w:val="00CE3C20"/>
    <w:rsid w:val="00CE4417"/>
    <w:rsid w:val="00CF0B0F"/>
    <w:rsid w:val="00CF2C1D"/>
    <w:rsid w:val="00D00E35"/>
    <w:rsid w:val="00D03C82"/>
    <w:rsid w:val="00D0588B"/>
    <w:rsid w:val="00D05B15"/>
    <w:rsid w:val="00D108AC"/>
    <w:rsid w:val="00D10AA2"/>
    <w:rsid w:val="00D12A52"/>
    <w:rsid w:val="00D131E8"/>
    <w:rsid w:val="00D26CA7"/>
    <w:rsid w:val="00D300FD"/>
    <w:rsid w:val="00D308A6"/>
    <w:rsid w:val="00D37EFC"/>
    <w:rsid w:val="00D4045F"/>
    <w:rsid w:val="00D4310E"/>
    <w:rsid w:val="00D523D1"/>
    <w:rsid w:val="00D5329A"/>
    <w:rsid w:val="00D60693"/>
    <w:rsid w:val="00D609B4"/>
    <w:rsid w:val="00D6303C"/>
    <w:rsid w:val="00D66622"/>
    <w:rsid w:val="00D670CD"/>
    <w:rsid w:val="00D75EA8"/>
    <w:rsid w:val="00D97483"/>
    <w:rsid w:val="00DA2F1F"/>
    <w:rsid w:val="00DA4058"/>
    <w:rsid w:val="00DA4873"/>
    <w:rsid w:val="00DA5278"/>
    <w:rsid w:val="00DA57D6"/>
    <w:rsid w:val="00DB3C95"/>
    <w:rsid w:val="00DB7059"/>
    <w:rsid w:val="00DB7A3D"/>
    <w:rsid w:val="00DC3A6C"/>
    <w:rsid w:val="00DC3B55"/>
    <w:rsid w:val="00DC7155"/>
    <w:rsid w:val="00DD2EC0"/>
    <w:rsid w:val="00DE14B9"/>
    <w:rsid w:val="00DE150B"/>
    <w:rsid w:val="00DE2A02"/>
    <w:rsid w:val="00DE7AF0"/>
    <w:rsid w:val="00DF42D0"/>
    <w:rsid w:val="00DF642F"/>
    <w:rsid w:val="00DF70B9"/>
    <w:rsid w:val="00E01B60"/>
    <w:rsid w:val="00E02222"/>
    <w:rsid w:val="00E0599D"/>
    <w:rsid w:val="00E06489"/>
    <w:rsid w:val="00E077EE"/>
    <w:rsid w:val="00E12255"/>
    <w:rsid w:val="00E2429A"/>
    <w:rsid w:val="00E27A16"/>
    <w:rsid w:val="00E366E1"/>
    <w:rsid w:val="00E529F9"/>
    <w:rsid w:val="00E5322D"/>
    <w:rsid w:val="00E6142F"/>
    <w:rsid w:val="00E6752E"/>
    <w:rsid w:val="00E81D80"/>
    <w:rsid w:val="00E8535F"/>
    <w:rsid w:val="00E94B78"/>
    <w:rsid w:val="00EA0E59"/>
    <w:rsid w:val="00EA3718"/>
    <w:rsid w:val="00EA602D"/>
    <w:rsid w:val="00EA6510"/>
    <w:rsid w:val="00EA6BD4"/>
    <w:rsid w:val="00EB31F0"/>
    <w:rsid w:val="00EC06F4"/>
    <w:rsid w:val="00EC0958"/>
    <w:rsid w:val="00EC5DB5"/>
    <w:rsid w:val="00EC6357"/>
    <w:rsid w:val="00EC6ACF"/>
    <w:rsid w:val="00ED020E"/>
    <w:rsid w:val="00ED15F8"/>
    <w:rsid w:val="00EE3921"/>
    <w:rsid w:val="00EE3DF8"/>
    <w:rsid w:val="00EE4AB0"/>
    <w:rsid w:val="00EE5596"/>
    <w:rsid w:val="00EE5C79"/>
    <w:rsid w:val="00F014BE"/>
    <w:rsid w:val="00F0237C"/>
    <w:rsid w:val="00F0567D"/>
    <w:rsid w:val="00F074A1"/>
    <w:rsid w:val="00F23EC1"/>
    <w:rsid w:val="00F2409C"/>
    <w:rsid w:val="00F30BF4"/>
    <w:rsid w:val="00F33573"/>
    <w:rsid w:val="00F425CD"/>
    <w:rsid w:val="00F453DD"/>
    <w:rsid w:val="00F45567"/>
    <w:rsid w:val="00F4736C"/>
    <w:rsid w:val="00F53764"/>
    <w:rsid w:val="00F55095"/>
    <w:rsid w:val="00F57BB5"/>
    <w:rsid w:val="00F618B0"/>
    <w:rsid w:val="00F62304"/>
    <w:rsid w:val="00F80D86"/>
    <w:rsid w:val="00F82E06"/>
    <w:rsid w:val="00F91E62"/>
    <w:rsid w:val="00F96573"/>
    <w:rsid w:val="00FA1EB2"/>
    <w:rsid w:val="00FA21C9"/>
    <w:rsid w:val="00FA3174"/>
    <w:rsid w:val="00FB1113"/>
    <w:rsid w:val="00FB1EC5"/>
    <w:rsid w:val="00FB2636"/>
    <w:rsid w:val="00FB2FB0"/>
    <w:rsid w:val="00FB69EB"/>
    <w:rsid w:val="00FB7553"/>
    <w:rsid w:val="00FC2B3A"/>
    <w:rsid w:val="00FD506B"/>
    <w:rsid w:val="00FD57F4"/>
    <w:rsid w:val="00FD5D5C"/>
    <w:rsid w:val="00FE3D76"/>
    <w:rsid w:val="00FE4043"/>
    <w:rsid w:val="00FF02CD"/>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webSettings.xml><?xml version="1.0" encoding="utf-8"?>
<w:webSettings xmlns:r="http://schemas.openxmlformats.org/officeDocument/2006/relationships" xmlns:w="http://schemas.openxmlformats.org/wordprocessingml/2006/main">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youtube.com/congatecAE"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mobile.twitter.com/congatecAG" TargetMode="External"/><Relationship Id="rId2" Type="http://schemas.openxmlformats.org/officeDocument/2006/relationships/numbering" Target="numbering.xml"/><Relationship Id="rId16" Type="http://schemas.openxmlformats.org/officeDocument/2006/relationships/hyperlink" Target="http://www.facebook.com/Congate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www.congatec.de/" TargetMode="External"/><Relationship Id="rId10" Type="http://schemas.openxmlformats.org/officeDocument/2006/relationships/hyperlink" Target="http://www.congatec.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198D9-6A21-4E5A-9606-9FFB6347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6414</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8</cp:revision>
  <dcterms:created xsi:type="dcterms:W3CDTF">2019-02-22T13:47:00Z</dcterms:created>
  <dcterms:modified xsi:type="dcterms:W3CDTF">2019-02-22T15:43:00Z</dcterms:modified>
</cp:coreProperties>
</file>