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650BD" w:rsidRDefault="00D108AC" w:rsidP="00D108AC">
      <w:pPr>
        <w:spacing w:after="120"/>
        <w:rPr>
          <w:rFonts w:ascii="Arial" w:eastAsia="Arial" w:hAnsi="Arial" w:cs="Arial"/>
          <w:b/>
          <w:sz w:val="20"/>
          <w:u w:val="single"/>
          <w:lang w:val="en-US"/>
        </w:rPr>
      </w:pPr>
      <w:r w:rsidRPr="00D650BD">
        <w:rPr>
          <w:rFonts w:ascii="Arial" w:eastAsia="Arial" w:hAnsi="Arial" w:cs="Arial"/>
          <w:b/>
          <w:noProof/>
          <w:sz w:val="20"/>
          <w:u w:val="single"/>
          <w:lang w:val="en-US"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2D03C7" w:rsidRPr="00EA1B12" w:rsidTr="00A5189B">
        <w:trPr>
          <w:trHeight w:val="270"/>
        </w:trPr>
        <w:tc>
          <w:tcPr>
            <w:tcW w:w="2430" w:type="dxa"/>
          </w:tcPr>
          <w:p w:rsidR="002D03C7" w:rsidRPr="00855DBB" w:rsidRDefault="002D03C7" w:rsidP="00A5189B">
            <w:pPr>
              <w:snapToGrid w:val="0"/>
              <w:spacing w:after="40"/>
              <w:ind w:right="-1058"/>
              <w:rPr>
                <w:rFonts w:ascii="SimSun" w:eastAsia="SimSun" w:hAnsi="SimSun" w:cs="Arial"/>
                <w:b/>
                <w:bCs/>
                <w:sz w:val="18"/>
                <w:szCs w:val="18"/>
                <w:u w:val="single"/>
              </w:rPr>
            </w:pPr>
            <w:r w:rsidRPr="00855DBB">
              <w:rPr>
                <w:rFonts w:ascii="SimSun" w:eastAsia="SimSun" w:hAnsi="SimSun" w:cs="Arial"/>
                <w:b/>
                <w:bCs/>
                <w:sz w:val="18"/>
                <w:szCs w:val="18"/>
                <w:u w:val="single"/>
                <w:lang w:eastAsia="zh-TW"/>
              </w:rPr>
              <w:t>读者</w:t>
            </w:r>
            <w:r w:rsidRPr="00855DBB">
              <w:rPr>
                <w:rFonts w:ascii="SimSun" w:eastAsia="SimSun" w:hAnsi="SimSun" w:cs="Arial"/>
                <w:b/>
                <w:bCs/>
                <w:sz w:val="18"/>
                <w:szCs w:val="18"/>
                <w:lang w:eastAsia="zh-TW"/>
              </w:rPr>
              <w:t>查询</w:t>
            </w:r>
            <w:r w:rsidRPr="00855DBB">
              <w:rPr>
                <w:rFonts w:ascii="SimSun" w:eastAsia="SimSun" w:hAnsi="SimSun" w:cs="Arial"/>
                <w:b/>
                <w:bCs/>
                <w:sz w:val="18"/>
                <w:szCs w:val="18"/>
                <w:u w:val="single"/>
              </w:rPr>
              <w:t>:</w:t>
            </w:r>
          </w:p>
        </w:tc>
        <w:tc>
          <w:tcPr>
            <w:tcW w:w="2342" w:type="dxa"/>
          </w:tcPr>
          <w:p w:rsidR="002D03C7" w:rsidRPr="00855DBB" w:rsidRDefault="002D03C7" w:rsidP="00A5189B">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2D03C7" w:rsidRPr="00EA1B12" w:rsidRDefault="002D03C7" w:rsidP="00A5189B">
            <w:pPr>
              <w:snapToGrid w:val="0"/>
              <w:rPr>
                <w:rFonts w:ascii="Arial" w:hAnsi="Arial" w:cs="Arial"/>
                <w:b/>
                <w:bCs/>
                <w:sz w:val="18"/>
                <w:szCs w:val="18"/>
                <w:u w:val="single"/>
              </w:rPr>
            </w:pPr>
          </w:p>
        </w:tc>
      </w:tr>
      <w:tr w:rsidR="002D03C7" w:rsidRPr="00EA1B12" w:rsidTr="00A5189B">
        <w:tblPrEx>
          <w:tblCellMar>
            <w:left w:w="70" w:type="dxa"/>
            <w:right w:w="70" w:type="dxa"/>
          </w:tblCellMar>
        </w:tblPrEx>
        <w:trPr>
          <w:gridAfter w:val="1"/>
          <w:wAfter w:w="2597" w:type="dxa"/>
          <w:trHeight w:val="227"/>
        </w:trPr>
        <w:tc>
          <w:tcPr>
            <w:tcW w:w="2430" w:type="dxa"/>
          </w:tcPr>
          <w:p w:rsidR="002D03C7" w:rsidRPr="00855DBB" w:rsidRDefault="002D03C7" w:rsidP="00A5189B">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2D03C7" w:rsidRPr="00855DBB" w:rsidRDefault="002D03C7" w:rsidP="00A5189B">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2D03C7" w:rsidRPr="00EA1B12" w:rsidTr="00A5189B">
        <w:tblPrEx>
          <w:tblCellMar>
            <w:left w:w="70" w:type="dxa"/>
            <w:right w:w="70" w:type="dxa"/>
          </w:tblCellMar>
        </w:tblPrEx>
        <w:trPr>
          <w:gridAfter w:val="1"/>
          <w:wAfter w:w="2597" w:type="dxa"/>
          <w:trHeight w:val="227"/>
        </w:trPr>
        <w:tc>
          <w:tcPr>
            <w:tcW w:w="2430" w:type="dxa"/>
          </w:tcPr>
          <w:p w:rsidR="002D03C7" w:rsidRPr="00BB3D20" w:rsidRDefault="002D03C7" w:rsidP="00A5189B">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2D03C7" w:rsidRPr="00BB3D20" w:rsidRDefault="002D03C7" w:rsidP="00A5189B">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2D03C7" w:rsidRPr="00EA1B12" w:rsidTr="00A5189B">
        <w:tblPrEx>
          <w:tblCellMar>
            <w:left w:w="70" w:type="dxa"/>
            <w:right w:w="70" w:type="dxa"/>
          </w:tblCellMar>
        </w:tblPrEx>
        <w:trPr>
          <w:gridAfter w:val="1"/>
          <w:wAfter w:w="2597" w:type="dxa"/>
          <w:trHeight w:val="227"/>
        </w:trPr>
        <w:tc>
          <w:tcPr>
            <w:tcW w:w="2430" w:type="dxa"/>
          </w:tcPr>
          <w:p w:rsidR="002D03C7" w:rsidRPr="00BB3D20" w:rsidRDefault="002D03C7" w:rsidP="00A5189B">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2D03C7" w:rsidRPr="00BB3D20" w:rsidRDefault="002D03C7" w:rsidP="00A5189B">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2D03C7" w:rsidRPr="00EA1B12" w:rsidTr="00A5189B">
        <w:tblPrEx>
          <w:tblCellMar>
            <w:left w:w="70" w:type="dxa"/>
            <w:right w:w="70" w:type="dxa"/>
          </w:tblCellMar>
        </w:tblPrEx>
        <w:trPr>
          <w:gridAfter w:val="1"/>
          <w:wAfter w:w="2597" w:type="dxa"/>
          <w:trHeight w:val="273"/>
        </w:trPr>
        <w:tc>
          <w:tcPr>
            <w:tcW w:w="2430" w:type="dxa"/>
          </w:tcPr>
          <w:p w:rsidR="002D03C7" w:rsidRPr="00BB3D20" w:rsidRDefault="00204C73" w:rsidP="00A5189B">
            <w:pPr>
              <w:snapToGrid w:val="0"/>
              <w:spacing w:before="20" w:after="20"/>
              <w:rPr>
                <w:rFonts w:ascii="Calibri" w:hAnsi="Calibri" w:cs="Arial"/>
                <w:sz w:val="18"/>
                <w:szCs w:val="18"/>
                <w:lang w:eastAsia="zh-TW"/>
              </w:rPr>
            </w:pPr>
            <w:hyperlink r:id="rId13" w:history="1">
              <w:r w:rsidR="002D03C7" w:rsidRPr="00BB3D20">
                <w:rPr>
                  <w:rStyle w:val="Hyperlink"/>
                  <w:rFonts w:ascii="Calibri" w:eastAsiaTheme="majorEastAsia" w:hAnsi="Calibri" w:cs="Arial"/>
                  <w:sz w:val="18"/>
                  <w:szCs w:val="18"/>
                  <w:lang w:eastAsia="zh-CN"/>
                </w:rPr>
                <w:t>sales-asia@congatec.com</w:t>
              </w:r>
            </w:hyperlink>
          </w:p>
          <w:p w:rsidR="002D03C7" w:rsidRPr="00BB3D20" w:rsidRDefault="002D03C7" w:rsidP="00A5189B">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2D03C7" w:rsidRPr="00BB3D20" w:rsidRDefault="002D03C7" w:rsidP="00A5189B">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2D03C7" w:rsidRPr="00BB3D20" w:rsidRDefault="002D03C7" w:rsidP="00A5189B">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3539FC" w:rsidRDefault="00D108AC" w:rsidP="00D108AC">
      <w:pPr>
        <w:rPr>
          <w:rFonts w:ascii="Arial" w:hAnsi="Arial" w:cs="Arial"/>
          <w:i/>
          <w:iCs/>
          <w:color w:val="000000"/>
          <w:sz w:val="16"/>
          <w:szCs w:val="16"/>
        </w:rPr>
      </w:pPr>
    </w:p>
    <w:p w:rsidR="00D108AC" w:rsidRPr="003539FC" w:rsidRDefault="00D108AC" w:rsidP="00D108AC">
      <w:pPr>
        <w:rPr>
          <w:rFonts w:ascii="Arial" w:hAnsi="Arial" w:cs="Arial"/>
          <w:i/>
          <w:iCs/>
          <w:color w:val="000000"/>
          <w:sz w:val="16"/>
          <w:szCs w:val="16"/>
        </w:rPr>
      </w:pPr>
    </w:p>
    <w:p w:rsidR="00D108AC" w:rsidRPr="003539FC" w:rsidRDefault="00D108AC" w:rsidP="00D108AC">
      <w:pPr>
        <w:rPr>
          <w:rFonts w:ascii="Arial" w:hAnsi="Arial" w:cs="Arial"/>
          <w:i/>
          <w:iCs/>
          <w:color w:val="000000"/>
          <w:sz w:val="16"/>
          <w:szCs w:val="16"/>
        </w:rPr>
      </w:pPr>
    </w:p>
    <w:p w:rsidR="00D108AC" w:rsidRPr="00D650BD" w:rsidRDefault="003A072A" w:rsidP="00D108AC">
      <w:pPr>
        <w:spacing w:after="120"/>
        <w:rPr>
          <w:rFonts w:ascii="Arial" w:hAnsi="Arial" w:cs="Arial"/>
          <w:sz w:val="22"/>
          <w:szCs w:val="22"/>
          <w:lang w:val="en-US"/>
        </w:rPr>
      </w:pPr>
      <w:r w:rsidRPr="00D650BD">
        <w:rPr>
          <w:rFonts w:ascii="Arial" w:hAnsi="Arial" w:cs="Arial"/>
          <w:noProof/>
          <w:sz w:val="22"/>
          <w:szCs w:val="22"/>
          <w:lang w:val="en-US" w:eastAsia="zh-TW"/>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4"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7026E" w:rsidRPr="00D650BD" w:rsidRDefault="001737F7" w:rsidP="0057026E">
      <w:pPr>
        <w:spacing w:after="120"/>
        <w:rPr>
          <w:rFonts w:ascii="Arial" w:hAnsi="Arial" w:cs="Arial"/>
          <w:i/>
          <w:sz w:val="16"/>
          <w:szCs w:val="16"/>
          <w:lang w:val="en-US" w:eastAsia="de-DE"/>
        </w:rPr>
      </w:pPr>
      <w:r w:rsidRPr="00D650BD">
        <w:rPr>
          <w:rFonts w:ascii="Arial" w:hAnsi="Arial" w:cs="Arial"/>
          <w:i/>
          <w:sz w:val="16"/>
          <w:szCs w:val="16"/>
          <w:lang w:val="en-US" w:eastAsia="de-DE"/>
        </w:rPr>
        <w:t>Text and photograph available at</w:t>
      </w:r>
      <w:r w:rsidRPr="00D650BD">
        <w:rPr>
          <w:rFonts w:ascii="Arial" w:hAnsi="Arial" w:cs="Arial"/>
          <w:i/>
          <w:iCs/>
          <w:color w:val="000000"/>
          <w:sz w:val="16"/>
          <w:szCs w:val="16"/>
          <w:lang w:val="en-US"/>
        </w:rPr>
        <w:t xml:space="preserve">: </w:t>
      </w:r>
      <w:hyperlink r:id="rId15" w:history="1">
        <w:r w:rsidRPr="00D650BD">
          <w:rPr>
            <w:rStyle w:val="Hyperlink"/>
            <w:rFonts w:ascii="Arial" w:hAnsi="Arial" w:cs="Arial"/>
            <w:i/>
            <w:iCs/>
            <w:sz w:val="16"/>
            <w:szCs w:val="16"/>
            <w:lang w:val="en-US"/>
          </w:rPr>
          <w:t>https://www.congatec.com/en/congatec/press-releases.html</w:t>
        </w:r>
      </w:hyperlink>
      <w:r w:rsidRPr="00D650BD">
        <w:rPr>
          <w:rFonts w:ascii="Arial" w:hAnsi="Arial" w:cs="Arial"/>
          <w:i/>
          <w:iCs/>
          <w:color w:val="000000"/>
          <w:sz w:val="16"/>
          <w:szCs w:val="16"/>
          <w:lang w:val="en-US"/>
        </w:rPr>
        <w:t xml:space="preserve"> </w:t>
      </w:r>
      <w:r w:rsidRPr="00D650BD">
        <w:rPr>
          <w:rFonts w:ascii="Arial" w:hAnsi="Arial" w:cs="Arial"/>
          <w:sz w:val="22"/>
          <w:lang w:val="en-US"/>
        </w:rPr>
        <w:br/>
      </w:r>
    </w:p>
    <w:p w:rsidR="00D108AC" w:rsidRPr="00D650BD" w:rsidRDefault="00263845" w:rsidP="00D108AC">
      <w:pPr>
        <w:pStyle w:val="Pressemitteilung"/>
        <w:rPr>
          <w:rFonts w:cs="Arial"/>
          <w:szCs w:val="24"/>
          <w:lang w:val="en-US"/>
        </w:rPr>
      </w:pPr>
      <w:r w:rsidRPr="00D650BD">
        <w:rPr>
          <w:rFonts w:cs="Arial"/>
          <w:szCs w:val="24"/>
          <w:lang w:val="en-US"/>
        </w:rPr>
        <w:t>Press release</w:t>
      </w:r>
    </w:p>
    <w:p w:rsidR="00502F6C" w:rsidRPr="009971D5" w:rsidRDefault="00502F6C" w:rsidP="00A163E8">
      <w:pPr>
        <w:jc w:val="center"/>
        <w:rPr>
          <w:rFonts w:asciiTheme="minorHAnsi" w:eastAsia="SimSun" w:hAnsiTheme="minorHAnsi" w:cstheme="minorHAnsi"/>
          <w:lang w:val="en-US" w:eastAsia="zh-TW"/>
        </w:rPr>
      </w:pPr>
      <w:r w:rsidRPr="009971D5">
        <w:rPr>
          <w:rFonts w:asciiTheme="minorHAnsi" w:eastAsia="SimSun" w:hAnsiTheme="minorHAnsi" w:cstheme="minorHAnsi"/>
          <w:lang w:val="en-US" w:eastAsia="zh-CN"/>
        </w:rPr>
        <w:t>基于第八代英特尔</w:t>
      </w:r>
      <w:r w:rsidRPr="009971D5">
        <w:rPr>
          <w:rFonts w:asciiTheme="minorHAnsi" w:eastAsia="SimSun" w:hAnsiTheme="minorHAnsi" w:cstheme="minorHAnsi"/>
          <w:vertAlign w:val="superscript"/>
          <w:lang w:val="en-US"/>
        </w:rPr>
        <w:t>®</w:t>
      </w:r>
      <w:r w:rsidRPr="009971D5">
        <w:rPr>
          <w:rFonts w:asciiTheme="minorHAnsi" w:eastAsia="SimSun" w:hAnsiTheme="minorHAnsi" w:cstheme="minorHAnsi"/>
          <w:lang w:val="en-US"/>
        </w:rPr>
        <w:t xml:space="preserve"> </w:t>
      </w:r>
      <w:r w:rsidRPr="009971D5">
        <w:rPr>
          <w:rFonts w:asciiTheme="minorHAnsi" w:eastAsia="SimSun" w:hAnsiTheme="minorHAnsi" w:cstheme="minorHAnsi"/>
          <w:lang w:val="en-US" w:eastAsia="zh-CN"/>
        </w:rPr>
        <w:t>酷睿</w:t>
      </w:r>
      <w:r w:rsidRPr="009971D5">
        <w:rPr>
          <w:rFonts w:asciiTheme="minorHAnsi" w:eastAsia="SimSun" w:hAnsiTheme="minorHAnsi" w:cstheme="minorHAnsi"/>
          <w:lang w:val="en-US"/>
        </w:rPr>
        <w:t>™</w:t>
      </w:r>
      <w:r w:rsidRPr="009971D5">
        <w:rPr>
          <w:rFonts w:asciiTheme="minorHAnsi" w:eastAsia="SimSun" w:hAnsiTheme="minorHAnsi" w:cstheme="minorHAnsi"/>
          <w:lang w:val="en-US" w:eastAsia="zh-CN"/>
        </w:rPr>
        <w:t>移动处理器的康佳特板卡提供超过</w:t>
      </w:r>
      <w:r w:rsidRPr="009971D5">
        <w:rPr>
          <w:rFonts w:asciiTheme="minorHAnsi" w:eastAsia="SimSun" w:hAnsiTheme="minorHAnsi" w:cstheme="minorHAnsi"/>
          <w:lang w:val="en-US" w:eastAsia="zh-TW"/>
        </w:rPr>
        <w:t>10</w:t>
      </w:r>
      <w:r w:rsidRPr="009971D5">
        <w:rPr>
          <w:rFonts w:asciiTheme="minorHAnsi" w:eastAsia="SimSun" w:hAnsiTheme="minorHAnsi" w:cstheme="minorHAnsi"/>
          <w:lang w:val="en-US" w:eastAsia="zh-CN"/>
        </w:rPr>
        <w:t>年供货期</w:t>
      </w:r>
    </w:p>
    <w:p w:rsidR="00EA31FB" w:rsidRPr="009971D5" w:rsidRDefault="00EA31FB" w:rsidP="00A163E8">
      <w:pPr>
        <w:jc w:val="center"/>
        <w:rPr>
          <w:rFonts w:asciiTheme="minorHAnsi" w:eastAsia="SimSun" w:hAnsiTheme="minorHAnsi" w:cstheme="minorHAnsi"/>
          <w:lang w:val="en-US"/>
        </w:rPr>
      </w:pPr>
    </w:p>
    <w:p w:rsidR="003A77BC" w:rsidRPr="009971D5" w:rsidRDefault="00502F6C" w:rsidP="00A163E8">
      <w:pPr>
        <w:spacing w:line="360" w:lineRule="auto"/>
        <w:jc w:val="center"/>
        <w:rPr>
          <w:rFonts w:asciiTheme="minorHAnsi" w:eastAsia="SimSun" w:hAnsiTheme="minorHAnsi" w:cstheme="minorHAnsi"/>
          <w:b/>
          <w:lang w:val="en-US" w:eastAsia="zh-TW"/>
        </w:rPr>
      </w:pPr>
      <w:r w:rsidRPr="009971D5">
        <w:rPr>
          <w:rFonts w:asciiTheme="minorHAnsi" w:eastAsia="SimSun" w:hAnsiTheme="minorHAnsi" w:cstheme="minorHAnsi"/>
          <w:b/>
          <w:lang w:val="en-US" w:eastAsia="zh-CN"/>
        </w:rPr>
        <w:t>提升</w:t>
      </w:r>
      <w:r w:rsidR="00FA6591" w:rsidRPr="009971D5">
        <w:rPr>
          <w:rFonts w:asciiTheme="minorHAnsi" w:eastAsia="SimSun" w:hAnsiTheme="minorHAnsi" w:cstheme="minorHAnsi"/>
          <w:b/>
          <w:lang w:val="en-US" w:eastAsia="zh-TW"/>
        </w:rPr>
        <w:t>58</w:t>
      </w:r>
      <w:r w:rsidRPr="009971D5">
        <w:rPr>
          <w:rFonts w:asciiTheme="minorHAnsi" w:eastAsia="SimSun" w:hAnsiTheme="minorHAnsi" w:cstheme="minorHAnsi"/>
          <w:b/>
          <w:lang w:val="en-US" w:eastAsia="zh-TW"/>
        </w:rPr>
        <w:t>%</w:t>
      </w:r>
      <w:r w:rsidR="00FA6591" w:rsidRPr="009971D5">
        <w:rPr>
          <w:rFonts w:asciiTheme="minorHAnsi" w:eastAsia="SimSun" w:hAnsiTheme="minorHAnsi" w:cstheme="minorHAnsi"/>
          <w:b/>
          <w:lang w:val="en-US" w:eastAsia="zh-CN"/>
        </w:rPr>
        <w:t>性能表现与延长的供货期</w:t>
      </w:r>
    </w:p>
    <w:p w:rsidR="002D03C7" w:rsidRPr="009971D5" w:rsidRDefault="0092454E" w:rsidP="002D03C7">
      <w:pPr>
        <w:spacing w:line="360" w:lineRule="auto"/>
        <w:rPr>
          <w:rFonts w:asciiTheme="minorHAnsi" w:eastAsia="SimSun" w:hAnsiTheme="minorHAnsi" w:cstheme="minorHAnsi"/>
          <w:lang w:val="en-US"/>
        </w:rPr>
      </w:pPr>
      <w:proofErr w:type="spellStart"/>
      <w:r w:rsidRPr="00D650BD">
        <w:rPr>
          <w:rStyle w:val="Kommentarzeichen1"/>
          <w:rFonts w:ascii="Arial" w:hAnsi="Arial" w:cs="Arial"/>
          <w:b/>
          <w:sz w:val="22"/>
          <w:szCs w:val="22"/>
          <w:lang w:val="en-US"/>
        </w:rPr>
        <w:t>Deggendorf</w:t>
      </w:r>
      <w:proofErr w:type="spellEnd"/>
      <w:r w:rsidRPr="00D650BD">
        <w:rPr>
          <w:rStyle w:val="Kommentarzeichen1"/>
          <w:rFonts w:ascii="Arial" w:hAnsi="Arial" w:cs="Arial"/>
          <w:b/>
          <w:sz w:val="22"/>
          <w:szCs w:val="22"/>
          <w:lang w:val="en-US"/>
        </w:rPr>
        <w:t xml:space="preserve">, Germany, </w:t>
      </w:r>
      <w:r w:rsidR="00137F8A" w:rsidRPr="00D650BD">
        <w:rPr>
          <w:rStyle w:val="Kommentarzeichen1"/>
          <w:rFonts w:ascii="Arial" w:hAnsi="Arial" w:cs="Arial"/>
          <w:b/>
          <w:sz w:val="22"/>
          <w:szCs w:val="22"/>
          <w:lang w:val="en-US"/>
        </w:rPr>
        <w:t>11</w:t>
      </w:r>
      <w:r w:rsidRPr="00D650BD">
        <w:rPr>
          <w:rStyle w:val="Kommentarzeichen1"/>
          <w:rFonts w:ascii="Arial" w:hAnsi="Arial" w:cs="Arial"/>
          <w:b/>
          <w:sz w:val="22"/>
          <w:szCs w:val="22"/>
          <w:lang w:val="en-US"/>
        </w:rPr>
        <w:t xml:space="preserve"> </w:t>
      </w:r>
      <w:r w:rsidR="00137F8A" w:rsidRPr="00D650BD">
        <w:rPr>
          <w:rStyle w:val="Kommentarzeichen1"/>
          <w:rFonts w:ascii="Arial" w:hAnsi="Arial" w:cs="Arial"/>
          <w:b/>
          <w:sz w:val="22"/>
          <w:szCs w:val="22"/>
          <w:lang w:val="en-US"/>
        </w:rPr>
        <w:t>June</w:t>
      </w:r>
      <w:r w:rsidRPr="00D650BD">
        <w:rPr>
          <w:rStyle w:val="Kommentarzeichen1"/>
          <w:rFonts w:ascii="Arial" w:hAnsi="Arial" w:cs="Arial"/>
          <w:b/>
          <w:sz w:val="22"/>
          <w:szCs w:val="22"/>
          <w:lang w:val="en-US"/>
        </w:rPr>
        <w:t xml:space="preserve"> </w:t>
      </w:r>
      <w:proofErr w:type="gramStart"/>
      <w:r w:rsidRPr="00D650BD">
        <w:rPr>
          <w:rStyle w:val="Kommentarzeichen1"/>
          <w:rFonts w:ascii="Arial" w:hAnsi="Arial" w:cs="Arial"/>
          <w:b/>
          <w:sz w:val="22"/>
          <w:szCs w:val="22"/>
          <w:lang w:val="en-US"/>
        </w:rPr>
        <w:t>201</w:t>
      </w:r>
      <w:r w:rsidR="00EB5A9B" w:rsidRPr="00D650BD">
        <w:rPr>
          <w:rStyle w:val="Kommentarzeichen1"/>
          <w:rFonts w:ascii="Arial" w:hAnsi="Arial" w:cs="Arial"/>
          <w:b/>
          <w:sz w:val="22"/>
          <w:szCs w:val="22"/>
          <w:lang w:val="en-US"/>
        </w:rPr>
        <w:t>9</w:t>
      </w:r>
      <w:r w:rsidR="00D650BD">
        <w:rPr>
          <w:rStyle w:val="Kommentarzeichen1"/>
          <w:rFonts w:ascii="Arial" w:hAnsi="Arial" w:cs="Arial"/>
          <w:b/>
          <w:sz w:val="22"/>
          <w:szCs w:val="22"/>
          <w:lang w:val="en-US"/>
        </w:rPr>
        <w:t xml:space="preserve"> </w:t>
      </w:r>
      <w:r w:rsidRPr="00D650BD">
        <w:rPr>
          <w:rStyle w:val="Kommentarzeichen1"/>
          <w:rFonts w:ascii="Arial" w:hAnsi="Arial" w:cs="Arial"/>
          <w:b/>
          <w:sz w:val="22"/>
          <w:szCs w:val="22"/>
          <w:lang w:val="en-US"/>
        </w:rPr>
        <w:t xml:space="preserve"> *</w:t>
      </w:r>
      <w:proofErr w:type="gramEnd"/>
      <w:r w:rsidRPr="00D650BD">
        <w:rPr>
          <w:rStyle w:val="Kommentarzeichen1"/>
          <w:rFonts w:ascii="Arial" w:hAnsi="Arial" w:cs="Arial"/>
          <w:b/>
          <w:sz w:val="22"/>
          <w:szCs w:val="22"/>
          <w:lang w:val="en-US"/>
        </w:rPr>
        <w:t xml:space="preserve"> * *</w:t>
      </w:r>
      <w:r w:rsidRPr="00D650BD">
        <w:rPr>
          <w:rStyle w:val="Kommentarzeichen1"/>
          <w:rFonts w:ascii="Arial" w:hAnsi="Arial" w:cs="Arial"/>
          <w:sz w:val="22"/>
          <w:szCs w:val="22"/>
          <w:lang w:val="en-US"/>
        </w:rPr>
        <w:t xml:space="preserve">  </w:t>
      </w:r>
      <w:r w:rsidR="00D06936" w:rsidRPr="00D650BD">
        <w:rPr>
          <w:rStyle w:val="Kommentarzeichen1"/>
          <w:rFonts w:ascii="Arial" w:hAnsi="Arial" w:cs="Arial"/>
          <w:b/>
          <w:sz w:val="22"/>
          <w:szCs w:val="22"/>
          <w:lang w:val="en-US"/>
        </w:rPr>
        <w:t>*</w:t>
      </w:r>
      <w:r w:rsidR="00D06936" w:rsidRPr="00D650BD">
        <w:rPr>
          <w:rStyle w:val="Kommentarzeichen1"/>
          <w:rFonts w:ascii="Arial" w:hAnsi="Arial" w:cs="Arial"/>
          <w:sz w:val="22"/>
          <w:szCs w:val="22"/>
          <w:lang w:val="en-US"/>
        </w:rPr>
        <w:t xml:space="preserve">  </w:t>
      </w:r>
      <w:r w:rsidR="002D03C7" w:rsidRPr="009971D5">
        <w:rPr>
          <w:rFonts w:asciiTheme="minorHAnsi" w:eastAsia="SimSun" w:hAnsiTheme="minorHAnsi" w:cstheme="minorHAnsi"/>
        </w:rPr>
        <w:t>提供标准和定制化嵌入式计算机主板与模块的领导厂商</w:t>
      </w:r>
      <w:r w:rsidR="002D03C7" w:rsidRPr="009971D5">
        <w:rPr>
          <w:rFonts w:asciiTheme="minorHAnsi" w:eastAsia="SimSun" w:hAnsiTheme="minorHAnsi" w:cstheme="minorHAnsi"/>
        </w:rPr>
        <w:t>-</w:t>
      </w:r>
      <w:r w:rsidR="002D03C7" w:rsidRPr="009971D5">
        <w:rPr>
          <w:rFonts w:asciiTheme="minorHAnsi" w:eastAsia="SimSun" w:hAnsiTheme="minorHAnsi" w:cstheme="minorHAnsi"/>
        </w:rPr>
        <w:t>德国康佳特科技</w:t>
      </w:r>
      <w:r w:rsidR="00647E37" w:rsidRPr="009971D5">
        <w:rPr>
          <w:rFonts w:asciiTheme="minorHAnsi" w:eastAsia="SimSun" w:hAnsiTheme="minorHAnsi" w:cstheme="minorHAnsi"/>
          <w:lang w:val="en-US" w:eastAsia="zh-TW"/>
        </w:rPr>
        <w:t>，</w:t>
      </w:r>
      <w:r w:rsidR="002D03C7" w:rsidRPr="009971D5">
        <w:rPr>
          <w:rFonts w:asciiTheme="minorHAnsi" w:eastAsia="SimSun" w:hAnsiTheme="minorHAnsi" w:cstheme="minorHAnsi"/>
          <w:lang w:val="en-US" w:eastAsia="zh-TW"/>
        </w:rPr>
        <w:t>推出基于全新第八</w:t>
      </w:r>
      <w:r w:rsidR="002D03C7" w:rsidRPr="009971D5">
        <w:rPr>
          <w:rFonts w:asciiTheme="minorHAnsi" w:eastAsia="SimSun" w:hAnsiTheme="minorHAnsi" w:cstheme="minorHAnsi"/>
          <w:lang w:val="en-US"/>
        </w:rPr>
        <w:t xml:space="preserve"> </w:t>
      </w:r>
      <w:r w:rsidR="00B505CD" w:rsidRPr="009971D5">
        <w:rPr>
          <w:rFonts w:asciiTheme="minorHAnsi" w:eastAsia="SimSun" w:hAnsiTheme="minorHAnsi" w:cstheme="minorHAnsi"/>
          <w:lang w:val="en-US" w:eastAsia="zh-CN"/>
        </w:rPr>
        <w:t>代</w:t>
      </w:r>
      <w:r w:rsidR="002D03C7" w:rsidRPr="009971D5">
        <w:rPr>
          <w:rFonts w:asciiTheme="minorHAnsi" w:eastAsia="SimSun" w:hAnsiTheme="minorHAnsi" w:cstheme="minorHAnsi"/>
          <w:lang w:val="en-US" w:eastAsia="zh-TW"/>
        </w:rPr>
        <w:t>英特尔</w:t>
      </w:r>
      <w:r w:rsidR="002D03C7" w:rsidRPr="009971D5">
        <w:rPr>
          <w:rFonts w:asciiTheme="minorHAnsi" w:eastAsia="SimSun" w:hAnsiTheme="minorHAnsi" w:cstheme="minorHAnsi"/>
          <w:vertAlign w:val="superscript"/>
          <w:lang w:val="en-US"/>
        </w:rPr>
        <w:t>®</w:t>
      </w:r>
      <w:r w:rsidR="002D03C7" w:rsidRPr="009971D5">
        <w:rPr>
          <w:rFonts w:asciiTheme="minorHAnsi" w:eastAsia="SimSun" w:hAnsiTheme="minorHAnsi" w:cstheme="minorHAnsi"/>
          <w:lang w:val="en-US"/>
        </w:rPr>
        <w:t xml:space="preserve"> </w:t>
      </w:r>
      <w:r w:rsidR="002D03C7" w:rsidRPr="009971D5">
        <w:rPr>
          <w:rFonts w:asciiTheme="minorHAnsi" w:eastAsia="SimSun" w:hAnsiTheme="minorHAnsi" w:cstheme="minorHAnsi"/>
          <w:lang w:val="en-US" w:eastAsia="zh-TW"/>
        </w:rPr>
        <w:t>酷睿</w:t>
      </w:r>
      <w:r w:rsidR="002D03C7" w:rsidRPr="009971D5">
        <w:rPr>
          <w:rFonts w:asciiTheme="minorHAnsi" w:eastAsia="SimSun" w:hAnsiTheme="minorHAnsi" w:cstheme="minorHAnsi"/>
          <w:lang w:val="en-US"/>
        </w:rPr>
        <w:t xml:space="preserve">™ </w:t>
      </w:r>
      <w:r w:rsidR="002D03C7" w:rsidRPr="009971D5">
        <w:rPr>
          <w:rFonts w:asciiTheme="minorHAnsi" w:eastAsia="SimSun" w:hAnsiTheme="minorHAnsi" w:cstheme="minorHAnsi"/>
          <w:lang w:val="en-US" w:eastAsia="zh-TW"/>
        </w:rPr>
        <w:t>移动式处理器</w:t>
      </w:r>
      <w:r w:rsidR="002D03C7" w:rsidRPr="009971D5">
        <w:rPr>
          <w:rFonts w:asciiTheme="minorHAnsi" w:eastAsia="SimSun" w:hAnsiTheme="minorHAnsi" w:cstheme="minorHAnsi"/>
          <w:lang w:val="en-US"/>
        </w:rPr>
        <w:t xml:space="preserve"> (</w:t>
      </w:r>
      <w:r w:rsidR="002D03C7" w:rsidRPr="009971D5">
        <w:rPr>
          <w:rFonts w:asciiTheme="minorHAnsi" w:eastAsia="SimSun" w:hAnsiTheme="minorHAnsi" w:cstheme="minorHAnsi"/>
          <w:lang w:val="en-US" w:eastAsia="zh-TW"/>
        </w:rPr>
        <w:t>代号名</w:t>
      </w:r>
      <w:r w:rsidR="002D03C7" w:rsidRPr="009971D5">
        <w:rPr>
          <w:rFonts w:asciiTheme="minorHAnsi" w:eastAsia="SimSun" w:hAnsiTheme="minorHAnsi" w:cstheme="minorHAnsi"/>
          <w:lang w:val="en-US" w:eastAsia="zh-TW"/>
        </w:rPr>
        <w:t>:</w:t>
      </w:r>
      <w:r w:rsidR="002D03C7" w:rsidRPr="009971D5">
        <w:rPr>
          <w:rFonts w:asciiTheme="minorHAnsi" w:eastAsia="SimSun" w:hAnsiTheme="minorHAnsi" w:cstheme="minorHAnsi"/>
          <w:lang w:val="en-US"/>
        </w:rPr>
        <w:t xml:space="preserve"> Whiskey Lake)</w:t>
      </w:r>
      <w:r w:rsidR="002D03C7" w:rsidRPr="009971D5">
        <w:rPr>
          <w:rFonts w:asciiTheme="minorHAnsi" w:eastAsia="SimSun" w:hAnsiTheme="minorHAnsi" w:cstheme="minorHAnsi"/>
          <w:lang w:val="en-US" w:eastAsia="zh-TW"/>
        </w:rPr>
        <w:t>的嵌入式板卡与模块，包含</w:t>
      </w:r>
      <w:r w:rsidR="002D03C7" w:rsidRPr="009971D5">
        <w:rPr>
          <w:rFonts w:asciiTheme="minorHAnsi" w:eastAsia="SimSun" w:hAnsiTheme="minorHAnsi" w:cstheme="minorHAnsi"/>
          <w:lang w:val="en-US" w:eastAsia="zh-TW"/>
        </w:rPr>
        <w:t xml:space="preserve">COM Express Type6 Compact </w:t>
      </w:r>
      <w:r w:rsidR="002D03C7" w:rsidRPr="009971D5">
        <w:rPr>
          <w:rFonts w:asciiTheme="minorHAnsi" w:eastAsia="SimSun" w:hAnsiTheme="minorHAnsi" w:cstheme="minorHAnsi"/>
          <w:lang w:val="en-US" w:eastAsia="zh-TW"/>
        </w:rPr>
        <w:t>计算机模块，</w:t>
      </w:r>
      <w:r w:rsidR="002D03C7" w:rsidRPr="009971D5">
        <w:rPr>
          <w:rFonts w:asciiTheme="minorHAnsi" w:eastAsia="SimSun" w:hAnsiTheme="minorHAnsi" w:cstheme="minorHAnsi"/>
          <w:lang w:val="en-US" w:eastAsia="zh-TW"/>
        </w:rPr>
        <w:t>3.5”</w:t>
      </w:r>
      <w:r w:rsidR="002D03C7" w:rsidRPr="009971D5">
        <w:rPr>
          <w:rFonts w:asciiTheme="minorHAnsi" w:eastAsia="SimSun" w:hAnsiTheme="minorHAnsi" w:cstheme="minorHAnsi"/>
          <w:lang w:val="en-US" w:eastAsia="zh-TW"/>
        </w:rPr>
        <w:t>单板和</w:t>
      </w:r>
      <w:r w:rsidR="002D03C7" w:rsidRPr="009971D5">
        <w:rPr>
          <w:rFonts w:asciiTheme="minorHAnsi" w:eastAsia="SimSun" w:hAnsiTheme="minorHAnsi" w:cstheme="minorHAnsi"/>
          <w:lang w:val="en-US" w:eastAsia="zh-TW"/>
        </w:rPr>
        <w:t>Thin Mini-ITX</w:t>
      </w:r>
      <w:r w:rsidR="002D03C7" w:rsidRPr="009971D5">
        <w:rPr>
          <w:rFonts w:asciiTheme="minorHAnsi" w:eastAsia="SimSun" w:hAnsiTheme="minorHAnsi" w:cstheme="minorHAnsi"/>
          <w:lang w:val="en-US" w:eastAsia="zh-TW"/>
        </w:rPr>
        <w:t>主板。</w:t>
      </w:r>
      <w:r w:rsidR="00B505CD" w:rsidRPr="009971D5">
        <w:rPr>
          <w:rFonts w:asciiTheme="minorHAnsi" w:eastAsia="SimSun" w:hAnsiTheme="minorHAnsi" w:cstheme="minorHAnsi"/>
          <w:lang w:val="en-US" w:eastAsia="zh-CN"/>
        </w:rPr>
        <w:t>透过双核升级到四核，</w:t>
      </w:r>
      <w:r w:rsidR="009971D5" w:rsidRPr="009971D5">
        <w:rPr>
          <w:rFonts w:asciiTheme="minorHAnsi" w:eastAsia="SimSun" w:hAnsiTheme="minorHAnsi" w:cstheme="minorHAnsi"/>
          <w:lang w:val="en-US" w:eastAsia="zh-CN"/>
        </w:rPr>
        <w:t>以及整体微</w:t>
      </w:r>
      <w:r w:rsidR="00B505CD" w:rsidRPr="009971D5">
        <w:rPr>
          <w:rFonts w:asciiTheme="minorHAnsi" w:eastAsia="SimSun" w:hAnsiTheme="minorHAnsi" w:cstheme="minorHAnsi"/>
          <w:lang w:val="en-US" w:eastAsia="zh-CN"/>
        </w:rPr>
        <w:t>架构更新，</w:t>
      </w:r>
      <w:r w:rsidR="002D03C7" w:rsidRPr="009971D5">
        <w:rPr>
          <w:rFonts w:asciiTheme="minorHAnsi" w:eastAsia="SimSun" w:hAnsiTheme="minorHAnsi" w:cstheme="minorHAnsi"/>
        </w:rPr>
        <w:t>OEM</w:t>
      </w:r>
      <w:r w:rsidR="00647E37" w:rsidRPr="009971D5">
        <w:rPr>
          <w:rFonts w:asciiTheme="minorHAnsi" w:eastAsia="SimSun" w:hAnsiTheme="minorHAnsi" w:cstheme="minorHAnsi"/>
        </w:rPr>
        <w:t>客户</w:t>
      </w:r>
      <w:r w:rsidR="002D03C7" w:rsidRPr="009971D5">
        <w:rPr>
          <w:rFonts w:asciiTheme="minorHAnsi" w:eastAsia="SimSun" w:hAnsiTheme="minorHAnsi" w:cstheme="minorHAnsi"/>
          <w:lang w:eastAsia="zh-TW"/>
        </w:rPr>
        <w:t>可立即</w:t>
      </w:r>
      <w:r w:rsidR="00647E37" w:rsidRPr="009971D5">
        <w:rPr>
          <w:rFonts w:asciiTheme="minorHAnsi" w:eastAsia="SimSun" w:hAnsiTheme="minorHAnsi" w:cstheme="minorHAnsi"/>
          <w:lang w:eastAsia="zh-CN"/>
        </w:rPr>
        <w:t>享受</w:t>
      </w:r>
      <w:r w:rsidR="00B505CD" w:rsidRPr="009971D5">
        <w:rPr>
          <w:rFonts w:asciiTheme="minorHAnsi" w:eastAsia="SimSun" w:hAnsiTheme="minorHAnsi" w:cstheme="minorHAnsi"/>
          <w:lang w:eastAsia="zh-CN"/>
        </w:rPr>
        <w:t>比前一代</w:t>
      </w:r>
      <w:r w:rsidR="00B505CD" w:rsidRPr="009971D5">
        <w:rPr>
          <w:rFonts w:asciiTheme="minorHAnsi" w:eastAsia="SimSun" w:hAnsiTheme="minorHAnsi" w:cstheme="minorHAnsi"/>
          <w:lang w:eastAsia="zh-TW"/>
        </w:rPr>
        <w:t>U</w:t>
      </w:r>
      <w:r w:rsidR="00B505CD" w:rsidRPr="009971D5">
        <w:rPr>
          <w:rFonts w:asciiTheme="minorHAnsi" w:eastAsia="SimSun" w:hAnsiTheme="minorHAnsi" w:cstheme="minorHAnsi"/>
          <w:lang w:eastAsia="zh-CN"/>
        </w:rPr>
        <w:t>系列处理器高</w:t>
      </w:r>
      <w:r w:rsidR="009971D5" w:rsidRPr="009971D5">
        <w:rPr>
          <w:rFonts w:asciiTheme="minorHAnsi" w:eastAsia="SimSun" w:hAnsiTheme="minorHAnsi" w:cstheme="minorHAnsi"/>
          <w:sz w:val="22"/>
          <w:szCs w:val="22"/>
          <w:lang w:val="en-US"/>
        </w:rPr>
        <w:t>58%</w:t>
      </w:r>
      <w:r w:rsidR="009971D5" w:rsidRPr="009971D5">
        <w:rPr>
          <w:rStyle w:val="EndnoteReference"/>
          <w:rFonts w:asciiTheme="minorHAnsi" w:eastAsia="SimSun" w:hAnsiTheme="minorHAnsi" w:cstheme="minorHAnsi"/>
          <w:sz w:val="22"/>
          <w:szCs w:val="22"/>
          <w:lang w:val="en-US"/>
        </w:rPr>
        <w:endnoteReference w:id="1"/>
      </w:r>
      <w:r w:rsidR="00B505CD" w:rsidRPr="009971D5">
        <w:rPr>
          <w:rFonts w:asciiTheme="minorHAnsi" w:eastAsia="SimSun" w:hAnsiTheme="minorHAnsi" w:cstheme="minorHAnsi"/>
          <w:lang w:eastAsia="zh-CN"/>
        </w:rPr>
        <w:t>的性能提升。</w:t>
      </w:r>
      <w:r w:rsidR="0013184C" w:rsidRPr="009971D5">
        <w:rPr>
          <w:rFonts w:asciiTheme="minorHAnsi" w:eastAsia="SimSun" w:hAnsiTheme="minorHAnsi" w:cstheme="minorHAnsi"/>
          <w:lang w:eastAsia="zh-CN"/>
        </w:rPr>
        <w:t>借助可选</w:t>
      </w:r>
      <w:r w:rsidR="0013184C" w:rsidRPr="009971D5">
        <w:rPr>
          <w:rFonts w:asciiTheme="minorHAnsi" w:eastAsia="SimSun" w:hAnsiTheme="minorHAnsi" w:cstheme="minorHAnsi"/>
          <w:lang w:val="en-US" w:eastAsia="zh-CN"/>
        </w:rPr>
        <w:t>英特尔</w:t>
      </w:r>
      <w:r w:rsidR="0013184C" w:rsidRPr="009971D5">
        <w:rPr>
          <w:rFonts w:asciiTheme="minorHAnsi" w:eastAsia="SimSun" w:hAnsiTheme="minorHAnsi" w:cstheme="minorHAnsi"/>
        </w:rPr>
        <w:t xml:space="preserve">® </w:t>
      </w:r>
      <w:r w:rsidR="0013184C" w:rsidRPr="009971D5">
        <w:rPr>
          <w:rFonts w:asciiTheme="minorHAnsi" w:eastAsia="SimSun" w:hAnsiTheme="minorHAnsi" w:cstheme="minorHAnsi"/>
          <w:lang w:val="en-US" w:eastAsia="zh-CN"/>
        </w:rPr>
        <w:t>傲腾</w:t>
      </w:r>
      <w:r w:rsidR="0013184C" w:rsidRPr="009971D5">
        <w:rPr>
          <w:rFonts w:asciiTheme="minorHAnsi" w:eastAsia="SimSun" w:hAnsiTheme="minorHAnsi" w:cstheme="minorHAnsi"/>
        </w:rPr>
        <w:t xml:space="preserve">™ </w:t>
      </w:r>
      <w:r w:rsidR="001F07F3" w:rsidRPr="009971D5">
        <w:rPr>
          <w:rFonts w:asciiTheme="minorHAnsi" w:eastAsia="SimSun" w:hAnsiTheme="minorHAnsi" w:cstheme="minorHAnsi"/>
          <w:lang w:val="en-US" w:eastAsia="zh-CN"/>
        </w:rPr>
        <w:t>内存或</w:t>
      </w:r>
      <w:r w:rsidR="001F07F3" w:rsidRPr="009971D5">
        <w:rPr>
          <w:rFonts w:asciiTheme="minorHAnsi" w:eastAsia="SimSun" w:hAnsiTheme="minorHAnsi" w:cstheme="minorHAnsi"/>
          <w:lang w:eastAsia="zh-CN"/>
        </w:rPr>
        <w:t>USB</w:t>
      </w:r>
      <w:r w:rsidR="001F07F3" w:rsidRPr="009971D5">
        <w:rPr>
          <w:rFonts w:asciiTheme="minorHAnsi" w:eastAsia="SimSun" w:hAnsiTheme="minorHAnsi" w:cstheme="minorHAnsi"/>
          <w:lang w:eastAsia="zh-TW"/>
        </w:rPr>
        <w:t xml:space="preserve">3.1 Gen2, </w:t>
      </w:r>
      <w:r w:rsidR="001F07F3" w:rsidRPr="009971D5">
        <w:rPr>
          <w:rFonts w:asciiTheme="minorHAnsi" w:eastAsia="SimSun" w:hAnsiTheme="minorHAnsi" w:cstheme="minorHAnsi"/>
          <w:lang w:val="en-US" w:eastAsia="zh-CN"/>
        </w:rPr>
        <w:t>日常任务的响应数度更快</w:t>
      </w:r>
      <w:r w:rsidR="009971D5" w:rsidRPr="009971D5">
        <w:rPr>
          <w:rFonts w:asciiTheme="minorHAnsi" w:eastAsia="SimSun" w:hAnsiTheme="minorHAnsi" w:cstheme="minorHAnsi"/>
          <w:lang w:val="en-US" w:eastAsia="zh-CN"/>
        </w:rPr>
        <w:t>速</w:t>
      </w:r>
      <w:r w:rsidR="001F07F3" w:rsidRPr="009971D5">
        <w:rPr>
          <w:rFonts w:asciiTheme="minorHAnsi" w:eastAsia="SimSun" w:hAnsiTheme="minorHAnsi" w:cstheme="minorHAnsi"/>
          <w:lang w:val="en-US" w:eastAsia="zh-CN"/>
        </w:rPr>
        <w:t>。</w:t>
      </w:r>
      <w:r w:rsidR="00B505CD" w:rsidRPr="009971D5">
        <w:rPr>
          <w:rFonts w:asciiTheme="minorHAnsi" w:eastAsia="SimSun" w:hAnsiTheme="minorHAnsi" w:cstheme="minorHAnsi"/>
          <w:lang w:val="en-US" w:eastAsia="zh-CN"/>
        </w:rPr>
        <w:t>该处理器内核</w:t>
      </w:r>
      <w:r w:rsidR="0082262A" w:rsidRPr="009971D5">
        <w:rPr>
          <w:rFonts w:asciiTheme="minorHAnsi" w:eastAsia="SimSun" w:hAnsiTheme="minorHAnsi" w:cstheme="minorHAnsi"/>
          <w:lang w:val="en-US" w:eastAsia="zh-CN"/>
        </w:rPr>
        <w:t>支持</w:t>
      </w:r>
      <w:r w:rsidR="00B505CD" w:rsidRPr="009971D5">
        <w:rPr>
          <w:rFonts w:asciiTheme="minorHAnsi" w:eastAsia="SimSun" w:hAnsiTheme="minorHAnsi" w:cstheme="minorHAnsi"/>
          <w:lang w:val="en-US" w:eastAsia="zh-CN"/>
        </w:rPr>
        <w:t>有效的任务</w:t>
      </w:r>
      <w:r w:rsidR="0082262A" w:rsidRPr="009971D5">
        <w:rPr>
          <w:rFonts w:asciiTheme="minorHAnsi" w:eastAsia="SimSun" w:hAnsiTheme="minorHAnsi" w:cstheme="minorHAnsi"/>
          <w:lang w:val="en-US" w:eastAsia="zh-CN"/>
        </w:rPr>
        <w:t>调度，且进一步支持</w:t>
      </w:r>
      <w:r w:rsidR="0082262A" w:rsidRPr="009971D5">
        <w:rPr>
          <w:rFonts w:asciiTheme="minorHAnsi" w:eastAsia="SimSun" w:hAnsiTheme="minorHAnsi" w:cstheme="minorHAnsi"/>
          <w:lang w:val="en-US" w:eastAsia="zh-CN"/>
        </w:rPr>
        <w:t>RTS</w:t>
      </w:r>
      <w:r w:rsidR="0082262A" w:rsidRPr="009971D5">
        <w:rPr>
          <w:rFonts w:asciiTheme="minorHAnsi" w:eastAsia="SimSun" w:hAnsiTheme="minorHAnsi" w:cstheme="minorHAnsi"/>
          <w:lang w:val="en-US" w:eastAsia="zh-CN"/>
        </w:rPr>
        <w:t>管理程序软件，</w:t>
      </w:r>
      <w:r w:rsidR="00007A70" w:rsidRPr="009971D5">
        <w:rPr>
          <w:rFonts w:asciiTheme="minorHAnsi" w:eastAsia="SimSun" w:hAnsiTheme="minorHAnsi" w:cstheme="minorHAnsi"/>
          <w:lang w:val="en-US" w:eastAsia="zh-CN"/>
        </w:rPr>
        <w:t>来</w:t>
      </w:r>
      <w:r w:rsidR="0082262A" w:rsidRPr="009971D5">
        <w:rPr>
          <w:rFonts w:asciiTheme="minorHAnsi" w:eastAsia="SimSun" w:hAnsiTheme="minorHAnsi" w:cstheme="minorHAnsi"/>
          <w:lang w:val="en-US" w:eastAsia="zh-CN"/>
        </w:rPr>
        <w:t>优化从输入通道到处理器内核的</w:t>
      </w:r>
      <w:r w:rsidR="0082262A" w:rsidRPr="009971D5">
        <w:rPr>
          <w:rFonts w:asciiTheme="minorHAnsi" w:eastAsia="SimSun" w:hAnsiTheme="minorHAnsi" w:cstheme="minorHAnsi"/>
          <w:lang w:val="en-US" w:eastAsia="zh-CN"/>
        </w:rPr>
        <w:t>I/O</w:t>
      </w:r>
      <w:r w:rsidR="00007A70" w:rsidRPr="009971D5">
        <w:rPr>
          <w:rFonts w:asciiTheme="minorHAnsi" w:eastAsia="SimSun" w:hAnsiTheme="minorHAnsi" w:cstheme="minorHAnsi"/>
          <w:lang w:val="en-US" w:eastAsia="zh-CN"/>
        </w:rPr>
        <w:t>吞吐量。</w:t>
      </w:r>
    </w:p>
    <w:p w:rsidR="002D03C7" w:rsidRPr="009971D5" w:rsidRDefault="002D03C7" w:rsidP="003E5094">
      <w:pPr>
        <w:spacing w:line="360" w:lineRule="auto"/>
        <w:rPr>
          <w:rFonts w:asciiTheme="minorHAnsi" w:eastAsia="SimSun" w:hAnsiTheme="minorHAnsi" w:cstheme="minorHAnsi"/>
          <w:lang w:eastAsia="zh-CN"/>
        </w:rPr>
      </w:pPr>
    </w:p>
    <w:p w:rsidR="003E5094" w:rsidRPr="009971D5" w:rsidRDefault="009971D5" w:rsidP="003E5094">
      <w:pPr>
        <w:spacing w:line="360"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 xml:space="preserve">       </w:t>
      </w:r>
      <w:r w:rsidR="00F9623F" w:rsidRPr="009971D5">
        <w:rPr>
          <w:rFonts w:asciiTheme="minorHAnsi" w:eastAsia="SimSun" w:hAnsiTheme="minorHAnsi" w:cstheme="minorHAnsi"/>
          <w:lang w:val="en-US" w:eastAsia="zh-CN"/>
        </w:rPr>
        <w:t>专为恶劣和空间受限环境而设计的新型高端英特尔</w:t>
      </w:r>
      <w:r w:rsidR="00F9623F" w:rsidRPr="009971D5">
        <w:rPr>
          <w:rFonts w:asciiTheme="minorHAnsi" w:eastAsia="SimSun" w:hAnsiTheme="minorHAnsi" w:cstheme="minorHAnsi"/>
          <w:vertAlign w:val="superscript"/>
        </w:rPr>
        <w:t>®</w:t>
      </w:r>
      <w:r w:rsidR="00F9623F" w:rsidRPr="009971D5">
        <w:rPr>
          <w:rFonts w:asciiTheme="minorHAnsi" w:eastAsia="SimSun" w:hAnsiTheme="minorHAnsi" w:cstheme="minorHAnsi"/>
        </w:rPr>
        <w:t xml:space="preserve"> </w:t>
      </w:r>
      <w:r w:rsidR="00F9623F" w:rsidRPr="009971D5">
        <w:rPr>
          <w:rFonts w:asciiTheme="minorHAnsi" w:eastAsia="SimSun" w:hAnsiTheme="minorHAnsi" w:cstheme="minorHAnsi"/>
          <w:lang w:val="en-US" w:eastAsia="zh-CN"/>
        </w:rPr>
        <w:t>酷睿</w:t>
      </w:r>
      <w:r w:rsidR="00F9623F" w:rsidRPr="009971D5">
        <w:rPr>
          <w:rFonts w:asciiTheme="minorHAnsi" w:eastAsia="SimSun" w:hAnsiTheme="minorHAnsi" w:cstheme="minorHAnsi"/>
        </w:rPr>
        <w:t>™</w:t>
      </w:r>
      <w:r w:rsidR="00F9623F" w:rsidRPr="009971D5">
        <w:rPr>
          <w:rFonts w:asciiTheme="minorHAnsi" w:eastAsia="SimSun" w:hAnsiTheme="minorHAnsi" w:cstheme="minorHAnsi"/>
          <w:lang w:eastAsia="zh-CN"/>
        </w:rPr>
        <w:t xml:space="preserve"> </w:t>
      </w:r>
      <w:r w:rsidR="00F9623F" w:rsidRPr="009971D5">
        <w:rPr>
          <w:rFonts w:asciiTheme="minorHAnsi" w:eastAsia="SimSun" w:hAnsiTheme="minorHAnsi" w:cstheme="minorHAnsi"/>
          <w:lang w:eastAsia="zh-TW"/>
        </w:rPr>
        <w:t xml:space="preserve">i7, i5, i3 </w:t>
      </w:r>
      <w:r w:rsidR="00F9623F" w:rsidRPr="009971D5">
        <w:rPr>
          <w:rFonts w:asciiTheme="minorHAnsi" w:eastAsia="SimSun" w:hAnsiTheme="minorHAnsi" w:cstheme="minorHAnsi"/>
          <w:lang w:val="en-US" w:eastAsia="zh-CN"/>
        </w:rPr>
        <w:t>和赛扬</w:t>
      </w:r>
      <w:r w:rsidR="00F9623F" w:rsidRPr="009971D5">
        <w:rPr>
          <w:rFonts w:asciiTheme="minorHAnsi" w:eastAsia="SimSun" w:hAnsiTheme="minorHAnsi" w:cstheme="minorHAnsi"/>
          <w:vertAlign w:val="superscript"/>
        </w:rPr>
        <w:t>®</w:t>
      </w:r>
      <w:r w:rsidR="00F9623F" w:rsidRPr="009971D5">
        <w:rPr>
          <w:rFonts w:asciiTheme="minorHAnsi" w:eastAsia="SimSun" w:hAnsiTheme="minorHAnsi" w:cstheme="minorHAnsi"/>
          <w:vertAlign w:val="superscript"/>
          <w:lang w:eastAsia="zh-CN"/>
        </w:rPr>
        <w:t xml:space="preserve"> </w:t>
      </w:r>
      <w:r w:rsidR="00F9623F" w:rsidRPr="009971D5">
        <w:rPr>
          <w:rStyle w:val="tlid-translation"/>
          <w:rFonts w:asciiTheme="minorHAnsi" w:eastAsia="SimSun" w:hAnsiTheme="minorHAnsi" w:cstheme="minorHAnsi"/>
          <w:lang w:eastAsia="zh-CN"/>
        </w:rPr>
        <w:t>嵌入式处理板卡与模块，是业内首款</w:t>
      </w:r>
      <w:r w:rsidR="00677CFF" w:rsidRPr="009971D5">
        <w:rPr>
          <w:rStyle w:val="tlid-translation"/>
          <w:rFonts w:asciiTheme="minorHAnsi" w:eastAsia="SimSun" w:hAnsiTheme="minorHAnsi" w:cstheme="minorHAnsi"/>
          <w:lang w:val="en-US" w:eastAsia="zh-CN"/>
        </w:rPr>
        <w:t>支持</w:t>
      </w:r>
      <w:r w:rsidR="00F9623F" w:rsidRPr="009971D5">
        <w:rPr>
          <w:rStyle w:val="tlid-translation"/>
          <w:rFonts w:asciiTheme="minorHAnsi" w:eastAsia="SimSun" w:hAnsiTheme="minorHAnsi" w:cstheme="minorHAnsi"/>
          <w:lang w:eastAsia="zh-CN"/>
        </w:rPr>
        <w:t>超过</w:t>
      </w:r>
      <w:r w:rsidR="00F9623F" w:rsidRPr="009971D5">
        <w:rPr>
          <w:rStyle w:val="tlid-translation"/>
          <w:rFonts w:asciiTheme="minorHAnsi" w:eastAsia="SimSun" w:hAnsiTheme="minorHAnsi" w:cstheme="minorHAnsi"/>
          <w:lang w:eastAsia="zh-TW"/>
        </w:rPr>
        <w:t>10</w:t>
      </w:r>
      <w:r w:rsidR="00F9623F" w:rsidRPr="009971D5">
        <w:rPr>
          <w:rStyle w:val="tlid-translation"/>
          <w:rFonts w:asciiTheme="minorHAnsi" w:eastAsia="SimSun" w:hAnsiTheme="minorHAnsi" w:cstheme="minorHAnsi"/>
          <w:lang w:eastAsia="zh-CN"/>
        </w:rPr>
        <w:t>年</w:t>
      </w:r>
      <w:r w:rsidR="00B524BA" w:rsidRPr="009971D5">
        <w:rPr>
          <w:rStyle w:val="tlid-translation"/>
          <w:rFonts w:asciiTheme="minorHAnsi" w:eastAsia="SimSun" w:hAnsiTheme="minorHAnsi" w:cstheme="minorHAnsi"/>
          <w:lang w:eastAsia="zh-CN"/>
        </w:rPr>
        <w:t>供货期</w:t>
      </w:r>
      <w:r w:rsidR="00677CFF" w:rsidRPr="009971D5">
        <w:rPr>
          <w:rStyle w:val="tlid-translation"/>
          <w:rFonts w:asciiTheme="minorHAnsi" w:eastAsia="SimSun" w:hAnsiTheme="minorHAnsi" w:cstheme="minorHAnsi"/>
          <w:lang w:eastAsia="zh-CN"/>
        </w:rPr>
        <w:t>。康佳特与业界嵌入式板卡供应商</w:t>
      </w:r>
      <w:r w:rsidR="007263C3" w:rsidRPr="009971D5">
        <w:rPr>
          <w:rStyle w:val="EndnoteReference"/>
          <w:rFonts w:asciiTheme="minorHAnsi" w:eastAsia="SimSun" w:hAnsiTheme="minorHAnsi" w:cstheme="minorHAnsi"/>
          <w:lang w:val="en-US"/>
        </w:rPr>
        <w:endnoteReference w:id="2"/>
      </w:r>
      <w:r w:rsidR="00677CFF" w:rsidRPr="009971D5">
        <w:rPr>
          <w:rStyle w:val="tlid-translation"/>
          <w:rFonts w:asciiTheme="minorHAnsi" w:eastAsia="SimSun" w:hAnsiTheme="minorHAnsi" w:cstheme="minorHAnsi"/>
          <w:lang w:eastAsia="zh-CN"/>
        </w:rPr>
        <w:t>采用这种全新嵌入式</w:t>
      </w:r>
      <w:r w:rsidR="00677CFF" w:rsidRPr="009971D5">
        <w:rPr>
          <w:rStyle w:val="tlid-translation"/>
          <w:rFonts w:asciiTheme="minorHAnsi" w:eastAsia="SimSun" w:hAnsiTheme="minorHAnsi" w:cstheme="minorHAnsi"/>
          <w:lang w:eastAsia="zh-CN"/>
        </w:rPr>
        <w:t>x86</w:t>
      </w:r>
      <w:r w:rsidR="00677CFF" w:rsidRPr="009971D5">
        <w:rPr>
          <w:rStyle w:val="tlid-translation"/>
          <w:rFonts w:asciiTheme="minorHAnsi" w:eastAsia="SimSun" w:hAnsiTheme="minorHAnsi" w:cstheme="minorHAnsi"/>
          <w:lang w:eastAsia="zh-CN"/>
        </w:rPr>
        <w:t>设计原理推出基于第八代</w:t>
      </w:r>
      <w:r w:rsidR="00677CFF" w:rsidRPr="009971D5">
        <w:rPr>
          <w:rFonts w:asciiTheme="minorHAnsi" w:eastAsia="SimSun" w:hAnsiTheme="minorHAnsi" w:cstheme="minorHAnsi"/>
          <w:lang w:val="en-US" w:eastAsia="zh-CN"/>
        </w:rPr>
        <w:t>英特尔</w:t>
      </w:r>
      <w:r w:rsidR="00677CFF" w:rsidRPr="009971D5">
        <w:rPr>
          <w:rFonts w:asciiTheme="minorHAnsi" w:eastAsia="SimSun" w:hAnsiTheme="minorHAnsi" w:cstheme="minorHAnsi"/>
          <w:vertAlign w:val="superscript"/>
        </w:rPr>
        <w:t>®</w:t>
      </w:r>
      <w:r w:rsidR="00677CFF" w:rsidRPr="009971D5">
        <w:rPr>
          <w:rFonts w:asciiTheme="minorHAnsi" w:eastAsia="SimSun" w:hAnsiTheme="minorHAnsi" w:cstheme="minorHAnsi"/>
        </w:rPr>
        <w:t xml:space="preserve"> </w:t>
      </w:r>
      <w:r w:rsidR="00677CFF" w:rsidRPr="009971D5">
        <w:rPr>
          <w:rFonts w:asciiTheme="minorHAnsi" w:eastAsia="SimSun" w:hAnsiTheme="minorHAnsi" w:cstheme="minorHAnsi"/>
          <w:lang w:val="en-US" w:eastAsia="zh-CN"/>
        </w:rPr>
        <w:t>酷睿</w:t>
      </w:r>
      <w:r w:rsidR="00677CFF" w:rsidRPr="009971D5">
        <w:rPr>
          <w:rFonts w:asciiTheme="minorHAnsi" w:eastAsia="SimSun" w:hAnsiTheme="minorHAnsi" w:cstheme="minorHAnsi"/>
        </w:rPr>
        <w:t>™</w:t>
      </w:r>
      <w:r w:rsidR="00677CFF" w:rsidRPr="009971D5">
        <w:rPr>
          <w:rFonts w:asciiTheme="minorHAnsi" w:eastAsia="SimSun" w:hAnsiTheme="minorHAnsi" w:cstheme="minorHAnsi"/>
          <w:lang w:val="en-US" w:eastAsia="zh-CN"/>
        </w:rPr>
        <w:t>移动式处理器的板</w:t>
      </w:r>
      <w:r w:rsidR="00396E98" w:rsidRPr="009971D5">
        <w:rPr>
          <w:rFonts w:asciiTheme="minorHAnsi" w:eastAsia="SimSun" w:hAnsiTheme="minorHAnsi" w:cstheme="minorHAnsi"/>
          <w:lang w:val="en-US" w:eastAsia="zh-CN"/>
        </w:rPr>
        <w:t>卡</w:t>
      </w:r>
      <w:r w:rsidR="00396E98" w:rsidRPr="009971D5">
        <w:rPr>
          <w:rFonts w:asciiTheme="minorHAnsi" w:eastAsia="SimSun" w:hAnsiTheme="minorHAnsi" w:cstheme="minorHAnsi"/>
          <w:lang w:eastAsia="zh-CN"/>
        </w:rPr>
        <w:t>，</w:t>
      </w:r>
      <w:r>
        <w:rPr>
          <w:rFonts w:asciiTheme="minorHAnsi" w:eastAsia="SimSun" w:hAnsiTheme="minorHAnsi" w:cstheme="minorHAnsi" w:hint="eastAsia"/>
          <w:lang w:val="en-US" w:eastAsia="zh-CN"/>
        </w:rPr>
        <w:t>尤其符合</w:t>
      </w:r>
      <w:r>
        <w:rPr>
          <w:rFonts w:asciiTheme="minorHAnsi" w:eastAsia="SimSun" w:hAnsiTheme="minorHAnsi" w:cstheme="minorHAnsi"/>
          <w:lang w:val="en-US" w:eastAsia="zh-CN"/>
        </w:rPr>
        <w:t>运输和移动行业对产品生命周期增长的特别需求。此外，这些新</w:t>
      </w:r>
      <w:r>
        <w:rPr>
          <w:rFonts w:asciiTheme="minorHAnsi" w:eastAsia="SimSun" w:hAnsiTheme="minorHAnsi" w:cstheme="minorHAnsi" w:hint="eastAsia"/>
          <w:lang w:val="en-US" w:eastAsia="zh-CN"/>
        </w:rPr>
        <w:t>板</w:t>
      </w:r>
      <w:r w:rsidR="00396E98" w:rsidRPr="009971D5">
        <w:rPr>
          <w:rFonts w:asciiTheme="minorHAnsi" w:eastAsia="SimSun" w:hAnsiTheme="minorHAnsi" w:cstheme="minorHAnsi"/>
          <w:lang w:val="en-US" w:eastAsia="zh-CN"/>
        </w:rPr>
        <w:t>卡与模块也能完美的符合其他</w:t>
      </w:r>
      <w:r w:rsidR="00396E98" w:rsidRPr="009971D5">
        <w:rPr>
          <w:rStyle w:val="tlid-translation"/>
          <w:rFonts w:asciiTheme="minorHAnsi" w:eastAsia="SimSun" w:hAnsiTheme="minorHAnsi" w:cstheme="minorHAnsi"/>
          <w:lang w:eastAsia="zh-CN"/>
        </w:rPr>
        <w:t>嵌</w:t>
      </w:r>
      <w:r w:rsidR="00396E98" w:rsidRPr="009971D5">
        <w:rPr>
          <w:rFonts w:asciiTheme="minorHAnsi" w:eastAsia="SimSun" w:hAnsiTheme="minorHAnsi" w:cstheme="minorHAnsi"/>
          <w:lang w:val="en-US" w:eastAsia="zh-CN"/>
        </w:rPr>
        <w:t>入式应用</w:t>
      </w:r>
      <w:r w:rsidR="00396E98" w:rsidRPr="009971D5">
        <w:rPr>
          <w:rFonts w:asciiTheme="minorHAnsi" w:eastAsia="SimSun" w:hAnsiTheme="minorHAnsi" w:cstheme="minorHAnsi"/>
          <w:lang w:val="en-US" w:eastAsia="zh-CN"/>
        </w:rPr>
        <w:t>,</w:t>
      </w:r>
      <w:r w:rsidR="00396E98" w:rsidRPr="009971D5">
        <w:rPr>
          <w:rFonts w:asciiTheme="minorHAnsi" w:eastAsia="SimSun" w:hAnsiTheme="minorHAnsi" w:cstheme="minorHAnsi"/>
          <w:lang w:val="en-US" w:eastAsia="zh-CN"/>
        </w:rPr>
        <w:t>例如医疗设备和工业控制，</w:t>
      </w:r>
      <w:r w:rsidR="00396E98" w:rsidRPr="009971D5">
        <w:rPr>
          <w:rStyle w:val="tlid-translation"/>
          <w:rFonts w:asciiTheme="minorHAnsi" w:eastAsia="SimSun" w:hAnsiTheme="minorHAnsi" w:cstheme="minorHAnsi"/>
          <w:lang w:eastAsia="zh-CN"/>
        </w:rPr>
        <w:t>嵌</w:t>
      </w:r>
      <w:r w:rsidR="00396E98" w:rsidRPr="009971D5">
        <w:rPr>
          <w:rFonts w:asciiTheme="minorHAnsi" w:eastAsia="SimSun" w:hAnsiTheme="minorHAnsi" w:cstheme="minorHAnsi"/>
          <w:lang w:val="en-US" w:eastAsia="zh-CN"/>
        </w:rPr>
        <w:t>入式边缘客户端和</w:t>
      </w:r>
      <w:r w:rsidR="00396E98" w:rsidRPr="009971D5">
        <w:rPr>
          <w:rFonts w:asciiTheme="minorHAnsi" w:eastAsia="SimSun" w:hAnsiTheme="minorHAnsi" w:cstheme="minorHAnsi"/>
          <w:lang w:val="en-US" w:eastAsia="zh-CN"/>
        </w:rPr>
        <w:t>HMI--</w:t>
      </w:r>
      <w:r w:rsidR="00396E98" w:rsidRPr="009971D5">
        <w:rPr>
          <w:rFonts w:asciiTheme="minorHAnsi" w:eastAsia="SimSun" w:hAnsiTheme="minorHAnsi" w:cstheme="minorHAnsi"/>
          <w:lang w:val="en-US" w:eastAsia="zh-CN"/>
        </w:rPr>
        <w:t>因为它们提供延长的生命周期且不增加客户的成本。</w:t>
      </w:r>
    </w:p>
    <w:p w:rsidR="00396E98" w:rsidRPr="009971D5" w:rsidRDefault="00396E98" w:rsidP="00396E98">
      <w:pPr>
        <w:spacing w:line="360" w:lineRule="auto"/>
        <w:rPr>
          <w:rFonts w:asciiTheme="minorHAnsi" w:eastAsia="SimSun" w:hAnsiTheme="minorHAnsi" w:cstheme="minorHAnsi"/>
          <w:lang w:val="en-US" w:eastAsia="zh-CN"/>
        </w:rPr>
      </w:pPr>
      <w:r w:rsidRPr="009971D5">
        <w:rPr>
          <w:rFonts w:asciiTheme="minorHAnsi" w:eastAsia="SimSun" w:hAnsiTheme="minorHAnsi" w:cstheme="minorHAnsi"/>
          <w:lang w:val="en-US" w:eastAsia="zh-CN"/>
        </w:rPr>
        <w:t xml:space="preserve">           </w:t>
      </w:r>
    </w:p>
    <w:p w:rsidR="00396E98" w:rsidRPr="009971D5" w:rsidRDefault="009971D5" w:rsidP="00396E98">
      <w:pPr>
        <w:spacing w:line="360" w:lineRule="auto"/>
        <w:rPr>
          <w:rFonts w:asciiTheme="minorHAnsi" w:eastAsia="SimSun" w:hAnsiTheme="minorHAnsi" w:cstheme="minorHAnsi"/>
          <w:lang w:val="en-US" w:eastAsia="zh-TW"/>
        </w:rPr>
      </w:pPr>
      <w:r>
        <w:rPr>
          <w:rFonts w:asciiTheme="minorHAnsi" w:eastAsia="SimSun" w:hAnsiTheme="minorHAnsi" w:cstheme="minorHAnsi" w:hint="eastAsia"/>
          <w:lang w:val="en-US" w:eastAsia="zh-CN"/>
        </w:rPr>
        <w:lastRenderedPageBreak/>
        <w:t xml:space="preserve">        </w:t>
      </w:r>
      <w:r w:rsidR="00396E98" w:rsidRPr="009971D5">
        <w:rPr>
          <w:rFonts w:asciiTheme="minorHAnsi" w:eastAsia="SimSun" w:hAnsiTheme="minorHAnsi" w:cstheme="minorHAnsi"/>
          <w:lang w:val="en-US" w:eastAsia="zh-TW"/>
        </w:rPr>
        <w:t>德国康佳特市场营销总监</w:t>
      </w:r>
      <w:r w:rsidR="00396E98" w:rsidRPr="009971D5">
        <w:rPr>
          <w:rFonts w:asciiTheme="minorHAnsi" w:eastAsia="SimSun" w:hAnsiTheme="minorHAnsi" w:cstheme="minorHAnsi"/>
          <w:lang w:val="en-US" w:eastAsia="zh-TW"/>
        </w:rPr>
        <w:t xml:space="preserve"> Christian Eder </w:t>
      </w:r>
      <w:r w:rsidR="00396E98" w:rsidRPr="009971D5">
        <w:rPr>
          <w:rFonts w:asciiTheme="minorHAnsi" w:eastAsia="SimSun" w:hAnsiTheme="minorHAnsi" w:cstheme="minorHAnsi"/>
          <w:lang w:val="en-US" w:eastAsia="zh-TW"/>
        </w:rPr>
        <w:t>解释到</w:t>
      </w:r>
      <w:r w:rsidR="00396E98" w:rsidRPr="009971D5">
        <w:rPr>
          <w:rFonts w:asciiTheme="minorHAnsi" w:eastAsia="SimSun" w:hAnsiTheme="minorHAnsi" w:cstheme="minorHAnsi"/>
          <w:lang w:val="en-US" w:eastAsia="zh-TW"/>
        </w:rPr>
        <w:t xml:space="preserve"> “ </w:t>
      </w:r>
      <w:r w:rsidR="00396E98" w:rsidRPr="009971D5">
        <w:rPr>
          <w:rFonts w:asciiTheme="minorHAnsi" w:eastAsia="SimSun" w:hAnsiTheme="minorHAnsi" w:cstheme="minorHAnsi"/>
          <w:lang w:val="en-US" w:eastAsia="zh-TW"/>
        </w:rPr>
        <w:t>康佳特致力于简化嵌入式计算技术的应用，这就是为什么我们</w:t>
      </w:r>
      <w:r w:rsidR="00396E98" w:rsidRPr="009971D5">
        <w:rPr>
          <w:rFonts w:asciiTheme="minorHAnsi" w:eastAsia="SimSun" w:hAnsiTheme="minorHAnsi" w:cstheme="minorHAnsi"/>
          <w:lang w:val="en-US" w:eastAsia="zh-CN"/>
        </w:rPr>
        <w:t>的全新</w:t>
      </w:r>
      <w:r w:rsidR="00396E98" w:rsidRPr="009971D5">
        <w:rPr>
          <w:rFonts w:asciiTheme="minorHAnsi" w:eastAsia="SimSun" w:hAnsiTheme="minorHAnsi" w:cstheme="minorHAnsi"/>
          <w:lang w:val="en-US" w:eastAsia="zh-TW"/>
        </w:rPr>
        <w:t>基</w:t>
      </w:r>
      <w:r w:rsidR="00396E98" w:rsidRPr="009971D5">
        <w:rPr>
          <w:rFonts w:asciiTheme="minorHAnsi" w:eastAsia="SimSun" w:hAnsiTheme="minorHAnsi" w:cstheme="minorHAnsi"/>
          <w:lang w:val="en-US" w:eastAsia="zh-CN"/>
        </w:rPr>
        <w:t>于</w:t>
      </w:r>
      <w:r w:rsidR="00396E98" w:rsidRPr="009971D5">
        <w:rPr>
          <w:rFonts w:asciiTheme="minorHAnsi" w:eastAsia="SimSun" w:hAnsiTheme="minorHAnsi" w:cstheme="minorHAnsi"/>
          <w:lang w:val="en-US" w:eastAsia="zh-TW"/>
        </w:rPr>
        <w:t>第八代</w:t>
      </w:r>
      <w:r w:rsidR="00396E98" w:rsidRPr="009971D5">
        <w:rPr>
          <w:rFonts w:asciiTheme="minorHAnsi" w:eastAsia="SimSun" w:hAnsiTheme="minorHAnsi" w:cstheme="minorHAnsi"/>
          <w:lang w:val="en-US" w:eastAsia="zh-CN"/>
        </w:rPr>
        <w:t>英特尔</w:t>
      </w:r>
      <w:r w:rsidR="00396E98" w:rsidRPr="009971D5">
        <w:rPr>
          <w:rFonts w:asciiTheme="minorHAnsi" w:eastAsia="SimSun" w:hAnsiTheme="minorHAnsi" w:cstheme="minorHAnsi"/>
          <w:vertAlign w:val="superscript"/>
          <w:lang w:val="en-US"/>
        </w:rPr>
        <w:t>®</w:t>
      </w:r>
      <w:r w:rsidR="00396E98" w:rsidRPr="009971D5">
        <w:rPr>
          <w:rFonts w:asciiTheme="minorHAnsi" w:eastAsia="SimSun" w:hAnsiTheme="minorHAnsi" w:cstheme="minorHAnsi"/>
          <w:lang w:val="en-US"/>
        </w:rPr>
        <w:t xml:space="preserve"> </w:t>
      </w:r>
      <w:r w:rsidR="00396E98" w:rsidRPr="009971D5">
        <w:rPr>
          <w:rFonts w:asciiTheme="minorHAnsi" w:eastAsia="SimSun" w:hAnsiTheme="minorHAnsi" w:cstheme="minorHAnsi"/>
          <w:lang w:val="en-US" w:eastAsia="zh-CN"/>
        </w:rPr>
        <w:t>酷睿</w:t>
      </w:r>
      <w:r w:rsidR="00396E98" w:rsidRPr="009971D5">
        <w:rPr>
          <w:rFonts w:asciiTheme="minorHAnsi" w:eastAsia="SimSun" w:hAnsiTheme="minorHAnsi" w:cstheme="minorHAnsi"/>
          <w:lang w:val="en-US"/>
        </w:rPr>
        <w:t>™</w:t>
      </w:r>
      <w:r w:rsidR="00396E98" w:rsidRPr="009971D5">
        <w:rPr>
          <w:rFonts w:asciiTheme="minorHAnsi" w:eastAsia="SimSun" w:hAnsiTheme="minorHAnsi" w:cstheme="minorHAnsi"/>
          <w:lang w:val="en-US" w:eastAsia="zh-CN"/>
        </w:rPr>
        <w:t>移动式处理器的板卡与模块现支持超过</w:t>
      </w:r>
      <w:r w:rsidR="00396E98" w:rsidRPr="009971D5">
        <w:rPr>
          <w:rFonts w:asciiTheme="minorHAnsi" w:eastAsia="SimSun" w:hAnsiTheme="minorHAnsi" w:cstheme="minorHAnsi"/>
          <w:lang w:val="en-US" w:eastAsia="zh-TW"/>
        </w:rPr>
        <w:t>10</w:t>
      </w:r>
      <w:r w:rsidR="00396E98" w:rsidRPr="009971D5">
        <w:rPr>
          <w:rFonts w:asciiTheme="minorHAnsi" w:eastAsia="SimSun" w:hAnsiTheme="minorHAnsi" w:cstheme="minorHAnsi"/>
          <w:lang w:val="en-US" w:eastAsia="zh-CN"/>
        </w:rPr>
        <w:t>年且基于特定最后采购合同从一开始就提供最多</w:t>
      </w:r>
      <w:r w:rsidR="00396E98" w:rsidRPr="009971D5">
        <w:rPr>
          <w:rFonts w:asciiTheme="minorHAnsi" w:eastAsia="SimSun" w:hAnsiTheme="minorHAnsi" w:cstheme="minorHAnsi"/>
          <w:lang w:val="en-US" w:eastAsia="zh-TW"/>
        </w:rPr>
        <w:t>15</w:t>
      </w:r>
      <w:r w:rsidR="00396E98" w:rsidRPr="009971D5">
        <w:rPr>
          <w:rFonts w:asciiTheme="minorHAnsi" w:eastAsia="SimSun" w:hAnsiTheme="minorHAnsi" w:cstheme="minorHAnsi"/>
          <w:lang w:val="en-US" w:eastAsia="zh-CN"/>
        </w:rPr>
        <w:t>年的长期</w:t>
      </w:r>
      <w:r w:rsidR="00C7534A" w:rsidRPr="009971D5">
        <w:rPr>
          <w:rFonts w:asciiTheme="minorHAnsi" w:eastAsia="SimSun" w:hAnsiTheme="minorHAnsi" w:cstheme="minorHAnsi"/>
          <w:lang w:val="en-US" w:eastAsia="zh-CN"/>
        </w:rPr>
        <w:t>供货</w:t>
      </w:r>
      <w:r w:rsidR="00396E98" w:rsidRPr="009971D5">
        <w:rPr>
          <w:rFonts w:asciiTheme="minorHAnsi" w:eastAsia="SimSun" w:hAnsiTheme="minorHAnsi" w:cstheme="minorHAnsi"/>
          <w:lang w:val="en-US" w:eastAsia="zh-CN"/>
        </w:rPr>
        <w:t>，因为</w:t>
      </w:r>
      <w:r w:rsidR="00396E98" w:rsidRPr="009971D5">
        <w:rPr>
          <w:rFonts w:asciiTheme="minorHAnsi" w:eastAsia="SimSun" w:hAnsiTheme="minorHAnsi" w:cstheme="minorHAnsi"/>
          <w:lang w:val="en-US" w:eastAsia="zh-TW"/>
        </w:rPr>
        <w:t>7</w:t>
      </w:r>
      <w:r w:rsidR="00396E98" w:rsidRPr="009971D5">
        <w:rPr>
          <w:rFonts w:asciiTheme="minorHAnsi" w:eastAsia="SimSun" w:hAnsiTheme="minorHAnsi" w:cstheme="minorHAnsi"/>
          <w:lang w:val="en-US" w:eastAsia="zh-CN"/>
        </w:rPr>
        <w:t>年对许多高端</w:t>
      </w:r>
      <w:r w:rsidR="00396E98" w:rsidRPr="009971D5">
        <w:rPr>
          <w:rFonts w:asciiTheme="minorHAnsi" w:eastAsia="SimSun" w:hAnsiTheme="minorHAnsi" w:cstheme="minorHAnsi"/>
          <w:lang w:val="en-US" w:eastAsia="zh-TW"/>
        </w:rPr>
        <w:t>嵌入式</w:t>
      </w:r>
      <w:r w:rsidR="00396E98" w:rsidRPr="009971D5">
        <w:rPr>
          <w:rFonts w:asciiTheme="minorHAnsi" w:eastAsia="SimSun" w:hAnsiTheme="minorHAnsi" w:cstheme="minorHAnsi"/>
          <w:lang w:val="en-US" w:eastAsia="zh-CN"/>
        </w:rPr>
        <w:t>计算领域来说通常是不够的。总体来说，我们延长的生命周期无需额外花费，因此可以帮助</w:t>
      </w:r>
      <w:r w:rsidR="00396E98" w:rsidRPr="009971D5">
        <w:rPr>
          <w:rFonts w:asciiTheme="minorHAnsi" w:eastAsia="SimSun" w:hAnsiTheme="minorHAnsi" w:cstheme="minorHAnsi"/>
          <w:lang w:val="en-US" w:eastAsia="zh-TW"/>
        </w:rPr>
        <w:t>OEM</w:t>
      </w:r>
      <w:r w:rsidR="00396E98" w:rsidRPr="009971D5">
        <w:rPr>
          <w:rFonts w:asciiTheme="minorHAnsi" w:eastAsia="SimSun" w:hAnsiTheme="minorHAnsi" w:cstheme="minorHAnsi"/>
          <w:lang w:val="en-US" w:eastAsia="zh-CN"/>
        </w:rPr>
        <w:t>厂商扩展其自身产品生命周期进而取得更高的投资报酬率</w:t>
      </w:r>
      <w:r w:rsidR="00396E98" w:rsidRPr="009971D5">
        <w:rPr>
          <w:rFonts w:asciiTheme="minorHAnsi" w:eastAsia="SimSun" w:hAnsiTheme="minorHAnsi" w:cstheme="minorHAnsi"/>
          <w:lang w:val="en-US" w:eastAsia="zh-TW"/>
        </w:rPr>
        <w:t>(</w:t>
      </w:r>
      <w:r w:rsidR="00396E98" w:rsidRPr="009971D5">
        <w:rPr>
          <w:rFonts w:asciiTheme="minorHAnsi" w:eastAsia="SimSun" w:hAnsiTheme="minorHAnsi" w:cstheme="minorHAnsi"/>
          <w:lang w:val="en-US" w:eastAsia="zh-CN"/>
        </w:rPr>
        <w:t>ROI)</w:t>
      </w:r>
      <w:r w:rsidR="00396E98" w:rsidRPr="009971D5">
        <w:rPr>
          <w:rFonts w:asciiTheme="minorHAnsi" w:eastAsia="SimSun" w:hAnsiTheme="minorHAnsi" w:cstheme="minorHAnsi"/>
          <w:lang w:val="en-US" w:eastAsia="zh-CN"/>
        </w:rPr>
        <w:t>。</w:t>
      </w:r>
      <w:r w:rsidR="00396E98" w:rsidRPr="009971D5">
        <w:rPr>
          <w:rFonts w:asciiTheme="minorHAnsi" w:eastAsia="SimSun" w:hAnsiTheme="minorHAnsi" w:cstheme="minorHAnsi"/>
          <w:lang w:val="en-US" w:eastAsia="zh-CN"/>
        </w:rPr>
        <w:t>"</w:t>
      </w:r>
    </w:p>
    <w:p w:rsidR="001371C5" w:rsidRPr="009971D5" w:rsidRDefault="001371C5" w:rsidP="003E5094">
      <w:pPr>
        <w:spacing w:line="360" w:lineRule="auto"/>
        <w:rPr>
          <w:rFonts w:asciiTheme="minorHAnsi" w:eastAsia="SimSun" w:hAnsiTheme="minorHAnsi" w:cstheme="minorHAnsi"/>
          <w:lang w:val="en-US" w:eastAsia="zh-TW"/>
        </w:rPr>
      </w:pPr>
    </w:p>
    <w:p w:rsidR="00CC0E4E" w:rsidRPr="009971D5" w:rsidRDefault="009971D5" w:rsidP="00BF4E36">
      <w:pPr>
        <w:spacing w:line="360"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         </w:t>
      </w:r>
      <w:r w:rsidR="00CC0E4E" w:rsidRPr="009971D5">
        <w:rPr>
          <w:rFonts w:asciiTheme="minorHAnsi" w:eastAsia="SimSun" w:hAnsiTheme="minorHAnsi" w:cstheme="minorHAnsi"/>
          <w:lang w:val="en-US" w:eastAsia="zh-CN"/>
        </w:rPr>
        <w:t>过去，许多高端</w:t>
      </w:r>
      <w:r w:rsidR="00CC0E4E" w:rsidRPr="009971D5">
        <w:rPr>
          <w:rFonts w:asciiTheme="minorHAnsi" w:eastAsia="SimSun" w:hAnsiTheme="minorHAnsi" w:cstheme="minorHAnsi"/>
          <w:lang w:eastAsia="zh-CN"/>
        </w:rPr>
        <w:t>嵌入式</w:t>
      </w:r>
      <w:r w:rsidR="00CC0E4E" w:rsidRPr="009971D5">
        <w:rPr>
          <w:rFonts w:asciiTheme="minorHAnsi" w:eastAsia="SimSun" w:hAnsiTheme="minorHAnsi" w:cstheme="minorHAnsi"/>
          <w:lang w:val="en-US" w:eastAsia="zh-CN"/>
        </w:rPr>
        <w:t>应用的生命周期往往短于</w:t>
      </w:r>
      <w:r w:rsidR="00CC0E4E" w:rsidRPr="009971D5">
        <w:rPr>
          <w:rFonts w:asciiTheme="minorHAnsi" w:eastAsia="SimSun" w:hAnsiTheme="minorHAnsi" w:cstheme="minorHAnsi"/>
          <w:lang w:val="en-US" w:eastAsia="zh-TW"/>
        </w:rPr>
        <w:t>7</w:t>
      </w:r>
      <w:r w:rsidR="00CC0E4E" w:rsidRPr="009971D5">
        <w:rPr>
          <w:rFonts w:asciiTheme="minorHAnsi" w:eastAsia="SimSun" w:hAnsiTheme="minorHAnsi" w:cstheme="minorHAnsi"/>
          <w:lang w:val="en-US" w:eastAsia="zh-CN"/>
        </w:rPr>
        <w:t>年，因为在此之前</w:t>
      </w:r>
      <w:r w:rsidR="00457BA8" w:rsidRPr="009971D5">
        <w:rPr>
          <w:rFonts w:asciiTheme="minorHAnsi" w:eastAsia="SimSun" w:hAnsiTheme="minorHAnsi" w:cstheme="minorHAnsi"/>
          <w:lang w:val="en-US" w:eastAsia="zh-CN"/>
        </w:rPr>
        <w:t>它们时常需要从下一代处理器中获得新的性能提升。但随着许多新</w:t>
      </w:r>
      <w:r w:rsidR="00457BA8" w:rsidRPr="009971D5">
        <w:rPr>
          <w:rFonts w:asciiTheme="minorHAnsi" w:eastAsia="SimSun" w:hAnsiTheme="minorHAnsi" w:cstheme="minorHAnsi"/>
          <w:lang w:eastAsia="zh-CN"/>
        </w:rPr>
        <w:t>嵌入式</w:t>
      </w:r>
      <w:r w:rsidR="00457BA8" w:rsidRPr="009971D5">
        <w:rPr>
          <w:rFonts w:asciiTheme="minorHAnsi" w:eastAsia="SimSun" w:hAnsiTheme="minorHAnsi" w:cstheme="minorHAnsi"/>
          <w:lang w:val="en-US" w:eastAsia="zh-CN"/>
        </w:rPr>
        <w:t>应用领域如移动车辆等不断增加的认证需求，</w:t>
      </w:r>
      <w:r w:rsidR="00457BA8" w:rsidRPr="009971D5">
        <w:rPr>
          <w:rFonts w:asciiTheme="minorHAnsi" w:eastAsia="SimSun" w:hAnsiTheme="minorHAnsi" w:cstheme="minorHAnsi"/>
          <w:lang w:val="en-US" w:eastAsia="zh-CN"/>
        </w:rPr>
        <w:t>OEM</w:t>
      </w:r>
      <w:r w:rsidR="00457BA8" w:rsidRPr="009971D5">
        <w:rPr>
          <w:rFonts w:asciiTheme="minorHAnsi" w:eastAsia="SimSun" w:hAnsiTheme="minorHAnsi" w:cstheme="minorHAnsi"/>
          <w:lang w:val="en-US" w:eastAsia="zh-CN"/>
        </w:rPr>
        <w:t>厂商现在也热衷于延长生命周期。因此，将标准</w:t>
      </w:r>
      <w:r w:rsidR="00457BA8" w:rsidRPr="009971D5">
        <w:rPr>
          <w:rFonts w:asciiTheme="minorHAnsi" w:eastAsia="SimSun" w:hAnsiTheme="minorHAnsi" w:cstheme="minorHAnsi"/>
          <w:lang w:eastAsia="zh-CN"/>
        </w:rPr>
        <w:t>嵌入式</w:t>
      </w:r>
      <w:r w:rsidR="00457BA8" w:rsidRPr="009971D5">
        <w:rPr>
          <w:rFonts w:asciiTheme="minorHAnsi" w:eastAsia="SimSun" w:hAnsiTheme="minorHAnsi" w:cstheme="minorHAnsi"/>
          <w:lang w:eastAsia="zh-CN"/>
        </w:rPr>
        <w:t>x86</w:t>
      </w:r>
      <w:r w:rsidR="00457BA8" w:rsidRPr="009971D5">
        <w:rPr>
          <w:rFonts w:asciiTheme="minorHAnsi" w:eastAsia="SimSun" w:hAnsiTheme="minorHAnsi" w:cstheme="minorHAnsi"/>
          <w:lang w:eastAsia="zh-CN"/>
        </w:rPr>
        <w:t>平台的生命周期延长至</w:t>
      </w:r>
      <w:r w:rsidR="00457BA8" w:rsidRPr="009971D5">
        <w:rPr>
          <w:rFonts w:asciiTheme="minorHAnsi" w:eastAsia="SimSun" w:hAnsiTheme="minorHAnsi" w:cstheme="minorHAnsi"/>
          <w:lang w:eastAsia="zh-CN"/>
        </w:rPr>
        <w:t>10</w:t>
      </w:r>
      <w:r w:rsidR="00457BA8" w:rsidRPr="009971D5">
        <w:rPr>
          <w:rFonts w:asciiTheme="minorHAnsi" w:eastAsia="SimSun" w:hAnsiTheme="minorHAnsi" w:cstheme="minorHAnsi"/>
          <w:lang w:eastAsia="zh-CN"/>
        </w:rPr>
        <w:t>或</w:t>
      </w:r>
      <w:r w:rsidR="00AA610B" w:rsidRPr="009971D5">
        <w:rPr>
          <w:rFonts w:asciiTheme="minorHAnsi" w:eastAsia="SimSun" w:hAnsiTheme="minorHAnsi" w:cstheme="minorHAnsi"/>
          <w:lang w:eastAsia="zh-CN"/>
        </w:rPr>
        <w:t>甚至</w:t>
      </w:r>
      <w:r w:rsidR="00457BA8" w:rsidRPr="009971D5">
        <w:rPr>
          <w:rFonts w:asciiTheme="minorHAnsi" w:eastAsia="SimSun" w:hAnsiTheme="minorHAnsi" w:cstheme="minorHAnsi"/>
          <w:lang w:eastAsia="zh-CN"/>
        </w:rPr>
        <w:t>15</w:t>
      </w:r>
      <w:r w:rsidR="00457BA8" w:rsidRPr="009971D5">
        <w:rPr>
          <w:rFonts w:asciiTheme="minorHAnsi" w:eastAsia="SimSun" w:hAnsiTheme="minorHAnsi" w:cstheme="minorHAnsi"/>
          <w:lang w:eastAsia="zh-CN"/>
        </w:rPr>
        <w:t>年，对整个嵌入式计算市场的客户来说是一</w:t>
      </w:r>
      <w:r w:rsidR="00457BA8" w:rsidRPr="009971D5">
        <w:rPr>
          <w:rFonts w:asciiTheme="minorHAnsi" w:eastAsia="SimSun" w:hAnsiTheme="minorHAnsi" w:cstheme="minorHAnsi"/>
          <w:lang w:eastAsia="zh-CN"/>
        </w:rPr>
        <w:t xml:space="preserve"> </w:t>
      </w:r>
      <w:r w:rsidR="00457BA8" w:rsidRPr="009971D5">
        <w:rPr>
          <w:rFonts w:asciiTheme="minorHAnsi" w:eastAsia="SimSun" w:hAnsiTheme="minorHAnsi" w:cstheme="minorHAnsi"/>
          <w:lang w:eastAsia="zh-CN"/>
        </w:rPr>
        <w:t>个重大的好处。</w:t>
      </w:r>
    </w:p>
    <w:p w:rsidR="0085735E" w:rsidRPr="009971D5" w:rsidRDefault="0085735E" w:rsidP="0085735E">
      <w:pPr>
        <w:spacing w:line="360" w:lineRule="auto"/>
        <w:rPr>
          <w:rFonts w:asciiTheme="minorHAnsi" w:eastAsia="SimSun" w:hAnsiTheme="minorHAnsi" w:cstheme="minorHAnsi"/>
          <w:highlight w:val="yellow"/>
          <w:lang w:val="en-US"/>
        </w:rPr>
      </w:pPr>
    </w:p>
    <w:p w:rsidR="00457BA8" w:rsidRPr="009971D5" w:rsidRDefault="009971D5" w:rsidP="00BF4E36">
      <w:pPr>
        <w:spacing w:line="360" w:lineRule="auto"/>
        <w:rPr>
          <w:rFonts w:asciiTheme="minorHAnsi" w:eastAsia="SimSun" w:hAnsiTheme="minorHAnsi" w:cstheme="minorHAnsi"/>
          <w:lang w:val="en-US" w:eastAsia="zh-TW"/>
        </w:rPr>
      </w:pPr>
      <w:r>
        <w:rPr>
          <w:rFonts w:asciiTheme="minorHAnsi" w:eastAsia="SimSun" w:hAnsiTheme="minorHAnsi" w:cstheme="minorHAnsi" w:hint="eastAsia"/>
          <w:lang w:val="en-US" w:eastAsia="zh-CN"/>
        </w:rPr>
        <w:t xml:space="preserve">        </w:t>
      </w:r>
      <w:r w:rsidR="00457BA8" w:rsidRPr="009971D5">
        <w:rPr>
          <w:rFonts w:asciiTheme="minorHAnsi" w:eastAsia="SimSun" w:hAnsiTheme="minorHAnsi" w:cstheme="minorHAnsi"/>
          <w:lang w:val="en-US" w:eastAsia="zh-CN"/>
        </w:rPr>
        <w:t>德国公司</w:t>
      </w:r>
      <w:r w:rsidR="00457BA8" w:rsidRPr="009971D5">
        <w:rPr>
          <w:rFonts w:asciiTheme="minorHAnsi" w:eastAsia="SimSun" w:hAnsiTheme="minorHAnsi" w:cstheme="minorHAnsi"/>
          <w:lang w:val="en-US" w:eastAsia="zh-TW"/>
        </w:rPr>
        <w:t>-</w:t>
      </w:r>
      <w:r w:rsidR="00457BA8" w:rsidRPr="009971D5">
        <w:rPr>
          <w:rFonts w:asciiTheme="minorHAnsi" w:eastAsia="SimSun" w:hAnsiTheme="minorHAnsi" w:cstheme="minorHAnsi"/>
          <w:lang w:val="en-US"/>
        </w:rPr>
        <w:t>MCTX Mobile &amp; Embedded Computers GmbH</w:t>
      </w:r>
      <w:r w:rsidR="00457BA8" w:rsidRPr="009971D5">
        <w:rPr>
          <w:rFonts w:asciiTheme="minorHAnsi" w:eastAsia="SimSun" w:hAnsiTheme="minorHAnsi" w:cstheme="minorHAnsi"/>
          <w:lang w:val="en-US" w:eastAsia="zh-CN"/>
        </w:rPr>
        <w:t>的总裁</w:t>
      </w:r>
      <w:r w:rsidR="00457BA8" w:rsidRPr="009971D5">
        <w:rPr>
          <w:rFonts w:asciiTheme="minorHAnsi" w:eastAsia="SimSun" w:hAnsiTheme="minorHAnsi" w:cstheme="minorHAnsi"/>
          <w:lang w:val="en-US"/>
        </w:rPr>
        <w:t xml:space="preserve">Thomas </w:t>
      </w:r>
      <w:proofErr w:type="spellStart"/>
      <w:r w:rsidR="00457BA8" w:rsidRPr="009971D5">
        <w:rPr>
          <w:rFonts w:asciiTheme="minorHAnsi" w:eastAsia="SimSun" w:hAnsiTheme="minorHAnsi" w:cstheme="minorHAnsi"/>
          <w:lang w:val="en-US"/>
        </w:rPr>
        <w:t>Hagios</w:t>
      </w:r>
      <w:proofErr w:type="spellEnd"/>
      <w:r w:rsidR="00457BA8" w:rsidRPr="009971D5">
        <w:rPr>
          <w:rFonts w:asciiTheme="minorHAnsi" w:eastAsia="SimSun" w:hAnsiTheme="minorHAnsi" w:cstheme="minorHAnsi"/>
          <w:lang w:val="en-US" w:eastAsia="zh-CN"/>
        </w:rPr>
        <w:t>解释到</w:t>
      </w:r>
      <w:r w:rsidR="00457BA8" w:rsidRPr="009971D5">
        <w:rPr>
          <w:rFonts w:asciiTheme="minorHAnsi" w:eastAsia="SimSun" w:hAnsiTheme="minorHAnsi" w:cstheme="minorHAnsi"/>
          <w:lang w:val="en-US" w:eastAsia="zh-CN"/>
        </w:rPr>
        <w:t xml:space="preserve"> "</w:t>
      </w:r>
      <w:r>
        <w:rPr>
          <w:rFonts w:ascii="SimSun" w:eastAsia="SimSun" w:hAnsi="SimSun" w:cstheme="minorHAnsi" w:hint="eastAsia"/>
          <w:lang w:val="en-US" w:eastAsia="zh-CN"/>
        </w:rPr>
        <w:t xml:space="preserve"> </w:t>
      </w:r>
      <w:r w:rsidR="00457BA8" w:rsidRPr="009971D5">
        <w:rPr>
          <w:rFonts w:asciiTheme="minorHAnsi" w:eastAsia="SimSun" w:hAnsiTheme="minorHAnsi" w:cstheme="minorHAnsi"/>
          <w:lang w:val="en-US" w:eastAsia="zh-CN"/>
        </w:rPr>
        <w:t>我们非常开心能取得这款全新英特尔架构的</w:t>
      </w:r>
      <w:r w:rsidR="00457BA8" w:rsidRPr="009971D5">
        <w:rPr>
          <w:rFonts w:asciiTheme="minorHAnsi" w:eastAsia="SimSun" w:hAnsiTheme="minorHAnsi" w:cstheme="minorHAnsi"/>
          <w:lang w:eastAsia="zh-CN"/>
        </w:rPr>
        <w:t>嵌入式版本，并支持</w:t>
      </w:r>
      <w:r w:rsidR="00457BA8" w:rsidRPr="009971D5">
        <w:rPr>
          <w:rFonts w:asciiTheme="minorHAnsi" w:eastAsia="SimSun" w:hAnsiTheme="minorHAnsi" w:cstheme="minorHAnsi"/>
          <w:lang w:eastAsia="zh-TW"/>
        </w:rPr>
        <w:t>10</w:t>
      </w:r>
      <w:r w:rsidR="00457BA8" w:rsidRPr="009971D5">
        <w:rPr>
          <w:rFonts w:asciiTheme="minorHAnsi" w:eastAsia="SimSun" w:hAnsiTheme="minorHAnsi" w:cstheme="minorHAnsi"/>
          <w:lang w:eastAsia="zh-CN"/>
        </w:rPr>
        <w:t>年以上长期</w:t>
      </w:r>
      <w:r w:rsidR="00AA610B" w:rsidRPr="009971D5">
        <w:rPr>
          <w:rFonts w:asciiTheme="minorHAnsi" w:eastAsia="SimSun" w:hAnsiTheme="minorHAnsi" w:cstheme="minorHAnsi"/>
          <w:lang w:eastAsia="zh-CN"/>
        </w:rPr>
        <w:t>供货</w:t>
      </w:r>
      <w:r w:rsidR="00457BA8" w:rsidRPr="009971D5">
        <w:rPr>
          <w:rFonts w:asciiTheme="minorHAnsi" w:eastAsia="SimSun" w:hAnsiTheme="minorHAnsi" w:cstheme="minorHAnsi"/>
          <w:lang w:eastAsia="zh-CN"/>
        </w:rPr>
        <w:t>。更长的生命周期是我们</w:t>
      </w:r>
      <w:r w:rsidR="00AA610B" w:rsidRPr="009971D5">
        <w:rPr>
          <w:rFonts w:asciiTheme="minorHAnsi" w:eastAsia="SimSun" w:hAnsiTheme="minorHAnsi" w:cstheme="minorHAnsi"/>
          <w:lang w:eastAsia="zh-CN"/>
        </w:rPr>
        <w:t>对</w:t>
      </w:r>
      <w:r w:rsidR="00457BA8" w:rsidRPr="009971D5">
        <w:rPr>
          <w:rFonts w:asciiTheme="minorHAnsi" w:eastAsia="SimSun" w:hAnsiTheme="minorHAnsi" w:cstheme="minorHAnsi"/>
          <w:lang w:eastAsia="zh-CN"/>
        </w:rPr>
        <w:t>恶劣环境中许多移动应用的关键要求，因为在这些环境中需要采集和记录高速数据流以进行</w:t>
      </w:r>
      <w:r w:rsidR="00457BA8" w:rsidRPr="009971D5">
        <w:rPr>
          <w:rFonts w:asciiTheme="minorHAnsi" w:eastAsia="SimSun" w:hAnsiTheme="minorHAnsi" w:cstheme="minorHAnsi"/>
          <w:lang w:eastAsia="zh-CN"/>
        </w:rPr>
        <w:t>3D</w:t>
      </w:r>
      <w:r w:rsidR="00457BA8" w:rsidRPr="009971D5">
        <w:rPr>
          <w:rFonts w:asciiTheme="minorHAnsi" w:eastAsia="SimSun" w:hAnsiTheme="minorHAnsi" w:cstheme="minorHAnsi"/>
          <w:lang w:eastAsia="zh-CN"/>
        </w:rPr>
        <w:t>对象</w:t>
      </w:r>
      <w:r w:rsidR="00457BA8" w:rsidRPr="009971D5">
        <w:rPr>
          <w:rStyle w:val="tlid-translation"/>
          <w:rFonts w:asciiTheme="minorHAnsi" w:eastAsia="SimSun" w:hAnsiTheme="minorHAnsi" w:cstheme="minorHAnsi"/>
          <w:lang w:eastAsia="zh-CN"/>
        </w:rPr>
        <w:t>识</w:t>
      </w:r>
      <w:r w:rsidR="00457BA8" w:rsidRPr="009971D5">
        <w:rPr>
          <w:rFonts w:asciiTheme="minorHAnsi" w:eastAsia="SimSun" w:hAnsiTheme="minorHAnsi" w:cstheme="minorHAnsi"/>
          <w:lang w:eastAsia="zh-CN"/>
        </w:rPr>
        <w:t>别，激光雷达成像和移动映射。此外，对无线网络监控，汽车测试系统或测试车辆的数据记录应用也是如此。</w:t>
      </w:r>
    </w:p>
    <w:p w:rsidR="00CC0E4E" w:rsidRPr="009971D5" w:rsidRDefault="00CC0E4E" w:rsidP="00BF4E36">
      <w:pPr>
        <w:spacing w:line="360" w:lineRule="auto"/>
        <w:rPr>
          <w:rFonts w:asciiTheme="minorHAnsi" w:eastAsiaTheme="minorEastAsia" w:hAnsiTheme="minorHAnsi" w:cstheme="minorHAnsi" w:hint="eastAsia"/>
          <w:lang w:val="en-US" w:eastAsia="zh-TW"/>
        </w:rPr>
      </w:pPr>
    </w:p>
    <w:p w:rsidR="00EB3254" w:rsidRPr="009971D5" w:rsidRDefault="00396E98" w:rsidP="003E5094">
      <w:pPr>
        <w:spacing w:line="360" w:lineRule="auto"/>
        <w:rPr>
          <w:rFonts w:asciiTheme="minorHAnsi" w:eastAsia="SimSun" w:hAnsiTheme="minorHAnsi" w:cstheme="minorHAnsi"/>
          <w:lang w:val="en-US" w:eastAsia="zh-TW"/>
        </w:rPr>
      </w:pPr>
      <w:r w:rsidRPr="009971D5">
        <w:rPr>
          <w:rFonts w:asciiTheme="minorHAnsi" w:eastAsia="SimSun" w:hAnsiTheme="minorHAnsi" w:cstheme="minorHAnsi"/>
          <w:b/>
          <w:lang w:val="en-US" w:eastAsia="zh-CN"/>
        </w:rPr>
        <w:t>详细功能特色</w:t>
      </w:r>
    </w:p>
    <w:p w:rsidR="00396E98" w:rsidRPr="009971D5" w:rsidRDefault="006642C7" w:rsidP="00396E98">
      <w:pPr>
        <w:spacing w:line="360"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 xml:space="preserve">        </w:t>
      </w:r>
      <w:r w:rsidR="00396E98" w:rsidRPr="009971D5">
        <w:rPr>
          <w:rFonts w:asciiTheme="minorHAnsi" w:eastAsia="SimSun" w:hAnsiTheme="minorHAnsi" w:cstheme="minorHAnsi"/>
          <w:lang w:val="en-US" w:eastAsia="zh-CN"/>
        </w:rPr>
        <w:t>全新</w:t>
      </w:r>
      <w:r w:rsidR="00396E98" w:rsidRPr="009971D5">
        <w:rPr>
          <w:rFonts w:asciiTheme="minorHAnsi" w:eastAsia="SimSun" w:hAnsiTheme="minorHAnsi" w:cstheme="minorHAnsi"/>
          <w:lang w:val="en-US" w:eastAsia="zh-TW"/>
        </w:rPr>
        <w:t>conga-TC370</w:t>
      </w:r>
      <w:r w:rsidR="00396E98" w:rsidRPr="009971D5">
        <w:rPr>
          <w:rFonts w:asciiTheme="minorHAnsi" w:eastAsia="SimSun" w:hAnsiTheme="minorHAnsi" w:cstheme="minorHAnsi"/>
          <w:lang w:val="en-US" w:eastAsia="zh-CN"/>
        </w:rPr>
        <w:t xml:space="preserve"> COM </w:t>
      </w:r>
      <w:r w:rsidR="00396E98" w:rsidRPr="009971D5">
        <w:rPr>
          <w:rFonts w:asciiTheme="minorHAnsi" w:eastAsia="SimSun" w:hAnsiTheme="minorHAnsi" w:cstheme="minorHAnsi"/>
          <w:lang w:val="en-US" w:eastAsia="zh-TW"/>
        </w:rPr>
        <w:t>Express Type6</w:t>
      </w:r>
      <w:r w:rsidR="00396E98" w:rsidRPr="009971D5">
        <w:rPr>
          <w:rFonts w:asciiTheme="minorHAnsi" w:eastAsia="SimSun" w:hAnsiTheme="minorHAnsi" w:cstheme="minorHAnsi"/>
          <w:lang w:val="en-US" w:eastAsia="zh-CN"/>
        </w:rPr>
        <w:t>模块，</w:t>
      </w:r>
      <w:r w:rsidR="00396E98" w:rsidRPr="009971D5">
        <w:rPr>
          <w:rFonts w:asciiTheme="minorHAnsi" w:eastAsia="SimSun" w:hAnsiTheme="minorHAnsi" w:cstheme="minorHAnsi"/>
          <w:lang w:val="en-US" w:eastAsia="zh-TW"/>
        </w:rPr>
        <w:t>conga-JC370</w:t>
      </w:r>
      <w:r w:rsidR="00396E98" w:rsidRPr="009971D5">
        <w:rPr>
          <w:rFonts w:asciiTheme="minorHAnsi" w:eastAsia="SimSun" w:hAnsiTheme="minorHAnsi" w:cstheme="minorHAnsi"/>
          <w:lang w:val="en-US" w:eastAsia="zh-TW"/>
        </w:rPr>
        <w:t>嵌入式</w:t>
      </w:r>
      <w:r w:rsidR="00396E98" w:rsidRPr="009971D5">
        <w:rPr>
          <w:rFonts w:asciiTheme="minorHAnsi" w:eastAsia="SimSun" w:hAnsiTheme="minorHAnsi" w:cstheme="minorHAnsi"/>
          <w:lang w:val="en-US" w:eastAsia="zh-TW"/>
        </w:rPr>
        <w:t>3.5”</w:t>
      </w:r>
      <w:r w:rsidR="00396E98" w:rsidRPr="009971D5">
        <w:rPr>
          <w:rFonts w:asciiTheme="minorHAnsi" w:eastAsia="SimSun" w:hAnsiTheme="minorHAnsi" w:cstheme="minorHAnsi"/>
          <w:lang w:val="en-US" w:eastAsia="zh-CN"/>
        </w:rPr>
        <w:t xml:space="preserve"> </w:t>
      </w:r>
      <w:r w:rsidR="00396E98" w:rsidRPr="009971D5">
        <w:rPr>
          <w:rFonts w:asciiTheme="minorHAnsi" w:eastAsia="SimSun" w:hAnsiTheme="minorHAnsi" w:cstheme="minorHAnsi"/>
          <w:lang w:val="en-US" w:eastAsia="zh-CN"/>
        </w:rPr>
        <w:t>单板，和</w:t>
      </w:r>
      <w:r w:rsidR="00396E98" w:rsidRPr="009971D5">
        <w:rPr>
          <w:rFonts w:asciiTheme="minorHAnsi" w:eastAsia="SimSun" w:hAnsiTheme="minorHAnsi" w:cstheme="minorHAnsi"/>
          <w:lang w:val="en-US" w:eastAsia="zh-TW"/>
        </w:rPr>
        <w:t>conga-IC370</w:t>
      </w:r>
      <w:r w:rsidR="00396E98" w:rsidRPr="009971D5">
        <w:rPr>
          <w:rFonts w:asciiTheme="minorHAnsi" w:eastAsia="SimSun" w:hAnsiTheme="minorHAnsi" w:cstheme="minorHAnsi"/>
          <w:lang w:val="en-US" w:eastAsia="zh-CN"/>
        </w:rPr>
        <w:t xml:space="preserve"> T</w:t>
      </w:r>
      <w:r w:rsidR="00396E98" w:rsidRPr="009971D5">
        <w:rPr>
          <w:rFonts w:asciiTheme="minorHAnsi" w:eastAsia="SimSun" w:hAnsiTheme="minorHAnsi" w:cstheme="minorHAnsi"/>
          <w:lang w:val="en-US" w:eastAsia="zh-TW"/>
        </w:rPr>
        <w:t>hin Mini-ITX</w:t>
      </w:r>
      <w:r w:rsidR="00396E98" w:rsidRPr="009971D5">
        <w:rPr>
          <w:rFonts w:asciiTheme="minorHAnsi" w:eastAsia="SimSun" w:hAnsiTheme="minorHAnsi" w:cstheme="minorHAnsi"/>
          <w:lang w:val="en-US" w:eastAsia="zh-CN"/>
        </w:rPr>
        <w:t>主板，皆搭载英特尔</w:t>
      </w:r>
      <w:r w:rsidR="00396E98" w:rsidRPr="009971D5">
        <w:rPr>
          <w:rFonts w:asciiTheme="minorHAnsi" w:eastAsia="SimSun" w:hAnsiTheme="minorHAnsi" w:cstheme="minorHAnsi"/>
          <w:vertAlign w:val="superscript"/>
          <w:lang w:val="en-US"/>
        </w:rPr>
        <w:t>®</w:t>
      </w:r>
      <w:r w:rsidR="00396E98" w:rsidRPr="009971D5">
        <w:rPr>
          <w:rFonts w:asciiTheme="minorHAnsi" w:eastAsia="SimSun" w:hAnsiTheme="minorHAnsi" w:cstheme="minorHAnsi"/>
          <w:lang w:val="en-US"/>
        </w:rPr>
        <w:t xml:space="preserve"> </w:t>
      </w:r>
      <w:r w:rsidR="00396E98" w:rsidRPr="009971D5">
        <w:rPr>
          <w:rFonts w:asciiTheme="minorHAnsi" w:eastAsia="SimSun" w:hAnsiTheme="minorHAnsi" w:cstheme="minorHAnsi"/>
          <w:lang w:val="en-US" w:eastAsia="zh-CN"/>
        </w:rPr>
        <w:t>酷睿</w:t>
      </w:r>
      <w:r w:rsidR="00396E98" w:rsidRPr="009971D5">
        <w:rPr>
          <w:rFonts w:asciiTheme="minorHAnsi" w:eastAsia="SimSun" w:hAnsiTheme="minorHAnsi" w:cstheme="minorHAnsi"/>
          <w:lang w:val="en-US"/>
        </w:rPr>
        <w:t>™</w:t>
      </w:r>
      <w:r w:rsidR="00396E98" w:rsidRPr="009971D5">
        <w:rPr>
          <w:rFonts w:asciiTheme="minorHAnsi" w:eastAsia="SimSun" w:hAnsiTheme="minorHAnsi" w:cstheme="minorHAnsi"/>
          <w:lang w:val="en-US" w:eastAsia="zh-CN"/>
        </w:rPr>
        <w:t xml:space="preserve"> </w:t>
      </w:r>
      <w:r w:rsidR="00396E98" w:rsidRPr="009971D5">
        <w:rPr>
          <w:rFonts w:asciiTheme="minorHAnsi" w:eastAsia="SimSun" w:hAnsiTheme="minorHAnsi" w:cstheme="minorHAnsi"/>
          <w:lang w:val="en-US" w:eastAsia="zh-TW"/>
        </w:rPr>
        <w:t xml:space="preserve">i7, i5, i3 </w:t>
      </w:r>
      <w:r w:rsidR="00396E98" w:rsidRPr="009971D5">
        <w:rPr>
          <w:rFonts w:asciiTheme="minorHAnsi" w:eastAsia="SimSun" w:hAnsiTheme="minorHAnsi" w:cstheme="minorHAnsi"/>
          <w:lang w:val="en-US" w:eastAsia="zh-CN"/>
        </w:rPr>
        <w:t>和赛扬</w:t>
      </w:r>
      <w:r w:rsidR="00396E98" w:rsidRPr="009971D5">
        <w:rPr>
          <w:rFonts w:asciiTheme="minorHAnsi" w:eastAsia="SimSun" w:hAnsiTheme="minorHAnsi" w:cstheme="minorHAnsi"/>
          <w:vertAlign w:val="superscript"/>
          <w:lang w:val="en-US"/>
        </w:rPr>
        <w:t>®</w:t>
      </w:r>
      <w:r w:rsidR="00396E98" w:rsidRPr="009971D5">
        <w:rPr>
          <w:rFonts w:asciiTheme="minorHAnsi" w:eastAsia="SimSun" w:hAnsiTheme="minorHAnsi" w:cstheme="minorHAnsi"/>
          <w:vertAlign w:val="superscript"/>
          <w:lang w:val="en-US" w:eastAsia="zh-CN"/>
        </w:rPr>
        <w:t xml:space="preserve"> </w:t>
      </w:r>
      <w:r w:rsidR="00396E98" w:rsidRPr="009971D5">
        <w:rPr>
          <w:rStyle w:val="tlid-translation"/>
          <w:rFonts w:asciiTheme="minorHAnsi" w:eastAsia="SimSun" w:hAnsiTheme="minorHAnsi" w:cstheme="minorHAnsi"/>
          <w:lang w:eastAsia="zh-CN"/>
        </w:rPr>
        <w:t>嵌入式处理器且支持</w:t>
      </w:r>
      <w:r w:rsidR="00396E98" w:rsidRPr="009971D5">
        <w:rPr>
          <w:rStyle w:val="tlid-translation"/>
          <w:rFonts w:asciiTheme="minorHAnsi" w:eastAsia="SimSun" w:hAnsiTheme="minorHAnsi" w:cstheme="minorHAnsi"/>
          <w:lang w:eastAsia="zh-TW"/>
        </w:rPr>
        <w:t>15</w:t>
      </w:r>
      <w:r w:rsidR="00396E98" w:rsidRPr="009971D5">
        <w:rPr>
          <w:rStyle w:val="tlid-translation"/>
          <w:rFonts w:asciiTheme="minorHAnsi" w:eastAsia="SimSun" w:hAnsiTheme="minorHAnsi" w:cstheme="minorHAnsi"/>
          <w:lang w:eastAsia="zh-CN"/>
        </w:rPr>
        <w:t>年长期</w:t>
      </w:r>
      <w:r w:rsidR="008F1B43" w:rsidRPr="009971D5">
        <w:rPr>
          <w:rStyle w:val="tlid-translation"/>
          <w:rFonts w:asciiTheme="minorHAnsi" w:eastAsia="SimSun" w:hAnsiTheme="minorHAnsi" w:cstheme="minorHAnsi"/>
          <w:lang w:eastAsia="zh-CN"/>
        </w:rPr>
        <w:t>供货</w:t>
      </w:r>
      <w:r w:rsidR="00396E98" w:rsidRPr="009971D5">
        <w:rPr>
          <w:rStyle w:val="tlid-translation"/>
          <w:rFonts w:asciiTheme="minorHAnsi" w:eastAsia="SimSun" w:hAnsiTheme="minorHAnsi" w:cstheme="minorHAnsi"/>
          <w:lang w:eastAsia="zh-CN"/>
        </w:rPr>
        <w:t>。</w:t>
      </w:r>
      <w:r w:rsidR="00463577" w:rsidRPr="009971D5">
        <w:rPr>
          <w:rFonts w:asciiTheme="minorHAnsi" w:eastAsia="SimSun" w:hAnsiTheme="minorHAnsi" w:cstheme="minorHAnsi"/>
          <w:lang w:eastAsia="zh-CN"/>
        </w:rPr>
        <w:t>具备</w:t>
      </w:r>
      <w:r w:rsidR="00396E98" w:rsidRPr="009971D5">
        <w:rPr>
          <w:rFonts w:asciiTheme="minorHAnsi" w:eastAsia="SimSun" w:hAnsiTheme="minorHAnsi" w:cstheme="minorHAnsi"/>
        </w:rPr>
        <w:t>两个</w:t>
      </w:r>
      <w:r w:rsidR="00396E98" w:rsidRPr="009971D5">
        <w:rPr>
          <w:rFonts w:asciiTheme="minorHAnsi" w:eastAsia="SimSun" w:hAnsiTheme="minorHAnsi" w:cstheme="minorHAnsi"/>
        </w:rPr>
        <w:t>DDR4 SODIMM</w:t>
      </w:r>
      <w:r w:rsidR="00396E98" w:rsidRPr="009971D5">
        <w:rPr>
          <w:rFonts w:asciiTheme="minorHAnsi" w:eastAsia="SimSun" w:hAnsiTheme="minorHAnsi" w:cstheme="minorHAnsi"/>
        </w:rPr>
        <w:t>插槽，最高可达</w:t>
      </w:r>
      <w:r w:rsidR="00396E98" w:rsidRPr="009971D5">
        <w:rPr>
          <w:rFonts w:asciiTheme="minorHAnsi" w:eastAsia="SimSun" w:hAnsiTheme="minorHAnsi" w:cstheme="minorHAnsi"/>
        </w:rPr>
        <w:t>2400 MT/s</w:t>
      </w:r>
      <w:r w:rsidR="00396E98" w:rsidRPr="009971D5">
        <w:rPr>
          <w:rFonts w:asciiTheme="minorHAnsi" w:eastAsia="SimSun" w:hAnsiTheme="minorHAnsi" w:cstheme="minorHAnsi"/>
        </w:rPr>
        <w:t>，总共</w:t>
      </w:r>
      <w:r w:rsidR="00396E98" w:rsidRPr="009971D5">
        <w:rPr>
          <w:rFonts w:asciiTheme="minorHAnsi" w:eastAsia="SimSun" w:hAnsiTheme="minorHAnsi" w:cstheme="minorHAnsi"/>
        </w:rPr>
        <w:t>64GB</w:t>
      </w:r>
      <w:r w:rsidR="00B12F5D" w:rsidRPr="009971D5">
        <w:rPr>
          <w:rFonts w:asciiTheme="minorHAnsi" w:eastAsia="SimSun" w:hAnsiTheme="minorHAnsi" w:cstheme="minorHAnsi"/>
          <w:lang w:eastAsia="zh-CN"/>
        </w:rPr>
        <w:t>，能满</w:t>
      </w:r>
      <w:r w:rsidR="008F1B43" w:rsidRPr="009971D5">
        <w:rPr>
          <w:rFonts w:asciiTheme="minorHAnsi" w:eastAsia="SimSun" w:hAnsiTheme="minorHAnsi" w:cstheme="minorHAnsi"/>
          <w:lang w:eastAsia="zh-CN"/>
        </w:rPr>
        <w:t>足在单一平台上整合</w:t>
      </w:r>
      <w:r w:rsidR="00B12F5D" w:rsidRPr="009971D5">
        <w:rPr>
          <w:rFonts w:asciiTheme="minorHAnsi" w:eastAsia="SimSun" w:hAnsiTheme="minorHAnsi" w:cstheme="minorHAnsi"/>
          <w:lang w:eastAsia="zh-CN"/>
        </w:rPr>
        <w:t>多</w:t>
      </w:r>
      <w:r w:rsidR="008F1B43" w:rsidRPr="009971D5">
        <w:rPr>
          <w:rFonts w:asciiTheme="minorHAnsi" w:eastAsia="SimSun" w:hAnsiTheme="minorHAnsi" w:cstheme="minorHAnsi"/>
          <w:lang w:eastAsia="zh-CN"/>
        </w:rPr>
        <w:t>个具有不同</w:t>
      </w:r>
      <w:r w:rsidR="00B12F5D" w:rsidRPr="009971D5">
        <w:rPr>
          <w:rFonts w:asciiTheme="minorHAnsi" w:eastAsia="SimSun" w:hAnsiTheme="minorHAnsi" w:cstheme="minorHAnsi"/>
          <w:lang w:eastAsia="zh-CN"/>
        </w:rPr>
        <w:t>操作系统</w:t>
      </w:r>
      <w:r w:rsidR="008F1B43" w:rsidRPr="009971D5">
        <w:rPr>
          <w:rFonts w:asciiTheme="minorHAnsi" w:eastAsia="SimSun" w:hAnsiTheme="minorHAnsi" w:cstheme="minorHAnsi"/>
          <w:lang w:eastAsia="zh-CN"/>
        </w:rPr>
        <w:t>虚拟机的应用</w:t>
      </w:r>
      <w:r w:rsidR="00B12F5D" w:rsidRPr="009971D5">
        <w:rPr>
          <w:rFonts w:asciiTheme="minorHAnsi" w:eastAsia="SimSun" w:hAnsiTheme="minorHAnsi" w:cstheme="minorHAnsi"/>
          <w:lang w:eastAsia="zh-CN"/>
        </w:rPr>
        <w:t>需求</w:t>
      </w:r>
      <w:r w:rsidR="00396E98" w:rsidRPr="009971D5">
        <w:rPr>
          <w:rFonts w:asciiTheme="minorHAnsi" w:eastAsia="SimSun" w:hAnsiTheme="minorHAnsi" w:cstheme="minorHAnsi"/>
        </w:rPr>
        <w:t>。首次支持原生</w:t>
      </w:r>
      <w:r w:rsidR="00396E98" w:rsidRPr="009971D5">
        <w:rPr>
          <w:rFonts w:asciiTheme="minorHAnsi" w:eastAsia="SimSun" w:hAnsiTheme="minorHAnsi" w:cstheme="minorHAnsi"/>
        </w:rPr>
        <w:t>USB3.</w:t>
      </w:r>
      <w:r w:rsidR="00396E98" w:rsidRPr="009971D5">
        <w:rPr>
          <w:rFonts w:asciiTheme="minorHAnsi" w:eastAsia="SimSun" w:hAnsiTheme="minorHAnsi" w:cstheme="minorHAnsi"/>
          <w:lang w:eastAsia="zh-TW"/>
        </w:rPr>
        <w:t>1</w:t>
      </w:r>
      <w:r w:rsidR="00396E98" w:rsidRPr="009971D5">
        <w:rPr>
          <w:rFonts w:asciiTheme="minorHAnsi" w:eastAsia="SimSun" w:hAnsiTheme="minorHAnsi" w:cstheme="minorHAnsi"/>
        </w:rPr>
        <w:t xml:space="preserve"> Gen.2</w:t>
      </w:r>
      <w:r w:rsidR="00396E98" w:rsidRPr="009971D5">
        <w:rPr>
          <w:rFonts w:asciiTheme="minorHAnsi" w:eastAsia="SimSun" w:hAnsiTheme="minorHAnsi" w:cstheme="minorHAnsi"/>
          <w:lang w:eastAsia="zh-CN"/>
        </w:rPr>
        <w:t>，</w:t>
      </w:r>
      <w:r w:rsidR="00396E98" w:rsidRPr="009971D5">
        <w:rPr>
          <w:rFonts w:asciiTheme="minorHAnsi" w:eastAsia="SimSun" w:hAnsiTheme="minorHAnsi" w:cstheme="minorHAnsi"/>
        </w:rPr>
        <w:t>传输</w:t>
      </w:r>
      <w:r w:rsidR="00396E98" w:rsidRPr="009971D5">
        <w:rPr>
          <w:rFonts w:asciiTheme="minorHAnsi" w:eastAsia="SimSun" w:hAnsiTheme="minorHAnsi" w:cstheme="minorHAnsi"/>
          <w:lang w:eastAsia="zh-CN"/>
        </w:rPr>
        <w:t>率</w:t>
      </w:r>
      <w:r w:rsidR="00396E98" w:rsidRPr="009971D5">
        <w:rPr>
          <w:rFonts w:asciiTheme="minorHAnsi" w:eastAsia="SimSun" w:hAnsiTheme="minorHAnsi" w:cstheme="minorHAnsi"/>
        </w:rPr>
        <w:t>高达</w:t>
      </w:r>
      <w:r w:rsidR="00396E98" w:rsidRPr="009971D5">
        <w:rPr>
          <w:rFonts w:asciiTheme="minorHAnsi" w:eastAsia="SimSun" w:hAnsiTheme="minorHAnsi" w:cstheme="minorHAnsi"/>
        </w:rPr>
        <w:t>10 Gbp</w:t>
      </w:r>
      <w:r w:rsidR="00396E98" w:rsidRPr="009971D5">
        <w:rPr>
          <w:rFonts w:asciiTheme="minorHAnsi" w:eastAsia="SimSun" w:hAnsiTheme="minorHAnsi" w:cstheme="minorHAnsi"/>
          <w:lang w:eastAsia="zh-TW"/>
        </w:rPr>
        <w:t>s</w:t>
      </w:r>
      <w:r w:rsidR="00396E98" w:rsidRPr="009971D5">
        <w:rPr>
          <w:rFonts w:asciiTheme="minorHAnsi" w:eastAsia="SimSun" w:hAnsiTheme="minorHAnsi" w:cstheme="minorHAnsi"/>
          <w:lang w:eastAsia="zh-CN"/>
        </w:rPr>
        <w:t>，</w:t>
      </w:r>
      <w:r w:rsidR="00396E98" w:rsidRPr="009971D5">
        <w:rPr>
          <w:rFonts w:asciiTheme="minorHAnsi" w:eastAsia="SimSun" w:hAnsiTheme="minorHAnsi" w:cstheme="minorHAnsi"/>
        </w:rPr>
        <w:t>使</w:t>
      </w:r>
      <w:r w:rsidR="00396E98" w:rsidRPr="009971D5">
        <w:rPr>
          <w:rFonts w:asciiTheme="minorHAnsi" w:eastAsia="SimSun" w:hAnsiTheme="minorHAnsi" w:cstheme="minorHAnsi"/>
          <w:lang w:eastAsia="zh-CN"/>
        </w:rPr>
        <w:t>USB</w:t>
      </w:r>
      <w:r w:rsidR="00396E98" w:rsidRPr="009971D5">
        <w:rPr>
          <w:rFonts w:asciiTheme="minorHAnsi" w:eastAsia="SimSun" w:hAnsiTheme="minorHAnsi" w:cstheme="minorHAnsi"/>
        </w:rPr>
        <w:t>摄像头</w:t>
      </w:r>
      <w:r w:rsidR="00396E98" w:rsidRPr="009971D5">
        <w:rPr>
          <w:rFonts w:asciiTheme="minorHAnsi" w:eastAsia="SimSun" w:hAnsiTheme="minorHAnsi" w:cstheme="minorHAnsi"/>
          <w:lang w:eastAsia="zh-CN"/>
        </w:rPr>
        <w:t>或其它视觉传感器</w:t>
      </w:r>
      <w:r w:rsidR="00396E98" w:rsidRPr="009971D5">
        <w:rPr>
          <w:rFonts w:asciiTheme="minorHAnsi" w:eastAsia="SimSun" w:hAnsiTheme="minorHAnsi" w:cstheme="minorHAnsi"/>
        </w:rPr>
        <w:t>到显示频端的未压缩</w:t>
      </w:r>
      <w:r w:rsidR="00396E98" w:rsidRPr="009971D5">
        <w:rPr>
          <w:rFonts w:asciiTheme="minorHAnsi" w:eastAsia="SimSun" w:hAnsiTheme="minorHAnsi" w:cstheme="minorHAnsi"/>
        </w:rPr>
        <w:t>UHD</w:t>
      </w:r>
      <w:r w:rsidR="00396E98" w:rsidRPr="009971D5">
        <w:rPr>
          <w:rFonts w:asciiTheme="minorHAnsi" w:eastAsia="SimSun" w:hAnsiTheme="minorHAnsi" w:cstheme="minorHAnsi"/>
        </w:rPr>
        <w:t>视频传输成为可能。全新</w:t>
      </w:r>
      <w:r w:rsidR="00396E98" w:rsidRPr="009971D5">
        <w:rPr>
          <w:rFonts w:asciiTheme="minorHAnsi" w:eastAsia="SimSun" w:hAnsiTheme="minorHAnsi" w:cstheme="minorHAnsi"/>
          <w:lang w:eastAsia="zh-TW"/>
        </w:rPr>
        <w:t>3.5“</w:t>
      </w:r>
      <w:r w:rsidR="00396E98" w:rsidRPr="009971D5">
        <w:rPr>
          <w:rFonts w:asciiTheme="minorHAnsi" w:eastAsia="SimSun" w:hAnsiTheme="minorHAnsi" w:cstheme="minorHAnsi"/>
          <w:lang w:eastAsia="zh-CN"/>
        </w:rPr>
        <w:t>单板</w:t>
      </w:r>
      <w:r w:rsidR="00396E98" w:rsidRPr="009971D5">
        <w:rPr>
          <w:rFonts w:asciiTheme="minorHAnsi" w:eastAsia="SimSun" w:hAnsiTheme="minorHAnsi" w:cstheme="minorHAnsi"/>
        </w:rPr>
        <w:t>透过</w:t>
      </w:r>
      <w:r w:rsidR="00396E98" w:rsidRPr="009971D5">
        <w:rPr>
          <w:rFonts w:asciiTheme="minorHAnsi" w:eastAsia="SimSun" w:hAnsiTheme="minorHAnsi" w:cstheme="minorHAnsi"/>
        </w:rPr>
        <w:t>USB-C</w:t>
      </w:r>
      <w:r w:rsidR="00396E98" w:rsidRPr="009971D5">
        <w:rPr>
          <w:rFonts w:asciiTheme="minorHAnsi" w:eastAsia="SimSun" w:hAnsiTheme="minorHAnsi" w:cstheme="minorHAnsi"/>
        </w:rPr>
        <w:t>连接器达到此性能表现，</w:t>
      </w:r>
      <w:r w:rsidR="00396E98" w:rsidRPr="009971D5">
        <w:rPr>
          <w:rFonts w:asciiTheme="minorHAnsi" w:eastAsia="SimSun" w:hAnsiTheme="minorHAnsi" w:cstheme="minorHAnsi"/>
          <w:lang w:eastAsia="zh-TW"/>
        </w:rPr>
        <w:t>可同时</w:t>
      </w:r>
      <w:r w:rsidR="00396E98" w:rsidRPr="009971D5">
        <w:rPr>
          <w:rFonts w:asciiTheme="minorHAnsi" w:eastAsia="SimSun" w:hAnsiTheme="minorHAnsi" w:cstheme="minorHAnsi"/>
        </w:rPr>
        <w:t>支持</w:t>
      </w:r>
      <w:r w:rsidR="00396E98" w:rsidRPr="009971D5">
        <w:rPr>
          <w:rFonts w:asciiTheme="minorHAnsi" w:eastAsia="SimSun" w:hAnsiTheme="minorHAnsi" w:cstheme="minorHAnsi"/>
        </w:rPr>
        <w:t>1</w:t>
      </w:r>
      <w:r w:rsidR="00396E98" w:rsidRPr="009971D5">
        <w:rPr>
          <w:rFonts w:asciiTheme="minorHAnsi" w:eastAsia="SimSun" w:hAnsiTheme="minorHAnsi" w:cstheme="minorHAnsi"/>
          <w:lang w:eastAsia="zh-TW"/>
        </w:rPr>
        <w:t>个</w:t>
      </w:r>
      <w:r w:rsidR="00396E98" w:rsidRPr="009971D5">
        <w:rPr>
          <w:rFonts w:asciiTheme="minorHAnsi" w:eastAsia="SimSun" w:hAnsiTheme="minorHAnsi" w:cstheme="minorHAnsi"/>
        </w:rPr>
        <w:t>DisplayPort++</w:t>
      </w:r>
      <w:r w:rsidR="00396E98" w:rsidRPr="009971D5">
        <w:rPr>
          <w:rFonts w:asciiTheme="minorHAnsi" w:eastAsia="SimSun" w:hAnsiTheme="minorHAnsi" w:cstheme="minorHAnsi"/>
        </w:rPr>
        <w:t>和</w:t>
      </w:r>
      <w:r w:rsidR="00396E98" w:rsidRPr="009971D5">
        <w:rPr>
          <w:rFonts w:asciiTheme="minorHAnsi" w:eastAsia="SimSun" w:hAnsiTheme="minorHAnsi" w:cstheme="minorHAnsi"/>
          <w:lang w:eastAsia="zh-TW"/>
        </w:rPr>
        <w:t>供</w:t>
      </w:r>
      <w:r w:rsidR="00396E98" w:rsidRPr="009971D5">
        <w:rPr>
          <w:rFonts w:asciiTheme="minorHAnsi" w:eastAsia="SimSun" w:hAnsiTheme="minorHAnsi" w:cstheme="minorHAnsi"/>
        </w:rPr>
        <w:t>外围设备</w:t>
      </w:r>
      <w:r w:rsidR="00396E98" w:rsidRPr="009971D5">
        <w:rPr>
          <w:rFonts w:asciiTheme="minorHAnsi" w:eastAsia="SimSun" w:hAnsiTheme="minorHAnsi" w:cstheme="minorHAnsi"/>
          <w:lang w:eastAsia="zh-TW"/>
        </w:rPr>
        <w:t>使用</w:t>
      </w:r>
      <w:r w:rsidR="00396E98" w:rsidRPr="009971D5">
        <w:rPr>
          <w:rFonts w:asciiTheme="minorHAnsi" w:eastAsia="SimSun" w:hAnsiTheme="minorHAnsi" w:cstheme="minorHAnsi"/>
        </w:rPr>
        <w:t>的电源，因此可透过单一电缆连接</w:t>
      </w:r>
      <w:r w:rsidR="00396E98" w:rsidRPr="009971D5">
        <w:rPr>
          <w:rFonts w:asciiTheme="minorHAnsi" w:eastAsia="SimSun" w:hAnsiTheme="minorHAnsi" w:cstheme="minorHAnsi"/>
          <w:lang w:eastAsia="zh-TW"/>
        </w:rPr>
        <w:t>视频，触控和电源</w:t>
      </w:r>
      <w:r w:rsidR="00396E98" w:rsidRPr="009971D5">
        <w:rPr>
          <w:rFonts w:asciiTheme="minorHAnsi" w:eastAsia="SimSun" w:hAnsiTheme="minorHAnsi" w:cstheme="minorHAnsi"/>
        </w:rPr>
        <w:t>。</w:t>
      </w:r>
      <w:r w:rsidR="00396E98" w:rsidRPr="009971D5">
        <w:rPr>
          <w:rFonts w:asciiTheme="minorHAnsi" w:eastAsia="SimSun" w:hAnsiTheme="minorHAnsi" w:cstheme="minorHAnsi"/>
          <w:lang w:eastAsia="zh-TW"/>
        </w:rPr>
        <w:t xml:space="preserve">COM Express </w:t>
      </w:r>
      <w:r w:rsidR="00396E98" w:rsidRPr="009971D5">
        <w:rPr>
          <w:rFonts w:asciiTheme="minorHAnsi" w:eastAsia="SimSun" w:hAnsiTheme="minorHAnsi" w:cstheme="minorHAnsi"/>
          <w:lang w:eastAsia="zh-TW"/>
        </w:rPr>
        <w:t>模块</w:t>
      </w:r>
      <w:r w:rsidR="008F1B43" w:rsidRPr="009971D5">
        <w:rPr>
          <w:rFonts w:asciiTheme="minorHAnsi" w:eastAsia="SimSun" w:hAnsiTheme="minorHAnsi" w:cstheme="minorHAnsi"/>
          <w:lang w:eastAsia="zh-CN"/>
        </w:rPr>
        <w:t>透过载板可支持相同的功能集。</w:t>
      </w:r>
      <w:r w:rsidR="00396E98" w:rsidRPr="009971D5">
        <w:rPr>
          <w:rFonts w:asciiTheme="minorHAnsi" w:eastAsia="SimSun" w:hAnsiTheme="minorHAnsi" w:cstheme="minorHAnsi"/>
          <w:lang w:eastAsia="zh-CN"/>
        </w:rPr>
        <w:t>进一步的接口取决于不同规格尺寸，但都</w:t>
      </w:r>
      <w:r w:rsidR="00C54B51">
        <w:rPr>
          <w:rFonts w:asciiTheme="minorHAnsi" w:eastAsia="SimSun" w:hAnsiTheme="minorHAnsi" w:cstheme="minorHAnsi"/>
        </w:rPr>
        <w:t>支持</w:t>
      </w:r>
      <w:r w:rsidR="00C54B51">
        <w:rPr>
          <w:rFonts w:asciiTheme="minorHAnsi" w:eastAsia="SimSun" w:hAnsiTheme="minorHAnsi" w:cstheme="minorHAnsi" w:hint="eastAsia"/>
          <w:lang w:eastAsia="zh-CN"/>
        </w:rPr>
        <w:t>最多</w:t>
      </w:r>
      <w:r w:rsidR="00396E98" w:rsidRPr="009971D5">
        <w:rPr>
          <w:rFonts w:asciiTheme="minorHAnsi" w:eastAsia="SimSun" w:hAnsiTheme="minorHAnsi" w:cstheme="minorHAnsi"/>
        </w:rPr>
        <w:t>3</w:t>
      </w:r>
      <w:r w:rsidR="00396E98" w:rsidRPr="009971D5">
        <w:rPr>
          <w:rFonts w:asciiTheme="minorHAnsi" w:eastAsia="SimSun" w:hAnsiTheme="minorHAnsi" w:cstheme="minorHAnsi"/>
        </w:rPr>
        <w:t>个独立</w:t>
      </w:r>
      <w:r w:rsidR="00396E98" w:rsidRPr="009971D5">
        <w:rPr>
          <w:rFonts w:asciiTheme="minorHAnsi" w:eastAsia="SimSun" w:hAnsiTheme="minorHAnsi" w:cstheme="minorHAnsi"/>
        </w:rPr>
        <w:t>UHD</w:t>
      </w:r>
      <w:r w:rsidR="00396E98" w:rsidRPr="009971D5">
        <w:rPr>
          <w:rFonts w:asciiTheme="minorHAnsi" w:eastAsia="SimSun" w:hAnsiTheme="minorHAnsi" w:cstheme="minorHAnsi"/>
        </w:rPr>
        <w:t>显示频</w:t>
      </w:r>
      <w:r w:rsidR="00396E98" w:rsidRPr="009971D5">
        <w:rPr>
          <w:rFonts w:asciiTheme="minorHAnsi" w:eastAsia="SimSun" w:hAnsiTheme="minorHAnsi" w:cstheme="minorHAnsi"/>
        </w:rPr>
        <w:t xml:space="preserve"> (60Hz, 4096x2304</w:t>
      </w:r>
      <w:r w:rsidR="00396E98" w:rsidRPr="009971D5">
        <w:rPr>
          <w:rFonts w:asciiTheme="minorHAnsi" w:eastAsia="SimSun" w:hAnsiTheme="minorHAnsi" w:cstheme="minorHAnsi"/>
        </w:rPr>
        <w:t>分辨率</w:t>
      </w:r>
      <w:r w:rsidR="00396E98" w:rsidRPr="009971D5">
        <w:rPr>
          <w:rFonts w:asciiTheme="minorHAnsi" w:eastAsia="SimSun" w:hAnsiTheme="minorHAnsi" w:cstheme="minorHAnsi"/>
        </w:rPr>
        <w:t xml:space="preserve">) </w:t>
      </w:r>
      <w:r w:rsidR="00396E98" w:rsidRPr="009971D5">
        <w:rPr>
          <w:rFonts w:asciiTheme="minorHAnsi" w:eastAsia="SimSun" w:hAnsiTheme="minorHAnsi" w:cstheme="minorHAnsi"/>
        </w:rPr>
        <w:t>，</w:t>
      </w:r>
      <w:r w:rsidR="00396E98" w:rsidRPr="00C54B51">
        <w:rPr>
          <w:rFonts w:asciiTheme="minorHAnsi" w:eastAsia="SimSun" w:hAnsiTheme="minorHAnsi" w:cstheme="minorHAnsi"/>
        </w:rPr>
        <w:t>以及</w:t>
      </w:r>
      <w:r w:rsidR="008F1B43" w:rsidRPr="00C54B51">
        <w:rPr>
          <w:rFonts w:asciiTheme="minorHAnsi" w:eastAsia="SimSun" w:hAnsiTheme="minorHAnsi" w:cstheme="minorHAnsi"/>
          <w:lang w:eastAsia="zh-CN"/>
        </w:rPr>
        <w:t>1</w:t>
      </w:r>
      <w:r w:rsidR="00396E98" w:rsidRPr="00C54B51">
        <w:rPr>
          <w:rFonts w:asciiTheme="minorHAnsi" w:eastAsia="SimSun" w:hAnsiTheme="minorHAnsi" w:cstheme="minorHAnsi"/>
        </w:rPr>
        <w:t>个千兆以太网</w:t>
      </w:r>
      <w:r w:rsidR="00396E98" w:rsidRPr="00C54B51">
        <w:rPr>
          <w:rFonts w:asciiTheme="minorHAnsi" w:eastAsia="SimSun" w:hAnsiTheme="minorHAnsi" w:cstheme="minorHAnsi"/>
        </w:rPr>
        <w:t xml:space="preserve"> (</w:t>
      </w:r>
      <w:r w:rsidRPr="00C54B51">
        <w:rPr>
          <w:rFonts w:asciiTheme="minorHAnsi" w:eastAsiaTheme="minorEastAsia" w:hAnsiTheme="minorHAnsi" w:cstheme="minorHAnsi" w:hint="eastAsia"/>
          <w:lang w:eastAsia="zh-CN"/>
        </w:rPr>
        <w:t>1</w:t>
      </w:r>
      <w:r w:rsidR="00396E98" w:rsidRPr="00C54B51">
        <w:rPr>
          <w:rFonts w:asciiTheme="minorHAnsi" w:eastAsia="SimSun" w:hAnsiTheme="minorHAnsi" w:cstheme="minorHAnsi"/>
        </w:rPr>
        <w:t>个具备</w:t>
      </w:r>
      <w:r w:rsidR="00396E98" w:rsidRPr="00C54B51">
        <w:rPr>
          <w:rFonts w:asciiTheme="minorHAnsi" w:eastAsia="SimSun" w:hAnsiTheme="minorHAnsi" w:cstheme="minorHAnsi"/>
        </w:rPr>
        <w:t>TSN</w:t>
      </w:r>
      <w:bookmarkStart w:id="0" w:name="_GoBack"/>
      <w:bookmarkEnd w:id="0"/>
      <w:r w:rsidR="00396E98" w:rsidRPr="00C54B51">
        <w:rPr>
          <w:rFonts w:asciiTheme="minorHAnsi" w:eastAsia="SimSun" w:hAnsiTheme="minorHAnsi" w:cstheme="minorHAnsi"/>
        </w:rPr>
        <w:t>支持</w:t>
      </w:r>
      <w:r w:rsidR="00396E98" w:rsidRPr="00C54B51">
        <w:rPr>
          <w:rFonts w:asciiTheme="minorHAnsi" w:eastAsia="SimSun" w:hAnsiTheme="minorHAnsi" w:cstheme="minorHAnsi"/>
        </w:rPr>
        <w:t>)</w:t>
      </w:r>
      <w:r w:rsidR="00396E98" w:rsidRPr="009971D5">
        <w:rPr>
          <w:rFonts w:asciiTheme="minorHAnsi" w:eastAsia="SimSun" w:hAnsiTheme="minorHAnsi" w:cstheme="minorHAnsi"/>
        </w:rPr>
        <w:t>。</w:t>
      </w:r>
      <w:r w:rsidR="00396E98" w:rsidRPr="009971D5">
        <w:rPr>
          <w:rFonts w:asciiTheme="minorHAnsi" w:eastAsia="SimSun" w:hAnsiTheme="minorHAnsi" w:cstheme="minorHAnsi"/>
          <w:lang w:eastAsia="zh-CN"/>
        </w:rPr>
        <w:t>该全新单板与模块以</w:t>
      </w:r>
      <w:r w:rsidR="00023336" w:rsidRPr="009971D5">
        <w:rPr>
          <w:rFonts w:asciiTheme="minorHAnsi" w:eastAsia="SimSun" w:hAnsiTheme="minorHAnsi" w:cstheme="minorHAnsi"/>
          <w:lang w:eastAsia="zh-CN"/>
        </w:rPr>
        <w:t>节约的</w:t>
      </w:r>
      <w:r w:rsidR="00396E98" w:rsidRPr="009971D5">
        <w:rPr>
          <w:rFonts w:asciiTheme="minorHAnsi" w:eastAsia="SimSun" w:hAnsiTheme="minorHAnsi" w:cstheme="minorHAnsi"/>
          <w:lang w:eastAsia="zh-CN"/>
        </w:rPr>
        <w:lastRenderedPageBreak/>
        <w:t>15W TDP</w:t>
      </w:r>
      <w:r w:rsidR="00396E98" w:rsidRPr="009971D5">
        <w:rPr>
          <w:rFonts w:asciiTheme="minorHAnsi" w:eastAsia="SimSun" w:hAnsiTheme="minorHAnsi" w:cstheme="minorHAnsi"/>
          <w:lang w:eastAsia="zh-CN"/>
        </w:rPr>
        <w:t>提供这些功能或更多接口，且可从</w:t>
      </w:r>
      <w:r w:rsidR="00396E98" w:rsidRPr="009971D5">
        <w:rPr>
          <w:rFonts w:asciiTheme="minorHAnsi" w:eastAsia="SimSun" w:hAnsiTheme="minorHAnsi" w:cstheme="minorHAnsi"/>
          <w:lang w:eastAsia="zh-CN"/>
        </w:rPr>
        <w:t>10W</w:t>
      </w:r>
      <w:r w:rsidR="00396E98" w:rsidRPr="009971D5">
        <w:rPr>
          <w:rFonts w:asciiTheme="minorHAnsi" w:eastAsia="SimSun" w:hAnsiTheme="minorHAnsi" w:cstheme="minorHAnsi"/>
        </w:rPr>
        <w:t>(800 MHz)</w:t>
      </w:r>
      <w:r w:rsidR="00396E98" w:rsidRPr="009971D5">
        <w:rPr>
          <w:rFonts w:asciiTheme="minorHAnsi" w:eastAsia="SimSun" w:hAnsiTheme="minorHAnsi" w:cstheme="minorHAnsi"/>
          <w:lang w:val="en-US" w:eastAsia="zh-CN"/>
        </w:rPr>
        <w:t>扩展到</w:t>
      </w:r>
      <w:r w:rsidR="00396E98" w:rsidRPr="009971D5">
        <w:rPr>
          <w:rFonts w:asciiTheme="minorHAnsi" w:eastAsia="SimSun" w:hAnsiTheme="minorHAnsi" w:cstheme="minorHAnsi"/>
          <w:lang w:eastAsia="zh-CN"/>
        </w:rPr>
        <w:t>25W (</w:t>
      </w:r>
      <w:r w:rsidR="00396E98" w:rsidRPr="009971D5">
        <w:rPr>
          <w:rFonts w:asciiTheme="minorHAnsi" w:eastAsia="SimSun" w:hAnsiTheme="minorHAnsi" w:cstheme="minorHAnsi"/>
          <w:lang w:val="en-US" w:eastAsia="zh-CN"/>
        </w:rPr>
        <w:t>在</w:t>
      </w:r>
      <w:r w:rsidR="00396E98" w:rsidRPr="009971D5">
        <w:rPr>
          <w:rFonts w:asciiTheme="minorHAnsi" w:eastAsia="SimSun" w:hAnsiTheme="minorHAnsi" w:cstheme="minorHAnsi"/>
        </w:rPr>
        <w:t>Turbo Boost</w:t>
      </w:r>
      <w:r w:rsidR="00396E98" w:rsidRPr="009971D5">
        <w:rPr>
          <w:rFonts w:asciiTheme="minorHAnsi" w:eastAsia="SimSun" w:hAnsiTheme="minorHAnsi" w:cstheme="minorHAnsi"/>
          <w:lang w:eastAsia="zh-CN"/>
        </w:rPr>
        <w:t xml:space="preserve"> </w:t>
      </w:r>
      <w:r w:rsidR="00396E98" w:rsidRPr="009971D5">
        <w:rPr>
          <w:rFonts w:asciiTheme="minorHAnsi" w:eastAsia="SimSun" w:hAnsiTheme="minorHAnsi" w:cstheme="minorHAnsi"/>
          <w:lang w:val="en-US" w:eastAsia="zh-CN"/>
        </w:rPr>
        <w:t>模式下达到最多</w:t>
      </w:r>
      <w:r w:rsidR="00396E98" w:rsidRPr="009971D5">
        <w:rPr>
          <w:rFonts w:asciiTheme="minorHAnsi" w:eastAsia="SimSun" w:hAnsiTheme="minorHAnsi" w:cstheme="minorHAnsi"/>
          <w:lang w:eastAsia="zh-CN"/>
        </w:rPr>
        <w:t>4.6 GHz)</w:t>
      </w:r>
      <w:r w:rsidR="00396E98" w:rsidRPr="009971D5">
        <w:rPr>
          <w:rFonts w:asciiTheme="minorHAnsi" w:eastAsia="SimSun" w:hAnsiTheme="minorHAnsi" w:cstheme="minorHAnsi"/>
          <w:lang w:eastAsia="zh-CN"/>
        </w:rPr>
        <w:t>。</w:t>
      </w:r>
    </w:p>
    <w:p w:rsidR="00AA610B" w:rsidRPr="00AA610B" w:rsidRDefault="00AA610B" w:rsidP="00396E98">
      <w:pPr>
        <w:spacing w:line="360" w:lineRule="auto"/>
        <w:rPr>
          <w:rFonts w:asciiTheme="minorHAnsi" w:eastAsiaTheme="minorEastAsia" w:hAnsiTheme="minorHAnsi" w:cs="Arial"/>
          <w:color w:val="000000" w:themeColor="text1"/>
          <w:sz w:val="22"/>
          <w:szCs w:val="22"/>
          <w:lang w:eastAsia="zh-CN"/>
        </w:rPr>
      </w:pPr>
    </w:p>
    <w:tbl>
      <w:tblPr>
        <w:tblW w:w="8759" w:type="dxa"/>
        <w:tblLayout w:type="fixed"/>
        <w:tblLook w:val="04A0" w:firstRow="1" w:lastRow="0" w:firstColumn="1" w:lastColumn="0" w:noHBand="0" w:noVBand="1"/>
      </w:tblPr>
      <w:tblGrid>
        <w:gridCol w:w="2231"/>
        <w:gridCol w:w="236"/>
        <w:gridCol w:w="964"/>
        <w:gridCol w:w="236"/>
        <w:gridCol w:w="1984"/>
        <w:gridCol w:w="236"/>
        <w:gridCol w:w="1077"/>
        <w:gridCol w:w="236"/>
        <w:gridCol w:w="1559"/>
      </w:tblGrid>
      <w:tr w:rsidR="00AA610B" w:rsidRPr="00F424AA" w:rsidTr="00D330E2">
        <w:tc>
          <w:tcPr>
            <w:tcW w:w="2231" w:type="dxa"/>
            <w:tcBorders>
              <w:top w:val="nil"/>
              <w:left w:val="nil"/>
              <w:bottom w:val="single" w:sz="8" w:space="0" w:color="auto"/>
              <w:right w:val="nil"/>
            </w:tcBorders>
            <w:vAlign w:val="center"/>
            <w:hideMark/>
          </w:tcPr>
          <w:p w:rsidR="00AA610B" w:rsidRPr="00D650BD" w:rsidRDefault="00AA610B" w:rsidP="00D330E2">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Processor</w:t>
            </w:r>
          </w:p>
        </w:tc>
        <w:tc>
          <w:tcPr>
            <w:tcW w:w="236" w:type="dxa"/>
            <w:vAlign w:val="center"/>
          </w:tcPr>
          <w:p w:rsidR="00AA610B" w:rsidRPr="00D650BD" w:rsidRDefault="00AA610B" w:rsidP="00D330E2">
            <w:pPr>
              <w:jc w:val="center"/>
              <w:rPr>
                <w:rFonts w:ascii="Arial" w:hAnsi="Arial" w:cs="Arial"/>
                <w:b/>
                <w:bCs/>
                <w:kern w:val="2"/>
                <w:sz w:val="18"/>
                <w:szCs w:val="18"/>
                <w:lang w:val="en-US" w:eastAsia="de-DE"/>
              </w:rPr>
            </w:pPr>
          </w:p>
        </w:tc>
        <w:tc>
          <w:tcPr>
            <w:tcW w:w="964" w:type="dxa"/>
            <w:tcBorders>
              <w:top w:val="nil"/>
              <w:left w:val="nil"/>
              <w:bottom w:val="single" w:sz="8" w:space="0" w:color="auto"/>
              <w:right w:val="nil"/>
            </w:tcBorders>
            <w:vAlign w:val="center"/>
            <w:hideMark/>
          </w:tcPr>
          <w:p w:rsidR="00AA610B" w:rsidRPr="00D650BD" w:rsidRDefault="00AA610B" w:rsidP="00D330E2">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Cores / Threads</w:t>
            </w:r>
          </w:p>
        </w:tc>
        <w:tc>
          <w:tcPr>
            <w:tcW w:w="236" w:type="dxa"/>
            <w:vAlign w:val="center"/>
          </w:tcPr>
          <w:p w:rsidR="00AA610B" w:rsidRPr="00D650BD" w:rsidRDefault="00AA610B" w:rsidP="00D330E2">
            <w:pPr>
              <w:jc w:val="center"/>
              <w:rPr>
                <w:rFonts w:ascii="Arial" w:hAnsi="Arial" w:cs="Arial"/>
                <w:b/>
                <w:bCs/>
                <w:kern w:val="2"/>
                <w:sz w:val="18"/>
                <w:szCs w:val="18"/>
                <w:lang w:val="en-US" w:eastAsia="de-DE"/>
              </w:rPr>
            </w:pPr>
          </w:p>
        </w:tc>
        <w:tc>
          <w:tcPr>
            <w:tcW w:w="1984" w:type="dxa"/>
            <w:tcBorders>
              <w:top w:val="nil"/>
              <w:left w:val="nil"/>
              <w:bottom w:val="single" w:sz="8" w:space="0" w:color="auto"/>
              <w:right w:val="nil"/>
            </w:tcBorders>
            <w:vAlign w:val="center"/>
            <w:hideMark/>
          </w:tcPr>
          <w:p w:rsidR="00AA610B" w:rsidRPr="00D650BD" w:rsidRDefault="00AA610B" w:rsidP="00D330E2">
            <w:pPr>
              <w:jc w:val="center"/>
              <w:rPr>
                <w:rFonts w:ascii="Arial" w:hAnsi="Arial" w:cs="Arial"/>
                <w:b/>
                <w:bCs/>
                <w:kern w:val="2"/>
                <w:sz w:val="18"/>
                <w:szCs w:val="18"/>
                <w:lang w:val="en-US" w:eastAsia="de-DE"/>
              </w:rPr>
            </w:pPr>
            <w:r>
              <w:rPr>
                <w:rFonts w:ascii="Arial" w:hAnsi="Arial" w:cs="Arial"/>
                <w:b/>
                <w:bCs/>
                <w:sz w:val="18"/>
                <w:szCs w:val="18"/>
                <w:lang w:val="en-US" w:eastAsia="de-DE"/>
              </w:rPr>
              <w:t>Base freq.</w:t>
            </w:r>
            <w:r w:rsidRPr="00D650BD">
              <w:rPr>
                <w:rFonts w:ascii="Arial" w:hAnsi="Arial" w:cs="Arial"/>
                <w:b/>
                <w:bCs/>
                <w:sz w:val="18"/>
                <w:szCs w:val="18"/>
                <w:lang w:val="en-US" w:eastAsia="de-DE"/>
              </w:rPr>
              <w:t xml:space="preserve"> / </w:t>
            </w:r>
            <w:r>
              <w:rPr>
                <w:rFonts w:ascii="Arial" w:hAnsi="Arial" w:cs="Arial"/>
                <w:b/>
                <w:bCs/>
                <w:sz w:val="18"/>
                <w:szCs w:val="18"/>
                <w:lang w:val="en-US" w:eastAsia="de-DE"/>
              </w:rPr>
              <w:t>Max. boost freq.</w:t>
            </w:r>
            <w:r w:rsidRPr="00D650BD">
              <w:rPr>
                <w:rFonts w:ascii="Arial" w:hAnsi="Arial" w:cs="Arial"/>
                <w:b/>
                <w:bCs/>
                <w:sz w:val="18"/>
                <w:szCs w:val="18"/>
                <w:lang w:val="en-US" w:eastAsia="de-DE"/>
              </w:rPr>
              <w:t>[GHz]</w:t>
            </w:r>
          </w:p>
        </w:tc>
        <w:tc>
          <w:tcPr>
            <w:tcW w:w="236" w:type="dxa"/>
            <w:vAlign w:val="center"/>
          </w:tcPr>
          <w:p w:rsidR="00AA610B" w:rsidRPr="00D650BD" w:rsidRDefault="00AA610B" w:rsidP="00D330E2">
            <w:pPr>
              <w:jc w:val="center"/>
              <w:rPr>
                <w:rFonts w:ascii="Arial" w:hAnsi="Arial" w:cs="Arial"/>
                <w:b/>
                <w:bCs/>
                <w:kern w:val="2"/>
                <w:sz w:val="18"/>
                <w:szCs w:val="18"/>
                <w:lang w:val="en-US" w:eastAsia="de-DE"/>
              </w:rPr>
            </w:pPr>
          </w:p>
        </w:tc>
        <w:tc>
          <w:tcPr>
            <w:tcW w:w="1077" w:type="dxa"/>
            <w:tcBorders>
              <w:top w:val="nil"/>
              <w:left w:val="nil"/>
              <w:bottom w:val="single" w:sz="8" w:space="0" w:color="auto"/>
              <w:right w:val="nil"/>
            </w:tcBorders>
            <w:vAlign w:val="center"/>
            <w:hideMark/>
          </w:tcPr>
          <w:p w:rsidR="00AA610B" w:rsidRPr="00D650BD" w:rsidRDefault="00AA610B" w:rsidP="00D330E2">
            <w:pPr>
              <w:jc w:val="center"/>
              <w:rPr>
                <w:rFonts w:ascii="Arial" w:hAnsi="Arial" w:cs="Arial"/>
                <w:b/>
                <w:bCs/>
                <w:kern w:val="2"/>
                <w:sz w:val="18"/>
                <w:szCs w:val="18"/>
                <w:lang w:val="en-US" w:eastAsia="de-DE"/>
              </w:rPr>
            </w:pPr>
            <w:r>
              <w:rPr>
                <w:rFonts w:ascii="Arial" w:hAnsi="Arial" w:cs="Arial"/>
                <w:b/>
                <w:bCs/>
                <w:sz w:val="18"/>
                <w:szCs w:val="18"/>
                <w:lang w:val="en-US" w:eastAsia="de-DE"/>
              </w:rPr>
              <w:t xml:space="preserve">Base </w:t>
            </w:r>
            <w:r w:rsidRPr="00D650BD">
              <w:rPr>
                <w:rFonts w:ascii="Arial" w:hAnsi="Arial" w:cs="Arial"/>
                <w:b/>
                <w:bCs/>
                <w:sz w:val="18"/>
                <w:szCs w:val="18"/>
                <w:lang w:val="en-US" w:eastAsia="de-DE"/>
              </w:rPr>
              <w:t xml:space="preserve">TDP </w:t>
            </w:r>
          </w:p>
          <w:p w:rsidR="00AA610B" w:rsidRPr="00D650BD" w:rsidRDefault="00AA610B" w:rsidP="00D330E2">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[W]</w:t>
            </w:r>
          </w:p>
        </w:tc>
        <w:tc>
          <w:tcPr>
            <w:tcW w:w="236" w:type="dxa"/>
            <w:vAlign w:val="center"/>
          </w:tcPr>
          <w:p w:rsidR="00AA610B" w:rsidRPr="00D650BD" w:rsidRDefault="00AA610B" w:rsidP="00D330E2">
            <w:pPr>
              <w:jc w:val="center"/>
              <w:rPr>
                <w:rFonts w:ascii="Arial" w:hAnsi="Arial" w:cs="Arial"/>
                <w:b/>
                <w:bCs/>
                <w:kern w:val="2"/>
                <w:sz w:val="18"/>
                <w:szCs w:val="18"/>
                <w:lang w:val="en-US" w:eastAsia="de-DE"/>
              </w:rPr>
            </w:pPr>
          </w:p>
        </w:tc>
        <w:tc>
          <w:tcPr>
            <w:tcW w:w="1559" w:type="dxa"/>
            <w:tcBorders>
              <w:top w:val="nil"/>
              <w:left w:val="nil"/>
              <w:bottom w:val="single" w:sz="8" w:space="0" w:color="auto"/>
              <w:right w:val="nil"/>
            </w:tcBorders>
            <w:vAlign w:val="center"/>
            <w:hideMark/>
          </w:tcPr>
          <w:p w:rsidR="00AA610B" w:rsidRPr="00D650BD" w:rsidRDefault="00AA610B" w:rsidP="00D330E2">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Temperature range</w:t>
            </w:r>
          </w:p>
        </w:tc>
      </w:tr>
      <w:tr w:rsidR="00AA610B" w:rsidRPr="00F424AA" w:rsidTr="00D330E2">
        <w:tc>
          <w:tcPr>
            <w:tcW w:w="2231"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i7 8665UE</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AA610B" w:rsidRPr="00D650BD" w:rsidRDefault="00AA610B" w:rsidP="00D330E2">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AA610B" w:rsidRPr="00D650BD" w:rsidRDefault="00AA610B" w:rsidP="00D330E2">
            <w:pPr>
              <w:spacing w:line="360" w:lineRule="auto"/>
              <w:jc w:val="center"/>
              <w:rPr>
                <w:rFonts w:ascii="Arial" w:hAnsi="Arial" w:cs="Arial"/>
                <w:kern w:val="2"/>
                <w:sz w:val="18"/>
                <w:szCs w:val="18"/>
                <w:lang w:val="en-US"/>
              </w:rPr>
            </w:pPr>
          </w:p>
        </w:tc>
        <w:tc>
          <w:tcPr>
            <w:tcW w:w="1559" w:type="dxa"/>
            <w:tcBorders>
              <w:top w:val="single" w:sz="8" w:space="0" w:color="auto"/>
              <w:left w:val="nil"/>
              <w:bottom w:val="single" w:sz="4" w:space="0" w:color="auto"/>
              <w:right w:val="nil"/>
            </w:tcBorders>
            <w:vAlign w:val="center"/>
            <w:hideMark/>
          </w:tcPr>
          <w:p w:rsidR="00AA610B" w:rsidRPr="00D650BD" w:rsidRDefault="00AA610B" w:rsidP="00D330E2">
            <w:pPr>
              <w:jc w:val="center"/>
              <w:rPr>
                <w:rFonts w:ascii="Arial" w:hAnsi="Arial" w:cs="Arial"/>
                <w:kern w:val="2"/>
                <w:sz w:val="18"/>
                <w:szCs w:val="18"/>
                <w:lang w:val="en-US"/>
              </w:rPr>
            </w:pPr>
            <w:r w:rsidRPr="00D650BD">
              <w:rPr>
                <w:rFonts w:ascii="Arial" w:hAnsi="Arial" w:cs="Arial"/>
                <w:sz w:val="18"/>
                <w:szCs w:val="18"/>
                <w:lang w:val="en-US"/>
              </w:rPr>
              <w:t>0 to +60°C</w:t>
            </w:r>
          </w:p>
        </w:tc>
      </w:tr>
      <w:tr w:rsidR="00AA610B" w:rsidRPr="00D650BD" w:rsidTr="00D330E2">
        <w:tc>
          <w:tcPr>
            <w:tcW w:w="2231"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i5 8365UE</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AA610B" w:rsidRPr="00D650BD" w:rsidRDefault="00AA610B" w:rsidP="00D330E2">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AA610B" w:rsidRPr="00D650BD" w:rsidRDefault="00AA610B" w:rsidP="00D330E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AA610B" w:rsidRPr="00D650BD" w:rsidRDefault="00AA610B" w:rsidP="00D330E2">
            <w:pPr>
              <w:jc w:val="center"/>
              <w:rPr>
                <w:rFonts w:ascii="Arial" w:hAnsi="Arial" w:cs="Arial"/>
                <w:kern w:val="2"/>
                <w:sz w:val="18"/>
                <w:szCs w:val="18"/>
                <w:lang w:val="en-US"/>
              </w:rPr>
            </w:pPr>
            <w:r w:rsidRPr="00D650BD">
              <w:rPr>
                <w:rFonts w:ascii="Arial" w:hAnsi="Arial" w:cs="Arial"/>
                <w:sz w:val="18"/>
                <w:szCs w:val="18"/>
                <w:lang w:val="en-US"/>
              </w:rPr>
              <w:t>0 to +60°C</w:t>
            </w:r>
          </w:p>
        </w:tc>
      </w:tr>
      <w:tr w:rsidR="00AA610B" w:rsidRPr="00D650BD" w:rsidTr="00D330E2">
        <w:tc>
          <w:tcPr>
            <w:tcW w:w="2231"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i3 8145UE</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AA610B" w:rsidRPr="00D650BD" w:rsidRDefault="00AA610B" w:rsidP="00D330E2">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AA610B" w:rsidRPr="00D650BD" w:rsidRDefault="00AA610B" w:rsidP="00D330E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AA610B" w:rsidRPr="00D650BD" w:rsidRDefault="00AA610B" w:rsidP="00D330E2">
            <w:pPr>
              <w:jc w:val="center"/>
              <w:rPr>
                <w:rFonts w:ascii="Arial" w:hAnsi="Arial" w:cs="Arial"/>
                <w:kern w:val="2"/>
                <w:sz w:val="18"/>
                <w:szCs w:val="18"/>
                <w:lang w:val="en-US"/>
              </w:rPr>
            </w:pPr>
            <w:r w:rsidRPr="00D650BD">
              <w:rPr>
                <w:rFonts w:ascii="Arial" w:hAnsi="Arial" w:cs="Arial"/>
                <w:sz w:val="18"/>
                <w:szCs w:val="18"/>
                <w:lang w:val="en-US"/>
              </w:rPr>
              <w:t>0 to +60°C</w:t>
            </w:r>
          </w:p>
        </w:tc>
      </w:tr>
      <w:tr w:rsidR="00AA610B" w:rsidRPr="00D650BD" w:rsidTr="00D330E2">
        <w:tc>
          <w:tcPr>
            <w:tcW w:w="2231"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rPr>
                <w:rFonts w:ascii="Arial" w:hAnsi="Arial" w:cs="Arial"/>
                <w:b/>
                <w:bCs/>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Celeron</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4305UE</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AA610B" w:rsidRPr="00D650BD" w:rsidRDefault="00AA610B" w:rsidP="00D330E2">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AA610B" w:rsidRPr="00D650BD" w:rsidRDefault="00AA610B" w:rsidP="00D330E2">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AA610B" w:rsidRPr="00D650BD" w:rsidRDefault="00AA610B" w:rsidP="00D330E2">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AA610B" w:rsidRPr="00D650BD" w:rsidRDefault="00AA610B" w:rsidP="00D330E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AA610B" w:rsidRPr="00D650BD" w:rsidRDefault="00AA610B" w:rsidP="00D330E2">
            <w:pPr>
              <w:jc w:val="center"/>
              <w:rPr>
                <w:rFonts w:ascii="Arial" w:hAnsi="Arial" w:cs="Arial"/>
                <w:sz w:val="18"/>
                <w:szCs w:val="18"/>
                <w:lang w:val="en-US"/>
              </w:rPr>
            </w:pPr>
            <w:r w:rsidRPr="00D650BD">
              <w:rPr>
                <w:rFonts w:ascii="Arial" w:hAnsi="Arial" w:cs="Arial"/>
                <w:sz w:val="18"/>
                <w:szCs w:val="18"/>
                <w:lang w:val="en-US"/>
              </w:rPr>
              <w:t>0 to +60°C</w:t>
            </w:r>
          </w:p>
        </w:tc>
      </w:tr>
    </w:tbl>
    <w:p w:rsidR="00396E98" w:rsidRPr="00396E98" w:rsidRDefault="00396E98" w:rsidP="003E5094">
      <w:pPr>
        <w:spacing w:line="360" w:lineRule="auto"/>
        <w:rPr>
          <w:rFonts w:ascii="Arial" w:eastAsiaTheme="minorEastAsia" w:hAnsi="Arial" w:cs="Arial"/>
          <w:color w:val="0070C0"/>
          <w:sz w:val="22"/>
          <w:szCs w:val="22"/>
          <w:lang w:eastAsia="zh-CN"/>
        </w:rPr>
      </w:pPr>
    </w:p>
    <w:p w:rsidR="008A7A70" w:rsidRPr="008A7A70" w:rsidRDefault="008A7A70" w:rsidP="008A7A70">
      <w:pPr>
        <w:spacing w:line="360" w:lineRule="auto"/>
        <w:rPr>
          <w:rFonts w:ascii="Arial" w:hAnsi="Arial" w:cs="Arial"/>
          <w:sz w:val="22"/>
          <w:szCs w:val="22"/>
        </w:rPr>
      </w:pPr>
      <w:r>
        <w:rPr>
          <w:rFonts w:ascii="SimSun" w:eastAsia="SimSun" w:hAnsi="SimSun" w:cs="Arial" w:hint="eastAsia"/>
          <w:sz w:val="22"/>
          <w:szCs w:val="22"/>
          <w:lang w:val="en-US" w:eastAsia="zh-CN"/>
        </w:rPr>
        <w:t>更多全新第八代英特尔酷睿处理器技术与相关板卡和模块信息</w:t>
      </w:r>
      <w:r w:rsidRPr="008A7A70">
        <w:rPr>
          <w:rFonts w:ascii="SimSun" w:eastAsia="SimSun" w:hAnsi="SimSun" w:cs="Arial" w:hint="eastAsia"/>
          <w:sz w:val="22"/>
          <w:szCs w:val="22"/>
          <w:lang w:eastAsia="zh-CN"/>
        </w:rPr>
        <w:t>，</w:t>
      </w:r>
      <w:r>
        <w:rPr>
          <w:rFonts w:ascii="SimSun" w:eastAsia="SimSun" w:hAnsi="SimSun" w:cs="Arial" w:hint="eastAsia"/>
          <w:sz w:val="22"/>
          <w:szCs w:val="22"/>
          <w:lang w:val="en-US" w:eastAsia="zh-CN"/>
        </w:rPr>
        <w:t>请拜访</w:t>
      </w:r>
      <w:r w:rsidRPr="008A7A70">
        <w:rPr>
          <w:rFonts w:ascii="Arial" w:hAnsi="Arial" w:cs="Arial"/>
          <w:sz w:val="22"/>
          <w:szCs w:val="22"/>
        </w:rPr>
        <w:t xml:space="preserve">: </w:t>
      </w:r>
      <w:hyperlink r:id="rId16" w:history="1">
        <w:r w:rsidRPr="008A7A70">
          <w:rPr>
            <w:rStyle w:val="Hyperlink"/>
            <w:rFonts w:ascii="Arial" w:hAnsi="Arial" w:cs="Arial"/>
            <w:sz w:val="22"/>
            <w:szCs w:val="22"/>
          </w:rPr>
          <w:t>https://www.congatec.com/intel-whiskey-lake</w:t>
        </w:r>
      </w:hyperlink>
      <w:r w:rsidRPr="008A7A70">
        <w:rPr>
          <w:rFonts w:ascii="Arial" w:hAnsi="Arial" w:cs="Arial"/>
          <w:sz w:val="22"/>
          <w:szCs w:val="22"/>
        </w:rPr>
        <w:t xml:space="preserve"> </w:t>
      </w:r>
    </w:p>
    <w:p w:rsidR="00B82741" w:rsidRPr="008A7A70" w:rsidRDefault="00B82741" w:rsidP="00540FB1">
      <w:pPr>
        <w:spacing w:line="360" w:lineRule="auto"/>
        <w:rPr>
          <w:rFonts w:ascii="Arial" w:hAnsi="Arial" w:cs="Arial"/>
          <w:sz w:val="22"/>
          <w:szCs w:val="22"/>
        </w:rPr>
      </w:pPr>
    </w:p>
    <w:p w:rsidR="00CC0E4E" w:rsidRPr="006642C7" w:rsidRDefault="00CC0E4E" w:rsidP="00CC0E4E">
      <w:pPr>
        <w:tabs>
          <w:tab w:val="left" w:pos="5055"/>
        </w:tabs>
        <w:autoSpaceDE w:val="0"/>
        <w:autoSpaceDN w:val="0"/>
        <w:adjustRightInd w:val="0"/>
        <w:spacing w:before="100" w:after="100"/>
        <w:rPr>
          <w:rFonts w:asciiTheme="minorHAnsi" w:eastAsia="SimSun" w:hAnsiTheme="minorHAnsi" w:cstheme="minorHAnsi"/>
          <w:b/>
          <w:bCs/>
          <w:color w:val="000000"/>
          <w:sz w:val="18"/>
          <w:szCs w:val="18"/>
          <w:lang w:eastAsia="zh-CN"/>
        </w:rPr>
      </w:pPr>
      <w:r w:rsidRPr="006642C7">
        <w:rPr>
          <w:rFonts w:asciiTheme="minorHAnsi" w:eastAsia="SimSun" w:hAnsiTheme="minorHAnsi" w:cstheme="minorHAnsi"/>
          <w:b/>
          <w:bCs/>
          <w:color w:val="000000"/>
          <w:sz w:val="18"/>
          <w:szCs w:val="18"/>
          <w:lang w:eastAsia="zh-CN"/>
        </w:rPr>
        <w:t>关于康佳特</w:t>
      </w:r>
      <w:r w:rsidRPr="006642C7">
        <w:rPr>
          <w:rFonts w:asciiTheme="minorHAnsi" w:eastAsia="SimSun" w:hAnsiTheme="minorHAnsi" w:cstheme="minorHAnsi"/>
          <w:b/>
          <w:bCs/>
          <w:sz w:val="18"/>
          <w:szCs w:val="18"/>
        </w:rPr>
        <w:br/>
      </w:r>
      <w:r w:rsidRPr="006642C7">
        <w:rPr>
          <w:rFonts w:asciiTheme="minorHAnsi" w:eastAsia="SimSun" w:hAnsiTheme="minorHAnsi" w:cstheme="minorHAnsi"/>
          <w:color w:val="000000"/>
          <w:sz w:val="18"/>
          <w:szCs w:val="18"/>
          <w:lang w:eastAsia="zh-CN"/>
        </w:rPr>
        <w:t>德</w:t>
      </w:r>
      <w:r w:rsidRPr="006642C7">
        <w:rPr>
          <w:rFonts w:asciiTheme="minorHAnsi" w:eastAsia="SimSun" w:hAnsiTheme="minorHAnsi" w:cstheme="minorHAnsi"/>
          <w:color w:val="000000"/>
          <w:sz w:val="18"/>
          <w:szCs w:val="18"/>
          <w:lang w:eastAsia="zh-TW"/>
        </w:rPr>
        <w:t>国</w:t>
      </w:r>
      <w:r w:rsidRPr="006642C7">
        <w:rPr>
          <w:rFonts w:asciiTheme="minorHAnsi" w:eastAsia="SimSun" w:hAnsiTheme="minorHAnsi" w:cstheme="minorHAnsi"/>
          <w:color w:val="000000"/>
          <w:sz w:val="18"/>
          <w:szCs w:val="18"/>
          <w:lang w:eastAsia="zh-CN"/>
        </w:rPr>
        <w:t>康佳特科技</w:t>
      </w:r>
      <w:r w:rsidRPr="006642C7">
        <w:rPr>
          <w:rFonts w:asciiTheme="minorHAnsi" w:eastAsia="SimSun" w:hAnsiTheme="minorHAnsi" w:cstheme="minorHAnsi"/>
          <w:color w:val="000000"/>
          <w:sz w:val="18"/>
          <w:szCs w:val="18"/>
          <w:lang w:eastAsia="zh-CN"/>
        </w:rPr>
        <w:t>,</w:t>
      </w:r>
      <w:r w:rsidRPr="006642C7">
        <w:rPr>
          <w:rFonts w:asciiTheme="minorHAnsi" w:eastAsia="SimSun" w:hAnsiTheme="minorHAnsi" w:cstheme="minorHAnsi"/>
          <w:color w:val="000000"/>
          <w:sz w:val="18"/>
          <w:szCs w:val="18"/>
          <w:lang w:eastAsia="zh-CN"/>
        </w:rPr>
        <w:t>英特尔智能系统联盟</w:t>
      </w:r>
      <w:r w:rsidRPr="006642C7">
        <w:rPr>
          <w:rFonts w:asciiTheme="minorHAnsi" w:eastAsia="SimSun" w:hAnsiTheme="minorHAnsi" w:cstheme="minorHAnsi"/>
          <w:color w:val="000000"/>
          <w:sz w:val="18"/>
          <w:szCs w:val="18"/>
          <w:lang w:eastAsia="zh-CN"/>
        </w:rPr>
        <w:t xml:space="preserve"> Associate </w:t>
      </w:r>
      <w:r w:rsidRPr="006642C7">
        <w:rPr>
          <w:rFonts w:asciiTheme="minorHAnsi" w:eastAsia="SimSun" w:hAnsiTheme="minorHAnsi" w:cstheme="minorHAnsi"/>
          <w:color w:val="000000"/>
          <w:sz w:val="18"/>
          <w:szCs w:val="18"/>
          <w:lang w:eastAsia="zh-CN"/>
        </w:rPr>
        <w:t>成员，总公司位于德国</w:t>
      </w:r>
      <w:r w:rsidRPr="006642C7">
        <w:rPr>
          <w:rFonts w:asciiTheme="minorHAnsi" w:eastAsia="SimSun" w:hAnsiTheme="minorHAnsi" w:cstheme="minorHAnsi"/>
          <w:color w:val="000000"/>
          <w:sz w:val="18"/>
          <w:szCs w:val="18"/>
          <w:lang w:eastAsia="zh-CN"/>
        </w:rPr>
        <w:t>Deggendorf</w:t>
      </w:r>
      <w:r w:rsidRPr="006642C7">
        <w:rPr>
          <w:rFonts w:asciiTheme="minorHAnsi" w:eastAsia="SimSun" w:hAnsiTheme="minorHAnsi" w:cstheme="minorHAnsi"/>
          <w:color w:val="000000"/>
          <w:sz w:val="18"/>
          <w:szCs w:val="18"/>
          <w:lang w:eastAsia="zh-CN"/>
        </w:rPr>
        <w:t>，为标准嵌入式计算机模块</w:t>
      </w:r>
      <w:r w:rsidRPr="006642C7">
        <w:rPr>
          <w:rFonts w:asciiTheme="minorHAnsi" w:eastAsia="SimSun" w:hAnsiTheme="minorHAnsi" w:cstheme="minorHAnsi"/>
          <w:color w:val="000000"/>
          <w:sz w:val="18"/>
          <w:szCs w:val="18"/>
          <w:lang w:eastAsia="zh-CN"/>
        </w:rPr>
        <w:t xml:space="preserve"> Qseven, COMExpress,</w:t>
      </w:r>
      <w:r w:rsidRPr="006642C7">
        <w:rPr>
          <w:rFonts w:asciiTheme="minorHAnsi" w:eastAsia="SimSun" w:hAnsiTheme="minorHAnsi" w:cstheme="minorHAnsi"/>
          <w:color w:val="000000"/>
          <w:sz w:val="18"/>
          <w:szCs w:val="18"/>
          <w:lang w:eastAsia="zh-TW"/>
        </w:rPr>
        <w:t>SMARC</w:t>
      </w:r>
      <w:r w:rsidRPr="006642C7">
        <w:rPr>
          <w:rFonts w:asciiTheme="minorHAnsi" w:eastAsia="SimSun" w:hAnsiTheme="minorHAnsi" w:cstheme="minorHAnsi"/>
          <w:color w:val="000000"/>
          <w:sz w:val="18"/>
          <w:szCs w:val="18"/>
          <w:lang w:eastAsia="zh-CN"/>
        </w:rPr>
        <w:t>的领导供应商，且提供单板计算机及</w:t>
      </w:r>
      <w:r w:rsidRPr="006642C7">
        <w:rPr>
          <w:rFonts w:asciiTheme="minorHAnsi" w:eastAsia="SimSun" w:hAnsiTheme="minorHAnsi" w:cstheme="minorHAnsi"/>
          <w:color w:val="000000"/>
          <w:sz w:val="18"/>
          <w:szCs w:val="18"/>
          <w:lang w:eastAsia="zh-CN"/>
        </w:rPr>
        <w:t>EDMS</w:t>
      </w:r>
      <w:r w:rsidRPr="006642C7">
        <w:rPr>
          <w:rFonts w:asciiTheme="minorHAnsi" w:eastAsia="SimSun" w:hAnsiTheme="minorHAnsi" w:cstheme="minorHAnsi"/>
          <w:color w:val="000000"/>
          <w:sz w:val="18"/>
          <w:szCs w:val="18"/>
          <w:lang w:eastAsia="zh-CN"/>
        </w:rPr>
        <w:t>定制设计服务。康佳特产品可广泛使用于工业及应用，例如工业化控制，医疗科技，车载，航天电子及运输</w:t>
      </w:r>
      <w:r w:rsidRPr="006642C7">
        <w:rPr>
          <w:rFonts w:asciiTheme="minorHAnsi" w:eastAsia="SimSun" w:hAnsiTheme="minorHAnsi" w:cstheme="minorHAnsi"/>
          <w:color w:val="000000"/>
          <w:sz w:val="18"/>
          <w:szCs w:val="18"/>
          <w:lang w:eastAsia="zh-CN"/>
        </w:rPr>
        <w:t>…</w:t>
      </w:r>
      <w:r w:rsidRPr="006642C7">
        <w:rPr>
          <w:rFonts w:asciiTheme="minorHAnsi" w:eastAsia="SimSun" w:hAnsiTheme="minorHAnsi" w:cstheme="minorHAnsi"/>
          <w:color w:val="000000"/>
          <w:sz w:val="18"/>
          <w:szCs w:val="18"/>
          <w:lang w:eastAsia="zh-CN"/>
        </w:rPr>
        <w:t>等。公司的核心及关键技术包含了独特并丰富的</w:t>
      </w:r>
      <w:r w:rsidRPr="006642C7">
        <w:rPr>
          <w:rFonts w:asciiTheme="minorHAnsi" w:eastAsia="SimSun" w:hAnsiTheme="minorHAnsi" w:cstheme="minorHAnsi"/>
          <w:color w:val="000000"/>
          <w:sz w:val="18"/>
          <w:szCs w:val="18"/>
          <w:lang w:eastAsia="zh-CN"/>
        </w:rPr>
        <w:t>BIOS</w:t>
      </w:r>
      <w:r w:rsidRPr="006642C7">
        <w:rPr>
          <w:rFonts w:asciiTheme="minorHAnsi" w:eastAsia="SimSun" w:hAnsiTheme="minorHAnsi" w:cstheme="minorHAnsi"/>
          <w:color w:val="000000"/>
          <w:sz w:val="18"/>
          <w:szCs w:val="18"/>
          <w:lang w:eastAsia="zh-CN"/>
        </w:rPr>
        <w:t>功能，全面的驱动程序及板卡的软件支持套件。用户在他们终端产品设计过程，通过康佳特延展的产品生命周期管理及特出的现代质量标准获得支持。自</w:t>
      </w:r>
      <w:r w:rsidRPr="006642C7">
        <w:rPr>
          <w:rFonts w:asciiTheme="minorHAnsi" w:eastAsia="SimSun" w:hAnsiTheme="minorHAnsi" w:cstheme="minorHAnsi"/>
          <w:color w:val="000000"/>
          <w:sz w:val="18"/>
          <w:szCs w:val="18"/>
          <w:lang w:eastAsia="zh-CN"/>
        </w:rPr>
        <w:t>2004</w:t>
      </w:r>
      <w:r w:rsidRPr="006642C7">
        <w:rPr>
          <w:rFonts w:asciiTheme="minorHAnsi" w:eastAsia="SimSun" w:hAnsiTheme="minorHAnsi" w:cstheme="minorHAnsi"/>
          <w:color w:val="000000"/>
          <w:sz w:val="18"/>
          <w:szCs w:val="18"/>
          <w:lang w:eastAsia="zh-CN"/>
        </w:rPr>
        <w:t>年</w:t>
      </w:r>
      <w:r w:rsidRPr="006642C7">
        <w:rPr>
          <w:rFonts w:asciiTheme="minorHAnsi" w:eastAsia="SimSun" w:hAnsiTheme="minorHAnsi" w:cstheme="minorHAnsi"/>
          <w:color w:val="000000"/>
          <w:sz w:val="18"/>
          <w:szCs w:val="18"/>
          <w:lang w:eastAsia="zh-CN"/>
        </w:rPr>
        <w:t>12</w:t>
      </w:r>
      <w:r w:rsidRPr="006642C7">
        <w:rPr>
          <w:rFonts w:asciiTheme="minorHAnsi" w:eastAsia="SimSun" w:hAnsiTheme="minorHAnsi" w:cstheme="minorHAnsi"/>
          <w:color w:val="000000"/>
          <w:sz w:val="18"/>
          <w:szCs w:val="18"/>
          <w:lang w:eastAsia="zh-CN"/>
        </w:rPr>
        <w:t>月成立以来</w:t>
      </w:r>
      <w:r w:rsidRPr="006642C7">
        <w:rPr>
          <w:rFonts w:asciiTheme="minorHAnsi" w:eastAsia="SimSun" w:hAnsiTheme="minorHAnsi" w:cstheme="minorHAnsi"/>
          <w:color w:val="000000"/>
          <w:sz w:val="18"/>
          <w:szCs w:val="18"/>
          <w:lang w:eastAsia="zh-CN"/>
        </w:rPr>
        <w:t xml:space="preserve">, </w:t>
      </w:r>
      <w:r w:rsidRPr="006642C7">
        <w:rPr>
          <w:rFonts w:asciiTheme="minorHAnsi" w:eastAsia="SimSun" w:hAnsiTheme="minorHAnsi" w:cstheme="minorHAnsi"/>
          <w:color w:val="000000"/>
          <w:sz w:val="18"/>
          <w:szCs w:val="18"/>
          <w:lang w:eastAsia="zh-CN"/>
        </w:rPr>
        <w:t>康佳特已成为全球认可和值得信赖的嵌入式计算机模块解决方案的专家和合作伙伴。目前康佳特在美国，台湾，日本，澳大利亚，捷克和中国设有分公司。更多信息请上我们官方网站</w:t>
      </w:r>
      <w:hyperlink r:id="rId17" w:history="1">
        <w:r w:rsidRPr="006642C7">
          <w:rPr>
            <w:rStyle w:val="Hyperlink"/>
            <w:rFonts w:asciiTheme="minorHAnsi" w:eastAsia="SimSun" w:hAnsiTheme="minorHAnsi" w:cstheme="minorHAnsi"/>
            <w:sz w:val="18"/>
            <w:szCs w:val="18"/>
            <w:lang w:eastAsia="zh-CN"/>
          </w:rPr>
          <w:t>www.congatec.cn</w:t>
        </w:r>
      </w:hyperlink>
      <w:r w:rsidRPr="006642C7">
        <w:rPr>
          <w:rFonts w:asciiTheme="minorHAnsi" w:eastAsia="SimSun" w:hAnsiTheme="minorHAnsi" w:cstheme="minorHAnsi"/>
          <w:color w:val="000000"/>
          <w:sz w:val="18"/>
          <w:szCs w:val="18"/>
          <w:lang w:eastAsia="zh-CN"/>
        </w:rPr>
        <w:t>关注康佳特官方微信</w:t>
      </w:r>
      <w:r w:rsidRPr="006642C7">
        <w:rPr>
          <w:rFonts w:asciiTheme="minorHAnsi" w:eastAsia="SimSun" w:hAnsiTheme="minorHAnsi" w:cstheme="minorHAnsi"/>
          <w:color w:val="000000"/>
          <w:sz w:val="18"/>
          <w:szCs w:val="18"/>
          <w:lang w:eastAsia="zh-CN"/>
        </w:rPr>
        <w:t xml:space="preserve">: congatec, </w:t>
      </w:r>
      <w:r w:rsidRPr="006642C7">
        <w:rPr>
          <w:rFonts w:asciiTheme="minorHAnsi" w:eastAsia="SimSun" w:hAnsiTheme="minorHAnsi" w:cstheme="minorHAnsi"/>
          <w:color w:val="000000"/>
          <w:sz w:val="18"/>
          <w:szCs w:val="18"/>
          <w:lang w:eastAsia="zh-CN"/>
        </w:rPr>
        <w:t>关注康佳特官方微博</w:t>
      </w:r>
      <w:hyperlink r:id="rId18" w:history="1">
        <w:r w:rsidRPr="006642C7">
          <w:rPr>
            <w:rStyle w:val="Hyperlink"/>
            <w:rFonts w:asciiTheme="minorHAnsi" w:eastAsia="SimSun" w:hAnsiTheme="minorHAnsi" w:cstheme="minorHAnsi"/>
            <w:sz w:val="18"/>
            <w:szCs w:val="18"/>
            <w:lang w:eastAsia="zh-CN"/>
          </w:rPr>
          <w:t>＠康佳特科技</w:t>
        </w:r>
      </w:hyperlink>
    </w:p>
    <w:p w:rsidR="0086013C" w:rsidRPr="00CC0E4E" w:rsidRDefault="0086013C" w:rsidP="00CC0E4E">
      <w:pPr>
        <w:pStyle w:val="Standard1"/>
        <w:spacing w:line="200" w:lineRule="atLeast"/>
        <w:rPr>
          <w:rFonts w:ascii="Arial" w:eastAsiaTheme="minorEastAsia" w:hAnsi="Arial" w:cs="Arial"/>
          <w:b/>
          <w:sz w:val="16"/>
          <w:szCs w:val="16"/>
          <w:lang w:val="en-US" w:eastAsia="zh-CN"/>
        </w:rPr>
      </w:pPr>
    </w:p>
    <w:p w:rsidR="005C5F96" w:rsidRPr="00D650BD" w:rsidRDefault="005C5F96" w:rsidP="00363F05">
      <w:pPr>
        <w:pStyle w:val="Standard1"/>
        <w:spacing w:line="200" w:lineRule="atLeast"/>
        <w:rPr>
          <w:rFonts w:ascii="Arial" w:hAnsi="Arial" w:cs="Arial"/>
          <w:b/>
          <w:sz w:val="16"/>
          <w:szCs w:val="16"/>
          <w:lang w:val="en-US"/>
        </w:rPr>
      </w:pPr>
    </w:p>
    <w:p w:rsidR="00D108AC" w:rsidRPr="00D650BD" w:rsidRDefault="00D84630" w:rsidP="00D84630">
      <w:pPr>
        <w:pStyle w:val="Standard1"/>
        <w:spacing w:line="200" w:lineRule="atLeast"/>
        <w:jc w:val="center"/>
        <w:rPr>
          <w:rFonts w:ascii="Arial" w:hAnsi="Arial" w:cs="Arial"/>
          <w:i/>
          <w:iCs/>
          <w:sz w:val="18"/>
          <w:szCs w:val="18"/>
          <w:lang w:val="en-US"/>
        </w:rPr>
      </w:pPr>
      <w:r w:rsidRPr="00D650BD">
        <w:rPr>
          <w:rFonts w:ascii="Arial" w:hAnsi="Arial" w:cs="Arial"/>
          <w:sz w:val="18"/>
          <w:szCs w:val="18"/>
          <w:lang w:val="en-US"/>
        </w:rPr>
        <w:t>* * *</w:t>
      </w:r>
      <w:r w:rsidRPr="00D650BD">
        <w:rPr>
          <w:rFonts w:ascii="Arial" w:hAnsi="Arial" w:cs="Arial"/>
          <w:i/>
          <w:iCs/>
          <w:sz w:val="18"/>
          <w:szCs w:val="18"/>
          <w:lang w:val="en-US"/>
        </w:rPr>
        <w:t xml:space="preserve"> </w:t>
      </w:r>
    </w:p>
    <w:p w:rsidR="0089371E" w:rsidRPr="00D650BD" w:rsidRDefault="0089371E" w:rsidP="00D84630">
      <w:pPr>
        <w:pStyle w:val="Standard1"/>
        <w:spacing w:line="200" w:lineRule="atLeast"/>
        <w:jc w:val="center"/>
        <w:rPr>
          <w:rFonts w:ascii="Arial" w:hAnsi="Arial" w:cs="Arial"/>
          <w:i/>
          <w:iCs/>
          <w:sz w:val="18"/>
          <w:szCs w:val="18"/>
          <w:lang w:val="en-US"/>
        </w:rPr>
      </w:pPr>
    </w:p>
    <w:p w:rsidR="009030AE" w:rsidRPr="00D650BD" w:rsidRDefault="009030AE" w:rsidP="009030AE">
      <w:pPr>
        <w:pStyle w:val="Standard1"/>
        <w:spacing w:line="200" w:lineRule="atLeast"/>
        <w:jc w:val="center"/>
        <w:rPr>
          <w:rFonts w:ascii="Arial" w:hAnsi="Arial" w:cs="Arial"/>
          <w:i/>
          <w:iCs/>
          <w:sz w:val="18"/>
          <w:szCs w:val="18"/>
          <w:lang w:val="en-US"/>
        </w:rPr>
      </w:pPr>
      <w:r w:rsidRPr="00D650BD">
        <w:rPr>
          <w:rFonts w:ascii="Arial" w:hAnsi="Arial" w:cs="Arial"/>
          <w:i/>
          <w:iCs/>
          <w:sz w:val="18"/>
          <w:szCs w:val="18"/>
          <w:lang w:val="en-US"/>
        </w:rPr>
        <w:t>Intel</w:t>
      </w:r>
      <w:r w:rsidR="00D82586">
        <w:rPr>
          <w:rFonts w:ascii="Arial" w:hAnsi="Arial" w:cs="Arial"/>
          <w:i/>
          <w:iCs/>
          <w:sz w:val="18"/>
          <w:szCs w:val="18"/>
          <w:lang w:val="en-US"/>
        </w:rPr>
        <w:t xml:space="preserve">, </w:t>
      </w:r>
      <w:r w:rsidRPr="00D650BD">
        <w:rPr>
          <w:rFonts w:ascii="Arial" w:hAnsi="Arial" w:cs="Arial"/>
          <w:i/>
          <w:iCs/>
          <w:sz w:val="18"/>
          <w:szCs w:val="18"/>
          <w:lang w:val="en-US"/>
        </w:rPr>
        <w:t xml:space="preserve">Intel </w:t>
      </w:r>
      <w:r w:rsidR="00507579" w:rsidRPr="00D650BD">
        <w:rPr>
          <w:rFonts w:ascii="Arial" w:hAnsi="Arial" w:cs="Arial"/>
          <w:i/>
          <w:iCs/>
          <w:sz w:val="18"/>
          <w:szCs w:val="18"/>
          <w:lang w:val="en-US"/>
        </w:rPr>
        <w:t xml:space="preserve">Core </w:t>
      </w:r>
      <w:r w:rsidR="00D82586">
        <w:rPr>
          <w:rFonts w:ascii="Arial" w:hAnsi="Arial" w:cs="Arial"/>
          <w:i/>
          <w:iCs/>
          <w:sz w:val="18"/>
          <w:szCs w:val="18"/>
          <w:lang w:val="en-US"/>
        </w:rPr>
        <w:t xml:space="preserve">and Intel Celeron </w:t>
      </w:r>
      <w:r w:rsidRPr="00D650BD">
        <w:rPr>
          <w:rFonts w:ascii="Arial" w:hAnsi="Arial" w:cs="Arial"/>
          <w:i/>
          <w:iCs/>
          <w:sz w:val="18"/>
          <w:szCs w:val="18"/>
          <w:lang w:val="en-US"/>
        </w:rPr>
        <w:t>are registered trademarks of Intel Corporation in the U.S. and other countries.</w:t>
      </w:r>
    </w:p>
    <w:p w:rsidR="009030AE" w:rsidRPr="00D650BD" w:rsidRDefault="009030AE" w:rsidP="00D84630">
      <w:pPr>
        <w:pStyle w:val="Standard1"/>
        <w:spacing w:line="200" w:lineRule="atLeast"/>
        <w:jc w:val="center"/>
        <w:rPr>
          <w:rFonts w:ascii="Arial" w:hAnsi="Arial" w:cs="Arial"/>
          <w:i/>
          <w:iCs/>
          <w:sz w:val="18"/>
          <w:szCs w:val="18"/>
          <w:lang w:val="en-US"/>
        </w:rPr>
      </w:pPr>
    </w:p>
    <w:sectPr w:rsidR="009030AE" w:rsidRPr="00D650BD"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69E60" w15:done="0"/>
  <w15:commentEx w15:paraId="05468DE3" w15:done="0"/>
  <w15:commentEx w15:paraId="029B47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73" w:rsidRDefault="00204C73" w:rsidP="00EC733D">
      <w:r>
        <w:separator/>
      </w:r>
    </w:p>
  </w:endnote>
  <w:endnote w:type="continuationSeparator" w:id="0">
    <w:p w:rsidR="00204C73" w:rsidRDefault="00204C73" w:rsidP="00EC733D">
      <w:r>
        <w:continuationSeparator/>
      </w:r>
    </w:p>
  </w:endnote>
  <w:endnote w:id="1">
    <w:p w:rsidR="009971D5" w:rsidRPr="002C450B" w:rsidRDefault="009971D5" w:rsidP="009971D5">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endnoteRef/>
      </w:r>
      <w:r w:rsidRPr="002C450B">
        <w:rPr>
          <w:rStyle w:val="EndnoteReference"/>
          <w:rFonts w:ascii="Arial" w:hAnsi="Arial" w:cs="Arial"/>
          <w:sz w:val="18"/>
          <w:szCs w:val="18"/>
          <w:vertAlign w:val="baseline"/>
        </w:rPr>
        <w:t xml:space="preserve"> As measured by SPECint_rate_base2006 N copy on Intel® Core™ i7-8665UE vs. Intel® Core™ i7-7600U</w:t>
      </w:r>
    </w:p>
    <w:p w:rsidR="009971D5" w:rsidRPr="002C450B" w:rsidRDefault="009971D5" w:rsidP="009971D5">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t>SPEC* CPU2000/2006 is a benchmark from the SPEC consortium that measures device performance and throughput using compute intensive application subtests.  SPECint*_base2000/2006 measures how fast a device completes a single integer compute task.  SPECint*_rate_base2000/2006 measures throughput, or how many integer compute tasks a device can accomplish in a given amount of time.  OS support:  Desktop Windows*, UNIX*/Linux* and Mac* OS</w:t>
      </w:r>
    </w:p>
    <w:p w:rsidR="009971D5" w:rsidRPr="002C450B" w:rsidRDefault="009971D5" w:rsidP="009971D5">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t>Full configurations for launch claims: Intel® Core™ i7-8665UE Processor, PL1= 15W TDP, 4C8T, Turbo up to 4.4GHz, Intel® UHD Graphics 620,  Intel Reference Platform, Memory: 2x4GB DDR4-2400, Storage: 512GB Intel 545s SSD, OS: Microsoft Windows* 10 Pro RS5 Build Version 1809 vs Intel® Core™ i7-7600U Processor, PL1=15W TDP, 2C4T, Turbo up to 3.9GHz, Intel® HD Graphics 620,  Motherboard: Intel Reference Platform, Memory: 2x8GB DDR4-2133, Storage: 512GB Intel 545s SSD, OS: Microsoft Windows* 10 Pro RS5 Build Version 1809</w:t>
      </w:r>
    </w:p>
    <w:p w:rsidR="009971D5" w:rsidRPr="002C450B" w:rsidRDefault="009971D5" w:rsidP="009971D5">
      <w:pPr>
        <w:pStyle w:val="EndnoteText"/>
        <w:rPr>
          <w:lang w:val="en-US"/>
        </w:rPr>
      </w:pPr>
    </w:p>
  </w:endnote>
  <w:endnote w:id="2">
    <w:p w:rsidR="007263C3" w:rsidRPr="00D21004" w:rsidRDefault="007263C3" w:rsidP="007263C3">
      <w:pPr>
        <w:pStyle w:val="EndnoteText"/>
        <w:rPr>
          <w:lang w:val="en-US"/>
        </w:rPr>
      </w:pPr>
      <w:r>
        <w:rPr>
          <w:rStyle w:val="EndnoteReference"/>
        </w:rPr>
        <w:endnoteRef/>
      </w:r>
      <w:r w:rsidRPr="00D21004">
        <w:rPr>
          <w:lang w:val="en-US"/>
        </w:rPr>
        <w:t xml:space="preserve"> As far as </w:t>
      </w:r>
      <w:proofErr w:type="spellStart"/>
      <w:r>
        <w:rPr>
          <w:lang w:val="en-US"/>
        </w:rPr>
        <w:t>congatec</w:t>
      </w:r>
      <w:proofErr w:type="spellEnd"/>
      <w:r w:rsidRPr="00D21004">
        <w:rPr>
          <w:lang w:val="en-US"/>
        </w:rPr>
        <w:t xml:space="preserve"> research </w:t>
      </w:r>
      <w:r>
        <w:rPr>
          <w:lang w:val="en-US"/>
        </w:rPr>
        <w:t xml:space="preserve">of the latest datasheets from all major competitive vendors </w:t>
      </w:r>
      <w:r w:rsidRPr="00D21004">
        <w:rPr>
          <w:lang w:val="en-US"/>
        </w:rPr>
        <w:t>indicates</w:t>
      </w:r>
      <w:r>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73" w:rsidRDefault="00204C73" w:rsidP="00EC733D">
      <w:r>
        <w:separator/>
      </w:r>
    </w:p>
  </w:footnote>
  <w:footnote w:type="continuationSeparator" w:id="0">
    <w:p w:rsidR="00204C73" w:rsidRDefault="00204C73" w:rsidP="00EC7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6A0B"/>
    <w:multiLevelType w:val="hybridMultilevel"/>
    <w:tmpl w:val="A91E52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7A70"/>
    <w:rsid w:val="00010745"/>
    <w:rsid w:val="0002015A"/>
    <w:rsid w:val="00023336"/>
    <w:rsid w:val="00023366"/>
    <w:rsid w:val="0002377B"/>
    <w:rsid w:val="000355AD"/>
    <w:rsid w:val="00042600"/>
    <w:rsid w:val="0004433D"/>
    <w:rsid w:val="00045E58"/>
    <w:rsid w:val="00047E06"/>
    <w:rsid w:val="00052FCD"/>
    <w:rsid w:val="000541D8"/>
    <w:rsid w:val="00061894"/>
    <w:rsid w:val="000627FC"/>
    <w:rsid w:val="00064B6E"/>
    <w:rsid w:val="000725E1"/>
    <w:rsid w:val="000740AE"/>
    <w:rsid w:val="00074F95"/>
    <w:rsid w:val="000752B5"/>
    <w:rsid w:val="00082490"/>
    <w:rsid w:val="00083F05"/>
    <w:rsid w:val="00084275"/>
    <w:rsid w:val="00085747"/>
    <w:rsid w:val="00091874"/>
    <w:rsid w:val="00093739"/>
    <w:rsid w:val="0009529F"/>
    <w:rsid w:val="00096758"/>
    <w:rsid w:val="0009734E"/>
    <w:rsid w:val="00097976"/>
    <w:rsid w:val="000A1392"/>
    <w:rsid w:val="000A30F4"/>
    <w:rsid w:val="000A4662"/>
    <w:rsid w:val="000A4798"/>
    <w:rsid w:val="000A4D11"/>
    <w:rsid w:val="000A5018"/>
    <w:rsid w:val="000B5D67"/>
    <w:rsid w:val="000B6F0B"/>
    <w:rsid w:val="000C7B4A"/>
    <w:rsid w:val="000D257A"/>
    <w:rsid w:val="000D463C"/>
    <w:rsid w:val="000D59A2"/>
    <w:rsid w:val="000D66D4"/>
    <w:rsid w:val="000D68BA"/>
    <w:rsid w:val="000E45C6"/>
    <w:rsid w:val="000E6F1B"/>
    <w:rsid w:val="000E736A"/>
    <w:rsid w:val="000F34E8"/>
    <w:rsid w:val="00100CE2"/>
    <w:rsid w:val="001015A7"/>
    <w:rsid w:val="00105BFE"/>
    <w:rsid w:val="00116A1B"/>
    <w:rsid w:val="00125015"/>
    <w:rsid w:val="0013184C"/>
    <w:rsid w:val="0013483C"/>
    <w:rsid w:val="00135EBC"/>
    <w:rsid w:val="00136854"/>
    <w:rsid w:val="001371C5"/>
    <w:rsid w:val="00137E63"/>
    <w:rsid w:val="00137F8A"/>
    <w:rsid w:val="0014653E"/>
    <w:rsid w:val="00157343"/>
    <w:rsid w:val="00165141"/>
    <w:rsid w:val="001737F7"/>
    <w:rsid w:val="00175EB3"/>
    <w:rsid w:val="001767F9"/>
    <w:rsid w:val="00181222"/>
    <w:rsid w:val="00184D6F"/>
    <w:rsid w:val="001854B5"/>
    <w:rsid w:val="00187AFE"/>
    <w:rsid w:val="00191B7A"/>
    <w:rsid w:val="001A00C9"/>
    <w:rsid w:val="001B0700"/>
    <w:rsid w:val="001B6B34"/>
    <w:rsid w:val="001C034B"/>
    <w:rsid w:val="001C236A"/>
    <w:rsid w:val="001D055C"/>
    <w:rsid w:val="001D0E64"/>
    <w:rsid w:val="001E1636"/>
    <w:rsid w:val="001E3D01"/>
    <w:rsid w:val="001E484B"/>
    <w:rsid w:val="001E4FB1"/>
    <w:rsid w:val="001E642F"/>
    <w:rsid w:val="001F07F3"/>
    <w:rsid w:val="001F2358"/>
    <w:rsid w:val="00204C73"/>
    <w:rsid w:val="00205DF9"/>
    <w:rsid w:val="002065F2"/>
    <w:rsid w:val="00212286"/>
    <w:rsid w:val="00226457"/>
    <w:rsid w:val="00227110"/>
    <w:rsid w:val="002301A4"/>
    <w:rsid w:val="002316DC"/>
    <w:rsid w:val="00231AFB"/>
    <w:rsid w:val="00231F74"/>
    <w:rsid w:val="002368AC"/>
    <w:rsid w:val="00241BD5"/>
    <w:rsid w:val="002448E8"/>
    <w:rsid w:val="002571A3"/>
    <w:rsid w:val="00261BF6"/>
    <w:rsid w:val="00263845"/>
    <w:rsid w:val="00267F9C"/>
    <w:rsid w:val="00275911"/>
    <w:rsid w:val="00275B73"/>
    <w:rsid w:val="00276E2E"/>
    <w:rsid w:val="002774FD"/>
    <w:rsid w:val="00286CC1"/>
    <w:rsid w:val="002872D2"/>
    <w:rsid w:val="00292D50"/>
    <w:rsid w:val="00294891"/>
    <w:rsid w:val="00295742"/>
    <w:rsid w:val="00296741"/>
    <w:rsid w:val="00297314"/>
    <w:rsid w:val="002976EA"/>
    <w:rsid w:val="00297A5C"/>
    <w:rsid w:val="002A0862"/>
    <w:rsid w:val="002A7A02"/>
    <w:rsid w:val="002B14DE"/>
    <w:rsid w:val="002C2CBA"/>
    <w:rsid w:val="002C6553"/>
    <w:rsid w:val="002C673C"/>
    <w:rsid w:val="002C7003"/>
    <w:rsid w:val="002D03C7"/>
    <w:rsid w:val="002D2E57"/>
    <w:rsid w:val="002D3F17"/>
    <w:rsid w:val="002F035E"/>
    <w:rsid w:val="002F16A9"/>
    <w:rsid w:val="002F6466"/>
    <w:rsid w:val="003008DB"/>
    <w:rsid w:val="00302516"/>
    <w:rsid w:val="003065A5"/>
    <w:rsid w:val="003140E6"/>
    <w:rsid w:val="00316678"/>
    <w:rsid w:val="00321D94"/>
    <w:rsid w:val="00334099"/>
    <w:rsid w:val="00335714"/>
    <w:rsid w:val="00336657"/>
    <w:rsid w:val="0034266E"/>
    <w:rsid w:val="003430AB"/>
    <w:rsid w:val="003430FB"/>
    <w:rsid w:val="0035382A"/>
    <w:rsid w:val="003539FC"/>
    <w:rsid w:val="00353C44"/>
    <w:rsid w:val="0035436B"/>
    <w:rsid w:val="00360338"/>
    <w:rsid w:val="00363F05"/>
    <w:rsid w:val="003674FC"/>
    <w:rsid w:val="00371CDB"/>
    <w:rsid w:val="00372CDA"/>
    <w:rsid w:val="0037512B"/>
    <w:rsid w:val="00386E85"/>
    <w:rsid w:val="00391C5A"/>
    <w:rsid w:val="00396E98"/>
    <w:rsid w:val="003A0171"/>
    <w:rsid w:val="003A0575"/>
    <w:rsid w:val="003A072A"/>
    <w:rsid w:val="003A6201"/>
    <w:rsid w:val="003A7091"/>
    <w:rsid w:val="003A77BC"/>
    <w:rsid w:val="003B0F26"/>
    <w:rsid w:val="003B56B3"/>
    <w:rsid w:val="003B7234"/>
    <w:rsid w:val="003C34D9"/>
    <w:rsid w:val="003C7333"/>
    <w:rsid w:val="003D5ED4"/>
    <w:rsid w:val="003E2186"/>
    <w:rsid w:val="003E397A"/>
    <w:rsid w:val="003E5094"/>
    <w:rsid w:val="003E7C17"/>
    <w:rsid w:val="003F3BB6"/>
    <w:rsid w:val="00404136"/>
    <w:rsid w:val="004075EF"/>
    <w:rsid w:val="00407812"/>
    <w:rsid w:val="00411AC4"/>
    <w:rsid w:val="00411ADF"/>
    <w:rsid w:val="00425105"/>
    <w:rsid w:val="00431604"/>
    <w:rsid w:val="00434994"/>
    <w:rsid w:val="0044092F"/>
    <w:rsid w:val="00440D58"/>
    <w:rsid w:val="00451C75"/>
    <w:rsid w:val="00457BA8"/>
    <w:rsid w:val="004607C9"/>
    <w:rsid w:val="00463577"/>
    <w:rsid w:val="0047330B"/>
    <w:rsid w:val="00475771"/>
    <w:rsid w:val="0049200B"/>
    <w:rsid w:val="00494B14"/>
    <w:rsid w:val="00495F7D"/>
    <w:rsid w:val="004A7849"/>
    <w:rsid w:val="004B1541"/>
    <w:rsid w:val="004B4B85"/>
    <w:rsid w:val="004B6A1A"/>
    <w:rsid w:val="004C6B9E"/>
    <w:rsid w:val="004D2177"/>
    <w:rsid w:val="004D6DF7"/>
    <w:rsid w:val="004E43A8"/>
    <w:rsid w:val="004E5BEE"/>
    <w:rsid w:val="004E64C6"/>
    <w:rsid w:val="004F08CB"/>
    <w:rsid w:val="004F7122"/>
    <w:rsid w:val="004F7F30"/>
    <w:rsid w:val="00502F6C"/>
    <w:rsid w:val="00507579"/>
    <w:rsid w:val="00507B2D"/>
    <w:rsid w:val="00524989"/>
    <w:rsid w:val="00527922"/>
    <w:rsid w:val="00540A25"/>
    <w:rsid w:val="00540FB1"/>
    <w:rsid w:val="005502A5"/>
    <w:rsid w:val="005503A0"/>
    <w:rsid w:val="0055046D"/>
    <w:rsid w:val="00555871"/>
    <w:rsid w:val="0055706B"/>
    <w:rsid w:val="005637B5"/>
    <w:rsid w:val="0057026E"/>
    <w:rsid w:val="005733AD"/>
    <w:rsid w:val="00573600"/>
    <w:rsid w:val="0057456A"/>
    <w:rsid w:val="00582E5E"/>
    <w:rsid w:val="005908EA"/>
    <w:rsid w:val="005933B8"/>
    <w:rsid w:val="0059615B"/>
    <w:rsid w:val="005A2788"/>
    <w:rsid w:val="005A795F"/>
    <w:rsid w:val="005B049C"/>
    <w:rsid w:val="005B42A4"/>
    <w:rsid w:val="005C5F96"/>
    <w:rsid w:val="005C6F13"/>
    <w:rsid w:val="005D2D52"/>
    <w:rsid w:val="005D60ED"/>
    <w:rsid w:val="005D729C"/>
    <w:rsid w:val="005E1D4A"/>
    <w:rsid w:val="005E1DC0"/>
    <w:rsid w:val="005E2474"/>
    <w:rsid w:val="005E310F"/>
    <w:rsid w:val="005F0378"/>
    <w:rsid w:val="005F1760"/>
    <w:rsid w:val="005F185A"/>
    <w:rsid w:val="00602A72"/>
    <w:rsid w:val="0060582A"/>
    <w:rsid w:val="006061F7"/>
    <w:rsid w:val="00607EB6"/>
    <w:rsid w:val="00607FEC"/>
    <w:rsid w:val="00612D64"/>
    <w:rsid w:val="006177AA"/>
    <w:rsid w:val="00620605"/>
    <w:rsid w:val="00622E86"/>
    <w:rsid w:val="00623BD6"/>
    <w:rsid w:val="00623FC9"/>
    <w:rsid w:val="00625E49"/>
    <w:rsid w:val="006269A4"/>
    <w:rsid w:val="00627316"/>
    <w:rsid w:val="00630751"/>
    <w:rsid w:val="00640FFB"/>
    <w:rsid w:val="006424FC"/>
    <w:rsid w:val="00644930"/>
    <w:rsid w:val="00645F91"/>
    <w:rsid w:val="00647E37"/>
    <w:rsid w:val="0066142A"/>
    <w:rsid w:val="0066211A"/>
    <w:rsid w:val="00662299"/>
    <w:rsid w:val="006642C7"/>
    <w:rsid w:val="00667B3E"/>
    <w:rsid w:val="00670286"/>
    <w:rsid w:val="0067240C"/>
    <w:rsid w:val="00677629"/>
    <w:rsid w:val="00677CFF"/>
    <w:rsid w:val="00681025"/>
    <w:rsid w:val="00684C56"/>
    <w:rsid w:val="00687A62"/>
    <w:rsid w:val="00690ECD"/>
    <w:rsid w:val="0069359A"/>
    <w:rsid w:val="00695019"/>
    <w:rsid w:val="006A0136"/>
    <w:rsid w:val="006A1254"/>
    <w:rsid w:val="006A3CB0"/>
    <w:rsid w:val="006A613B"/>
    <w:rsid w:val="006A6542"/>
    <w:rsid w:val="006B0EE9"/>
    <w:rsid w:val="006B5551"/>
    <w:rsid w:val="006C1508"/>
    <w:rsid w:val="006C30AA"/>
    <w:rsid w:val="006C3B8A"/>
    <w:rsid w:val="006C47E4"/>
    <w:rsid w:val="006C5CF2"/>
    <w:rsid w:val="006C66A4"/>
    <w:rsid w:val="006D132A"/>
    <w:rsid w:val="006E4456"/>
    <w:rsid w:val="006E6A18"/>
    <w:rsid w:val="006E730F"/>
    <w:rsid w:val="006E78FC"/>
    <w:rsid w:val="006F14E9"/>
    <w:rsid w:val="006F4CF5"/>
    <w:rsid w:val="006F6952"/>
    <w:rsid w:val="00703F23"/>
    <w:rsid w:val="00706359"/>
    <w:rsid w:val="007074D1"/>
    <w:rsid w:val="0071116E"/>
    <w:rsid w:val="00711C0B"/>
    <w:rsid w:val="00724787"/>
    <w:rsid w:val="007263C3"/>
    <w:rsid w:val="00735FC8"/>
    <w:rsid w:val="00736375"/>
    <w:rsid w:val="00747135"/>
    <w:rsid w:val="00747A2A"/>
    <w:rsid w:val="00751A5C"/>
    <w:rsid w:val="00755822"/>
    <w:rsid w:val="00761BCC"/>
    <w:rsid w:val="00763F4F"/>
    <w:rsid w:val="00767A44"/>
    <w:rsid w:val="00770B24"/>
    <w:rsid w:val="00773CC0"/>
    <w:rsid w:val="007746CD"/>
    <w:rsid w:val="0077601C"/>
    <w:rsid w:val="007821DB"/>
    <w:rsid w:val="00782E5F"/>
    <w:rsid w:val="00784606"/>
    <w:rsid w:val="00784949"/>
    <w:rsid w:val="0078770A"/>
    <w:rsid w:val="007879D1"/>
    <w:rsid w:val="007923DD"/>
    <w:rsid w:val="0079572F"/>
    <w:rsid w:val="007A0C33"/>
    <w:rsid w:val="007A2A6B"/>
    <w:rsid w:val="007A549D"/>
    <w:rsid w:val="007A5E0A"/>
    <w:rsid w:val="007A6DDB"/>
    <w:rsid w:val="007B5BAC"/>
    <w:rsid w:val="007C3D97"/>
    <w:rsid w:val="007E0AEB"/>
    <w:rsid w:val="007E752C"/>
    <w:rsid w:val="007F43FF"/>
    <w:rsid w:val="00800173"/>
    <w:rsid w:val="00800AE4"/>
    <w:rsid w:val="0080538D"/>
    <w:rsid w:val="008119CB"/>
    <w:rsid w:val="00811DF8"/>
    <w:rsid w:val="00815A0F"/>
    <w:rsid w:val="0082262A"/>
    <w:rsid w:val="00824EFE"/>
    <w:rsid w:val="00832012"/>
    <w:rsid w:val="008326A9"/>
    <w:rsid w:val="008417D5"/>
    <w:rsid w:val="00841E87"/>
    <w:rsid w:val="00843FE7"/>
    <w:rsid w:val="00845D40"/>
    <w:rsid w:val="00846888"/>
    <w:rsid w:val="00850AF3"/>
    <w:rsid w:val="00852BCA"/>
    <w:rsid w:val="00855286"/>
    <w:rsid w:val="0085735E"/>
    <w:rsid w:val="0086013C"/>
    <w:rsid w:val="00881B43"/>
    <w:rsid w:val="00886219"/>
    <w:rsid w:val="008879DB"/>
    <w:rsid w:val="0089371E"/>
    <w:rsid w:val="00893D4C"/>
    <w:rsid w:val="00896530"/>
    <w:rsid w:val="008A11B6"/>
    <w:rsid w:val="008A7A70"/>
    <w:rsid w:val="008B7018"/>
    <w:rsid w:val="008C012F"/>
    <w:rsid w:val="008C40CD"/>
    <w:rsid w:val="008C7252"/>
    <w:rsid w:val="008C78D7"/>
    <w:rsid w:val="008D00FF"/>
    <w:rsid w:val="008D24CD"/>
    <w:rsid w:val="008E5A1D"/>
    <w:rsid w:val="008E7FA2"/>
    <w:rsid w:val="008F1B43"/>
    <w:rsid w:val="008F54B5"/>
    <w:rsid w:val="008F5748"/>
    <w:rsid w:val="008F70A2"/>
    <w:rsid w:val="0090003B"/>
    <w:rsid w:val="00900764"/>
    <w:rsid w:val="0090290D"/>
    <w:rsid w:val="009030AE"/>
    <w:rsid w:val="00903B9F"/>
    <w:rsid w:val="00905566"/>
    <w:rsid w:val="00906052"/>
    <w:rsid w:val="009064B1"/>
    <w:rsid w:val="00915B34"/>
    <w:rsid w:val="0092454E"/>
    <w:rsid w:val="00924AAB"/>
    <w:rsid w:val="00925825"/>
    <w:rsid w:val="00925C13"/>
    <w:rsid w:val="0092628A"/>
    <w:rsid w:val="009269F9"/>
    <w:rsid w:val="009310D6"/>
    <w:rsid w:val="009335F3"/>
    <w:rsid w:val="009348CC"/>
    <w:rsid w:val="009366AB"/>
    <w:rsid w:val="0093737F"/>
    <w:rsid w:val="00941A3D"/>
    <w:rsid w:val="00943C17"/>
    <w:rsid w:val="00944838"/>
    <w:rsid w:val="00946819"/>
    <w:rsid w:val="0095114B"/>
    <w:rsid w:val="00955A47"/>
    <w:rsid w:val="00955E11"/>
    <w:rsid w:val="00960400"/>
    <w:rsid w:val="00961278"/>
    <w:rsid w:val="009614B8"/>
    <w:rsid w:val="009616C0"/>
    <w:rsid w:val="009651A1"/>
    <w:rsid w:val="009702BE"/>
    <w:rsid w:val="0097420D"/>
    <w:rsid w:val="00974B8F"/>
    <w:rsid w:val="00976F6B"/>
    <w:rsid w:val="00981EF9"/>
    <w:rsid w:val="00983A26"/>
    <w:rsid w:val="00985CBD"/>
    <w:rsid w:val="00986868"/>
    <w:rsid w:val="009869CF"/>
    <w:rsid w:val="0098707E"/>
    <w:rsid w:val="00987AB5"/>
    <w:rsid w:val="0099011F"/>
    <w:rsid w:val="009915D7"/>
    <w:rsid w:val="00992104"/>
    <w:rsid w:val="00996FD1"/>
    <w:rsid w:val="009971D5"/>
    <w:rsid w:val="009977CF"/>
    <w:rsid w:val="009A2CC5"/>
    <w:rsid w:val="009A5657"/>
    <w:rsid w:val="009A5F60"/>
    <w:rsid w:val="009B280B"/>
    <w:rsid w:val="009B516A"/>
    <w:rsid w:val="009B5C36"/>
    <w:rsid w:val="009B6700"/>
    <w:rsid w:val="009B6D80"/>
    <w:rsid w:val="009C5855"/>
    <w:rsid w:val="009C65B6"/>
    <w:rsid w:val="009C67E6"/>
    <w:rsid w:val="009D4170"/>
    <w:rsid w:val="009D595E"/>
    <w:rsid w:val="009E225B"/>
    <w:rsid w:val="009E5CFB"/>
    <w:rsid w:val="009E5E22"/>
    <w:rsid w:val="009F1BCA"/>
    <w:rsid w:val="009F1E40"/>
    <w:rsid w:val="009F22C1"/>
    <w:rsid w:val="009F4667"/>
    <w:rsid w:val="009F4687"/>
    <w:rsid w:val="009F5C8A"/>
    <w:rsid w:val="00A10650"/>
    <w:rsid w:val="00A163E8"/>
    <w:rsid w:val="00A171BD"/>
    <w:rsid w:val="00A1792E"/>
    <w:rsid w:val="00A213A4"/>
    <w:rsid w:val="00A223D2"/>
    <w:rsid w:val="00A3006D"/>
    <w:rsid w:val="00A31EE8"/>
    <w:rsid w:val="00A32F2B"/>
    <w:rsid w:val="00A34C4B"/>
    <w:rsid w:val="00A35C83"/>
    <w:rsid w:val="00A447F1"/>
    <w:rsid w:val="00A44BD5"/>
    <w:rsid w:val="00A50CC3"/>
    <w:rsid w:val="00A54FB5"/>
    <w:rsid w:val="00A61518"/>
    <w:rsid w:val="00A634ED"/>
    <w:rsid w:val="00A67A16"/>
    <w:rsid w:val="00A7118D"/>
    <w:rsid w:val="00A749ED"/>
    <w:rsid w:val="00A83753"/>
    <w:rsid w:val="00A83B9F"/>
    <w:rsid w:val="00A83EE8"/>
    <w:rsid w:val="00A86883"/>
    <w:rsid w:val="00A9516C"/>
    <w:rsid w:val="00A965C5"/>
    <w:rsid w:val="00AA610B"/>
    <w:rsid w:val="00AB3308"/>
    <w:rsid w:val="00AD1C03"/>
    <w:rsid w:val="00AD2486"/>
    <w:rsid w:val="00AD6B52"/>
    <w:rsid w:val="00AD73E9"/>
    <w:rsid w:val="00AE31CE"/>
    <w:rsid w:val="00AF1538"/>
    <w:rsid w:val="00AF2851"/>
    <w:rsid w:val="00B0389C"/>
    <w:rsid w:val="00B03ECB"/>
    <w:rsid w:val="00B07DC8"/>
    <w:rsid w:val="00B1003C"/>
    <w:rsid w:val="00B10580"/>
    <w:rsid w:val="00B1214C"/>
    <w:rsid w:val="00B12F5D"/>
    <w:rsid w:val="00B14955"/>
    <w:rsid w:val="00B160BA"/>
    <w:rsid w:val="00B3007A"/>
    <w:rsid w:val="00B30AF9"/>
    <w:rsid w:val="00B32F80"/>
    <w:rsid w:val="00B37B7A"/>
    <w:rsid w:val="00B505CD"/>
    <w:rsid w:val="00B515F0"/>
    <w:rsid w:val="00B524BA"/>
    <w:rsid w:val="00B55520"/>
    <w:rsid w:val="00B55F5B"/>
    <w:rsid w:val="00B56D4A"/>
    <w:rsid w:val="00B60538"/>
    <w:rsid w:val="00B63058"/>
    <w:rsid w:val="00B65484"/>
    <w:rsid w:val="00B71D51"/>
    <w:rsid w:val="00B72CBC"/>
    <w:rsid w:val="00B7355D"/>
    <w:rsid w:val="00B76850"/>
    <w:rsid w:val="00B8272D"/>
    <w:rsid w:val="00B82741"/>
    <w:rsid w:val="00B86632"/>
    <w:rsid w:val="00B86D2C"/>
    <w:rsid w:val="00B93BA5"/>
    <w:rsid w:val="00B94688"/>
    <w:rsid w:val="00B951F8"/>
    <w:rsid w:val="00B96ED0"/>
    <w:rsid w:val="00B9750B"/>
    <w:rsid w:val="00BA165A"/>
    <w:rsid w:val="00BA5EC5"/>
    <w:rsid w:val="00BA6776"/>
    <w:rsid w:val="00BB2715"/>
    <w:rsid w:val="00BB3D01"/>
    <w:rsid w:val="00BB4B36"/>
    <w:rsid w:val="00BC71E9"/>
    <w:rsid w:val="00BD26D1"/>
    <w:rsid w:val="00BD347E"/>
    <w:rsid w:val="00BD3EF0"/>
    <w:rsid w:val="00BD4A92"/>
    <w:rsid w:val="00BE1423"/>
    <w:rsid w:val="00BE2C60"/>
    <w:rsid w:val="00BE6A4C"/>
    <w:rsid w:val="00BF1A72"/>
    <w:rsid w:val="00BF4E36"/>
    <w:rsid w:val="00BF5756"/>
    <w:rsid w:val="00C00161"/>
    <w:rsid w:val="00C037ED"/>
    <w:rsid w:val="00C0733C"/>
    <w:rsid w:val="00C1254F"/>
    <w:rsid w:val="00C16073"/>
    <w:rsid w:val="00C16CF7"/>
    <w:rsid w:val="00C23DEB"/>
    <w:rsid w:val="00C25E9F"/>
    <w:rsid w:val="00C27106"/>
    <w:rsid w:val="00C30C2E"/>
    <w:rsid w:val="00C35EBF"/>
    <w:rsid w:val="00C42100"/>
    <w:rsid w:val="00C4227B"/>
    <w:rsid w:val="00C4459B"/>
    <w:rsid w:val="00C44971"/>
    <w:rsid w:val="00C52053"/>
    <w:rsid w:val="00C52F06"/>
    <w:rsid w:val="00C54A89"/>
    <w:rsid w:val="00C54B51"/>
    <w:rsid w:val="00C60BC4"/>
    <w:rsid w:val="00C67E97"/>
    <w:rsid w:val="00C7534A"/>
    <w:rsid w:val="00C75423"/>
    <w:rsid w:val="00C80E04"/>
    <w:rsid w:val="00C84C8D"/>
    <w:rsid w:val="00C84E8C"/>
    <w:rsid w:val="00C87AB3"/>
    <w:rsid w:val="00C9315B"/>
    <w:rsid w:val="00C97F5F"/>
    <w:rsid w:val="00CA0D75"/>
    <w:rsid w:val="00CA5BBA"/>
    <w:rsid w:val="00CA69A5"/>
    <w:rsid w:val="00CB18EC"/>
    <w:rsid w:val="00CB57A0"/>
    <w:rsid w:val="00CC0E4E"/>
    <w:rsid w:val="00CC137C"/>
    <w:rsid w:val="00CC1FB2"/>
    <w:rsid w:val="00CC6B8E"/>
    <w:rsid w:val="00CD1293"/>
    <w:rsid w:val="00CD19EC"/>
    <w:rsid w:val="00CD443D"/>
    <w:rsid w:val="00CD76F1"/>
    <w:rsid w:val="00CE0E6E"/>
    <w:rsid w:val="00CE2C7F"/>
    <w:rsid w:val="00CE3C20"/>
    <w:rsid w:val="00CE51F6"/>
    <w:rsid w:val="00CF437E"/>
    <w:rsid w:val="00CF52E6"/>
    <w:rsid w:val="00D00E35"/>
    <w:rsid w:val="00D01B26"/>
    <w:rsid w:val="00D02249"/>
    <w:rsid w:val="00D02896"/>
    <w:rsid w:val="00D03C82"/>
    <w:rsid w:val="00D06936"/>
    <w:rsid w:val="00D108AC"/>
    <w:rsid w:val="00D10AA2"/>
    <w:rsid w:val="00D2068F"/>
    <w:rsid w:val="00D21004"/>
    <w:rsid w:val="00D24F37"/>
    <w:rsid w:val="00D25135"/>
    <w:rsid w:val="00D25A92"/>
    <w:rsid w:val="00D26CA7"/>
    <w:rsid w:val="00D2788B"/>
    <w:rsid w:val="00D300FD"/>
    <w:rsid w:val="00D308A6"/>
    <w:rsid w:val="00D42B76"/>
    <w:rsid w:val="00D4310E"/>
    <w:rsid w:val="00D5219E"/>
    <w:rsid w:val="00D5329A"/>
    <w:rsid w:val="00D54BEB"/>
    <w:rsid w:val="00D6105D"/>
    <w:rsid w:val="00D6303C"/>
    <w:rsid w:val="00D650BD"/>
    <w:rsid w:val="00D66622"/>
    <w:rsid w:val="00D75EA8"/>
    <w:rsid w:val="00D77C0F"/>
    <w:rsid w:val="00D82586"/>
    <w:rsid w:val="00D84630"/>
    <w:rsid w:val="00D865F9"/>
    <w:rsid w:val="00D90FB9"/>
    <w:rsid w:val="00D9333C"/>
    <w:rsid w:val="00DA25D4"/>
    <w:rsid w:val="00DA2F1F"/>
    <w:rsid w:val="00DA550F"/>
    <w:rsid w:val="00DA57D6"/>
    <w:rsid w:val="00DB6818"/>
    <w:rsid w:val="00DB7A3D"/>
    <w:rsid w:val="00DC13B8"/>
    <w:rsid w:val="00DC180B"/>
    <w:rsid w:val="00DC3A6C"/>
    <w:rsid w:val="00DC3B55"/>
    <w:rsid w:val="00DD31B1"/>
    <w:rsid w:val="00DD6943"/>
    <w:rsid w:val="00DE13EA"/>
    <w:rsid w:val="00DE14B9"/>
    <w:rsid w:val="00DE150B"/>
    <w:rsid w:val="00DE2A02"/>
    <w:rsid w:val="00DF642F"/>
    <w:rsid w:val="00DF6D93"/>
    <w:rsid w:val="00E04372"/>
    <w:rsid w:val="00E0599D"/>
    <w:rsid w:val="00E06489"/>
    <w:rsid w:val="00E077EE"/>
    <w:rsid w:val="00E10657"/>
    <w:rsid w:val="00E23735"/>
    <w:rsid w:val="00E326D8"/>
    <w:rsid w:val="00E42975"/>
    <w:rsid w:val="00E529F9"/>
    <w:rsid w:val="00E5322D"/>
    <w:rsid w:val="00E55827"/>
    <w:rsid w:val="00E55E10"/>
    <w:rsid w:val="00E66919"/>
    <w:rsid w:val="00E73522"/>
    <w:rsid w:val="00E80C1E"/>
    <w:rsid w:val="00E80E32"/>
    <w:rsid w:val="00E8535F"/>
    <w:rsid w:val="00E86F49"/>
    <w:rsid w:val="00E87622"/>
    <w:rsid w:val="00E94B78"/>
    <w:rsid w:val="00EA0E59"/>
    <w:rsid w:val="00EA31FB"/>
    <w:rsid w:val="00EA602D"/>
    <w:rsid w:val="00EA6510"/>
    <w:rsid w:val="00EA6BD4"/>
    <w:rsid w:val="00EB08AB"/>
    <w:rsid w:val="00EB0F5F"/>
    <w:rsid w:val="00EB31F0"/>
    <w:rsid w:val="00EB3254"/>
    <w:rsid w:val="00EB37A1"/>
    <w:rsid w:val="00EB52F5"/>
    <w:rsid w:val="00EB5A9B"/>
    <w:rsid w:val="00EC06F4"/>
    <w:rsid w:val="00EC1C71"/>
    <w:rsid w:val="00EC438A"/>
    <w:rsid w:val="00EC47B1"/>
    <w:rsid w:val="00EC5DB5"/>
    <w:rsid w:val="00EC6357"/>
    <w:rsid w:val="00EC6ACF"/>
    <w:rsid w:val="00EC733D"/>
    <w:rsid w:val="00ED020E"/>
    <w:rsid w:val="00ED27CD"/>
    <w:rsid w:val="00EE1184"/>
    <w:rsid w:val="00EE3921"/>
    <w:rsid w:val="00EE4C04"/>
    <w:rsid w:val="00EE5596"/>
    <w:rsid w:val="00EE73F9"/>
    <w:rsid w:val="00EF0A93"/>
    <w:rsid w:val="00EF3A56"/>
    <w:rsid w:val="00EF41F5"/>
    <w:rsid w:val="00F014BE"/>
    <w:rsid w:val="00F0237C"/>
    <w:rsid w:val="00F0689D"/>
    <w:rsid w:val="00F074A1"/>
    <w:rsid w:val="00F117DE"/>
    <w:rsid w:val="00F14EB7"/>
    <w:rsid w:val="00F168F1"/>
    <w:rsid w:val="00F22653"/>
    <w:rsid w:val="00F23EC1"/>
    <w:rsid w:val="00F2409C"/>
    <w:rsid w:val="00F30BF4"/>
    <w:rsid w:val="00F3620C"/>
    <w:rsid w:val="00F425CD"/>
    <w:rsid w:val="00F453DD"/>
    <w:rsid w:val="00F45C3B"/>
    <w:rsid w:val="00F4736C"/>
    <w:rsid w:val="00F50196"/>
    <w:rsid w:val="00F64431"/>
    <w:rsid w:val="00F64F3F"/>
    <w:rsid w:val="00F703D5"/>
    <w:rsid w:val="00F7750B"/>
    <w:rsid w:val="00F80D86"/>
    <w:rsid w:val="00F82E06"/>
    <w:rsid w:val="00F8419E"/>
    <w:rsid w:val="00F9623F"/>
    <w:rsid w:val="00F96573"/>
    <w:rsid w:val="00FA1722"/>
    <w:rsid w:val="00FA21C9"/>
    <w:rsid w:val="00FA3174"/>
    <w:rsid w:val="00FA33B5"/>
    <w:rsid w:val="00FA4FD1"/>
    <w:rsid w:val="00FA5095"/>
    <w:rsid w:val="00FA6591"/>
    <w:rsid w:val="00FA65C6"/>
    <w:rsid w:val="00FB1113"/>
    <w:rsid w:val="00FB1EC5"/>
    <w:rsid w:val="00FB2636"/>
    <w:rsid w:val="00FB5141"/>
    <w:rsid w:val="00FB69EB"/>
    <w:rsid w:val="00FC0FD5"/>
    <w:rsid w:val="00FC3FB5"/>
    <w:rsid w:val="00FC78A7"/>
    <w:rsid w:val="00FD2E48"/>
    <w:rsid w:val="00FD506B"/>
    <w:rsid w:val="00FD57F4"/>
    <w:rsid w:val="00FD5D5C"/>
    <w:rsid w:val="00FE124D"/>
    <w:rsid w:val="00FE4043"/>
    <w:rsid w:val="00FE702F"/>
    <w:rsid w:val="00FE7A2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 w:type="character" w:customStyle="1" w:styleId="tlid-translation">
    <w:name w:val="tlid-translation"/>
    <w:basedOn w:val="DefaultParagraphFont"/>
    <w:rsid w:val="00F96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 w:type="character" w:customStyle="1" w:styleId="tlid-translation">
    <w:name w:val="tlid-translation"/>
    <w:basedOn w:val="DefaultParagraphFont"/>
    <w:rsid w:val="00F9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05023117">
      <w:bodyDiv w:val="1"/>
      <w:marLeft w:val="0"/>
      <w:marRight w:val="0"/>
      <w:marTop w:val="0"/>
      <w:marBottom w:val="0"/>
      <w:divBdr>
        <w:top w:val="none" w:sz="0" w:space="0" w:color="auto"/>
        <w:left w:val="none" w:sz="0" w:space="0" w:color="auto"/>
        <w:bottom w:val="none" w:sz="0" w:space="0" w:color="auto"/>
        <w:right w:val="none" w:sz="0" w:space="0" w:color="auto"/>
      </w:divBdr>
    </w:div>
    <w:div w:id="20712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es-asia@congatec.com" TargetMode="External"/><Relationship Id="rId18" Type="http://schemas.openxmlformats.org/officeDocument/2006/relationships/hyperlink" Target="https://www.weibo.com/congatec" TargetMode="External"/><Relationship Id="rId3" Type="http://schemas.openxmlformats.org/officeDocument/2006/relationships/customXml" Target="../customXml/item3.xm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schmid\AppData\Users\beckylin\AppData\Local\Users\beckylin\AppData\Local\Temp\notes5CC417\www.congatec.cn" TargetMode="External"/><Relationship Id="rId2" Type="http://schemas.openxmlformats.org/officeDocument/2006/relationships/customXml" Target="../customXml/item2.xml"/><Relationship Id="rId16" Type="http://schemas.openxmlformats.org/officeDocument/2006/relationships/hyperlink" Target="https://www.congatec.com/intel-whiskey-lak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ongatec.com/en/congatec/press-releases.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35"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1508A4E7-2218-4E9D-9069-95F1CF52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2</cp:revision>
  <dcterms:created xsi:type="dcterms:W3CDTF">2019-06-11T03:18:00Z</dcterms:created>
  <dcterms:modified xsi:type="dcterms:W3CDTF">2019-06-11T03:18:00Z</dcterms:modified>
</cp:coreProperties>
</file>