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6142D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142D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6142D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142D4" w:rsidRDefault="00391B6B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391B6B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391B6B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391B6B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723E0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723E0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723E0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723E0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723E0" w:rsidRDefault="003E548A" w:rsidP="00D108A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>
            <wp:extent cx="1440000" cy="960680"/>
            <wp:effectExtent l="19050" t="0" r="7800" b="0"/>
            <wp:docPr id="2" name="Bild 1" descr="Z:\congatec\01-PR\COPR1918-AMD-Eco-System-Update-CIIF\PR AMD ECO Design4-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18-AMD-Eco-System-Update-CIIF\PR AMD ECO Design4-Review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96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0DB" w:rsidRPr="006723E0" w:rsidRDefault="00D108AC" w:rsidP="004F7E77">
      <w:pPr>
        <w:rPr>
          <w:rFonts w:ascii="Arial" w:hAnsi="Arial" w:cs="Arial"/>
          <w:i/>
          <w:iCs/>
          <w:color w:val="000000"/>
          <w:sz w:val="16"/>
          <w:szCs w:val="16"/>
        </w:rPr>
      </w:pPr>
      <w:r w:rsidRPr="006723E0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4" w:history="1">
        <w:r w:rsidR="00EE5C79" w:rsidRPr="006723E0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 w:rsidRPr="006723E0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F29C7" w:rsidRDefault="00DF29C7" w:rsidP="004F7E77">
      <w:pPr>
        <w:pStyle w:val="Pressemitteilung"/>
        <w:spacing w:before="0" w:after="0"/>
        <w:rPr>
          <w:rFonts w:cs="Arial"/>
          <w:szCs w:val="24"/>
        </w:rPr>
      </w:pPr>
    </w:p>
    <w:p w:rsidR="00D108AC" w:rsidRPr="006723E0" w:rsidRDefault="00D108AC" w:rsidP="004F7E77">
      <w:pPr>
        <w:pStyle w:val="Pressemitteilung"/>
        <w:spacing w:before="0" w:after="0"/>
        <w:rPr>
          <w:rFonts w:cs="Arial"/>
          <w:szCs w:val="24"/>
        </w:rPr>
      </w:pPr>
      <w:r w:rsidRPr="006723E0">
        <w:rPr>
          <w:rFonts w:cs="Arial"/>
          <w:szCs w:val="24"/>
        </w:rPr>
        <w:t>Pressemitteilung</w:t>
      </w:r>
    </w:p>
    <w:p w:rsidR="004F7E77" w:rsidRDefault="004F7E77" w:rsidP="004F7E77">
      <w:pPr>
        <w:jc w:val="center"/>
        <w:rPr>
          <w:rFonts w:ascii="Arial" w:hAnsi="Arial" w:cs="Arial"/>
        </w:rPr>
      </w:pPr>
    </w:p>
    <w:p w:rsidR="008B0331" w:rsidRPr="00A375E2" w:rsidRDefault="008B0331" w:rsidP="004F7E77">
      <w:pPr>
        <w:jc w:val="center"/>
        <w:rPr>
          <w:rFonts w:ascii="Arial" w:hAnsi="Arial" w:cs="Arial"/>
        </w:rPr>
      </w:pPr>
      <w:r w:rsidRPr="00A375E2">
        <w:rPr>
          <w:rFonts w:ascii="Arial" w:hAnsi="Arial" w:cs="Arial"/>
        </w:rPr>
        <w:t xml:space="preserve">congatec stellt 100 Watt </w:t>
      </w:r>
      <w:r w:rsidR="00104C5A">
        <w:rPr>
          <w:rFonts w:ascii="Arial" w:hAnsi="Arial" w:cs="Arial"/>
        </w:rPr>
        <w:t>Ökos</w:t>
      </w:r>
      <w:r w:rsidRPr="00A375E2">
        <w:rPr>
          <w:rFonts w:ascii="Arial" w:hAnsi="Arial" w:cs="Arial"/>
        </w:rPr>
        <w:t xml:space="preserve">ystem </w:t>
      </w:r>
      <w:r>
        <w:rPr>
          <w:rFonts w:ascii="Arial" w:hAnsi="Arial" w:cs="Arial"/>
        </w:rPr>
        <w:t xml:space="preserve">für Embedded-Edge- und </w:t>
      </w:r>
      <w:r w:rsidR="00FC356F">
        <w:rPr>
          <w:rFonts w:ascii="Arial" w:hAnsi="Arial" w:cs="Arial"/>
        </w:rPr>
        <w:t>Mikro-</w:t>
      </w:r>
      <w:r>
        <w:rPr>
          <w:rFonts w:ascii="Arial" w:hAnsi="Arial" w:cs="Arial"/>
        </w:rPr>
        <w:t>Server vor</w:t>
      </w:r>
    </w:p>
    <w:p w:rsidR="000F3390" w:rsidRPr="008B0331" w:rsidRDefault="000F3390" w:rsidP="004F7E77">
      <w:pPr>
        <w:rPr>
          <w:rFonts w:ascii="Arial" w:hAnsi="Arial" w:cs="Arial"/>
        </w:rPr>
      </w:pPr>
    </w:p>
    <w:p w:rsidR="00E17A78" w:rsidRPr="00A375E2" w:rsidRDefault="00E17A78" w:rsidP="004F7E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375E2">
        <w:rPr>
          <w:rFonts w:ascii="Arial" w:hAnsi="Arial" w:cs="Arial"/>
          <w:b/>
          <w:bCs/>
          <w:sz w:val="28"/>
          <w:szCs w:val="28"/>
        </w:rPr>
        <w:t xml:space="preserve">Maximale Leistung für COM Express Type 7 </w:t>
      </w:r>
      <w:r w:rsidR="00187581" w:rsidRPr="00A375E2">
        <w:rPr>
          <w:rFonts w:ascii="Arial" w:hAnsi="Arial" w:cs="Arial"/>
          <w:b/>
          <w:bCs/>
          <w:sz w:val="28"/>
          <w:szCs w:val="28"/>
        </w:rPr>
        <w:t>Server</w:t>
      </w:r>
    </w:p>
    <w:p w:rsidR="000F3390" w:rsidRPr="00E17A78" w:rsidRDefault="000F3390" w:rsidP="004F7E77">
      <w:pPr>
        <w:rPr>
          <w:rStyle w:val="Kommentarzeichen1"/>
          <w:rFonts w:ascii="Arial" w:hAnsi="Arial" w:cs="Arial"/>
          <w:b/>
          <w:sz w:val="22"/>
          <w:szCs w:val="22"/>
        </w:rPr>
      </w:pPr>
    </w:p>
    <w:p w:rsidR="0002080A" w:rsidRPr="00366611" w:rsidRDefault="00987FBE" w:rsidP="006723E0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4E3409">
        <w:rPr>
          <w:rStyle w:val="Kommentarzeichen1"/>
          <w:rFonts w:ascii="Arial" w:hAnsi="Arial" w:cs="Arial"/>
          <w:b/>
          <w:sz w:val="22"/>
          <w:szCs w:val="22"/>
        </w:rPr>
        <w:t xml:space="preserve">Deggendorf, 17. </w:t>
      </w:r>
      <w:r w:rsidRPr="000510C1">
        <w:rPr>
          <w:rStyle w:val="Kommentarzeichen1"/>
          <w:rFonts w:ascii="Arial" w:hAnsi="Arial" w:cs="Arial"/>
          <w:b/>
          <w:sz w:val="22"/>
          <w:szCs w:val="22"/>
        </w:rPr>
        <w:t>September 2019</w:t>
      </w:r>
      <w:r w:rsidRPr="000510C1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0F3390" w:rsidRPr="000510C1">
        <w:rPr>
          <w:rStyle w:val="Kommentarzeichen1"/>
          <w:rFonts w:ascii="Arial" w:hAnsi="Arial" w:cs="Arial"/>
          <w:sz w:val="22"/>
          <w:szCs w:val="22"/>
        </w:rPr>
        <w:t xml:space="preserve">* * *  </w:t>
      </w:r>
      <w:r w:rsidR="00065727" w:rsidRPr="000510C1">
        <w:rPr>
          <w:rStyle w:val="Kommentarzeichen1"/>
          <w:rFonts w:ascii="Arial" w:hAnsi="Arial" w:cs="Arial"/>
          <w:sz w:val="22"/>
          <w:szCs w:val="22"/>
        </w:rPr>
        <w:t xml:space="preserve">congatec – ein führender Anbieter von standardisierten und kundenspezifischen Embedded Computer Boards und Modulen – </w:t>
      </w:r>
      <w:r w:rsidR="000510C1">
        <w:rPr>
          <w:rStyle w:val="Kommentarzeichen1"/>
          <w:rFonts w:ascii="Arial" w:hAnsi="Arial" w:cs="Arial"/>
          <w:sz w:val="22"/>
          <w:szCs w:val="22"/>
        </w:rPr>
        <w:t xml:space="preserve">stellt heute auf der </w:t>
      </w:r>
      <w:r w:rsidR="000510C1" w:rsidRPr="00D554A3">
        <w:rPr>
          <w:rStyle w:val="Kommentarzeichen1"/>
          <w:rFonts w:ascii="Arial" w:hAnsi="Arial" w:cs="Arial"/>
          <w:sz w:val="22"/>
          <w:szCs w:val="22"/>
        </w:rPr>
        <w:t>CI</w:t>
      </w:r>
      <w:r w:rsidR="000510C1">
        <w:rPr>
          <w:rStyle w:val="Kommentarzeichen1"/>
          <w:rFonts w:ascii="Arial" w:hAnsi="Arial" w:cs="Arial"/>
          <w:sz w:val="22"/>
          <w:szCs w:val="22"/>
        </w:rPr>
        <w:t>I</w:t>
      </w:r>
      <w:r w:rsidR="000510C1" w:rsidRPr="00D554A3">
        <w:rPr>
          <w:rStyle w:val="Kommentarzeichen1"/>
          <w:rFonts w:ascii="Arial" w:hAnsi="Arial" w:cs="Arial"/>
          <w:sz w:val="22"/>
          <w:szCs w:val="22"/>
        </w:rPr>
        <w:t xml:space="preserve">F 2019 </w:t>
      </w:r>
      <w:r w:rsidR="000510C1" w:rsidRPr="006970C2">
        <w:rPr>
          <w:rStyle w:val="Kommentarzeichen1"/>
          <w:rFonts w:ascii="Arial" w:hAnsi="Arial" w:cs="Arial"/>
          <w:sz w:val="22"/>
          <w:szCs w:val="22"/>
        </w:rPr>
        <w:t xml:space="preserve">Shanghai (Halle 6.1H, Stand A112) </w:t>
      </w:r>
      <w:r w:rsidR="00FC356F">
        <w:rPr>
          <w:rStyle w:val="Kommentarzeichen1"/>
          <w:rFonts w:ascii="Arial" w:hAnsi="Arial" w:cs="Arial"/>
          <w:sz w:val="22"/>
          <w:szCs w:val="22"/>
        </w:rPr>
        <w:t xml:space="preserve">sein neues </w:t>
      </w:r>
      <w:r w:rsidR="00ED109A">
        <w:rPr>
          <w:rStyle w:val="Kommentarzeichen1"/>
          <w:rFonts w:ascii="Arial" w:hAnsi="Arial" w:cs="Arial"/>
          <w:sz w:val="22"/>
          <w:szCs w:val="22"/>
        </w:rPr>
        <w:t xml:space="preserve">100 Watt </w:t>
      </w:r>
      <w:r w:rsidR="00506E9B">
        <w:rPr>
          <w:rStyle w:val="Kommentarzeichen1"/>
          <w:rFonts w:ascii="Arial" w:hAnsi="Arial" w:cs="Arial"/>
          <w:sz w:val="22"/>
          <w:szCs w:val="22"/>
        </w:rPr>
        <w:t>Ökosystem</w:t>
      </w:r>
      <w:r w:rsidR="000510C1">
        <w:rPr>
          <w:rStyle w:val="Kommentarzeichen1"/>
          <w:rFonts w:ascii="Arial" w:hAnsi="Arial" w:cs="Arial"/>
          <w:sz w:val="22"/>
          <w:szCs w:val="22"/>
        </w:rPr>
        <w:t xml:space="preserve"> für Embedded-Edge- und Mikro-Server</w:t>
      </w:r>
      <w:r w:rsidR="00ED109A">
        <w:rPr>
          <w:rStyle w:val="Kommentarzeichen1"/>
          <w:rFonts w:ascii="Arial" w:hAnsi="Arial" w:cs="Arial"/>
          <w:sz w:val="22"/>
          <w:szCs w:val="22"/>
        </w:rPr>
        <w:t xml:space="preserve"> vor</w:t>
      </w:r>
      <w:r w:rsidR="00A6587A">
        <w:rPr>
          <w:rStyle w:val="Kommentarzeichen1"/>
          <w:rFonts w:ascii="Arial" w:hAnsi="Arial" w:cs="Arial"/>
          <w:sz w:val="22"/>
          <w:szCs w:val="22"/>
        </w:rPr>
        <w:t xml:space="preserve">. Es ist auf Edge- und Mikro-Server ausgelegt, </w:t>
      </w:r>
      <w:r w:rsidR="00A91D04" w:rsidRPr="00A91D04">
        <w:rPr>
          <w:rStyle w:val="Kommentarzeichen1"/>
          <w:rFonts w:ascii="Arial" w:hAnsi="Arial" w:cs="Arial"/>
          <w:sz w:val="22"/>
          <w:szCs w:val="22"/>
        </w:rPr>
        <w:t>die zunehmend COM Express Type 7 Server-on-Module</w:t>
      </w:r>
      <w:r w:rsidR="00A9242B">
        <w:rPr>
          <w:rStyle w:val="Kommentarzeichen1"/>
          <w:rFonts w:ascii="Arial" w:hAnsi="Arial" w:cs="Arial"/>
          <w:sz w:val="22"/>
          <w:szCs w:val="22"/>
        </w:rPr>
        <w:t xml:space="preserve"> mit </w:t>
      </w:r>
      <w:r w:rsidR="00A9242B" w:rsidRPr="00A91D04">
        <w:rPr>
          <w:rStyle w:val="Kommentarzeichen1"/>
          <w:rFonts w:ascii="Arial" w:hAnsi="Arial" w:cs="Arial"/>
          <w:sz w:val="22"/>
          <w:szCs w:val="22"/>
        </w:rPr>
        <w:t>65</w:t>
      </w:r>
      <w:r w:rsidR="00A9242B">
        <w:rPr>
          <w:rStyle w:val="Kommentarzeichen1"/>
          <w:rFonts w:ascii="Arial" w:hAnsi="Arial" w:cs="Arial"/>
          <w:sz w:val="22"/>
          <w:szCs w:val="22"/>
        </w:rPr>
        <w:t xml:space="preserve"> bis </w:t>
      </w:r>
      <w:r w:rsidR="00A9242B" w:rsidRPr="00A91D04">
        <w:rPr>
          <w:rStyle w:val="Kommentarzeichen1"/>
          <w:rFonts w:ascii="Arial" w:hAnsi="Arial" w:cs="Arial"/>
          <w:sz w:val="22"/>
          <w:szCs w:val="22"/>
        </w:rPr>
        <w:t xml:space="preserve">100 Watt </w:t>
      </w:r>
      <w:r w:rsidR="00A91D04" w:rsidRPr="00A91D04">
        <w:rPr>
          <w:rStyle w:val="Kommentarzeichen1"/>
          <w:rFonts w:ascii="Arial" w:hAnsi="Arial" w:cs="Arial"/>
          <w:sz w:val="22"/>
          <w:szCs w:val="22"/>
        </w:rPr>
        <w:t xml:space="preserve">Leistung für </w:t>
      </w:r>
      <w:r w:rsidR="00964170">
        <w:rPr>
          <w:rStyle w:val="Kommentarzeichen1"/>
          <w:rFonts w:ascii="Arial" w:hAnsi="Arial" w:cs="Arial"/>
          <w:sz w:val="22"/>
          <w:szCs w:val="22"/>
        </w:rPr>
        <w:t xml:space="preserve">höchst </w:t>
      </w:r>
      <w:r w:rsidR="00A91D04" w:rsidRPr="00A91D04">
        <w:rPr>
          <w:rStyle w:val="Kommentarzeichen1"/>
          <w:rFonts w:ascii="Arial" w:hAnsi="Arial" w:cs="Arial"/>
          <w:sz w:val="22"/>
          <w:szCs w:val="22"/>
        </w:rPr>
        <w:t>kosteneffiziente Skalierbarkeit nutzen.</w:t>
      </w:r>
      <w:r w:rsidR="00B47F27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CA78E4">
        <w:rPr>
          <w:rStyle w:val="Kommentarzeichen1"/>
          <w:rFonts w:ascii="Arial" w:hAnsi="Arial" w:cs="Arial"/>
          <w:sz w:val="22"/>
          <w:szCs w:val="22"/>
        </w:rPr>
        <w:t xml:space="preserve">Entwickelt ist es </w:t>
      </w:r>
      <w:r w:rsidR="00B976AF">
        <w:rPr>
          <w:rStyle w:val="Kommentarzeichen1"/>
          <w:rFonts w:ascii="Arial" w:hAnsi="Arial" w:cs="Arial"/>
          <w:sz w:val="22"/>
          <w:szCs w:val="22"/>
        </w:rPr>
        <w:t xml:space="preserve">zunächst </w:t>
      </w:r>
      <w:r w:rsidR="00605DAF">
        <w:rPr>
          <w:rStyle w:val="Kommentarzeichen1"/>
          <w:rFonts w:ascii="Arial" w:hAnsi="Arial" w:cs="Arial"/>
          <w:sz w:val="22"/>
          <w:szCs w:val="22"/>
        </w:rPr>
        <w:t xml:space="preserve">für </w:t>
      </w:r>
      <w:r w:rsidR="00B976AF">
        <w:rPr>
          <w:rStyle w:val="Kommentarzeichen1"/>
          <w:rFonts w:ascii="Arial" w:hAnsi="Arial" w:cs="Arial"/>
          <w:sz w:val="22"/>
          <w:szCs w:val="22"/>
        </w:rPr>
        <w:t xml:space="preserve">die kürzlich </w:t>
      </w:r>
      <w:r w:rsidR="00B47F27">
        <w:rPr>
          <w:rStyle w:val="Kommentarzeichen1"/>
          <w:rFonts w:ascii="Arial" w:hAnsi="Arial" w:cs="Arial"/>
          <w:sz w:val="22"/>
          <w:szCs w:val="22"/>
        </w:rPr>
        <w:t>vorgestellten conga-B7E3 Module mit 3 GHz Dual-Die Prozess</w:t>
      </w:r>
      <w:r w:rsidR="00B976AF">
        <w:rPr>
          <w:rStyle w:val="Kommentarzeichen1"/>
          <w:rFonts w:ascii="Arial" w:hAnsi="Arial" w:cs="Arial"/>
          <w:sz w:val="22"/>
          <w:szCs w:val="22"/>
        </w:rPr>
        <w:t>oren der AMD EPYC Embedded 3000-Serie</w:t>
      </w:r>
      <w:r w:rsidR="00B47F27">
        <w:rPr>
          <w:rStyle w:val="Kommentarzeichen1"/>
          <w:rFonts w:ascii="Arial" w:hAnsi="Arial" w:cs="Arial"/>
          <w:sz w:val="22"/>
          <w:szCs w:val="22"/>
        </w:rPr>
        <w:t xml:space="preserve">, die bis zu 100 Watt TDP und bis zu 16 Cores </w:t>
      </w:r>
      <w:r w:rsidR="00346AEF">
        <w:rPr>
          <w:rStyle w:val="Kommentarzeichen1"/>
          <w:rFonts w:ascii="Arial" w:hAnsi="Arial" w:cs="Arial"/>
          <w:sz w:val="22"/>
          <w:szCs w:val="22"/>
        </w:rPr>
        <w:t>mit</w:t>
      </w:r>
      <w:r w:rsidR="00B47F27">
        <w:rPr>
          <w:rStyle w:val="Kommentarzeichen1"/>
          <w:rFonts w:ascii="Arial" w:hAnsi="Arial" w:cs="Arial"/>
          <w:sz w:val="22"/>
          <w:szCs w:val="22"/>
        </w:rPr>
        <w:t xml:space="preserve"> 32 Threads unterstützen.</w:t>
      </w:r>
      <w:r w:rsidR="00B66A5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765805">
        <w:rPr>
          <w:rStyle w:val="Kommentarzeichen1"/>
          <w:rFonts w:ascii="Arial" w:hAnsi="Arial" w:cs="Arial"/>
          <w:sz w:val="22"/>
          <w:szCs w:val="22"/>
        </w:rPr>
        <w:t>Diese w</w:t>
      </w:r>
      <w:r w:rsidR="00AA4183">
        <w:rPr>
          <w:rStyle w:val="Kommentarzeichen1"/>
          <w:rFonts w:ascii="Arial" w:hAnsi="Arial" w:cs="Arial"/>
          <w:sz w:val="22"/>
          <w:szCs w:val="22"/>
        </w:rPr>
        <w:t>eltweit ersten 100 Watt Server-on-Module im COM Express Basic Format (95 x 125 mm)</w:t>
      </w:r>
      <w:r w:rsidR="0002080A">
        <w:rPr>
          <w:rStyle w:val="Kommentarzeichen1"/>
          <w:rFonts w:ascii="Arial" w:hAnsi="Arial" w:cs="Arial"/>
          <w:sz w:val="22"/>
          <w:szCs w:val="22"/>
        </w:rPr>
        <w:t xml:space="preserve"> können nun mit neuen </w:t>
      </w:r>
      <w:r w:rsidR="00AA4183">
        <w:rPr>
          <w:rStyle w:val="Kommentarzeichen1"/>
          <w:rFonts w:ascii="Arial" w:hAnsi="Arial" w:cs="Arial"/>
          <w:sz w:val="22"/>
          <w:szCs w:val="22"/>
        </w:rPr>
        <w:t>Heatspreader</w:t>
      </w:r>
      <w:r w:rsidR="0002080A">
        <w:rPr>
          <w:rStyle w:val="Kommentarzeichen1"/>
          <w:rFonts w:ascii="Arial" w:hAnsi="Arial" w:cs="Arial"/>
          <w:sz w:val="22"/>
          <w:szCs w:val="22"/>
        </w:rPr>
        <w:t>n</w:t>
      </w:r>
      <w:r w:rsidR="00AA4183">
        <w:rPr>
          <w:rStyle w:val="Kommentarzeichen1"/>
          <w:rFonts w:ascii="Arial" w:hAnsi="Arial" w:cs="Arial"/>
          <w:sz w:val="22"/>
          <w:szCs w:val="22"/>
        </w:rPr>
        <w:t xml:space="preserve"> und Heatpipe-Adapter</w:t>
      </w:r>
      <w:r w:rsidR="0002080A">
        <w:rPr>
          <w:rStyle w:val="Kommentarzeichen1"/>
          <w:rFonts w:ascii="Arial" w:hAnsi="Arial" w:cs="Arial"/>
          <w:sz w:val="22"/>
          <w:szCs w:val="22"/>
        </w:rPr>
        <w:t xml:space="preserve">n </w:t>
      </w:r>
      <w:r w:rsidR="00D35CE7" w:rsidRPr="0002080A">
        <w:rPr>
          <w:rStyle w:val="Kommentarzeichen1"/>
          <w:rFonts w:ascii="Arial" w:hAnsi="Arial" w:cs="Arial"/>
          <w:sz w:val="22"/>
          <w:szCs w:val="22"/>
        </w:rPr>
        <w:t>ausgestattet werden</w:t>
      </w:r>
      <w:r w:rsidR="00D35CE7">
        <w:rPr>
          <w:rStyle w:val="Kommentarzeichen1"/>
          <w:rFonts w:ascii="Arial" w:hAnsi="Arial" w:cs="Arial"/>
          <w:sz w:val="22"/>
          <w:szCs w:val="22"/>
        </w:rPr>
        <w:t>, die selbst in</w:t>
      </w:r>
      <w:r w:rsidR="00D35CE7" w:rsidRPr="0002080A">
        <w:rPr>
          <w:rStyle w:val="Kommentarzeichen1"/>
          <w:rFonts w:ascii="Arial" w:hAnsi="Arial" w:cs="Arial"/>
          <w:sz w:val="22"/>
          <w:szCs w:val="22"/>
        </w:rPr>
        <w:t xml:space="preserve"> extrem flachen 1HE-Servern</w:t>
      </w:r>
      <w:r w:rsidR="00D35CE7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02080A" w:rsidRPr="0002080A">
        <w:rPr>
          <w:rStyle w:val="Kommentarzeichen1"/>
          <w:rFonts w:ascii="Arial" w:hAnsi="Arial" w:cs="Arial"/>
          <w:sz w:val="22"/>
          <w:szCs w:val="22"/>
        </w:rPr>
        <w:t xml:space="preserve">für eine effiziente Heatpipe-Kühlung </w:t>
      </w:r>
      <w:r w:rsidR="00D12CC5">
        <w:rPr>
          <w:rStyle w:val="Kommentarzeichen1"/>
          <w:rFonts w:ascii="Arial" w:hAnsi="Arial" w:cs="Arial"/>
          <w:sz w:val="22"/>
          <w:szCs w:val="22"/>
        </w:rPr>
        <w:t>sorgen</w:t>
      </w:r>
      <w:r w:rsidR="0002080A" w:rsidRPr="0002080A">
        <w:rPr>
          <w:rStyle w:val="Kommentarzeichen1"/>
          <w:rFonts w:ascii="Arial" w:hAnsi="Arial" w:cs="Arial"/>
          <w:sz w:val="22"/>
          <w:szCs w:val="22"/>
        </w:rPr>
        <w:t>.</w:t>
      </w:r>
      <w:r w:rsidR="00BB6BED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366611">
        <w:rPr>
          <w:rStyle w:val="Kommentarzeichen1"/>
          <w:rFonts w:ascii="Arial" w:hAnsi="Arial" w:cs="Arial"/>
          <w:sz w:val="22"/>
          <w:szCs w:val="22"/>
        </w:rPr>
        <w:t xml:space="preserve">Werden Systeme derart </w:t>
      </w:r>
      <w:r w:rsidR="002F4F3B">
        <w:rPr>
          <w:rStyle w:val="Kommentarzeichen1"/>
          <w:rFonts w:ascii="Arial" w:hAnsi="Arial" w:cs="Arial"/>
          <w:sz w:val="22"/>
          <w:szCs w:val="22"/>
        </w:rPr>
        <w:t>ausgelegt</w:t>
      </w:r>
      <w:r w:rsidR="00366611">
        <w:rPr>
          <w:rStyle w:val="Kommentarzeichen1"/>
          <w:rFonts w:ascii="Arial" w:hAnsi="Arial" w:cs="Arial"/>
          <w:sz w:val="22"/>
          <w:szCs w:val="22"/>
        </w:rPr>
        <w:t>, dass auf rotierende Lüfter verzichtet werden kann, lassen sich extrem robuste Embedded Server entwickeln, die sich für zahlreiche Applikationen am IoT- und Industrie 4.0 Edge eignen.</w:t>
      </w:r>
    </w:p>
    <w:p w:rsidR="000F3390" w:rsidRPr="004E3409" w:rsidRDefault="000F3390" w:rsidP="006723E0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491A4C" w:rsidRDefault="0083199E" w:rsidP="006723E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>Anwendungsbereiche</w:t>
      </w:r>
      <w:r w:rsidR="00DF1FF8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F170AC">
        <w:rPr>
          <w:rStyle w:val="Kommentarzeichen1"/>
          <w:rFonts w:ascii="Arial" w:hAnsi="Arial" w:cs="Arial"/>
          <w:sz w:val="22"/>
          <w:szCs w:val="22"/>
        </w:rPr>
        <w:t>des</w:t>
      </w:r>
      <w:r w:rsidR="00EF6749" w:rsidRPr="00EF6749">
        <w:rPr>
          <w:rStyle w:val="Kommentarzeichen1"/>
          <w:rFonts w:ascii="Arial" w:hAnsi="Arial" w:cs="Arial"/>
          <w:sz w:val="22"/>
          <w:szCs w:val="22"/>
        </w:rPr>
        <w:t xml:space="preserve"> 100-Watt-Ökosystem</w:t>
      </w:r>
      <w:r w:rsidR="00F170AC">
        <w:rPr>
          <w:rStyle w:val="Kommentarzeichen1"/>
          <w:rFonts w:ascii="Arial" w:hAnsi="Arial" w:cs="Arial"/>
          <w:sz w:val="22"/>
          <w:szCs w:val="22"/>
        </w:rPr>
        <w:t>s</w:t>
      </w:r>
      <w:r w:rsidR="00EF6749" w:rsidRPr="00EF6749">
        <w:rPr>
          <w:rStyle w:val="Kommentarzeichen1"/>
          <w:rFonts w:ascii="Arial" w:hAnsi="Arial" w:cs="Arial"/>
          <w:sz w:val="22"/>
          <w:szCs w:val="22"/>
        </w:rPr>
        <w:t xml:space="preserve"> für </w:t>
      </w:r>
      <w:r w:rsidR="00EF6749">
        <w:rPr>
          <w:rStyle w:val="Kommentarzeichen1"/>
          <w:rFonts w:ascii="Arial" w:hAnsi="Arial" w:cs="Arial"/>
          <w:sz w:val="22"/>
          <w:szCs w:val="22"/>
        </w:rPr>
        <w:t>Embedded</w:t>
      </w:r>
      <w:r w:rsidR="00EF6749" w:rsidRPr="00EF6749">
        <w:rPr>
          <w:rStyle w:val="Kommentarzeichen1"/>
          <w:rFonts w:ascii="Arial" w:hAnsi="Arial" w:cs="Arial"/>
          <w:sz w:val="22"/>
          <w:szCs w:val="22"/>
        </w:rPr>
        <w:t xml:space="preserve"> Edge- und Mikro</w:t>
      </w:r>
      <w:r w:rsidR="00D35CE7">
        <w:rPr>
          <w:rStyle w:val="Kommentarzeichen1"/>
          <w:rFonts w:ascii="Arial" w:hAnsi="Arial" w:cs="Arial"/>
          <w:sz w:val="22"/>
          <w:szCs w:val="22"/>
        </w:rPr>
        <w:t>-S</w:t>
      </w:r>
      <w:r w:rsidR="00EF6749" w:rsidRPr="00EF6749">
        <w:rPr>
          <w:rStyle w:val="Kommentarzeichen1"/>
          <w:rFonts w:ascii="Arial" w:hAnsi="Arial" w:cs="Arial"/>
          <w:sz w:val="22"/>
          <w:szCs w:val="22"/>
        </w:rPr>
        <w:t xml:space="preserve">erver </w:t>
      </w:r>
      <w:r w:rsidR="00F170AC">
        <w:rPr>
          <w:rStyle w:val="Kommentarzeichen1"/>
          <w:rFonts w:ascii="Arial" w:hAnsi="Arial" w:cs="Arial"/>
          <w:sz w:val="22"/>
          <w:szCs w:val="22"/>
        </w:rPr>
        <w:t xml:space="preserve">umfassen unter anderem </w:t>
      </w:r>
      <w:r w:rsidR="00EF6749" w:rsidRPr="00EF6749">
        <w:rPr>
          <w:rStyle w:val="Kommentarzeichen1"/>
          <w:rFonts w:ascii="Arial" w:hAnsi="Arial" w:cs="Arial"/>
          <w:sz w:val="22"/>
          <w:szCs w:val="22"/>
        </w:rPr>
        <w:t>5G-Teleko</w:t>
      </w:r>
      <w:r w:rsidR="00E14E74">
        <w:rPr>
          <w:rStyle w:val="Kommentarzeichen1"/>
          <w:rFonts w:ascii="Arial" w:hAnsi="Arial" w:cs="Arial"/>
          <w:sz w:val="22"/>
          <w:szCs w:val="22"/>
        </w:rPr>
        <w:t>mmunikations-Cloudlets, Industrie-</w:t>
      </w:r>
      <w:r w:rsidR="00EF6749" w:rsidRPr="00EF6749">
        <w:rPr>
          <w:rStyle w:val="Kommentarzeichen1"/>
          <w:rFonts w:ascii="Arial" w:hAnsi="Arial" w:cs="Arial"/>
          <w:sz w:val="22"/>
          <w:szCs w:val="22"/>
        </w:rPr>
        <w:t>4.0-Server</w:t>
      </w:r>
      <w:r w:rsidR="00D35CE7">
        <w:rPr>
          <w:rStyle w:val="Kommentarzeichen1"/>
          <w:rFonts w:ascii="Arial" w:hAnsi="Arial" w:cs="Arial"/>
          <w:sz w:val="22"/>
          <w:szCs w:val="22"/>
        </w:rPr>
        <w:t xml:space="preserve"> und</w:t>
      </w:r>
      <w:r w:rsidR="00EF6749" w:rsidRPr="00EF6749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F87FD9">
        <w:rPr>
          <w:rStyle w:val="Kommentarzeichen1"/>
          <w:rFonts w:ascii="Arial" w:hAnsi="Arial" w:cs="Arial"/>
          <w:sz w:val="22"/>
          <w:szCs w:val="22"/>
        </w:rPr>
        <w:t xml:space="preserve">Server für </w:t>
      </w:r>
      <w:r w:rsidR="00EF6749" w:rsidRPr="00EF6749">
        <w:rPr>
          <w:rStyle w:val="Kommentarzeichen1"/>
          <w:rFonts w:ascii="Arial" w:hAnsi="Arial" w:cs="Arial"/>
          <w:sz w:val="22"/>
          <w:szCs w:val="22"/>
        </w:rPr>
        <w:t xml:space="preserve">intelligente </w:t>
      </w:r>
      <w:r w:rsidR="00F87FD9">
        <w:rPr>
          <w:rStyle w:val="Kommentarzeichen1"/>
          <w:rFonts w:ascii="Arial" w:hAnsi="Arial" w:cs="Arial"/>
          <w:sz w:val="22"/>
          <w:szCs w:val="22"/>
        </w:rPr>
        <w:t xml:space="preserve">Roboterzellen </w:t>
      </w:r>
      <w:r w:rsidR="00EF6749" w:rsidRPr="00EF6749">
        <w:rPr>
          <w:rStyle w:val="Kommentarzeichen1"/>
          <w:rFonts w:ascii="Arial" w:hAnsi="Arial" w:cs="Arial"/>
          <w:sz w:val="22"/>
          <w:szCs w:val="22"/>
        </w:rPr>
        <w:t>mit kollaborativer Robotik</w:t>
      </w:r>
      <w:r w:rsidR="00D35CE7">
        <w:rPr>
          <w:rStyle w:val="Kommentarzeichen1"/>
          <w:rFonts w:ascii="Arial" w:hAnsi="Arial" w:cs="Arial"/>
          <w:sz w:val="22"/>
          <w:szCs w:val="22"/>
        </w:rPr>
        <w:t xml:space="preserve"> sowie</w:t>
      </w:r>
      <w:r w:rsidR="00D35CE7" w:rsidRPr="00EF6749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EF6749" w:rsidRPr="00EF6749">
        <w:rPr>
          <w:rStyle w:val="Kommentarzeichen1"/>
          <w:rFonts w:ascii="Arial" w:hAnsi="Arial" w:cs="Arial"/>
          <w:sz w:val="22"/>
          <w:szCs w:val="22"/>
        </w:rPr>
        <w:t xml:space="preserve">autonome Roboter- und Logistikfahrzeuge mit </w:t>
      </w:r>
      <w:r w:rsidR="00F151B8">
        <w:rPr>
          <w:rStyle w:val="Kommentarzeichen1"/>
          <w:rFonts w:ascii="Arial" w:hAnsi="Arial" w:cs="Arial"/>
          <w:sz w:val="22"/>
          <w:szCs w:val="22"/>
        </w:rPr>
        <w:t>High-Speed Bildverarbeitung</w:t>
      </w:r>
      <w:r w:rsidR="00EF6749" w:rsidRPr="00EF6749">
        <w:rPr>
          <w:rStyle w:val="Kommentarzeichen1"/>
          <w:rFonts w:ascii="Arial" w:hAnsi="Arial" w:cs="Arial"/>
          <w:sz w:val="22"/>
          <w:szCs w:val="22"/>
        </w:rPr>
        <w:t xml:space="preserve"> und andere</w:t>
      </w:r>
      <w:r w:rsidR="000C3A54">
        <w:rPr>
          <w:rStyle w:val="Kommentarzeichen1"/>
          <w:rFonts w:ascii="Arial" w:hAnsi="Arial" w:cs="Arial"/>
          <w:sz w:val="22"/>
          <w:szCs w:val="22"/>
        </w:rPr>
        <w:t>n</w:t>
      </w:r>
      <w:r w:rsidR="00EF6749" w:rsidRPr="00EF6749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0C3A54">
        <w:rPr>
          <w:rStyle w:val="Kommentarzeichen1"/>
          <w:rFonts w:ascii="Arial" w:hAnsi="Arial" w:cs="Arial"/>
          <w:sz w:val="22"/>
          <w:szCs w:val="22"/>
        </w:rPr>
        <w:t>Sensoren für Situational Awareness.</w:t>
      </w:r>
      <w:r w:rsidR="00083DE1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491A4C" w:rsidRPr="00491A4C">
        <w:rPr>
          <w:rFonts w:ascii="Arial" w:hAnsi="Arial" w:cs="Arial"/>
          <w:sz w:val="22"/>
          <w:szCs w:val="22"/>
        </w:rPr>
        <w:t xml:space="preserve">Das Ökosystem eignet sich darüber hinaus für virtualisierte </w:t>
      </w:r>
      <w:r w:rsidR="006C5C60">
        <w:rPr>
          <w:rFonts w:ascii="Arial" w:hAnsi="Arial" w:cs="Arial"/>
          <w:sz w:val="22"/>
          <w:szCs w:val="22"/>
        </w:rPr>
        <w:t xml:space="preserve">on-premise </w:t>
      </w:r>
      <w:r w:rsidR="00812655">
        <w:rPr>
          <w:rFonts w:ascii="Arial" w:hAnsi="Arial" w:cs="Arial"/>
          <w:sz w:val="22"/>
          <w:szCs w:val="22"/>
        </w:rPr>
        <w:t>I</w:t>
      </w:r>
      <w:r w:rsidR="002F4F3B">
        <w:rPr>
          <w:rFonts w:ascii="Arial" w:hAnsi="Arial" w:cs="Arial"/>
          <w:sz w:val="22"/>
          <w:szCs w:val="22"/>
        </w:rPr>
        <w:t>n</w:t>
      </w:r>
      <w:r w:rsidR="00812655">
        <w:rPr>
          <w:rFonts w:ascii="Arial" w:hAnsi="Arial" w:cs="Arial"/>
          <w:sz w:val="22"/>
          <w:szCs w:val="22"/>
        </w:rPr>
        <w:t>stallationen</w:t>
      </w:r>
      <w:r w:rsidR="006C5C60">
        <w:rPr>
          <w:rFonts w:ascii="Arial" w:hAnsi="Arial" w:cs="Arial"/>
          <w:sz w:val="22"/>
          <w:szCs w:val="22"/>
        </w:rPr>
        <w:t xml:space="preserve"> </w:t>
      </w:r>
      <w:r w:rsidR="00491A4C" w:rsidRPr="00491A4C">
        <w:rPr>
          <w:rFonts w:ascii="Arial" w:hAnsi="Arial" w:cs="Arial"/>
          <w:sz w:val="22"/>
          <w:szCs w:val="22"/>
        </w:rPr>
        <w:t xml:space="preserve">in rauen Umgebungen, </w:t>
      </w:r>
      <w:r w:rsidR="002B2993">
        <w:rPr>
          <w:rFonts w:ascii="Arial" w:hAnsi="Arial" w:cs="Arial"/>
          <w:sz w:val="22"/>
          <w:szCs w:val="22"/>
        </w:rPr>
        <w:t>die</w:t>
      </w:r>
      <w:r w:rsidR="00491A4C" w:rsidRPr="00491A4C">
        <w:rPr>
          <w:rFonts w:ascii="Arial" w:hAnsi="Arial" w:cs="Arial"/>
          <w:sz w:val="22"/>
          <w:szCs w:val="22"/>
        </w:rPr>
        <w:t xml:space="preserve"> Funktionen wie industrielles Routing, </w:t>
      </w:r>
      <w:r w:rsidR="00491A4C" w:rsidRPr="00491A4C">
        <w:rPr>
          <w:rFonts w:ascii="Arial" w:hAnsi="Arial" w:cs="Arial"/>
          <w:sz w:val="22"/>
          <w:szCs w:val="22"/>
        </w:rPr>
        <w:lastRenderedPageBreak/>
        <w:t>taktiles Internet, Firewall- und Intrusion Detection sowie VPN-Technologien</w:t>
      </w:r>
      <w:r w:rsidR="00D35CE7">
        <w:rPr>
          <w:rFonts w:ascii="Arial" w:hAnsi="Arial" w:cs="Arial"/>
          <w:sz w:val="22"/>
          <w:szCs w:val="22"/>
        </w:rPr>
        <w:t xml:space="preserve"> –</w:t>
      </w:r>
      <w:r w:rsidR="00491A4C" w:rsidRPr="00491A4C">
        <w:rPr>
          <w:rFonts w:ascii="Arial" w:hAnsi="Arial" w:cs="Arial"/>
          <w:sz w:val="22"/>
          <w:szCs w:val="22"/>
        </w:rPr>
        <w:t xml:space="preserve"> </w:t>
      </w:r>
      <w:r w:rsidR="006C5C60">
        <w:rPr>
          <w:rFonts w:ascii="Arial" w:hAnsi="Arial" w:cs="Arial"/>
          <w:sz w:val="22"/>
          <w:szCs w:val="22"/>
        </w:rPr>
        <w:t xml:space="preserve">optional </w:t>
      </w:r>
      <w:r w:rsidR="00491A4C" w:rsidRPr="00491A4C">
        <w:rPr>
          <w:rFonts w:ascii="Arial" w:hAnsi="Arial" w:cs="Arial"/>
          <w:sz w:val="22"/>
          <w:szCs w:val="22"/>
        </w:rPr>
        <w:t>in Kombination mit verschiedenen Echtzeit-</w:t>
      </w:r>
      <w:r w:rsidR="002C572A">
        <w:rPr>
          <w:rFonts w:ascii="Arial" w:hAnsi="Arial" w:cs="Arial"/>
          <w:sz w:val="22"/>
          <w:szCs w:val="22"/>
        </w:rPr>
        <w:t xml:space="preserve">Steuerungen </w:t>
      </w:r>
      <w:r w:rsidR="00491A4C" w:rsidRPr="00491A4C">
        <w:rPr>
          <w:rFonts w:ascii="Arial" w:hAnsi="Arial" w:cs="Arial"/>
          <w:sz w:val="22"/>
          <w:szCs w:val="22"/>
        </w:rPr>
        <w:t xml:space="preserve">und </w:t>
      </w:r>
      <w:r w:rsidR="00FA420C">
        <w:rPr>
          <w:rFonts w:ascii="Arial" w:hAnsi="Arial" w:cs="Arial"/>
          <w:sz w:val="22"/>
          <w:szCs w:val="22"/>
        </w:rPr>
        <w:t xml:space="preserve">Neuralen Netzwerken </w:t>
      </w:r>
      <w:r w:rsidR="00491A4C" w:rsidRPr="00491A4C">
        <w:rPr>
          <w:rFonts w:ascii="Arial" w:hAnsi="Arial" w:cs="Arial"/>
          <w:sz w:val="22"/>
          <w:szCs w:val="22"/>
        </w:rPr>
        <w:t xml:space="preserve">für </w:t>
      </w:r>
      <w:r w:rsidR="00FA420C">
        <w:rPr>
          <w:rFonts w:ascii="Arial" w:hAnsi="Arial" w:cs="Arial"/>
          <w:sz w:val="22"/>
          <w:szCs w:val="22"/>
        </w:rPr>
        <w:t xml:space="preserve">Künstliche </w:t>
      </w:r>
      <w:r w:rsidR="00491A4C" w:rsidRPr="00491A4C">
        <w:rPr>
          <w:rFonts w:ascii="Arial" w:hAnsi="Arial" w:cs="Arial"/>
          <w:sz w:val="22"/>
          <w:szCs w:val="22"/>
        </w:rPr>
        <w:t>Intelligence (</w:t>
      </w:r>
      <w:r w:rsidR="00FA420C">
        <w:rPr>
          <w:rFonts w:ascii="Arial" w:hAnsi="Arial" w:cs="Arial"/>
          <w:sz w:val="22"/>
          <w:szCs w:val="22"/>
        </w:rPr>
        <w:t>K</w:t>
      </w:r>
      <w:r w:rsidR="00491A4C" w:rsidRPr="00491A4C">
        <w:rPr>
          <w:rFonts w:ascii="Arial" w:hAnsi="Arial" w:cs="Arial"/>
          <w:sz w:val="22"/>
          <w:szCs w:val="22"/>
        </w:rPr>
        <w:t>I)</w:t>
      </w:r>
      <w:r w:rsidR="00D35CE7">
        <w:rPr>
          <w:rFonts w:ascii="Arial" w:hAnsi="Arial" w:cs="Arial"/>
          <w:sz w:val="22"/>
          <w:szCs w:val="22"/>
        </w:rPr>
        <w:t xml:space="preserve"> –</w:t>
      </w:r>
      <w:r w:rsidR="004166E9">
        <w:rPr>
          <w:rFonts w:ascii="Arial" w:hAnsi="Arial" w:cs="Arial"/>
          <w:sz w:val="22"/>
          <w:szCs w:val="22"/>
        </w:rPr>
        <w:t xml:space="preserve"> ausführen</w:t>
      </w:r>
      <w:r w:rsidR="00491A4C" w:rsidRPr="00491A4C">
        <w:rPr>
          <w:rFonts w:ascii="Arial" w:hAnsi="Arial" w:cs="Arial"/>
          <w:sz w:val="22"/>
          <w:szCs w:val="22"/>
        </w:rPr>
        <w:t>.</w:t>
      </w:r>
    </w:p>
    <w:p w:rsidR="004A5DB1" w:rsidRDefault="004A5DB1" w:rsidP="006723E0">
      <w:pPr>
        <w:spacing w:line="360" w:lineRule="auto"/>
        <w:rPr>
          <w:rFonts w:ascii="Arial" w:hAnsi="Arial" w:cs="Arial"/>
          <w:sz w:val="22"/>
          <w:szCs w:val="22"/>
        </w:rPr>
      </w:pPr>
    </w:p>
    <w:p w:rsidR="000B7FAA" w:rsidRPr="00BD2354" w:rsidRDefault="00B871C6" w:rsidP="000B7FA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</w:t>
      </w:r>
      <w:r w:rsidR="000B7FAA" w:rsidRPr="000B7FAA">
        <w:rPr>
          <w:rFonts w:ascii="Arial" w:hAnsi="Arial" w:cs="Arial"/>
          <w:sz w:val="22"/>
          <w:szCs w:val="22"/>
        </w:rPr>
        <w:t xml:space="preserve">Embedded </w:t>
      </w:r>
      <w:r w:rsidR="004A2444">
        <w:rPr>
          <w:rFonts w:ascii="Arial" w:hAnsi="Arial" w:cs="Arial"/>
          <w:sz w:val="22"/>
          <w:szCs w:val="22"/>
        </w:rPr>
        <w:t>Edge Server müssen immer höhere multifu</w:t>
      </w:r>
      <w:r w:rsidR="005B3700">
        <w:rPr>
          <w:rFonts w:ascii="Arial" w:hAnsi="Arial" w:cs="Arial"/>
          <w:sz w:val="22"/>
          <w:szCs w:val="22"/>
        </w:rPr>
        <w:t>n</w:t>
      </w:r>
      <w:r w:rsidR="004A2444">
        <w:rPr>
          <w:rFonts w:ascii="Arial" w:hAnsi="Arial" w:cs="Arial"/>
          <w:sz w:val="22"/>
          <w:szCs w:val="22"/>
        </w:rPr>
        <w:t xml:space="preserve">ktionale </w:t>
      </w:r>
      <w:r w:rsidR="000B7FAA" w:rsidRPr="000B7FAA">
        <w:rPr>
          <w:rFonts w:ascii="Arial" w:hAnsi="Arial" w:cs="Arial"/>
          <w:sz w:val="22"/>
          <w:szCs w:val="22"/>
        </w:rPr>
        <w:t xml:space="preserve">Leistungsanforderungen </w:t>
      </w:r>
      <w:r w:rsidR="00112B82">
        <w:rPr>
          <w:rFonts w:ascii="Arial" w:hAnsi="Arial" w:cs="Arial"/>
          <w:sz w:val="22"/>
          <w:szCs w:val="22"/>
        </w:rPr>
        <w:t xml:space="preserve">unter </w:t>
      </w:r>
      <w:r w:rsidR="000B7FAA">
        <w:rPr>
          <w:rFonts w:ascii="Arial" w:hAnsi="Arial" w:cs="Arial"/>
          <w:sz w:val="22"/>
          <w:szCs w:val="22"/>
        </w:rPr>
        <w:t xml:space="preserve">rauen Umgebungsbedingungen </w:t>
      </w:r>
      <w:r w:rsidR="00DA1889">
        <w:rPr>
          <w:rFonts w:ascii="Arial" w:hAnsi="Arial" w:cs="Arial"/>
          <w:sz w:val="22"/>
          <w:szCs w:val="22"/>
        </w:rPr>
        <w:t xml:space="preserve">mit Schocks und Vibrationen </w:t>
      </w:r>
      <w:r w:rsidR="000C242B">
        <w:rPr>
          <w:rFonts w:ascii="Arial" w:hAnsi="Arial" w:cs="Arial"/>
          <w:sz w:val="22"/>
          <w:szCs w:val="22"/>
        </w:rPr>
        <w:t>erfüllen</w:t>
      </w:r>
      <w:r w:rsidR="000B7FAA" w:rsidRPr="000B7FAA">
        <w:rPr>
          <w:rFonts w:ascii="Arial" w:hAnsi="Arial" w:cs="Arial"/>
          <w:sz w:val="22"/>
          <w:szCs w:val="22"/>
        </w:rPr>
        <w:t xml:space="preserve">. </w:t>
      </w:r>
      <w:r w:rsidR="00112B82">
        <w:rPr>
          <w:rFonts w:ascii="Arial" w:hAnsi="Arial" w:cs="Arial"/>
          <w:sz w:val="22"/>
          <w:szCs w:val="22"/>
        </w:rPr>
        <w:t>Dafür sind r</w:t>
      </w:r>
      <w:r w:rsidR="000B7FAA" w:rsidRPr="000B7FAA">
        <w:rPr>
          <w:rFonts w:ascii="Arial" w:hAnsi="Arial" w:cs="Arial"/>
          <w:sz w:val="22"/>
          <w:szCs w:val="22"/>
        </w:rPr>
        <w:t xml:space="preserve">obuste lüfterlose Systemdesigns </w:t>
      </w:r>
      <w:r w:rsidR="004A6B2C">
        <w:rPr>
          <w:rFonts w:ascii="Arial" w:hAnsi="Arial" w:cs="Arial"/>
          <w:sz w:val="22"/>
          <w:szCs w:val="22"/>
        </w:rPr>
        <w:t>unabdingbar</w:t>
      </w:r>
      <w:r w:rsidR="000B7FAA" w:rsidRPr="000B7FAA">
        <w:rPr>
          <w:rFonts w:ascii="Arial" w:hAnsi="Arial" w:cs="Arial"/>
          <w:sz w:val="22"/>
          <w:szCs w:val="22"/>
        </w:rPr>
        <w:t xml:space="preserve">. Bis heute war dieses Ökosystem auf eine Leistungsklasse bis </w:t>
      </w:r>
      <w:r w:rsidR="00680592">
        <w:rPr>
          <w:rFonts w:ascii="Arial" w:hAnsi="Arial" w:cs="Arial"/>
          <w:sz w:val="22"/>
          <w:szCs w:val="22"/>
        </w:rPr>
        <w:t>rund</w:t>
      </w:r>
      <w:r w:rsidR="000B7FAA" w:rsidRPr="000B7FAA">
        <w:rPr>
          <w:rFonts w:ascii="Arial" w:hAnsi="Arial" w:cs="Arial"/>
          <w:sz w:val="22"/>
          <w:szCs w:val="22"/>
        </w:rPr>
        <w:t xml:space="preserve"> 65 Watt beschränkt. Nun hat congatec die </w:t>
      </w:r>
      <w:r w:rsidR="00D168A0">
        <w:rPr>
          <w:rFonts w:ascii="Arial" w:hAnsi="Arial" w:cs="Arial"/>
          <w:sz w:val="22"/>
          <w:szCs w:val="22"/>
        </w:rPr>
        <w:t xml:space="preserve">Grenzen </w:t>
      </w:r>
      <w:proofErr w:type="spellStart"/>
      <w:r w:rsidR="000B7FAA" w:rsidRPr="000B7FAA">
        <w:rPr>
          <w:rFonts w:ascii="Arial" w:hAnsi="Arial" w:cs="Arial"/>
          <w:sz w:val="22"/>
          <w:szCs w:val="22"/>
        </w:rPr>
        <w:t>lüfterloser</w:t>
      </w:r>
      <w:proofErr w:type="spellEnd"/>
      <w:r w:rsidR="000B7FAA" w:rsidRPr="000B7FAA">
        <w:rPr>
          <w:rFonts w:ascii="Arial" w:hAnsi="Arial" w:cs="Arial"/>
          <w:sz w:val="22"/>
          <w:szCs w:val="22"/>
        </w:rPr>
        <w:t xml:space="preserve"> Designs auf </w:t>
      </w:r>
      <w:proofErr w:type="spellStart"/>
      <w:r w:rsidR="00D168A0">
        <w:rPr>
          <w:rFonts w:ascii="Arial" w:hAnsi="Arial" w:cs="Arial"/>
          <w:sz w:val="22"/>
          <w:szCs w:val="22"/>
        </w:rPr>
        <w:t>konduktionsgekühlte</w:t>
      </w:r>
      <w:proofErr w:type="spellEnd"/>
      <w:r w:rsidR="00D168A0">
        <w:rPr>
          <w:rFonts w:ascii="Arial" w:hAnsi="Arial" w:cs="Arial"/>
          <w:sz w:val="22"/>
          <w:szCs w:val="22"/>
        </w:rPr>
        <w:t xml:space="preserve"> 100-Watt-</w:t>
      </w:r>
      <w:r w:rsidR="000B7FAA" w:rsidRPr="000B7FAA">
        <w:rPr>
          <w:rFonts w:ascii="Arial" w:hAnsi="Arial" w:cs="Arial"/>
          <w:sz w:val="22"/>
          <w:szCs w:val="22"/>
        </w:rPr>
        <w:t xml:space="preserve">Systeme </w:t>
      </w:r>
      <w:r w:rsidR="00D168A0">
        <w:rPr>
          <w:rFonts w:ascii="Arial" w:hAnsi="Arial" w:cs="Arial"/>
          <w:sz w:val="22"/>
          <w:szCs w:val="22"/>
        </w:rPr>
        <w:t>ausgeweitet</w:t>
      </w:r>
      <w:r w:rsidR="000B7FAA" w:rsidRPr="000B7FAA">
        <w:rPr>
          <w:rFonts w:ascii="Arial" w:hAnsi="Arial" w:cs="Arial"/>
          <w:sz w:val="22"/>
          <w:szCs w:val="22"/>
        </w:rPr>
        <w:t xml:space="preserve">. </w:t>
      </w:r>
      <w:r w:rsidR="00B518AA">
        <w:rPr>
          <w:rFonts w:ascii="Arial" w:hAnsi="Arial" w:cs="Arial"/>
          <w:sz w:val="22"/>
          <w:szCs w:val="22"/>
        </w:rPr>
        <w:t xml:space="preserve">Das </w:t>
      </w:r>
      <w:r w:rsidR="007D0B4A">
        <w:rPr>
          <w:rFonts w:ascii="Arial" w:hAnsi="Arial" w:cs="Arial"/>
          <w:sz w:val="22"/>
          <w:szCs w:val="22"/>
        </w:rPr>
        <w:t>ist</w:t>
      </w:r>
      <w:r w:rsidR="00B518AA">
        <w:rPr>
          <w:rFonts w:ascii="Arial" w:hAnsi="Arial" w:cs="Arial"/>
          <w:sz w:val="22"/>
          <w:szCs w:val="22"/>
        </w:rPr>
        <w:t xml:space="preserve"> eine </w:t>
      </w:r>
      <w:r w:rsidR="00B518AA" w:rsidRPr="000B7FAA">
        <w:rPr>
          <w:rFonts w:ascii="Arial" w:hAnsi="Arial" w:cs="Arial"/>
          <w:sz w:val="22"/>
          <w:szCs w:val="22"/>
        </w:rPr>
        <w:t>beeindruckende L</w:t>
      </w:r>
      <w:r w:rsidR="00B518AA">
        <w:rPr>
          <w:rFonts w:ascii="Arial" w:hAnsi="Arial" w:cs="Arial"/>
          <w:sz w:val="22"/>
          <w:szCs w:val="22"/>
        </w:rPr>
        <w:t>eistungssteigerung von 53%</w:t>
      </w:r>
      <w:r w:rsidR="000B7FAA" w:rsidRPr="000B7FAA">
        <w:rPr>
          <w:rFonts w:ascii="Arial" w:hAnsi="Arial" w:cs="Arial"/>
          <w:sz w:val="22"/>
          <w:szCs w:val="22"/>
        </w:rPr>
        <w:t xml:space="preserve"> </w:t>
      </w:r>
      <w:r w:rsidR="00B518AA">
        <w:rPr>
          <w:rFonts w:ascii="Arial" w:hAnsi="Arial" w:cs="Arial"/>
          <w:sz w:val="22"/>
          <w:szCs w:val="22"/>
        </w:rPr>
        <w:t>für COM Express Type 7-Designs</w:t>
      </w:r>
      <w:r w:rsidR="00BD2354">
        <w:rPr>
          <w:rFonts w:ascii="Arial" w:hAnsi="Arial" w:cs="Arial"/>
          <w:sz w:val="22"/>
          <w:szCs w:val="22"/>
        </w:rPr>
        <w:t xml:space="preserve">", erklärt </w:t>
      </w:r>
      <w:r w:rsidR="00BD2354" w:rsidRPr="00BD2354">
        <w:rPr>
          <w:rFonts w:ascii="Arial" w:hAnsi="Arial" w:cs="Arial"/>
          <w:sz w:val="22"/>
          <w:szCs w:val="22"/>
        </w:rPr>
        <w:t xml:space="preserve">Nano Chu, R&amp;D Manager </w:t>
      </w:r>
      <w:r w:rsidR="00BD2354">
        <w:rPr>
          <w:rFonts w:ascii="Arial" w:hAnsi="Arial" w:cs="Arial"/>
          <w:sz w:val="22"/>
          <w:szCs w:val="22"/>
        </w:rPr>
        <w:t xml:space="preserve">bei </w:t>
      </w:r>
      <w:r w:rsidR="00BD2354" w:rsidRPr="00BD2354">
        <w:rPr>
          <w:rFonts w:ascii="Arial" w:hAnsi="Arial" w:cs="Arial"/>
          <w:sz w:val="22"/>
          <w:szCs w:val="22"/>
        </w:rPr>
        <w:t>congatec in Taipei</w:t>
      </w:r>
      <w:r w:rsidR="004A6B2C">
        <w:rPr>
          <w:rFonts w:ascii="Arial" w:hAnsi="Arial" w:cs="Arial"/>
          <w:sz w:val="22"/>
          <w:szCs w:val="22"/>
        </w:rPr>
        <w:t>, der für die Entwicklung des neuen Ökosystems verantwortlich zeichnet</w:t>
      </w:r>
      <w:r w:rsidR="00BD2354" w:rsidRPr="00BD2354">
        <w:rPr>
          <w:rFonts w:ascii="Arial" w:hAnsi="Arial" w:cs="Arial"/>
          <w:sz w:val="22"/>
          <w:szCs w:val="22"/>
        </w:rPr>
        <w:t>.</w:t>
      </w:r>
    </w:p>
    <w:p w:rsidR="000B7FAA" w:rsidRPr="000B7FAA" w:rsidRDefault="000B7FAA" w:rsidP="000B7FAA">
      <w:pPr>
        <w:spacing w:line="360" w:lineRule="auto"/>
        <w:rPr>
          <w:rFonts w:ascii="Arial" w:hAnsi="Arial" w:cs="Arial"/>
          <w:sz w:val="22"/>
          <w:szCs w:val="22"/>
        </w:rPr>
      </w:pPr>
    </w:p>
    <w:p w:rsidR="0066573A" w:rsidRDefault="0066573A" w:rsidP="0066573A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 xml:space="preserve">Neben den neuen Kühllösungen umfasst das </w:t>
      </w:r>
      <w:r w:rsidRPr="0066573A">
        <w:rPr>
          <w:rFonts w:ascii="Arial" w:hAnsi="Arial" w:cs="Arial"/>
          <w:sz w:val="22"/>
          <w:szCs w:val="22"/>
        </w:rPr>
        <w:t>100</w:t>
      </w:r>
      <w:r w:rsidR="00605DAF">
        <w:rPr>
          <w:rFonts w:ascii="Arial" w:hAnsi="Arial" w:cs="Arial"/>
          <w:sz w:val="22"/>
          <w:szCs w:val="22"/>
        </w:rPr>
        <w:t>-</w:t>
      </w:r>
      <w:r w:rsidRPr="0066573A">
        <w:rPr>
          <w:rFonts w:ascii="Arial" w:hAnsi="Arial" w:cs="Arial"/>
          <w:sz w:val="22"/>
          <w:szCs w:val="22"/>
        </w:rPr>
        <w:t>Watt</w:t>
      </w:r>
      <w:r w:rsidR="00605DAF">
        <w:rPr>
          <w:rFonts w:ascii="Arial" w:hAnsi="Arial" w:cs="Arial"/>
          <w:sz w:val="22"/>
          <w:szCs w:val="22"/>
        </w:rPr>
        <w:t>-</w:t>
      </w:r>
      <w:r w:rsidR="00605DAF">
        <w:rPr>
          <w:rStyle w:val="Kommentarzeichen1"/>
          <w:rFonts w:ascii="Arial" w:hAnsi="Arial" w:cs="Arial"/>
          <w:sz w:val="22"/>
          <w:szCs w:val="22"/>
        </w:rPr>
        <w:t>Öko</w:t>
      </w:r>
      <w:r>
        <w:rPr>
          <w:rStyle w:val="Kommentarzeichen1"/>
          <w:rFonts w:ascii="Arial" w:hAnsi="Arial" w:cs="Arial"/>
          <w:sz w:val="22"/>
          <w:szCs w:val="22"/>
        </w:rPr>
        <w:t xml:space="preserve">system auch Starterkits mit zwei unterschiedlichen applikationsfertigen </w:t>
      </w:r>
      <w:bookmarkStart w:id="0" w:name="_GoBack"/>
      <w:r>
        <w:rPr>
          <w:rStyle w:val="Kommentarzeichen1"/>
          <w:rFonts w:ascii="Arial" w:hAnsi="Arial" w:cs="Arial"/>
          <w:sz w:val="22"/>
          <w:szCs w:val="22"/>
        </w:rPr>
        <w:t xml:space="preserve">Server-grade </w:t>
      </w:r>
      <w:bookmarkEnd w:id="0"/>
      <w:r>
        <w:rPr>
          <w:rStyle w:val="Kommentarzeichen1"/>
          <w:rFonts w:ascii="Arial" w:hAnsi="Arial" w:cs="Arial"/>
          <w:sz w:val="22"/>
          <w:szCs w:val="22"/>
        </w:rPr>
        <w:t>Carrierboards</w:t>
      </w:r>
      <w:r w:rsidR="004A6B2C">
        <w:rPr>
          <w:rStyle w:val="Kommentarzeichen1"/>
          <w:rFonts w:ascii="Arial" w:hAnsi="Arial" w:cs="Arial"/>
          <w:sz w:val="22"/>
          <w:szCs w:val="22"/>
        </w:rPr>
        <w:t>, dem</w:t>
      </w:r>
      <w:r>
        <w:rPr>
          <w:rStyle w:val="Kommentarzeichen1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conga-X7EVAL u</w:t>
      </w:r>
      <w:r w:rsidRPr="0066573A">
        <w:rPr>
          <w:rFonts w:ascii="Arial" w:hAnsi="Arial" w:cs="Arial"/>
          <w:sz w:val="22"/>
          <w:szCs w:val="22"/>
        </w:rPr>
        <w:t xml:space="preserve">nd </w:t>
      </w:r>
      <w:r w:rsidR="004A6B2C">
        <w:rPr>
          <w:rFonts w:ascii="Arial" w:hAnsi="Arial" w:cs="Arial"/>
          <w:sz w:val="22"/>
          <w:szCs w:val="22"/>
        </w:rPr>
        <w:t xml:space="preserve">dem </w:t>
      </w:r>
      <w:r w:rsidRPr="0066573A">
        <w:rPr>
          <w:rFonts w:ascii="Arial" w:hAnsi="Arial" w:cs="Arial"/>
          <w:sz w:val="22"/>
          <w:szCs w:val="22"/>
        </w:rPr>
        <w:t>conga-STX7</w:t>
      </w:r>
      <w:r>
        <w:rPr>
          <w:rStyle w:val="Kommentarzeichen1"/>
          <w:rFonts w:ascii="Arial" w:hAnsi="Arial" w:cs="Arial"/>
          <w:sz w:val="22"/>
          <w:szCs w:val="22"/>
        </w:rPr>
        <w:t xml:space="preserve">, die unter anderem mehrere 10 GbE Schnittstellen serverkonform </w:t>
      </w:r>
      <w:r w:rsidR="00682633">
        <w:rPr>
          <w:rStyle w:val="Kommentarzeichen1"/>
          <w:rFonts w:ascii="Arial" w:hAnsi="Arial" w:cs="Arial"/>
          <w:sz w:val="22"/>
          <w:szCs w:val="22"/>
        </w:rPr>
        <w:t>über</w:t>
      </w:r>
      <w:r>
        <w:rPr>
          <w:rStyle w:val="Kommentarzeichen1"/>
          <w:rFonts w:ascii="Arial" w:hAnsi="Arial" w:cs="Arial"/>
          <w:sz w:val="22"/>
          <w:szCs w:val="22"/>
        </w:rPr>
        <w:t xml:space="preserve"> SFP+ Cages sowohl für </w:t>
      </w:r>
      <w:r w:rsidRPr="00713DA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</w:t>
      </w:r>
      <w:r w:rsidRPr="00713DAE">
        <w:rPr>
          <w:rFonts w:ascii="Arial" w:hAnsi="Arial" w:cs="Arial"/>
          <w:sz w:val="22"/>
          <w:szCs w:val="22"/>
        </w:rPr>
        <w:t>pfer</w:t>
      </w:r>
      <w:r>
        <w:rPr>
          <w:rFonts w:ascii="Arial" w:hAnsi="Arial" w:cs="Arial"/>
          <w:sz w:val="22"/>
          <w:szCs w:val="22"/>
        </w:rPr>
        <w:t>-</w:t>
      </w:r>
      <w:r w:rsidRPr="00713D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als auch</w:t>
      </w:r>
      <w:r w:rsidRPr="00713DAE">
        <w:rPr>
          <w:rFonts w:ascii="Arial" w:hAnsi="Arial" w:cs="Arial"/>
          <w:sz w:val="22"/>
          <w:szCs w:val="22"/>
        </w:rPr>
        <w:t xml:space="preserve"> Lichtwellenleiter</w:t>
      </w:r>
      <w:r>
        <w:rPr>
          <w:rStyle w:val="Kommentarzeichen1"/>
          <w:rFonts w:ascii="Arial" w:hAnsi="Arial" w:cs="Arial"/>
          <w:sz w:val="22"/>
          <w:szCs w:val="22"/>
        </w:rPr>
        <w:t xml:space="preserve"> ausführen. </w:t>
      </w:r>
      <w:r w:rsidR="004A6B2C">
        <w:rPr>
          <w:rStyle w:val="Kommentarzeichen1"/>
          <w:rFonts w:ascii="Arial" w:hAnsi="Arial" w:cs="Arial"/>
          <w:sz w:val="22"/>
          <w:szCs w:val="22"/>
        </w:rPr>
        <w:t>Diese</w:t>
      </w:r>
      <w:r w:rsidR="00D02FEC">
        <w:rPr>
          <w:rStyle w:val="Kommentarzeichen1"/>
          <w:rFonts w:ascii="Arial" w:hAnsi="Arial" w:cs="Arial"/>
          <w:sz w:val="22"/>
          <w:szCs w:val="22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</w:rPr>
        <w:t>exemplarische</w:t>
      </w:r>
      <w:r w:rsidR="004A6B2C">
        <w:rPr>
          <w:rStyle w:val="Kommentarzeichen1"/>
          <w:rFonts w:ascii="Arial" w:hAnsi="Arial" w:cs="Arial"/>
          <w:sz w:val="22"/>
          <w:szCs w:val="22"/>
        </w:rPr>
        <w:t>n</w:t>
      </w:r>
      <w:r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4A6B2C">
        <w:rPr>
          <w:rStyle w:val="Kommentarzeichen1"/>
          <w:rFonts w:ascii="Arial" w:hAnsi="Arial" w:cs="Arial"/>
          <w:sz w:val="22"/>
          <w:szCs w:val="22"/>
        </w:rPr>
        <w:t>Edge-Server-</w:t>
      </w:r>
      <w:r w:rsidR="00F60704">
        <w:rPr>
          <w:rStyle w:val="Kommentarzeichen1"/>
          <w:rFonts w:ascii="Arial" w:hAnsi="Arial" w:cs="Arial"/>
          <w:sz w:val="22"/>
          <w:szCs w:val="22"/>
        </w:rPr>
        <w:t>Designs</w:t>
      </w:r>
      <w:r w:rsidR="004A6B2C">
        <w:rPr>
          <w:rStyle w:val="Kommentarzeichen1"/>
          <w:rFonts w:ascii="Arial" w:hAnsi="Arial" w:cs="Arial"/>
          <w:sz w:val="22"/>
          <w:szCs w:val="22"/>
        </w:rPr>
        <w:t xml:space="preserve"> im </w:t>
      </w:r>
      <w:r w:rsidR="008B0827">
        <w:rPr>
          <w:rStyle w:val="Kommentarzeichen1"/>
          <w:rFonts w:ascii="Arial" w:hAnsi="Arial" w:cs="Arial"/>
          <w:sz w:val="22"/>
          <w:szCs w:val="22"/>
        </w:rPr>
        <w:t xml:space="preserve">Rack- </w:t>
      </w:r>
      <w:r w:rsidR="004A6B2C">
        <w:rPr>
          <w:rStyle w:val="Kommentarzeichen1"/>
          <w:rFonts w:ascii="Arial" w:hAnsi="Arial" w:cs="Arial"/>
          <w:sz w:val="22"/>
          <w:szCs w:val="22"/>
        </w:rPr>
        <w:t>und</w:t>
      </w:r>
      <w:r w:rsidR="008B0827">
        <w:rPr>
          <w:rStyle w:val="Kommentarzeichen1"/>
          <w:rFonts w:ascii="Arial" w:hAnsi="Arial" w:cs="Arial"/>
          <w:sz w:val="22"/>
          <w:szCs w:val="22"/>
        </w:rPr>
        <w:t xml:space="preserve"> Box-</w:t>
      </w:r>
      <w:r w:rsidR="00F60704">
        <w:rPr>
          <w:rStyle w:val="Kommentarzeichen1"/>
          <w:rFonts w:ascii="Arial" w:hAnsi="Arial" w:cs="Arial"/>
          <w:sz w:val="22"/>
          <w:szCs w:val="22"/>
        </w:rPr>
        <w:t>PC-Format</w:t>
      </w:r>
      <w:r>
        <w:rPr>
          <w:rStyle w:val="Kommentarzeichen1"/>
          <w:rFonts w:ascii="Arial" w:hAnsi="Arial" w:cs="Arial"/>
          <w:sz w:val="22"/>
          <w:szCs w:val="22"/>
        </w:rPr>
        <w:t xml:space="preserve"> können kundenspezifisch modifiziert werden. </w:t>
      </w:r>
      <w:r w:rsidR="00F60704">
        <w:rPr>
          <w:rStyle w:val="Kommentarzeichen1"/>
          <w:rFonts w:ascii="Arial" w:hAnsi="Arial" w:cs="Arial"/>
          <w:sz w:val="22"/>
          <w:szCs w:val="22"/>
        </w:rPr>
        <w:t xml:space="preserve">Entsprechende </w:t>
      </w:r>
      <w:r w:rsidR="00605DAF">
        <w:rPr>
          <w:rStyle w:val="Kommentarzeichen1"/>
          <w:rFonts w:ascii="Arial" w:hAnsi="Arial" w:cs="Arial"/>
          <w:sz w:val="22"/>
          <w:szCs w:val="22"/>
        </w:rPr>
        <w:t>Engineering Services</w:t>
      </w:r>
      <w:r>
        <w:rPr>
          <w:rStyle w:val="Kommentarzeichen1"/>
          <w:rFonts w:ascii="Arial" w:hAnsi="Arial" w:cs="Arial"/>
          <w:sz w:val="22"/>
          <w:szCs w:val="22"/>
        </w:rPr>
        <w:t xml:space="preserve"> für Embedded Edge Server Plattformen runden das congatec </w:t>
      </w:r>
      <w:r w:rsidR="006C6743">
        <w:rPr>
          <w:rStyle w:val="Kommentarzeichen1"/>
          <w:rFonts w:ascii="Arial" w:hAnsi="Arial" w:cs="Arial"/>
          <w:sz w:val="22"/>
          <w:szCs w:val="22"/>
        </w:rPr>
        <w:t>Öko</w:t>
      </w:r>
      <w:r>
        <w:rPr>
          <w:rStyle w:val="Kommentarzeichen1"/>
          <w:rFonts w:ascii="Arial" w:hAnsi="Arial" w:cs="Arial"/>
          <w:sz w:val="22"/>
          <w:szCs w:val="22"/>
        </w:rPr>
        <w:t xml:space="preserve">system für die neuen 100 Watt Server-on-Modules hardwareseitig ab. </w:t>
      </w:r>
    </w:p>
    <w:p w:rsidR="002A349E" w:rsidRDefault="002A349E" w:rsidP="006723E0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1458A0" w:rsidRPr="001458A0" w:rsidRDefault="00F60704" w:rsidP="001458A0">
      <w:pPr>
        <w:spacing w:line="360" w:lineRule="auto"/>
        <w:rPr>
          <w:rFonts w:ascii="Arial" w:hAnsi="Arial" w:cs="Arial"/>
          <w:sz w:val="22"/>
          <w:szCs w:val="22"/>
        </w:rPr>
      </w:pPr>
      <w:r w:rsidRPr="00F60704">
        <w:rPr>
          <w:rStyle w:val="Kommentarzeichen1"/>
          <w:rFonts w:ascii="Arial" w:hAnsi="Arial" w:cs="Arial"/>
          <w:sz w:val="22"/>
          <w:szCs w:val="22"/>
        </w:rPr>
        <w:t xml:space="preserve">Zu den </w:t>
      </w:r>
      <w:r>
        <w:rPr>
          <w:rStyle w:val="Kommentarzeichen1"/>
          <w:rFonts w:ascii="Arial" w:hAnsi="Arial" w:cs="Arial"/>
          <w:sz w:val="22"/>
          <w:szCs w:val="22"/>
        </w:rPr>
        <w:t>herauszustellenden</w:t>
      </w:r>
      <w:r w:rsidRPr="00F60704">
        <w:rPr>
          <w:rStyle w:val="Kommentarzeichen1"/>
          <w:rFonts w:ascii="Arial" w:hAnsi="Arial" w:cs="Arial"/>
          <w:sz w:val="22"/>
          <w:szCs w:val="22"/>
        </w:rPr>
        <w:t xml:space="preserve"> Softwaremerkmalen des 100-Watt-Ökosystems gehören die Unterstützung von Echtzeitkonfigurationen zur Vermeidung von Latenzen durch prozessorseitiges TDP-Management </w:t>
      </w:r>
      <w:r>
        <w:rPr>
          <w:rStyle w:val="Kommentarzeichen1"/>
          <w:rFonts w:ascii="Arial" w:hAnsi="Arial" w:cs="Arial"/>
          <w:sz w:val="22"/>
          <w:szCs w:val="22"/>
        </w:rPr>
        <w:t>sowie</w:t>
      </w:r>
      <w:r w:rsidRPr="00F60704">
        <w:rPr>
          <w:rStyle w:val="Kommentarzeichen1"/>
          <w:rFonts w:ascii="Arial" w:hAnsi="Arial" w:cs="Arial"/>
          <w:sz w:val="22"/>
          <w:szCs w:val="22"/>
        </w:rPr>
        <w:t xml:space="preserve"> vor allem </w:t>
      </w:r>
      <w:r>
        <w:rPr>
          <w:rStyle w:val="Kommentarzeichen1"/>
          <w:rFonts w:ascii="Arial" w:hAnsi="Arial" w:cs="Arial"/>
          <w:sz w:val="22"/>
          <w:szCs w:val="22"/>
        </w:rPr>
        <w:t xml:space="preserve">auch </w:t>
      </w:r>
      <w:r w:rsidRPr="00F60704">
        <w:rPr>
          <w:rStyle w:val="Kommentarzeichen1"/>
          <w:rFonts w:ascii="Arial" w:hAnsi="Arial" w:cs="Arial"/>
          <w:sz w:val="22"/>
          <w:szCs w:val="22"/>
        </w:rPr>
        <w:t>die Unterstützung der umfassenden RAS-Funktionen (</w:t>
      </w:r>
      <w:r>
        <w:rPr>
          <w:rStyle w:val="Kommentarzeichen1"/>
          <w:rFonts w:ascii="Arial" w:hAnsi="Arial" w:cs="Arial"/>
          <w:sz w:val="22"/>
          <w:szCs w:val="22"/>
        </w:rPr>
        <w:t>R</w:t>
      </w:r>
      <w:r w:rsidRPr="00F60704">
        <w:rPr>
          <w:rStyle w:val="Kommentarzeichen1"/>
          <w:rFonts w:ascii="Arial" w:hAnsi="Arial" w:cs="Arial"/>
          <w:sz w:val="22"/>
          <w:szCs w:val="22"/>
        </w:rPr>
        <w:t xml:space="preserve">eliability, </w:t>
      </w:r>
      <w:r>
        <w:rPr>
          <w:rStyle w:val="Kommentarzeichen1"/>
          <w:rFonts w:ascii="Arial" w:hAnsi="Arial" w:cs="Arial"/>
          <w:sz w:val="22"/>
          <w:szCs w:val="22"/>
        </w:rPr>
        <w:t>A</w:t>
      </w:r>
      <w:r w:rsidRPr="00F60704">
        <w:rPr>
          <w:rStyle w:val="Kommentarzeichen1"/>
          <w:rFonts w:ascii="Arial" w:hAnsi="Arial" w:cs="Arial"/>
          <w:sz w:val="22"/>
          <w:szCs w:val="22"/>
        </w:rPr>
        <w:t xml:space="preserve">vailability </w:t>
      </w:r>
      <w:r>
        <w:rPr>
          <w:rStyle w:val="Kommentarzeichen1"/>
          <w:rFonts w:ascii="Arial" w:hAnsi="Arial" w:cs="Arial"/>
          <w:sz w:val="22"/>
          <w:szCs w:val="22"/>
        </w:rPr>
        <w:t>und</w:t>
      </w:r>
      <w:r w:rsidRPr="00F60704">
        <w:rPr>
          <w:rStyle w:val="Kommentarzeichen1"/>
          <w:rFonts w:ascii="Arial" w:hAnsi="Arial" w:cs="Arial"/>
          <w:sz w:val="22"/>
          <w:szCs w:val="22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</w:rPr>
        <w:t>S</w:t>
      </w:r>
      <w:r w:rsidRPr="00F60704">
        <w:rPr>
          <w:rStyle w:val="Kommentarzeichen1"/>
          <w:rFonts w:ascii="Arial" w:hAnsi="Arial" w:cs="Arial"/>
          <w:sz w:val="22"/>
          <w:szCs w:val="22"/>
        </w:rPr>
        <w:t xml:space="preserve">erviceability), die allen AMD EPYC Embedded 3000 Prozessoren gemeinsam sind. </w:t>
      </w:r>
      <w:r w:rsidR="00AD6E10" w:rsidRPr="00AD6E10">
        <w:rPr>
          <w:rFonts w:ascii="Arial" w:hAnsi="Arial" w:cs="Arial"/>
          <w:sz w:val="22"/>
          <w:szCs w:val="22"/>
        </w:rPr>
        <w:t xml:space="preserve">Sie </w:t>
      </w:r>
      <w:r>
        <w:rPr>
          <w:rFonts w:ascii="Arial" w:hAnsi="Arial" w:cs="Arial"/>
          <w:sz w:val="22"/>
          <w:szCs w:val="22"/>
        </w:rPr>
        <w:t>ermöglichen</w:t>
      </w:r>
      <w:r w:rsidRPr="00AD6E10">
        <w:rPr>
          <w:rFonts w:ascii="Arial" w:hAnsi="Arial" w:cs="Arial"/>
          <w:sz w:val="22"/>
          <w:szCs w:val="22"/>
        </w:rPr>
        <w:t xml:space="preserve"> </w:t>
      </w:r>
      <w:r w:rsidR="00AD6E10" w:rsidRPr="00AD6E10">
        <w:rPr>
          <w:rFonts w:ascii="Arial" w:hAnsi="Arial" w:cs="Arial"/>
          <w:sz w:val="22"/>
          <w:szCs w:val="22"/>
        </w:rPr>
        <w:t>die gleichen effizienten Fernüberwachungs-, Verwaltungs- und Wartungsfunktionen</w:t>
      </w:r>
      <w:r>
        <w:rPr>
          <w:rFonts w:ascii="Arial" w:hAnsi="Arial" w:cs="Arial"/>
          <w:sz w:val="22"/>
          <w:szCs w:val="22"/>
        </w:rPr>
        <w:t>,</w:t>
      </w:r>
      <w:r w:rsidR="00AD6E10">
        <w:rPr>
          <w:rFonts w:ascii="Arial" w:hAnsi="Arial" w:cs="Arial"/>
          <w:sz w:val="22"/>
          <w:szCs w:val="22"/>
        </w:rPr>
        <w:t xml:space="preserve"> </w:t>
      </w:r>
      <w:r w:rsidR="00AD6E10" w:rsidRPr="00AD6E10">
        <w:rPr>
          <w:rFonts w:ascii="Arial" w:hAnsi="Arial" w:cs="Arial"/>
          <w:sz w:val="22"/>
          <w:szCs w:val="22"/>
        </w:rPr>
        <w:t xml:space="preserve">wie </w:t>
      </w:r>
      <w:r w:rsidR="004C5383">
        <w:rPr>
          <w:rFonts w:ascii="Arial" w:hAnsi="Arial" w:cs="Arial"/>
          <w:sz w:val="22"/>
          <w:szCs w:val="22"/>
        </w:rPr>
        <w:t xml:space="preserve">sie in </w:t>
      </w:r>
      <w:r w:rsidR="00AD6E10" w:rsidRPr="00AD6E10">
        <w:rPr>
          <w:rFonts w:ascii="Arial" w:hAnsi="Arial" w:cs="Arial"/>
          <w:sz w:val="22"/>
          <w:szCs w:val="22"/>
        </w:rPr>
        <w:t>kommerziellen Rechenzentren</w:t>
      </w:r>
      <w:r w:rsidR="004C5383">
        <w:rPr>
          <w:rFonts w:ascii="Arial" w:hAnsi="Arial" w:cs="Arial"/>
          <w:sz w:val="22"/>
          <w:szCs w:val="22"/>
        </w:rPr>
        <w:t xml:space="preserve"> üblich sind</w:t>
      </w:r>
      <w:r w:rsidR="00AD6E10" w:rsidRPr="00AD6E10">
        <w:rPr>
          <w:rFonts w:ascii="Arial" w:hAnsi="Arial" w:cs="Arial"/>
          <w:sz w:val="22"/>
          <w:szCs w:val="22"/>
        </w:rPr>
        <w:t xml:space="preserve">, </w:t>
      </w:r>
      <w:r w:rsidR="00590850">
        <w:rPr>
          <w:rFonts w:ascii="Arial" w:hAnsi="Arial" w:cs="Arial"/>
          <w:sz w:val="22"/>
          <w:szCs w:val="22"/>
        </w:rPr>
        <w:t xml:space="preserve">um </w:t>
      </w:r>
      <w:r w:rsidR="00AD6E10" w:rsidRPr="00AD6E10">
        <w:rPr>
          <w:rFonts w:ascii="Arial" w:hAnsi="Arial" w:cs="Arial"/>
          <w:sz w:val="22"/>
          <w:szCs w:val="22"/>
        </w:rPr>
        <w:t>die Gesamtbetriebskosten (TCO) verteilte</w:t>
      </w:r>
      <w:r w:rsidR="00827A46">
        <w:rPr>
          <w:rFonts w:ascii="Arial" w:hAnsi="Arial" w:cs="Arial"/>
          <w:sz w:val="22"/>
          <w:szCs w:val="22"/>
        </w:rPr>
        <w:t>r</w:t>
      </w:r>
      <w:r w:rsidR="00AD6E10" w:rsidRPr="00AD6E10">
        <w:rPr>
          <w:rFonts w:ascii="Arial" w:hAnsi="Arial" w:cs="Arial"/>
          <w:sz w:val="22"/>
          <w:szCs w:val="22"/>
        </w:rPr>
        <w:t xml:space="preserve"> </w:t>
      </w:r>
      <w:r w:rsidR="00827A46">
        <w:rPr>
          <w:rFonts w:ascii="Arial" w:hAnsi="Arial" w:cs="Arial"/>
          <w:sz w:val="22"/>
          <w:szCs w:val="22"/>
        </w:rPr>
        <w:t>Geräte</w:t>
      </w:r>
      <w:r w:rsidR="00827A46" w:rsidRPr="00AD6E10">
        <w:rPr>
          <w:rFonts w:ascii="Arial" w:hAnsi="Arial" w:cs="Arial"/>
          <w:sz w:val="22"/>
          <w:szCs w:val="22"/>
        </w:rPr>
        <w:t xml:space="preserve"> </w:t>
      </w:r>
      <w:r w:rsidR="00AD6E10" w:rsidRPr="00AD6E10">
        <w:rPr>
          <w:rFonts w:ascii="Arial" w:hAnsi="Arial" w:cs="Arial"/>
          <w:sz w:val="22"/>
          <w:szCs w:val="22"/>
        </w:rPr>
        <w:t>zu optimieren.</w:t>
      </w:r>
      <w:r w:rsidR="006C2EA1">
        <w:rPr>
          <w:rFonts w:ascii="Arial" w:hAnsi="Arial" w:cs="Arial"/>
          <w:sz w:val="22"/>
          <w:szCs w:val="22"/>
        </w:rPr>
        <w:t xml:space="preserve"> </w:t>
      </w:r>
      <w:r w:rsidR="00C537ED" w:rsidRPr="00C537ED">
        <w:rPr>
          <w:rFonts w:ascii="Arial" w:hAnsi="Arial" w:cs="Arial"/>
          <w:sz w:val="22"/>
          <w:szCs w:val="22"/>
        </w:rPr>
        <w:t xml:space="preserve">Edge-Anwendungen profitieren </w:t>
      </w:r>
      <w:r w:rsidR="00C537ED">
        <w:rPr>
          <w:rFonts w:ascii="Arial" w:hAnsi="Arial" w:cs="Arial"/>
          <w:sz w:val="22"/>
          <w:szCs w:val="22"/>
        </w:rPr>
        <w:t xml:space="preserve">zudem </w:t>
      </w:r>
      <w:r w:rsidR="00C537ED" w:rsidRPr="00C537ED">
        <w:rPr>
          <w:rFonts w:ascii="Arial" w:hAnsi="Arial" w:cs="Arial"/>
          <w:sz w:val="22"/>
          <w:szCs w:val="22"/>
        </w:rPr>
        <w:t>von de</w:t>
      </w:r>
      <w:r w:rsidR="00C537ED">
        <w:rPr>
          <w:rFonts w:ascii="Arial" w:hAnsi="Arial" w:cs="Arial"/>
          <w:sz w:val="22"/>
          <w:szCs w:val="22"/>
        </w:rPr>
        <w:t>n</w:t>
      </w:r>
      <w:r w:rsidR="00C537ED" w:rsidRPr="00C537ED">
        <w:rPr>
          <w:rFonts w:ascii="Arial" w:hAnsi="Arial" w:cs="Arial"/>
          <w:sz w:val="22"/>
          <w:szCs w:val="22"/>
        </w:rPr>
        <w:t xml:space="preserve"> hardwareintegrierten </w:t>
      </w:r>
      <w:proofErr w:type="spellStart"/>
      <w:r w:rsidR="00C537ED" w:rsidRPr="00C537ED">
        <w:rPr>
          <w:rFonts w:ascii="Arial" w:hAnsi="Arial" w:cs="Arial"/>
          <w:sz w:val="22"/>
          <w:szCs w:val="22"/>
        </w:rPr>
        <w:t>Virtualisierung</w:t>
      </w:r>
      <w:r w:rsidR="00C537ED">
        <w:rPr>
          <w:rFonts w:ascii="Arial" w:hAnsi="Arial" w:cs="Arial"/>
          <w:sz w:val="22"/>
          <w:szCs w:val="22"/>
        </w:rPr>
        <w:t>s</w:t>
      </w:r>
      <w:proofErr w:type="spellEnd"/>
      <w:r w:rsidR="00C537ED">
        <w:rPr>
          <w:rFonts w:ascii="Arial" w:hAnsi="Arial" w:cs="Arial"/>
          <w:sz w:val="22"/>
          <w:szCs w:val="22"/>
        </w:rPr>
        <w:t>-</w:t>
      </w:r>
      <w:r w:rsidR="00C537ED" w:rsidRPr="00C537ED">
        <w:rPr>
          <w:rFonts w:ascii="Arial" w:hAnsi="Arial" w:cs="Arial"/>
          <w:sz w:val="22"/>
          <w:szCs w:val="22"/>
        </w:rPr>
        <w:t xml:space="preserve"> und </w:t>
      </w:r>
      <w:r w:rsidR="00C537ED">
        <w:rPr>
          <w:rFonts w:ascii="Arial" w:hAnsi="Arial" w:cs="Arial"/>
          <w:sz w:val="22"/>
          <w:szCs w:val="22"/>
        </w:rPr>
        <w:t xml:space="preserve">Security-Funktionen der </w:t>
      </w:r>
      <w:r w:rsidR="00C537ED" w:rsidRPr="00C537ED">
        <w:rPr>
          <w:rFonts w:ascii="Arial" w:hAnsi="Arial" w:cs="Arial"/>
          <w:sz w:val="22"/>
          <w:szCs w:val="22"/>
        </w:rPr>
        <w:t>AMD EPYC Embedded 3000 SoC</w:t>
      </w:r>
      <w:r w:rsidR="00C537ED">
        <w:rPr>
          <w:rFonts w:ascii="Arial" w:hAnsi="Arial" w:cs="Arial"/>
          <w:sz w:val="22"/>
          <w:szCs w:val="22"/>
        </w:rPr>
        <w:t>s</w:t>
      </w:r>
      <w:r w:rsidR="00C537ED" w:rsidRPr="00C537ED">
        <w:rPr>
          <w:rFonts w:ascii="Arial" w:hAnsi="Arial" w:cs="Arial"/>
          <w:sz w:val="22"/>
          <w:szCs w:val="22"/>
        </w:rPr>
        <w:t xml:space="preserve">, zu denen Secure Boot System, Secure Memory Encryption (SME) und Secure </w:t>
      </w:r>
      <w:proofErr w:type="spellStart"/>
      <w:r w:rsidR="00C537ED" w:rsidRPr="00C537ED">
        <w:rPr>
          <w:rFonts w:ascii="Arial" w:hAnsi="Arial" w:cs="Arial"/>
          <w:sz w:val="22"/>
          <w:szCs w:val="22"/>
        </w:rPr>
        <w:t>Encrypted</w:t>
      </w:r>
      <w:proofErr w:type="spellEnd"/>
      <w:r w:rsidR="00C537ED" w:rsidRPr="00C537ED">
        <w:rPr>
          <w:rFonts w:ascii="Arial" w:hAnsi="Arial" w:cs="Arial"/>
          <w:sz w:val="22"/>
          <w:szCs w:val="22"/>
        </w:rPr>
        <w:t xml:space="preserve"> Virtualization (SEV) sowie ein sicherer Migrationskanal zwischen zwei SEV-fähigen Plattformen </w:t>
      </w:r>
      <w:r w:rsidR="001458DD">
        <w:rPr>
          <w:rFonts w:ascii="Arial" w:hAnsi="Arial" w:cs="Arial"/>
          <w:sz w:val="22"/>
          <w:szCs w:val="22"/>
        </w:rPr>
        <w:t>zählen</w:t>
      </w:r>
      <w:r w:rsidR="00C537ED" w:rsidRPr="00C537ED">
        <w:rPr>
          <w:rFonts w:ascii="Arial" w:hAnsi="Arial" w:cs="Arial"/>
          <w:sz w:val="22"/>
          <w:szCs w:val="22"/>
        </w:rPr>
        <w:t>.</w:t>
      </w:r>
      <w:r w:rsidR="001458A0">
        <w:rPr>
          <w:rFonts w:ascii="Arial" w:hAnsi="Arial" w:cs="Arial"/>
          <w:sz w:val="22"/>
          <w:szCs w:val="22"/>
        </w:rPr>
        <w:t xml:space="preserve"> Es wird auch </w:t>
      </w:r>
      <w:proofErr w:type="spellStart"/>
      <w:r w:rsidR="001458A0" w:rsidRPr="001458A0">
        <w:rPr>
          <w:rFonts w:ascii="Arial" w:hAnsi="Arial" w:cs="Arial"/>
          <w:sz w:val="22"/>
          <w:szCs w:val="22"/>
        </w:rPr>
        <w:t>IPsec</w:t>
      </w:r>
      <w:proofErr w:type="spellEnd"/>
      <w:r w:rsidR="001458A0" w:rsidRPr="001458A0">
        <w:rPr>
          <w:rFonts w:ascii="Arial" w:hAnsi="Arial" w:cs="Arial"/>
          <w:sz w:val="22"/>
          <w:szCs w:val="22"/>
        </w:rPr>
        <w:t xml:space="preserve"> mit integrierter Krypto-Beschleunigung unterstützt. </w:t>
      </w:r>
      <w:r w:rsidR="001004D3">
        <w:rPr>
          <w:rFonts w:ascii="Arial" w:hAnsi="Arial" w:cs="Arial"/>
          <w:sz w:val="22"/>
          <w:szCs w:val="22"/>
        </w:rPr>
        <w:t>Dadurch</w:t>
      </w:r>
      <w:r w:rsidR="001458A0">
        <w:rPr>
          <w:rFonts w:ascii="Arial" w:hAnsi="Arial" w:cs="Arial"/>
          <w:sz w:val="22"/>
          <w:szCs w:val="22"/>
        </w:rPr>
        <w:t xml:space="preserve"> hat </w:t>
      </w:r>
      <w:r w:rsidR="00E76600">
        <w:rPr>
          <w:rFonts w:ascii="Arial" w:hAnsi="Arial" w:cs="Arial"/>
          <w:sz w:val="22"/>
          <w:szCs w:val="22"/>
        </w:rPr>
        <w:t>selbst</w:t>
      </w:r>
      <w:r w:rsidR="001458A0">
        <w:rPr>
          <w:rFonts w:ascii="Arial" w:hAnsi="Arial" w:cs="Arial"/>
          <w:sz w:val="22"/>
          <w:szCs w:val="22"/>
        </w:rPr>
        <w:t xml:space="preserve"> </w:t>
      </w:r>
      <w:r w:rsidR="001458A0" w:rsidRPr="001458A0">
        <w:rPr>
          <w:rFonts w:ascii="Arial" w:hAnsi="Arial" w:cs="Arial"/>
          <w:sz w:val="22"/>
          <w:szCs w:val="22"/>
        </w:rPr>
        <w:t xml:space="preserve">der Serveradministrator keinen Zugriff auf eine </w:t>
      </w:r>
      <w:r w:rsidR="001004D3">
        <w:rPr>
          <w:rFonts w:ascii="Arial" w:hAnsi="Arial" w:cs="Arial"/>
          <w:sz w:val="22"/>
          <w:szCs w:val="22"/>
        </w:rPr>
        <w:t xml:space="preserve">damit </w:t>
      </w:r>
      <w:r w:rsidR="001458A0">
        <w:rPr>
          <w:rFonts w:ascii="Arial" w:hAnsi="Arial" w:cs="Arial"/>
          <w:sz w:val="22"/>
          <w:szCs w:val="22"/>
        </w:rPr>
        <w:t xml:space="preserve">verschlüsselte virtuelle </w:t>
      </w:r>
      <w:r w:rsidR="001458A0" w:rsidRPr="001458A0">
        <w:rPr>
          <w:rFonts w:ascii="Arial" w:hAnsi="Arial" w:cs="Arial"/>
          <w:sz w:val="22"/>
          <w:szCs w:val="22"/>
        </w:rPr>
        <w:t>Ma</w:t>
      </w:r>
      <w:r w:rsidR="001458A0">
        <w:rPr>
          <w:rFonts w:ascii="Arial" w:hAnsi="Arial" w:cs="Arial"/>
          <w:sz w:val="22"/>
          <w:szCs w:val="22"/>
        </w:rPr>
        <w:t>s</w:t>
      </w:r>
      <w:r w:rsidR="001458A0" w:rsidRPr="001458A0">
        <w:rPr>
          <w:rFonts w:ascii="Arial" w:hAnsi="Arial" w:cs="Arial"/>
          <w:sz w:val="22"/>
          <w:szCs w:val="22"/>
        </w:rPr>
        <w:t xml:space="preserve">chine (VM). Dies </w:t>
      </w:r>
      <w:r w:rsidR="000930D7">
        <w:rPr>
          <w:rFonts w:ascii="Arial" w:hAnsi="Arial" w:cs="Arial"/>
          <w:sz w:val="22"/>
          <w:szCs w:val="22"/>
        </w:rPr>
        <w:t xml:space="preserve">ist besonders wichtig für die </w:t>
      </w:r>
      <w:r w:rsidR="0071016F">
        <w:rPr>
          <w:rFonts w:ascii="Arial" w:hAnsi="Arial" w:cs="Arial"/>
          <w:sz w:val="22"/>
          <w:szCs w:val="22"/>
        </w:rPr>
        <w:t>hohe</w:t>
      </w:r>
      <w:r w:rsidR="000930D7">
        <w:rPr>
          <w:rFonts w:ascii="Arial" w:hAnsi="Arial" w:cs="Arial"/>
          <w:sz w:val="22"/>
          <w:szCs w:val="22"/>
        </w:rPr>
        <w:t>n</w:t>
      </w:r>
      <w:r w:rsidR="0071016F">
        <w:rPr>
          <w:rFonts w:ascii="Arial" w:hAnsi="Arial" w:cs="Arial"/>
          <w:sz w:val="22"/>
          <w:szCs w:val="22"/>
        </w:rPr>
        <w:t xml:space="preserve"> Sicherheit</w:t>
      </w:r>
      <w:r w:rsidR="000930D7">
        <w:rPr>
          <w:rFonts w:ascii="Arial" w:hAnsi="Arial" w:cs="Arial"/>
          <w:sz w:val="22"/>
          <w:szCs w:val="22"/>
        </w:rPr>
        <w:t>sanforderungen</w:t>
      </w:r>
      <w:r w:rsidR="00B20485">
        <w:rPr>
          <w:rFonts w:ascii="Arial" w:hAnsi="Arial" w:cs="Arial"/>
          <w:sz w:val="22"/>
          <w:szCs w:val="22"/>
        </w:rPr>
        <w:t xml:space="preserve"> vieler </w:t>
      </w:r>
      <w:r w:rsidR="001458A0" w:rsidRPr="001458A0">
        <w:rPr>
          <w:rFonts w:ascii="Arial" w:hAnsi="Arial" w:cs="Arial"/>
          <w:sz w:val="22"/>
          <w:szCs w:val="22"/>
        </w:rPr>
        <w:t xml:space="preserve">Edge-Serverdienste, die herstellerübergreifende </w:t>
      </w:r>
      <w:r w:rsidR="001458A0" w:rsidRPr="001458A0">
        <w:rPr>
          <w:rFonts w:ascii="Arial" w:hAnsi="Arial" w:cs="Arial"/>
          <w:sz w:val="22"/>
          <w:szCs w:val="22"/>
        </w:rPr>
        <w:lastRenderedPageBreak/>
        <w:t xml:space="preserve">Anwendungen in </w:t>
      </w:r>
      <w:r w:rsidR="00827A46" w:rsidRPr="001458A0">
        <w:rPr>
          <w:rFonts w:ascii="Arial" w:hAnsi="Arial" w:cs="Arial"/>
          <w:sz w:val="22"/>
          <w:szCs w:val="22"/>
        </w:rPr>
        <w:t>Industr</w:t>
      </w:r>
      <w:r w:rsidR="00827A46">
        <w:rPr>
          <w:rFonts w:ascii="Arial" w:hAnsi="Arial" w:cs="Arial"/>
          <w:sz w:val="22"/>
          <w:szCs w:val="22"/>
        </w:rPr>
        <w:t xml:space="preserve">ie 4.0 </w:t>
      </w:r>
      <w:r w:rsidR="006E68F6" w:rsidRPr="001458A0">
        <w:rPr>
          <w:rFonts w:ascii="Arial" w:hAnsi="Arial" w:cs="Arial"/>
          <w:sz w:val="22"/>
          <w:szCs w:val="22"/>
        </w:rPr>
        <w:t>Automatisierung</w:t>
      </w:r>
      <w:r w:rsidR="006E68F6">
        <w:rPr>
          <w:rFonts w:ascii="Arial" w:hAnsi="Arial" w:cs="Arial"/>
          <w:sz w:val="22"/>
          <w:szCs w:val="22"/>
        </w:rPr>
        <w:t xml:space="preserve">slösungen </w:t>
      </w:r>
      <w:r w:rsidR="001458A0" w:rsidRPr="001458A0">
        <w:rPr>
          <w:rFonts w:ascii="Arial" w:hAnsi="Arial" w:cs="Arial"/>
          <w:sz w:val="22"/>
          <w:szCs w:val="22"/>
        </w:rPr>
        <w:t xml:space="preserve">ermöglichen und gleichzeitig </w:t>
      </w:r>
      <w:r w:rsidR="006E68F6">
        <w:rPr>
          <w:rFonts w:ascii="Arial" w:hAnsi="Arial" w:cs="Arial"/>
          <w:sz w:val="22"/>
          <w:szCs w:val="22"/>
        </w:rPr>
        <w:t xml:space="preserve">vor </w:t>
      </w:r>
      <w:r w:rsidR="001458A0" w:rsidRPr="001458A0">
        <w:rPr>
          <w:rFonts w:ascii="Arial" w:hAnsi="Arial" w:cs="Arial"/>
          <w:sz w:val="22"/>
          <w:szCs w:val="22"/>
        </w:rPr>
        <w:t>Sabotageversuche</w:t>
      </w:r>
      <w:r w:rsidR="00605DAF">
        <w:rPr>
          <w:rFonts w:ascii="Arial" w:hAnsi="Arial" w:cs="Arial"/>
          <w:sz w:val="22"/>
          <w:szCs w:val="22"/>
        </w:rPr>
        <w:t>n</w:t>
      </w:r>
      <w:r w:rsidR="001458A0" w:rsidRPr="001458A0">
        <w:rPr>
          <w:rFonts w:ascii="Arial" w:hAnsi="Arial" w:cs="Arial"/>
          <w:sz w:val="22"/>
          <w:szCs w:val="22"/>
        </w:rPr>
        <w:t xml:space="preserve"> </w:t>
      </w:r>
      <w:r w:rsidR="006E68F6">
        <w:rPr>
          <w:rFonts w:ascii="Arial" w:hAnsi="Arial" w:cs="Arial"/>
          <w:sz w:val="22"/>
          <w:szCs w:val="22"/>
        </w:rPr>
        <w:t xml:space="preserve">durch </w:t>
      </w:r>
      <w:r w:rsidR="001458A0" w:rsidRPr="001458A0">
        <w:rPr>
          <w:rFonts w:ascii="Arial" w:hAnsi="Arial" w:cs="Arial"/>
          <w:sz w:val="22"/>
          <w:szCs w:val="22"/>
        </w:rPr>
        <w:t xml:space="preserve">Hacker </w:t>
      </w:r>
      <w:r w:rsidR="006E68F6">
        <w:rPr>
          <w:rFonts w:ascii="Arial" w:hAnsi="Arial" w:cs="Arial"/>
          <w:sz w:val="22"/>
          <w:szCs w:val="22"/>
        </w:rPr>
        <w:t xml:space="preserve">geschützt sein </w:t>
      </w:r>
      <w:r w:rsidR="001458A0" w:rsidRPr="001458A0">
        <w:rPr>
          <w:rFonts w:ascii="Arial" w:hAnsi="Arial" w:cs="Arial"/>
          <w:sz w:val="22"/>
          <w:szCs w:val="22"/>
        </w:rPr>
        <w:t>müssen.</w:t>
      </w:r>
    </w:p>
    <w:p w:rsidR="001458A0" w:rsidRPr="001458A0" w:rsidRDefault="001458A0" w:rsidP="001458A0">
      <w:pPr>
        <w:spacing w:line="360" w:lineRule="auto"/>
        <w:rPr>
          <w:rFonts w:ascii="Arial" w:hAnsi="Arial" w:cs="Arial"/>
          <w:sz w:val="22"/>
          <w:szCs w:val="22"/>
        </w:rPr>
      </w:pPr>
    </w:p>
    <w:p w:rsidR="00E953EE" w:rsidRPr="00C30A97" w:rsidRDefault="00D4513D" w:rsidP="0064417B">
      <w:pPr>
        <w:spacing w:line="360" w:lineRule="auto"/>
        <w:rPr>
          <w:rFonts w:ascii="Arial" w:hAnsi="Arial" w:cs="Arial"/>
          <w:sz w:val="22"/>
          <w:szCs w:val="22"/>
        </w:rPr>
      </w:pPr>
      <w:r w:rsidRPr="00D4513D">
        <w:rPr>
          <w:rFonts w:ascii="Arial" w:hAnsi="Arial" w:cs="Arial"/>
          <w:sz w:val="22"/>
          <w:szCs w:val="22"/>
        </w:rPr>
        <w:t xml:space="preserve">Weitere Informationen über das </w:t>
      </w:r>
      <w:r w:rsidR="000F3390" w:rsidRPr="00D4513D">
        <w:rPr>
          <w:rFonts w:ascii="Arial" w:hAnsi="Arial" w:cs="Arial"/>
          <w:sz w:val="22"/>
          <w:szCs w:val="22"/>
        </w:rPr>
        <w:t>100</w:t>
      </w:r>
      <w:r w:rsidR="00605DAF">
        <w:rPr>
          <w:rFonts w:ascii="Arial" w:hAnsi="Arial" w:cs="Arial"/>
          <w:sz w:val="22"/>
          <w:szCs w:val="22"/>
        </w:rPr>
        <w:t>-</w:t>
      </w:r>
      <w:r w:rsidR="000F3390" w:rsidRPr="00D4513D">
        <w:rPr>
          <w:rFonts w:ascii="Arial" w:hAnsi="Arial" w:cs="Arial"/>
          <w:sz w:val="22"/>
          <w:szCs w:val="22"/>
        </w:rPr>
        <w:t>Watt</w:t>
      </w:r>
      <w:r w:rsidR="00605DAF">
        <w:rPr>
          <w:rFonts w:ascii="Arial" w:hAnsi="Arial" w:cs="Arial"/>
          <w:sz w:val="22"/>
          <w:szCs w:val="22"/>
        </w:rPr>
        <w:t>-</w:t>
      </w:r>
      <w:r w:rsidRPr="00D4513D">
        <w:rPr>
          <w:rFonts w:ascii="Arial" w:hAnsi="Arial" w:cs="Arial"/>
          <w:sz w:val="22"/>
          <w:szCs w:val="22"/>
        </w:rPr>
        <w:t xml:space="preserve">Ökosystem für </w:t>
      </w:r>
      <w:r w:rsidR="000F3390" w:rsidRPr="00D4513D">
        <w:rPr>
          <w:rFonts w:ascii="Arial" w:hAnsi="Arial" w:cs="Arial"/>
          <w:sz w:val="22"/>
          <w:szCs w:val="22"/>
        </w:rPr>
        <w:t>COM Express Type 7 Server-on-</w:t>
      </w:r>
      <w:r w:rsidR="000F3390" w:rsidRPr="00C30A97">
        <w:rPr>
          <w:rFonts w:ascii="Arial" w:hAnsi="Arial" w:cs="Arial"/>
          <w:sz w:val="22"/>
          <w:szCs w:val="22"/>
        </w:rPr>
        <w:t xml:space="preserve">Modules </w:t>
      </w:r>
      <w:r w:rsidRPr="00C30A97">
        <w:rPr>
          <w:rFonts w:ascii="Arial" w:hAnsi="Arial" w:cs="Arial"/>
          <w:sz w:val="22"/>
          <w:szCs w:val="22"/>
        </w:rPr>
        <w:t xml:space="preserve">finden Sie unter </w:t>
      </w:r>
      <w:r w:rsidR="00C30A97" w:rsidRPr="00C30A97">
        <w:rPr>
          <w:rFonts w:ascii="Arial" w:hAnsi="Arial" w:cs="Arial"/>
          <w:sz w:val="22"/>
          <w:szCs w:val="22"/>
        </w:rPr>
        <w:t>https://www.congatec.com/de/technologien/com-express/com-express-typ-7/amd-epyc-embedded-3000-eco-system.html</w:t>
      </w:r>
      <w:r w:rsidR="00C30A97" w:rsidRPr="00C30A97" w:rsidDel="00C03D16">
        <w:rPr>
          <w:rFonts w:ascii="Arial" w:hAnsi="Arial" w:cs="Arial"/>
          <w:sz w:val="22"/>
          <w:szCs w:val="22"/>
        </w:rPr>
        <w:t xml:space="preserve"> </w:t>
      </w:r>
    </w:p>
    <w:p w:rsidR="00F53780" w:rsidRPr="00D4513D" w:rsidRDefault="00F53780" w:rsidP="00F53780">
      <w:pPr>
        <w:spacing w:line="360" w:lineRule="auto"/>
        <w:rPr>
          <w:rFonts w:ascii="Arial" w:hAnsi="Arial" w:cs="Arial"/>
          <w:sz w:val="22"/>
          <w:szCs w:val="22"/>
        </w:rPr>
      </w:pPr>
    </w:p>
    <w:p w:rsidR="00EE7A27" w:rsidRPr="00A44F2E" w:rsidRDefault="00EE7A27" w:rsidP="00EE7A27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Über congatec</w:t>
      </w:r>
    </w:p>
    <w:p w:rsidR="00EE7A27" w:rsidRPr="00333EB3" w:rsidRDefault="00EE7A27" w:rsidP="00EE7A27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congatec ist ein stark wachsendes Technologieunternehmen mit Fokus auf Embedded-Computing-Produkten. Die leistungsstarken Computermodule werden in einer Vielzahl von Systemanwendungen und Geräten in der industriellen Automatisierung, der Medizintechnik, dem Transportwesen, der Telekommunikation und vielen anderen Branchen eingesetzt. Im Segment Computer-on-Module ist congatec globaler Marktführer mit einer exzellenten Kundenbasis von Start-ups bis zu internationalen Blue-Chip-Unternehmen. Das 2004 gegründete Unternehmen mit Sitz in Deggendorf erwirtschaftete 2018 einen </w:t>
      </w:r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Umsatz in Höhe von 133 Mio. US Dollar. </w:t>
      </w:r>
      <w:r w:rsidRPr="00333EB3">
        <w:rPr>
          <w:rFonts w:ascii="Arial" w:hAnsi="Arial" w:cs="Arial"/>
          <w:sz w:val="16"/>
          <w:szCs w:val="16"/>
        </w:rPr>
        <w:t xml:space="preserve">Weitere Informationen finden Sie unter </w:t>
      </w:r>
      <w:hyperlink r:id="rId15" w:history="1">
        <w:r w:rsidRPr="00333EB3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Pr="00333EB3">
        <w:rPr>
          <w:rFonts w:ascii="Arial" w:hAnsi="Arial" w:cs="Arial"/>
          <w:sz w:val="16"/>
          <w:szCs w:val="16"/>
        </w:rPr>
        <w:t xml:space="preserve"> oder bei </w:t>
      </w:r>
      <w:hyperlink r:id="rId16" w:history="1">
        <w:r w:rsidRPr="00333EB3">
          <w:rPr>
            <w:rStyle w:val="Hyperlink"/>
            <w:rFonts w:ascii="Arial" w:eastAsiaTheme="majorEastAsia" w:hAnsi="Arial" w:cs="Arial"/>
            <w:sz w:val="16"/>
            <w:szCs w:val="16"/>
          </w:rPr>
          <w:t>LinkedIn</w:t>
        </w:r>
      </w:hyperlink>
      <w:r w:rsidRPr="00333EB3">
        <w:rPr>
          <w:rFonts w:ascii="Arial" w:hAnsi="Arial" w:cs="Arial"/>
          <w:sz w:val="16"/>
          <w:szCs w:val="16"/>
        </w:rPr>
        <w:t xml:space="preserve">, </w:t>
      </w:r>
      <w:hyperlink r:id="rId17" w:history="1">
        <w:r w:rsidRPr="00333EB3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Pr="00333EB3">
        <w:rPr>
          <w:rFonts w:ascii="Arial" w:hAnsi="Arial" w:cs="Arial"/>
          <w:sz w:val="16"/>
          <w:szCs w:val="16"/>
        </w:rPr>
        <w:t xml:space="preserve"> und </w:t>
      </w:r>
      <w:hyperlink r:id="rId18" w:history="1">
        <w:r w:rsidRPr="00333EB3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Pr="00333EB3">
        <w:rPr>
          <w:rFonts w:ascii="Arial" w:hAnsi="Arial" w:cs="Arial"/>
          <w:sz w:val="16"/>
          <w:szCs w:val="16"/>
        </w:rPr>
        <w:t>.</w:t>
      </w:r>
    </w:p>
    <w:p w:rsidR="00D108AC" w:rsidRPr="006142D4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6142D4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6142D4">
        <w:rPr>
          <w:rFonts w:ascii="Arial" w:hAnsi="Arial" w:cs="Arial"/>
          <w:sz w:val="18"/>
          <w:szCs w:val="18"/>
        </w:rPr>
        <w:t>* * *</w:t>
      </w:r>
    </w:p>
    <w:p w:rsidR="00D108AC" w:rsidRPr="006142D4" w:rsidRDefault="00D108AC" w:rsidP="002F2E4F">
      <w:pPr>
        <w:pStyle w:val="Standard1"/>
        <w:spacing w:before="120"/>
        <w:rPr>
          <w:rFonts w:ascii="Arial" w:hAnsi="Arial" w:cs="Arial"/>
          <w:i/>
          <w:iCs/>
          <w:kern w:val="2"/>
          <w:sz w:val="18"/>
          <w:szCs w:val="18"/>
        </w:rPr>
      </w:pPr>
    </w:p>
    <w:sectPr w:rsidR="00D108AC" w:rsidRPr="006142D4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CD94E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CD94E3" w16cid:durableId="2127211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954" w:rsidRDefault="001A1954" w:rsidP="00D97483">
      <w:r>
        <w:separator/>
      </w:r>
    </w:p>
  </w:endnote>
  <w:endnote w:type="continuationSeparator" w:id="0">
    <w:p w:rsidR="001A1954" w:rsidRDefault="001A1954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954" w:rsidRDefault="001A1954" w:rsidP="00D97483">
      <w:r>
        <w:separator/>
      </w:r>
    </w:p>
  </w:footnote>
  <w:footnote w:type="continuationSeparator" w:id="0">
    <w:p w:rsidR="001A1954" w:rsidRDefault="001A1954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imann, Susanne">
    <w15:presenceInfo w15:providerId="AD" w15:userId="S-1-5-21-1710691794-657421245-3729435916-10134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6D58"/>
    <w:rsid w:val="00010369"/>
    <w:rsid w:val="00010745"/>
    <w:rsid w:val="0001177D"/>
    <w:rsid w:val="0002080A"/>
    <w:rsid w:val="00021457"/>
    <w:rsid w:val="00027983"/>
    <w:rsid w:val="000355AD"/>
    <w:rsid w:val="00035738"/>
    <w:rsid w:val="00042600"/>
    <w:rsid w:val="00045E58"/>
    <w:rsid w:val="00047E06"/>
    <w:rsid w:val="000510C1"/>
    <w:rsid w:val="000553FB"/>
    <w:rsid w:val="00065727"/>
    <w:rsid w:val="000726F7"/>
    <w:rsid w:val="00074F95"/>
    <w:rsid w:val="00083DE1"/>
    <w:rsid w:val="00086C00"/>
    <w:rsid w:val="000930D7"/>
    <w:rsid w:val="0009529F"/>
    <w:rsid w:val="00096758"/>
    <w:rsid w:val="0009734E"/>
    <w:rsid w:val="00097CF1"/>
    <w:rsid w:val="000A1392"/>
    <w:rsid w:val="000A30F4"/>
    <w:rsid w:val="000A394C"/>
    <w:rsid w:val="000A4662"/>
    <w:rsid w:val="000A4B1D"/>
    <w:rsid w:val="000B53F9"/>
    <w:rsid w:val="000B6F0B"/>
    <w:rsid w:val="000B7FAA"/>
    <w:rsid w:val="000C0962"/>
    <w:rsid w:val="000C242B"/>
    <w:rsid w:val="000C3A54"/>
    <w:rsid w:val="000D66D4"/>
    <w:rsid w:val="000D68BA"/>
    <w:rsid w:val="000E2307"/>
    <w:rsid w:val="000E55AD"/>
    <w:rsid w:val="000E736A"/>
    <w:rsid w:val="000F15EB"/>
    <w:rsid w:val="000F3390"/>
    <w:rsid w:val="000F34E8"/>
    <w:rsid w:val="001004D3"/>
    <w:rsid w:val="00100CE2"/>
    <w:rsid w:val="00101DF6"/>
    <w:rsid w:val="00104C5A"/>
    <w:rsid w:val="00105BFE"/>
    <w:rsid w:val="00107398"/>
    <w:rsid w:val="0011134D"/>
    <w:rsid w:val="00112B82"/>
    <w:rsid w:val="00135EBC"/>
    <w:rsid w:val="001458A0"/>
    <w:rsid w:val="001458DD"/>
    <w:rsid w:val="0014653E"/>
    <w:rsid w:val="00157343"/>
    <w:rsid w:val="00175EB3"/>
    <w:rsid w:val="00181222"/>
    <w:rsid w:val="00184D6F"/>
    <w:rsid w:val="001854B5"/>
    <w:rsid w:val="00187581"/>
    <w:rsid w:val="00187AFE"/>
    <w:rsid w:val="001A1954"/>
    <w:rsid w:val="001B0700"/>
    <w:rsid w:val="001B6B34"/>
    <w:rsid w:val="001C0038"/>
    <w:rsid w:val="001D055C"/>
    <w:rsid w:val="001E2E5F"/>
    <w:rsid w:val="001E3D01"/>
    <w:rsid w:val="001E4FB1"/>
    <w:rsid w:val="001E7371"/>
    <w:rsid w:val="002065F2"/>
    <w:rsid w:val="00212286"/>
    <w:rsid w:val="00223722"/>
    <w:rsid w:val="002253E1"/>
    <w:rsid w:val="00231F74"/>
    <w:rsid w:val="002368AC"/>
    <w:rsid w:val="002376DB"/>
    <w:rsid w:val="002571A3"/>
    <w:rsid w:val="00262720"/>
    <w:rsid w:val="00270A16"/>
    <w:rsid w:val="00286CC1"/>
    <w:rsid w:val="002872D2"/>
    <w:rsid w:val="00292D50"/>
    <w:rsid w:val="0029792A"/>
    <w:rsid w:val="00297A5C"/>
    <w:rsid w:val="002A1662"/>
    <w:rsid w:val="002A349E"/>
    <w:rsid w:val="002A7A02"/>
    <w:rsid w:val="002B14DE"/>
    <w:rsid w:val="002B2993"/>
    <w:rsid w:val="002C572A"/>
    <w:rsid w:val="002C6553"/>
    <w:rsid w:val="002D3F17"/>
    <w:rsid w:val="002D56A3"/>
    <w:rsid w:val="002E01D4"/>
    <w:rsid w:val="002E333A"/>
    <w:rsid w:val="002F035E"/>
    <w:rsid w:val="002F16A9"/>
    <w:rsid w:val="002F1A60"/>
    <w:rsid w:val="002F2955"/>
    <w:rsid w:val="002F2E4F"/>
    <w:rsid w:val="002F4F3B"/>
    <w:rsid w:val="002F6466"/>
    <w:rsid w:val="00316678"/>
    <w:rsid w:val="00331264"/>
    <w:rsid w:val="00334450"/>
    <w:rsid w:val="00336657"/>
    <w:rsid w:val="0034266E"/>
    <w:rsid w:val="00346AEF"/>
    <w:rsid w:val="00353C44"/>
    <w:rsid w:val="00360338"/>
    <w:rsid w:val="00366611"/>
    <w:rsid w:val="003674FC"/>
    <w:rsid w:val="00371CDB"/>
    <w:rsid w:val="00381183"/>
    <w:rsid w:val="00386E85"/>
    <w:rsid w:val="00391B6B"/>
    <w:rsid w:val="003A0171"/>
    <w:rsid w:val="003A2F40"/>
    <w:rsid w:val="003A7091"/>
    <w:rsid w:val="003B2441"/>
    <w:rsid w:val="003B7234"/>
    <w:rsid w:val="003B7808"/>
    <w:rsid w:val="003D4675"/>
    <w:rsid w:val="003D5ED4"/>
    <w:rsid w:val="003E397A"/>
    <w:rsid w:val="003E548A"/>
    <w:rsid w:val="003F3269"/>
    <w:rsid w:val="003F62FC"/>
    <w:rsid w:val="004120EF"/>
    <w:rsid w:val="004166E9"/>
    <w:rsid w:val="00431604"/>
    <w:rsid w:val="00446472"/>
    <w:rsid w:val="00451C75"/>
    <w:rsid w:val="00451E34"/>
    <w:rsid w:val="00466A57"/>
    <w:rsid w:val="00475771"/>
    <w:rsid w:val="00476500"/>
    <w:rsid w:val="00480CD4"/>
    <w:rsid w:val="004841F7"/>
    <w:rsid w:val="0048544A"/>
    <w:rsid w:val="00486474"/>
    <w:rsid w:val="00490E6A"/>
    <w:rsid w:val="00491A4C"/>
    <w:rsid w:val="004930EB"/>
    <w:rsid w:val="004A2444"/>
    <w:rsid w:val="004A2EEC"/>
    <w:rsid w:val="004A5DB1"/>
    <w:rsid w:val="004A6B2C"/>
    <w:rsid w:val="004B1541"/>
    <w:rsid w:val="004B4B85"/>
    <w:rsid w:val="004C5383"/>
    <w:rsid w:val="004D2177"/>
    <w:rsid w:val="004D3BA0"/>
    <w:rsid w:val="004E3409"/>
    <w:rsid w:val="004F08CB"/>
    <w:rsid w:val="004F4F58"/>
    <w:rsid w:val="004F7E77"/>
    <w:rsid w:val="00506E9B"/>
    <w:rsid w:val="00514014"/>
    <w:rsid w:val="005168E6"/>
    <w:rsid w:val="00527922"/>
    <w:rsid w:val="005502A5"/>
    <w:rsid w:val="0055046D"/>
    <w:rsid w:val="0055706B"/>
    <w:rsid w:val="005674E1"/>
    <w:rsid w:val="0058053F"/>
    <w:rsid w:val="005905AA"/>
    <w:rsid w:val="00590850"/>
    <w:rsid w:val="005B049C"/>
    <w:rsid w:val="005B3700"/>
    <w:rsid w:val="005C585A"/>
    <w:rsid w:val="005C6F13"/>
    <w:rsid w:val="005D2D52"/>
    <w:rsid w:val="005E2474"/>
    <w:rsid w:val="005E401C"/>
    <w:rsid w:val="005F1760"/>
    <w:rsid w:val="005F61DC"/>
    <w:rsid w:val="005F7CEF"/>
    <w:rsid w:val="00600860"/>
    <w:rsid w:val="00605DAF"/>
    <w:rsid w:val="006061F7"/>
    <w:rsid w:val="006142D4"/>
    <w:rsid w:val="00623011"/>
    <w:rsid w:val="00623BD6"/>
    <w:rsid w:val="00625E49"/>
    <w:rsid w:val="006269A4"/>
    <w:rsid w:val="00630751"/>
    <w:rsid w:val="00640D57"/>
    <w:rsid w:val="00640FFB"/>
    <w:rsid w:val="0064417B"/>
    <w:rsid w:val="00650D54"/>
    <w:rsid w:val="006578A1"/>
    <w:rsid w:val="00664028"/>
    <w:rsid w:val="0066573A"/>
    <w:rsid w:val="00667B3E"/>
    <w:rsid w:val="006723E0"/>
    <w:rsid w:val="0067240C"/>
    <w:rsid w:val="00673D2D"/>
    <w:rsid w:val="00680592"/>
    <w:rsid w:val="00682633"/>
    <w:rsid w:val="00690ECD"/>
    <w:rsid w:val="0069359A"/>
    <w:rsid w:val="006A1238"/>
    <w:rsid w:val="006A1254"/>
    <w:rsid w:val="006A3CB0"/>
    <w:rsid w:val="006A6542"/>
    <w:rsid w:val="006B0EE9"/>
    <w:rsid w:val="006C2EA1"/>
    <w:rsid w:val="006C3B8A"/>
    <w:rsid w:val="006C5C60"/>
    <w:rsid w:val="006C6743"/>
    <w:rsid w:val="006D162D"/>
    <w:rsid w:val="006E3B67"/>
    <w:rsid w:val="006E4456"/>
    <w:rsid w:val="006E68F6"/>
    <w:rsid w:val="006E78FC"/>
    <w:rsid w:val="006E7CDD"/>
    <w:rsid w:val="006F14BE"/>
    <w:rsid w:val="006F6952"/>
    <w:rsid w:val="00703F23"/>
    <w:rsid w:val="00706359"/>
    <w:rsid w:val="00706CDC"/>
    <w:rsid w:val="007074D1"/>
    <w:rsid w:val="0071016F"/>
    <w:rsid w:val="00730753"/>
    <w:rsid w:val="00735FC8"/>
    <w:rsid w:val="007372D4"/>
    <w:rsid w:val="00745E4D"/>
    <w:rsid w:val="00747135"/>
    <w:rsid w:val="00747A2A"/>
    <w:rsid w:val="00751A5C"/>
    <w:rsid w:val="00765805"/>
    <w:rsid w:val="00765B08"/>
    <w:rsid w:val="00767A44"/>
    <w:rsid w:val="00771AFC"/>
    <w:rsid w:val="00772D2C"/>
    <w:rsid w:val="0077601C"/>
    <w:rsid w:val="00776AE3"/>
    <w:rsid w:val="00784949"/>
    <w:rsid w:val="0078770A"/>
    <w:rsid w:val="007923DD"/>
    <w:rsid w:val="0079344C"/>
    <w:rsid w:val="007A073A"/>
    <w:rsid w:val="007A1EAB"/>
    <w:rsid w:val="007A3A88"/>
    <w:rsid w:val="007B794A"/>
    <w:rsid w:val="007C46E3"/>
    <w:rsid w:val="007C5914"/>
    <w:rsid w:val="007D0B4A"/>
    <w:rsid w:val="007D1C15"/>
    <w:rsid w:val="007D7189"/>
    <w:rsid w:val="007E0AEB"/>
    <w:rsid w:val="007E5156"/>
    <w:rsid w:val="007E752C"/>
    <w:rsid w:val="007F3D6F"/>
    <w:rsid w:val="007F62DB"/>
    <w:rsid w:val="008014CA"/>
    <w:rsid w:val="008021E1"/>
    <w:rsid w:val="00802321"/>
    <w:rsid w:val="0080538D"/>
    <w:rsid w:val="008119CB"/>
    <w:rsid w:val="00812655"/>
    <w:rsid w:val="00815A0F"/>
    <w:rsid w:val="0082049A"/>
    <w:rsid w:val="00827A46"/>
    <w:rsid w:val="0083199E"/>
    <w:rsid w:val="00832012"/>
    <w:rsid w:val="008326A9"/>
    <w:rsid w:val="00835D8A"/>
    <w:rsid w:val="008417D5"/>
    <w:rsid w:val="00842166"/>
    <w:rsid w:val="00843FE7"/>
    <w:rsid w:val="00846053"/>
    <w:rsid w:val="00846888"/>
    <w:rsid w:val="00847678"/>
    <w:rsid w:val="00855286"/>
    <w:rsid w:val="00857938"/>
    <w:rsid w:val="0086548F"/>
    <w:rsid w:val="008744FC"/>
    <w:rsid w:val="00881B43"/>
    <w:rsid w:val="0088225E"/>
    <w:rsid w:val="00884913"/>
    <w:rsid w:val="00884C8A"/>
    <w:rsid w:val="00886219"/>
    <w:rsid w:val="00895341"/>
    <w:rsid w:val="00896530"/>
    <w:rsid w:val="00897D1F"/>
    <w:rsid w:val="008B0331"/>
    <w:rsid w:val="008B0827"/>
    <w:rsid w:val="008B4A04"/>
    <w:rsid w:val="008C012F"/>
    <w:rsid w:val="008D19D9"/>
    <w:rsid w:val="008D24CD"/>
    <w:rsid w:val="008E5A1D"/>
    <w:rsid w:val="008F0184"/>
    <w:rsid w:val="008F54B5"/>
    <w:rsid w:val="008F70A2"/>
    <w:rsid w:val="00915B34"/>
    <w:rsid w:val="009269F9"/>
    <w:rsid w:val="009310D6"/>
    <w:rsid w:val="009335F3"/>
    <w:rsid w:val="009348CC"/>
    <w:rsid w:val="009366AB"/>
    <w:rsid w:val="00941377"/>
    <w:rsid w:val="00943C17"/>
    <w:rsid w:val="00946819"/>
    <w:rsid w:val="00955E11"/>
    <w:rsid w:val="00957EBF"/>
    <w:rsid w:val="00961101"/>
    <w:rsid w:val="00961278"/>
    <w:rsid w:val="00964170"/>
    <w:rsid w:val="009651A1"/>
    <w:rsid w:val="009702BE"/>
    <w:rsid w:val="00976F6B"/>
    <w:rsid w:val="00983A26"/>
    <w:rsid w:val="00983B6D"/>
    <w:rsid w:val="00986868"/>
    <w:rsid w:val="0098707E"/>
    <w:rsid w:val="00987AB5"/>
    <w:rsid w:val="00987FBE"/>
    <w:rsid w:val="0099011F"/>
    <w:rsid w:val="009915D7"/>
    <w:rsid w:val="00992104"/>
    <w:rsid w:val="00996FD1"/>
    <w:rsid w:val="009977CF"/>
    <w:rsid w:val="009A0ADE"/>
    <w:rsid w:val="009A10EE"/>
    <w:rsid w:val="009A5657"/>
    <w:rsid w:val="009A6289"/>
    <w:rsid w:val="009B1671"/>
    <w:rsid w:val="009B280B"/>
    <w:rsid w:val="009B6E8A"/>
    <w:rsid w:val="009C1CBA"/>
    <w:rsid w:val="009C65B6"/>
    <w:rsid w:val="009C67E6"/>
    <w:rsid w:val="009D595E"/>
    <w:rsid w:val="009E3A63"/>
    <w:rsid w:val="009E5E22"/>
    <w:rsid w:val="009E6014"/>
    <w:rsid w:val="009F1BCA"/>
    <w:rsid w:val="009F1E40"/>
    <w:rsid w:val="009F4667"/>
    <w:rsid w:val="009F5C8A"/>
    <w:rsid w:val="00A112B7"/>
    <w:rsid w:val="00A12F2D"/>
    <w:rsid w:val="00A171BD"/>
    <w:rsid w:val="00A31844"/>
    <w:rsid w:val="00A31EE8"/>
    <w:rsid w:val="00A342D1"/>
    <w:rsid w:val="00A36078"/>
    <w:rsid w:val="00A41077"/>
    <w:rsid w:val="00A44F2E"/>
    <w:rsid w:val="00A4732D"/>
    <w:rsid w:val="00A54FB5"/>
    <w:rsid w:val="00A61518"/>
    <w:rsid w:val="00A634ED"/>
    <w:rsid w:val="00A6587A"/>
    <w:rsid w:val="00A67A16"/>
    <w:rsid w:val="00A84586"/>
    <w:rsid w:val="00A91D04"/>
    <w:rsid w:val="00A9242B"/>
    <w:rsid w:val="00AA4183"/>
    <w:rsid w:val="00AB3308"/>
    <w:rsid w:val="00AC66C3"/>
    <w:rsid w:val="00AD2B3D"/>
    <w:rsid w:val="00AD560F"/>
    <w:rsid w:val="00AD6B52"/>
    <w:rsid w:val="00AD6E10"/>
    <w:rsid w:val="00AF60DB"/>
    <w:rsid w:val="00B0389C"/>
    <w:rsid w:val="00B14955"/>
    <w:rsid w:val="00B20485"/>
    <w:rsid w:val="00B37B7A"/>
    <w:rsid w:val="00B47F27"/>
    <w:rsid w:val="00B515F0"/>
    <w:rsid w:val="00B518AA"/>
    <w:rsid w:val="00B56D4A"/>
    <w:rsid w:val="00B638FF"/>
    <w:rsid w:val="00B66A5A"/>
    <w:rsid w:val="00B74386"/>
    <w:rsid w:val="00B76850"/>
    <w:rsid w:val="00B86632"/>
    <w:rsid w:val="00B86D2C"/>
    <w:rsid w:val="00B871C6"/>
    <w:rsid w:val="00B8731A"/>
    <w:rsid w:val="00B93BA5"/>
    <w:rsid w:val="00B94688"/>
    <w:rsid w:val="00B95301"/>
    <w:rsid w:val="00B96E57"/>
    <w:rsid w:val="00B96ED0"/>
    <w:rsid w:val="00B976AF"/>
    <w:rsid w:val="00BA1CB0"/>
    <w:rsid w:val="00BA5EC5"/>
    <w:rsid w:val="00BA712D"/>
    <w:rsid w:val="00BB3BA7"/>
    <w:rsid w:val="00BB6BED"/>
    <w:rsid w:val="00BD2354"/>
    <w:rsid w:val="00BD26D1"/>
    <w:rsid w:val="00BD4A92"/>
    <w:rsid w:val="00BE6A4C"/>
    <w:rsid w:val="00C03D16"/>
    <w:rsid w:val="00C07938"/>
    <w:rsid w:val="00C1254F"/>
    <w:rsid w:val="00C178C8"/>
    <w:rsid w:val="00C25E9F"/>
    <w:rsid w:val="00C30A97"/>
    <w:rsid w:val="00C37921"/>
    <w:rsid w:val="00C42100"/>
    <w:rsid w:val="00C537ED"/>
    <w:rsid w:val="00C62D8E"/>
    <w:rsid w:val="00C67E97"/>
    <w:rsid w:val="00C80E04"/>
    <w:rsid w:val="00C83D12"/>
    <w:rsid w:val="00C87AB3"/>
    <w:rsid w:val="00C96F92"/>
    <w:rsid w:val="00CA0D75"/>
    <w:rsid w:val="00CA5BBA"/>
    <w:rsid w:val="00CA78E4"/>
    <w:rsid w:val="00CC137C"/>
    <w:rsid w:val="00CD19EC"/>
    <w:rsid w:val="00CD3B59"/>
    <w:rsid w:val="00CD6592"/>
    <w:rsid w:val="00CE2C7F"/>
    <w:rsid w:val="00CE3C20"/>
    <w:rsid w:val="00CF0B0F"/>
    <w:rsid w:val="00CF2C1D"/>
    <w:rsid w:val="00D00E35"/>
    <w:rsid w:val="00D02FEC"/>
    <w:rsid w:val="00D03C82"/>
    <w:rsid w:val="00D108AC"/>
    <w:rsid w:val="00D10AA2"/>
    <w:rsid w:val="00D12CC5"/>
    <w:rsid w:val="00D168A0"/>
    <w:rsid w:val="00D26CA7"/>
    <w:rsid w:val="00D300FD"/>
    <w:rsid w:val="00D308A6"/>
    <w:rsid w:val="00D31BC5"/>
    <w:rsid w:val="00D35CE7"/>
    <w:rsid w:val="00D37EFC"/>
    <w:rsid w:val="00D4045F"/>
    <w:rsid w:val="00D4310E"/>
    <w:rsid w:val="00D44BFF"/>
    <w:rsid w:val="00D4513D"/>
    <w:rsid w:val="00D5329A"/>
    <w:rsid w:val="00D56A95"/>
    <w:rsid w:val="00D6303C"/>
    <w:rsid w:val="00D66622"/>
    <w:rsid w:val="00D66F2F"/>
    <w:rsid w:val="00D75EA8"/>
    <w:rsid w:val="00D97483"/>
    <w:rsid w:val="00DA1889"/>
    <w:rsid w:val="00DA2F1F"/>
    <w:rsid w:val="00DA4058"/>
    <w:rsid w:val="00DA4873"/>
    <w:rsid w:val="00DA57D6"/>
    <w:rsid w:val="00DB7A3D"/>
    <w:rsid w:val="00DC3A6C"/>
    <w:rsid w:val="00DC3B55"/>
    <w:rsid w:val="00DC7155"/>
    <w:rsid w:val="00DE14B9"/>
    <w:rsid w:val="00DE150B"/>
    <w:rsid w:val="00DE2A02"/>
    <w:rsid w:val="00DF1FF8"/>
    <w:rsid w:val="00DF29C7"/>
    <w:rsid w:val="00DF42D0"/>
    <w:rsid w:val="00DF642F"/>
    <w:rsid w:val="00E0599D"/>
    <w:rsid w:val="00E06489"/>
    <w:rsid w:val="00E077EE"/>
    <w:rsid w:val="00E12255"/>
    <w:rsid w:val="00E14E74"/>
    <w:rsid w:val="00E162EC"/>
    <w:rsid w:val="00E17A78"/>
    <w:rsid w:val="00E2429A"/>
    <w:rsid w:val="00E2528D"/>
    <w:rsid w:val="00E27999"/>
    <w:rsid w:val="00E27A16"/>
    <w:rsid w:val="00E44797"/>
    <w:rsid w:val="00E529F9"/>
    <w:rsid w:val="00E5322D"/>
    <w:rsid w:val="00E55D4E"/>
    <w:rsid w:val="00E6142F"/>
    <w:rsid w:val="00E6752E"/>
    <w:rsid w:val="00E76600"/>
    <w:rsid w:val="00E8535F"/>
    <w:rsid w:val="00E94B78"/>
    <w:rsid w:val="00E953EE"/>
    <w:rsid w:val="00EA0E59"/>
    <w:rsid w:val="00EA28D0"/>
    <w:rsid w:val="00EA602D"/>
    <w:rsid w:val="00EA6510"/>
    <w:rsid w:val="00EA6BD4"/>
    <w:rsid w:val="00EB31F0"/>
    <w:rsid w:val="00EC06F4"/>
    <w:rsid w:val="00EC5DB5"/>
    <w:rsid w:val="00EC6357"/>
    <w:rsid w:val="00EC6ACF"/>
    <w:rsid w:val="00ED020E"/>
    <w:rsid w:val="00ED109A"/>
    <w:rsid w:val="00EE3921"/>
    <w:rsid w:val="00EE3DF8"/>
    <w:rsid w:val="00EE4AB0"/>
    <w:rsid w:val="00EE5596"/>
    <w:rsid w:val="00EE5C79"/>
    <w:rsid w:val="00EE7A27"/>
    <w:rsid w:val="00EF6749"/>
    <w:rsid w:val="00F014BE"/>
    <w:rsid w:val="00F0237C"/>
    <w:rsid w:val="00F0567D"/>
    <w:rsid w:val="00F074A1"/>
    <w:rsid w:val="00F151B8"/>
    <w:rsid w:val="00F170AC"/>
    <w:rsid w:val="00F23EC1"/>
    <w:rsid w:val="00F2409C"/>
    <w:rsid w:val="00F30BF4"/>
    <w:rsid w:val="00F33CF0"/>
    <w:rsid w:val="00F425CD"/>
    <w:rsid w:val="00F453DD"/>
    <w:rsid w:val="00F4736C"/>
    <w:rsid w:val="00F47A6C"/>
    <w:rsid w:val="00F53780"/>
    <w:rsid w:val="00F55095"/>
    <w:rsid w:val="00F57BB5"/>
    <w:rsid w:val="00F60704"/>
    <w:rsid w:val="00F618B0"/>
    <w:rsid w:val="00F62304"/>
    <w:rsid w:val="00F71C30"/>
    <w:rsid w:val="00F80D86"/>
    <w:rsid w:val="00F82E06"/>
    <w:rsid w:val="00F87FD9"/>
    <w:rsid w:val="00F91E62"/>
    <w:rsid w:val="00F96573"/>
    <w:rsid w:val="00FA1EB2"/>
    <w:rsid w:val="00FA21C9"/>
    <w:rsid w:val="00FA3174"/>
    <w:rsid w:val="00FA420C"/>
    <w:rsid w:val="00FB1113"/>
    <w:rsid w:val="00FB1EC5"/>
    <w:rsid w:val="00FB2636"/>
    <w:rsid w:val="00FB69EB"/>
    <w:rsid w:val="00FB7553"/>
    <w:rsid w:val="00FC2B3A"/>
    <w:rsid w:val="00FC356F"/>
    <w:rsid w:val="00FD506B"/>
    <w:rsid w:val="00FD57F4"/>
    <w:rsid w:val="00FD5D5C"/>
    <w:rsid w:val="00FE0CAD"/>
    <w:rsid w:val="00FE4043"/>
    <w:rsid w:val="00FF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://www.youtube.com/congatecAE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s://mobile.twitter.com/congatecA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company/45544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gatec.de/" TargetMode="External"/><Relationship Id="rId23" Type="http://schemas.microsoft.com/office/2011/relationships/people" Target="people.xml"/><Relationship Id="rId10" Type="http://schemas.openxmlformats.org/officeDocument/2006/relationships/hyperlink" Target="http://www.congatec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de/congatec/pressemitteilungen.html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ACFA1-A52B-4640-9AE6-DCAADA45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5412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13</cp:revision>
  <dcterms:created xsi:type="dcterms:W3CDTF">2019-09-16T07:39:00Z</dcterms:created>
  <dcterms:modified xsi:type="dcterms:W3CDTF">2019-09-16T15:13:00Z</dcterms:modified>
</cp:coreProperties>
</file>