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447D1" w:rsidRDefault="00D108AC" w:rsidP="00D108AC">
      <w:pPr>
        <w:spacing w:after="120"/>
        <w:rPr>
          <w:rFonts w:ascii="Arial" w:eastAsia="Arial" w:hAnsi="Arial" w:cs="Arial"/>
          <w:b/>
          <w:sz w:val="20"/>
          <w:u w:val="single"/>
          <w:lang w:val="en-US"/>
        </w:rPr>
      </w:pPr>
      <w:r w:rsidRPr="00A447D1">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5617EE" w:rsidRPr="00A447D1" w:rsidTr="00393201">
        <w:trPr>
          <w:trHeight w:val="270"/>
        </w:trPr>
        <w:tc>
          <w:tcPr>
            <w:tcW w:w="2552" w:type="dxa"/>
            <w:shd w:val="clear" w:color="auto" w:fill="auto"/>
          </w:tcPr>
          <w:p w:rsidR="005617EE" w:rsidRPr="00A447D1" w:rsidRDefault="005617EE" w:rsidP="00393201">
            <w:pPr>
              <w:pStyle w:val="Standard1"/>
              <w:snapToGrid w:val="0"/>
              <w:ind w:right="-1058"/>
              <w:rPr>
                <w:rFonts w:ascii="Arial" w:hAnsi="Arial" w:cs="Arial"/>
                <w:b/>
                <w:sz w:val="20"/>
                <w:u w:val="single"/>
                <w:lang w:val="en-US"/>
              </w:rPr>
            </w:pPr>
            <w:r w:rsidRPr="00A447D1">
              <w:rPr>
                <w:rFonts w:ascii="Arial" w:hAnsi="Arial" w:cs="Arial"/>
                <w:b/>
                <w:sz w:val="20"/>
                <w:u w:val="single"/>
                <w:lang w:val="en-US"/>
              </w:rPr>
              <w:t>Reader enquiries:</w:t>
            </w:r>
          </w:p>
        </w:tc>
        <w:tc>
          <w:tcPr>
            <w:tcW w:w="2551" w:type="dxa"/>
            <w:shd w:val="clear" w:color="auto" w:fill="auto"/>
          </w:tcPr>
          <w:p w:rsidR="005617EE" w:rsidRPr="00A447D1" w:rsidRDefault="005617EE" w:rsidP="00393201">
            <w:pPr>
              <w:pStyle w:val="Standard1"/>
              <w:snapToGrid w:val="0"/>
              <w:rPr>
                <w:rFonts w:ascii="Arial" w:hAnsi="Arial" w:cs="Arial"/>
                <w:b/>
                <w:sz w:val="20"/>
                <w:u w:val="single"/>
                <w:lang w:val="en-US"/>
              </w:rPr>
            </w:pPr>
            <w:r w:rsidRPr="00A447D1">
              <w:rPr>
                <w:rFonts w:ascii="Arial" w:hAnsi="Arial" w:cs="Arial"/>
                <w:b/>
                <w:sz w:val="20"/>
                <w:u w:val="single"/>
                <w:lang w:val="en-US"/>
              </w:rPr>
              <w:t>Press contact:</w:t>
            </w:r>
          </w:p>
        </w:tc>
      </w:tr>
      <w:tr w:rsidR="005617EE" w:rsidRPr="00A447D1" w:rsidTr="00393201">
        <w:tblPrEx>
          <w:tblCellMar>
            <w:left w:w="70" w:type="dxa"/>
            <w:right w:w="70" w:type="dxa"/>
          </w:tblCellMar>
        </w:tblPrEx>
        <w:trPr>
          <w:trHeight w:val="227"/>
        </w:trPr>
        <w:tc>
          <w:tcPr>
            <w:tcW w:w="2552" w:type="dxa"/>
            <w:shd w:val="clear" w:color="auto" w:fill="auto"/>
          </w:tcPr>
          <w:p w:rsidR="005617EE" w:rsidRPr="00A447D1" w:rsidRDefault="005617EE" w:rsidP="00393201">
            <w:pPr>
              <w:pStyle w:val="Standard1"/>
              <w:snapToGrid w:val="0"/>
              <w:spacing w:before="80"/>
              <w:ind w:right="-1058"/>
              <w:rPr>
                <w:rFonts w:ascii="Arial" w:hAnsi="Arial" w:cs="Arial"/>
                <w:b/>
                <w:sz w:val="18"/>
                <w:szCs w:val="18"/>
                <w:lang w:val="en-US"/>
              </w:rPr>
            </w:pPr>
            <w:r w:rsidRPr="00A447D1">
              <w:rPr>
                <w:rFonts w:ascii="Arial" w:hAnsi="Arial" w:cs="Arial"/>
                <w:b/>
                <w:sz w:val="18"/>
                <w:szCs w:val="18"/>
                <w:lang w:val="en-US"/>
              </w:rPr>
              <w:t>congatec AG</w:t>
            </w:r>
          </w:p>
        </w:tc>
        <w:tc>
          <w:tcPr>
            <w:tcW w:w="2551" w:type="dxa"/>
            <w:shd w:val="clear" w:color="auto" w:fill="auto"/>
          </w:tcPr>
          <w:p w:rsidR="005617EE" w:rsidRPr="00A447D1" w:rsidRDefault="005617EE" w:rsidP="00393201">
            <w:pPr>
              <w:pStyle w:val="Standard1"/>
              <w:snapToGrid w:val="0"/>
              <w:spacing w:before="80"/>
              <w:rPr>
                <w:rFonts w:ascii="Arial" w:hAnsi="Arial" w:cs="Arial"/>
                <w:b/>
                <w:sz w:val="18"/>
                <w:szCs w:val="18"/>
                <w:lang w:val="en-US"/>
              </w:rPr>
            </w:pPr>
            <w:r w:rsidRPr="00A447D1">
              <w:rPr>
                <w:rFonts w:ascii="Arial" w:hAnsi="Arial" w:cs="Arial"/>
                <w:b/>
                <w:sz w:val="18"/>
                <w:szCs w:val="18"/>
                <w:lang w:val="en-US"/>
              </w:rPr>
              <w:t xml:space="preserve">SAMS Network </w:t>
            </w:r>
          </w:p>
        </w:tc>
      </w:tr>
      <w:tr w:rsidR="005617EE" w:rsidRPr="00A447D1" w:rsidTr="00393201">
        <w:tblPrEx>
          <w:tblCellMar>
            <w:left w:w="70" w:type="dxa"/>
            <w:right w:w="70" w:type="dxa"/>
          </w:tblCellMar>
        </w:tblPrEx>
        <w:trPr>
          <w:trHeight w:val="101"/>
        </w:trPr>
        <w:tc>
          <w:tcPr>
            <w:tcW w:w="2552" w:type="dxa"/>
            <w:shd w:val="clear" w:color="auto" w:fill="auto"/>
          </w:tcPr>
          <w:p w:rsidR="005617EE" w:rsidRPr="00A447D1" w:rsidRDefault="005617EE" w:rsidP="00393201">
            <w:pPr>
              <w:pStyle w:val="Standard1"/>
              <w:snapToGrid w:val="0"/>
              <w:spacing w:before="20"/>
              <w:rPr>
                <w:rFonts w:ascii="Arial" w:hAnsi="Arial" w:cs="Arial"/>
                <w:sz w:val="18"/>
                <w:szCs w:val="18"/>
                <w:lang w:val="en-US"/>
              </w:rPr>
            </w:pPr>
            <w:r w:rsidRPr="00A447D1">
              <w:rPr>
                <w:rFonts w:ascii="Arial" w:hAnsi="Arial" w:cs="Arial"/>
                <w:sz w:val="18"/>
                <w:szCs w:val="18"/>
                <w:lang w:val="en-US"/>
              </w:rPr>
              <w:t>Christian Eder</w:t>
            </w:r>
          </w:p>
        </w:tc>
        <w:tc>
          <w:tcPr>
            <w:tcW w:w="2551" w:type="dxa"/>
            <w:shd w:val="clear" w:color="auto" w:fill="auto"/>
          </w:tcPr>
          <w:p w:rsidR="005617EE" w:rsidRPr="00A447D1" w:rsidRDefault="005617EE" w:rsidP="00393201">
            <w:pPr>
              <w:pStyle w:val="Standard1"/>
              <w:snapToGrid w:val="0"/>
              <w:spacing w:before="20"/>
              <w:rPr>
                <w:rFonts w:ascii="Arial" w:hAnsi="Arial" w:cs="Arial"/>
                <w:sz w:val="18"/>
                <w:szCs w:val="18"/>
                <w:lang w:val="en-US"/>
              </w:rPr>
            </w:pPr>
            <w:r w:rsidRPr="00A447D1">
              <w:rPr>
                <w:rFonts w:ascii="Arial" w:hAnsi="Arial" w:cs="Arial"/>
                <w:sz w:val="18"/>
                <w:szCs w:val="18"/>
                <w:lang w:val="en-US"/>
              </w:rPr>
              <w:t>Michael Hennen</w:t>
            </w:r>
          </w:p>
        </w:tc>
      </w:tr>
      <w:tr w:rsidR="005617EE" w:rsidRPr="00A447D1" w:rsidTr="00393201">
        <w:tblPrEx>
          <w:tblCellMar>
            <w:left w:w="70" w:type="dxa"/>
            <w:right w:w="70" w:type="dxa"/>
          </w:tblCellMar>
        </w:tblPrEx>
        <w:trPr>
          <w:trHeight w:val="227"/>
        </w:trPr>
        <w:tc>
          <w:tcPr>
            <w:tcW w:w="2552" w:type="dxa"/>
            <w:shd w:val="clear" w:color="auto" w:fill="auto"/>
          </w:tcPr>
          <w:p w:rsidR="005617EE" w:rsidRPr="00A447D1" w:rsidRDefault="005617EE" w:rsidP="00393201">
            <w:pPr>
              <w:pStyle w:val="Standard1"/>
              <w:snapToGrid w:val="0"/>
              <w:spacing w:before="20"/>
              <w:rPr>
                <w:rFonts w:ascii="Arial" w:hAnsi="Arial" w:cs="Arial"/>
                <w:sz w:val="18"/>
                <w:szCs w:val="18"/>
                <w:lang w:val="en-US"/>
              </w:rPr>
            </w:pPr>
            <w:r w:rsidRPr="00A447D1">
              <w:rPr>
                <w:rFonts w:ascii="Arial" w:hAnsi="Arial" w:cs="Arial"/>
                <w:sz w:val="18"/>
                <w:szCs w:val="18"/>
                <w:lang w:val="en-US"/>
              </w:rPr>
              <w:t>Phone: +49-991-2700-0</w:t>
            </w:r>
          </w:p>
        </w:tc>
        <w:tc>
          <w:tcPr>
            <w:tcW w:w="2551" w:type="dxa"/>
            <w:shd w:val="clear" w:color="auto" w:fill="auto"/>
          </w:tcPr>
          <w:p w:rsidR="005617EE" w:rsidRPr="00A447D1" w:rsidRDefault="005617EE" w:rsidP="00393201">
            <w:pPr>
              <w:pStyle w:val="Standard1"/>
              <w:snapToGrid w:val="0"/>
              <w:spacing w:before="20"/>
              <w:rPr>
                <w:rFonts w:ascii="Arial" w:hAnsi="Arial" w:cs="Arial"/>
                <w:sz w:val="18"/>
                <w:szCs w:val="18"/>
                <w:lang w:val="en-US"/>
              </w:rPr>
            </w:pPr>
            <w:r w:rsidRPr="00A447D1">
              <w:rPr>
                <w:rFonts w:ascii="Arial" w:hAnsi="Arial" w:cs="Arial"/>
                <w:sz w:val="18"/>
                <w:szCs w:val="18"/>
                <w:lang w:val="en-US"/>
              </w:rPr>
              <w:t>Phone: +49-2405-4526720</w:t>
            </w:r>
          </w:p>
        </w:tc>
      </w:tr>
      <w:tr w:rsidR="005617EE" w:rsidRPr="00A447D1" w:rsidTr="00393201">
        <w:tblPrEx>
          <w:tblCellMar>
            <w:left w:w="70" w:type="dxa"/>
            <w:right w:w="70" w:type="dxa"/>
          </w:tblCellMar>
        </w:tblPrEx>
        <w:trPr>
          <w:trHeight w:val="273"/>
        </w:trPr>
        <w:tc>
          <w:tcPr>
            <w:tcW w:w="2552" w:type="dxa"/>
            <w:shd w:val="clear" w:color="auto" w:fill="auto"/>
          </w:tcPr>
          <w:p w:rsidR="005617EE" w:rsidRPr="006721D7" w:rsidRDefault="001B7C21" w:rsidP="00393201">
            <w:pPr>
              <w:pStyle w:val="Standard1"/>
              <w:snapToGrid w:val="0"/>
              <w:spacing w:before="20"/>
              <w:rPr>
                <w:rFonts w:ascii="Arial" w:hAnsi="Arial" w:cs="Arial"/>
                <w:sz w:val="18"/>
                <w:szCs w:val="18"/>
              </w:rPr>
            </w:pPr>
            <w:hyperlink r:id="rId9" w:history="1">
              <w:r w:rsidR="005617EE" w:rsidRPr="006721D7">
                <w:rPr>
                  <w:rStyle w:val="Hyperlink"/>
                  <w:rFonts w:ascii="Arial" w:hAnsi="Arial" w:cs="Arial"/>
                  <w:sz w:val="18"/>
                  <w:szCs w:val="18"/>
                </w:rPr>
                <w:t>info@congatec.com</w:t>
              </w:r>
            </w:hyperlink>
            <w:r w:rsidR="005617EE" w:rsidRPr="006721D7">
              <w:rPr>
                <w:rFonts w:ascii="Arial" w:hAnsi="Arial" w:cs="Arial"/>
                <w:sz w:val="18"/>
                <w:szCs w:val="18"/>
              </w:rPr>
              <w:t xml:space="preserve"> </w:t>
            </w:r>
          </w:p>
          <w:p w:rsidR="005617EE" w:rsidRPr="006721D7" w:rsidRDefault="001B7C21" w:rsidP="00393201">
            <w:pPr>
              <w:pStyle w:val="Standard1"/>
              <w:snapToGrid w:val="0"/>
              <w:spacing w:before="20"/>
              <w:rPr>
                <w:rFonts w:ascii="Arial" w:hAnsi="Arial" w:cs="Arial"/>
                <w:sz w:val="18"/>
                <w:szCs w:val="18"/>
              </w:rPr>
            </w:pPr>
            <w:hyperlink r:id="rId10" w:history="1">
              <w:r w:rsidR="005617EE" w:rsidRPr="006721D7">
                <w:rPr>
                  <w:rStyle w:val="Hyperlink"/>
                  <w:rFonts w:ascii="Arial" w:hAnsi="Arial" w:cs="Arial"/>
                  <w:sz w:val="18"/>
                  <w:szCs w:val="18"/>
                </w:rPr>
                <w:t>www.congatec.com</w:t>
              </w:r>
            </w:hyperlink>
            <w:r w:rsidR="005617EE" w:rsidRPr="006721D7">
              <w:rPr>
                <w:rFonts w:ascii="Arial" w:hAnsi="Arial" w:cs="Arial"/>
                <w:sz w:val="18"/>
                <w:szCs w:val="18"/>
              </w:rPr>
              <w:t xml:space="preserve"> </w:t>
            </w:r>
          </w:p>
        </w:tc>
        <w:tc>
          <w:tcPr>
            <w:tcW w:w="2551" w:type="dxa"/>
            <w:shd w:val="clear" w:color="auto" w:fill="auto"/>
          </w:tcPr>
          <w:p w:rsidR="005617EE" w:rsidRPr="006721D7" w:rsidRDefault="001B7C21" w:rsidP="00393201">
            <w:pPr>
              <w:pStyle w:val="Standard1"/>
              <w:snapToGrid w:val="0"/>
              <w:spacing w:before="20"/>
              <w:rPr>
                <w:rFonts w:ascii="Arial" w:hAnsi="Arial" w:cs="Arial"/>
                <w:sz w:val="18"/>
                <w:szCs w:val="18"/>
              </w:rPr>
            </w:pPr>
            <w:hyperlink r:id="rId11" w:history="1">
              <w:r w:rsidR="005617EE" w:rsidRPr="006721D7">
                <w:rPr>
                  <w:rStyle w:val="Hyperlink"/>
                  <w:rFonts w:ascii="Arial" w:hAnsi="Arial" w:cs="Arial"/>
                  <w:sz w:val="18"/>
                  <w:szCs w:val="18"/>
                </w:rPr>
                <w:t>info@sams-network.com</w:t>
              </w:r>
            </w:hyperlink>
            <w:r w:rsidR="005617EE" w:rsidRPr="006721D7">
              <w:rPr>
                <w:rFonts w:ascii="Arial" w:hAnsi="Arial" w:cs="Arial"/>
                <w:sz w:val="18"/>
                <w:szCs w:val="18"/>
              </w:rPr>
              <w:t xml:space="preserve"> </w:t>
            </w:r>
          </w:p>
          <w:p w:rsidR="005617EE" w:rsidRPr="006721D7" w:rsidRDefault="001B7C21" w:rsidP="00393201">
            <w:pPr>
              <w:pStyle w:val="Standard1"/>
              <w:snapToGrid w:val="0"/>
              <w:spacing w:before="20"/>
              <w:rPr>
                <w:rFonts w:ascii="Arial" w:hAnsi="Arial" w:cs="Arial"/>
                <w:sz w:val="18"/>
                <w:szCs w:val="18"/>
              </w:rPr>
            </w:pPr>
            <w:hyperlink r:id="rId12" w:history="1">
              <w:r w:rsidR="005617EE" w:rsidRPr="006721D7">
                <w:rPr>
                  <w:rStyle w:val="Hyperlink"/>
                  <w:rFonts w:ascii="Arial" w:hAnsi="Arial" w:cs="Arial"/>
                  <w:sz w:val="18"/>
                  <w:szCs w:val="18"/>
                </w:rPr>
                <w:t>www.sams-network.com</w:t>
              </w:r>
            </w:hyperlink>
            <w:r w:rsidR="005617EE" w:rsidRPr="006721D7">
              <w:rPr>
                <w:rFonts w:ascii="Arial" w:hAnsi="Arial" w:cs="Arial"/>
                <w:sz w:val="18"/>
                <w:szCs w:val="18"/>
              </w:rPr>
              <w:t xml:space="preserve"> </w:t>
            </w:r>
          </w:p>
        </w:tc>
      </w:tr>
    </w:tbl>
    <w:p w:rsidR="00D108AC" w:rsidRPr="006721D7" w:rsidRDefault="00D108AC" w:rsidP="00D108AC">
      <w:pPr>
        <w:rPr>
          <w:rFonts w:ascii="Arial" w:hAnsi="Arial" w:cs="Arial"/>
          <w:i/>
          <w:iCs/>
          <w:color w:val="000000"/>
          <w:sz w:val="16"/>
          <w:szCs w:val="16"/>
        </w:rPr>
      </w:pPr>
    </w:p>
    <w:p w:rsidR="00D108AC" w:rsidRPr="006721D7" w:rsidRDefault="00D108AC" w:rsidP="00D108AC">
      <w:pPr>
        <w:rPr>
          <w:rFonts w:ascii="Arial" w:hAnsi="Arial" w:cs="Arial"/>
          <w:iCs/>
          <w:color w:val="000000"/>
          <w:sz w:val="16"/>
          <w:szCs w:val="16"/>
        </w:rPr>
      </w:pPr>
    </w:p>
    <w:p w:rsidR="00D108AC" w:rsidRPr="006721D7" w:rsidRDefault="00D108AC" w:rsidP="00D108AC">
      <w:pPr>
        <w:rPr>
          <w:rFonts w:ascii="Arial" w:hAnsi="Arial" w:cs="Arial"/>
          <w:i/>
          <w:iCs/>
          <w:color w:val="000000"/>
          <w:sz w:val="16"/>
          <w:szCs w:val="16"/>
        </w:rPr>
      </w:pPr>
    </w:p>
    <w:p w:rsidR="00D108AC" w:rsidRDefault="000D701F" w:rsidP="00D108AC">
      <w:pPr>
        <w:spacing w:after="120"/>
        <w:rPr>
          <w:rFonts w:ascii="Arial" w:hAnsi="Arial" w:cs="Arial"/>
          <w:sz w:val="22"/>
          <w:szCs w:val="22"/>
        </w:rPr>
      </w:pPr>
      <w:r w:rsidRPr="000D701F">
        <w:rPr>
          <w:rFonts w:ascii="Arial" w:hAnsi="Arial" w:cs="Arial"/>
          <w:noProof/>
          <w:sz w:val="22"/>
          <w:szCs w:val="22"/>
          <w:lang w:eastAsia="de-DE"/>
        </w:rPr>
        <w:drawing>
          <wp:inline distT="0" distB="0" distL="0" distR="0">
            <wp:extent cx="1440000" cy="642633"/>
            <wp:effectExtent l="19050" t="0" r="7800" b="0"/>
            <wp:docPr id="2" name="Bild 1" descr="Z:\congatec\01-PR\COPR1919-Poland-Event-Cracow\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9-Poland-Event-Cracow\congatec-Wiskey-Lake-family.jpg"/>
                    <pic:cNvPicPr>
                      <a:picLocks noChangeAspect="1" noChangeArrowheads="1"/>
                    </pic:cNvPicPr>
                  </pic:nvPicPr>
                  <pic:blipFill>
                    <a:blip r:embed="rId13" cstate="print"/>
                    <a:srcRect/>
                    <a:stretch>
                      <a:fillRect/>
                    </a:stretch>
                  </pic:blipFill>
                  <pic:spPr bwMode="auto">
                    <a:xfrm>
                      <a:off x="0" y="0"/>
                      <a:ext cx="1440000" cy="642633"/>
                    </a:xfrm>
                    <a:prstGeom prst="rect">
                      <a:avLst/>
                    </a:prstGeom>
                    <a:noFill/>
                    <a:ln w="9525">
                      <a:noFill/>
                      <a:miter lim="800000"/>
                      <a:headEnd/>
                      <a:tailEnd/>
                    </a:ln>
                  </pic:spPr>
                </pic:pic>
              </a:graphicData>
            </a:graphic>
          </wp:inline>
        </w:drawing>
      </w:r>
    </w:p>
    <w:p w:rsidR="000D701F" w:rsidRDefault="000D701F" w:rsidP="00D108AC">
      <w:pPr>
        <w:spacing w:after="120"/>
        <w:rPr>
          <w:rFonts w:ascii="Arial" w:hAnsi="Arial" w:cs="Arial"/>
          <w:i/>
          <w:sz w:val="16"/>
          <w:szCs w:val="16"/>
          <w:lang w:val="en-US" w:eastAsia="de-DE"/>
        </w:rPr>
      </w:pPr>
      <w:r w:rsidRPr="000D701F">
        <w:rPr>
          <w:rFonts w:ascii="Arial" w:hAnsi="Arial" w:cs="Arial"/>
          <w:i/>
          <w:sz w:val="16"/>
          <w:szCs w:val="16"/>
          <w:lang w:val="en-US" w:eastAsia="de-DE"/>
        </w:rPr>
        <w:t xml:space="preserve">One of the highlights showcased at </w:t>
      </w:r>
      <w:proofErr w:type="spellStart"/>
      <w:r w:rsidRPr="000D701F">
        <w:rPr>
          <w:rFonts w:ascii="Arial" w:hAnsi="Arial" w:cs="Arial"/>
          <w:i/>
          <w:sz w:val="16"/>
          <w:szCs w:val="16"/>
          <w:lang w:val="en-US" w:eastAsia="de-DE"/>
        </w:rPr>
        <w:t>Evertiq</w:t>
      </w:r>
      <w:proofErr w:type="spellEnd"/>
      <w:r w:rsidRPr="000D701F">
        <w:rPr>
          <w:rFonts w:ascii="Arial" w:hAnsi="Arial" w:cs="Arial"/>
          <w:i/>
          <w:sz w:val="16"/>
          <w:szCs w:val="16"/>
          <w:lang w:val="en-US" w:eastAsia="de-DE"/>
        </w:rPr>
        <w:t xml:space="preserve"> Expo are the new </w:t>
      </w:r>
      <w:r>
        <w:rPr>
          <w:rFonts w:ascii="Arial" w:hAnsi="Arial" w:cs="Arial"/>
          <w:i/>
          <w:sz w:val="16"/>
          <w:szCs w:val="16"/>
          <w:lang w:val="en-US" w:eastAsia="de-DE"/>
        </w:rPr>
        <w:t xml:space="preserve">embedded </w:t>
      </w:r>
      <w:r w:rsidRPr="000D701F">
        <w:rPr>
          <w:rFonts w:ascii="Arial" w:hAnsi="Arial" w:cs="Arial"/>
          <w:i/>
          <w:sz w:val="16"/>
          <w:szCs w:val="16"/>
          <w:lang w:val="en-US" w:eastAsia="de-DE"/>
        </w:rPr>
        <w:t>boards and modules with 8th generation Intel</w:t>
      </w:r>
      <w:r w:rsidRPr="00C64C84">
        <w:rPr>
          <w:rFonts w:ascii="Arial" w:hAnsi="Arial" w:cs="Arial"/>
          <w:i/>
          <w:sz w:val="16"/>
          <w:szCs w:val="16"/>
          <w:vertAlign w:val="superscript"/>
          <w:lang w:val="en-US" w:eastAsia="de-DE"/>
        </w:rPr>
        <w:t>®</w:t>
      </w:r>
      <w:r w:rsidRPr="000D701F">
        <w:rPr>
          <w:rFonts w:ascii="Arial" w:hAnsi="Arial" w:cs="Arial"/>
          <w:i/>
          <w:sz w:val="16"/>
          <w:szCs w:val="16"/>
          <w:lang w:val="en-US" w:eastAsia="de-DE"/>
        </w:rPr>
        <w:t xml:space="preserve"> Core™ processors</w:t>
      </w:r>
    </w:p>
    <w:p w:rsidR="000D701F" w:rsidRPr="000D701F" w:rsidRDefault="000D701F" w:rsidP="00D108AC">
      <w:pPr>
        <w:spacing w:after="120"/>
        <w:rPr>
          <w:rFonts w:ascii="Arial" w:hAnsi="Arial" w:cs="Arial"/>
          <w:i/>
          <w:sz w:val="16"/>
          <w:szCs w:val="16"/>
          <w:lang w:val="en-US" w:eastAsia="de-DE"/>
        </w:rPr>
      </w:pPr>
    </w:p>
    <w:p w:rsidR="00AF60DB" w:rsidRPr="00A447D1" w:rsidRDefault="005617EE" w:rsidP="00D108AC">
      <w:pPr>
        <w:spacing w:after="120"/>
        <w:rPr>
          <w:rFonts w:ascii="Arial" w:hAnsi="Arial" w:cs="Arial"/>
          <w:i/>
          <w:iCs/>
          <w:color w:val="000000"/>
          <w:sz w:val="16"/>
          <w:szCs w:val="16"/>
          <w:lang w:val="en-US"/>
        </w:rPr>
      </w:pPr>
      <w:r w:rsidRPr="00A447D1">
        <w:rPr>
          <w:rFonts w:ascii="Arial" w:hAnsi="Arial" w:cs="Arial"/>
          <w:i/>
          <w:sz w:val="16"/>
          <w:szCs w:val="16"/>
          <w:lang w:val="en-US" w:eastAsia="de-DE"/>
        </w:rPr>
        <w:t>Text and photograph available at</w:t>
      </w:r>
      <w:r w:rsidRPr="00A447D1">
        <w:rPr>
          <w:rFonts w:ascii="Arial" w:hAnsi="Arial" w:cs="Arial"/>
          <w:i/>
          <w:iCs/>
          <w:color w:val="000000"/>
          <w:sz w:val="16"/>
          <w:szCs w:val="16"/>
          <w:lang w:val="en-US"/>
        </w:rPr>
        <w:t xml:space="preserve">: </w:t>
      </w:r>
      <w:r w:rsidRPr="00A447D1">
        <w:rPr>
          <w:rStyle w:val="Hyperlink"/>
          <w:rFonts w:ascii="Arial" w:hAnsi="Arial" w:cs="Arial"/>
          <w:i/>
          <w:iCs/>
          <w:sz w:val="16"/>
          <w:szCs w:val="16"/>
          <w:lang w:val="en-US"/>
        </w:rPr>
        <w:t>https://www.congatec.com/en/congatec/press-releases.html</w:t>
      </w:r>
      <w:r w:rsidR="00D108AC" w:rsidRPr="00A447D1">
        <w:rPr>
          <w:rFonts w:ascii="Arial" w:hAnsi="Arial" w:cs="Arial"/>
          <w:i/>
          <w:iCs/>
          <w:color w:val="000000"/>
          <w:sz w:val="16"/>
          <w:szCs w:val="16"/>
          <w:lang w:val="en-US"/>
        </w:rPr>
        <w:t xml:space="preserve"> </w:t>
      </w:r>
    </w:p>
    <w:p w:rsidR="00D108AC" w:rsidRPr="00A447D1" w:rsidRDefault="00D108AC" w:rsidP="00D108AC">
      <w:pPr>
        <w:pStyle w:val="Pressemitteilung"/>
        <w:rPr>
          <w:rFonts w:cs="Arial"/>
          <w:szCs w:val="24"/>
          <w:lang w:val="en-US"/>
        </w:rPr>
      </w:pPr>
      <w:r w:rsidRPr="00A447D1">
        <w:rPr>
          <w:rFonts w:cs="Arial"/>
          <w:szCs w:val="24"/>
          <w:lang w:val="en-US"/>
        </w:rPr>
        <w:t>Press</w:t>
      </w:r>
      <w:r w:rsidR="005617EE" w:rsidRPr="00A447D1">
        <w:rPr>
          <w:rFonts w:cs="Arial"/>
          <w:szCs w:val="24"/>
          <w:lang w:val="en-US"/>
        </w:rPr>
        <w:t xml:space="preserve"> release</w:t>
      </w:r>
    </w:p>
    <w:p w:rsidR="002A1662" w:rsidRPr="00A447D1" w:rsidRDefault="002A1662" w:rsidP="00D108AC">
      <w:pPr>
        <w:pStyle w:val="Pressemitteilung"/>
        <w:rPr>
          <w:rFonts w:cs="Arial"/>
          <w:sz w:val="22"/>
          <w:szCs w:val="22"/>
          <w:lang w:val="en-US"/>
        </w:rPr>
      </w:pPr>
    </w:p>
    <w:p w:rsidR="00F53780" w:rsidRPr="00A447D1" w:rsidRDefault="00F53780" w:rsidP="00F53780">
      <w:pPr>
        <w:spacing w:line="360" w:lineRule="auto"/>
        <w:jc w:val="center"/>
        <w:rPr>
          <w:rFonts w:ascii="Arial" w:hAnsi="Arial" w:cs="Arial"/>
          <w:sz w:val="22"/>
          <w:szCs w:val="22"/>
          <w:lang w:val="en-US"/>
        </w:rPr>
      </w:pPr>
      <w:r w:rsidRPr="00A447D1">
        <w:rPr>
          <w:rFonts w:ascii="Arial" w:hAnsi="Arial" w:cs="Arial"/>
          <w:sz w:val="22"/>
          <w:szCs w:val="22"/>
          <w:lang w:val="en-US"/>
        </w:rPr>
        <w:t xml:space="preserve">congatec </w:t>
      </w:r>
      <w:r w:rsidR="00A447D1" w:rsidRPr="00A447D1">
        <w:rPr>
          <w:rFonts w:ascii="Arial" w:hAnsi="Arial" w:cs="Arial"/>
          <w:sz w:val="22"/>
          <w:szCs w:val="22"/>
          <w:lang w:val="en-US"/>
        </w:rPr>
        <w:t xml:space="preserve">intensifies </w:t>
      </w:r>
      <w:r w:rsidR="00A447D1">
        <w:rPr>
          <w:rFonts w:ascii="Arial" w:hAnsi="Arial" w:cs="Arial"/>
          <w:sz w:val="22"/>
          <w:szCs w:val="22"/>
          <w:lang w:val="en-US"/>
        </w:rPr>
        <w:t>Eastern</w:t>
      </w:r>
      <w:r w:rsidR="00A447D1" w:rsidRPr="00A447D1">
        <w:rPr>
          <w:rFonts w:ascii="Arial" w:hAnsi="Arial" w:cs="Arial"/>
          <w:sz w:val="22"/>
          <w:szCs w:val="22"/>
          <w:lang w:val="en-US"/>
        </w:rPr>
        <w:t xml:space="preserve"> Europe</w:t>
      </w:r>
      <w:r w:rsidR="00A447D1">
        <w:rPr>
          <w:rFonts w:ascii="Arial" w:hAnsi="Arial" w:cs="Arial"/>
          <w:sz w:val="22"/>
          <w:szCs w:val="22"/>
          <w:lang w:val="en-US"/>
        </w:rPr>
        <w:t>an</w:t>
      </w:r>
      <w:r w:rsidR="00A447D1" w:rsidRPr="00A447D1">
        <w:rPr>
          <w:rFonts w:ascii="Arial" w:hAnsi="Arial" w:cs="Arial"/>
          <w:sz w:val="22"/>
          <w:szCs w:val="22"/>
          <w:lang w:val="en-US"/>
        </w:rPr>
        <w:t xml:space="preserve"> </w:t>
      </w:r>
      <w:r w:rsidR="00A447D1">
        <w:rPr>
          <w:rFonts w:ascii="Arial" w:hAnsi="Arial" w:cs="Arial"/>
          <w:sz w:val="22"/>
          <w:szCs w:val="22"/>
          <w:lang w:val="en-US"/>
        </w:rPr>
        <w:t xml:space="preserve">sales and </w:t>
      </w:r>
      <w:r w:rsidR="00A447D1" w:rsidRPr="00A447D1">
        <w:rPr>
          <w:rFonts w:ascii="Arial" w:hAnsi="Arial" w:cs="Arial"/>
          <w:sz w:val="22"/>
          <w:szCs w:val="22"/>
          <w:lang w:val="en-US"/>
        </w:rPr>
        <w:t xml:space="preserve">marketing activities </w:t>
      </w:r>
    </w:p>
    <w:p w:rsidR="00F57BB5" w:rsidRPr="00A447D1" w:rsidRDefault="00F57BB5">
      <w:pPr>
        <w:jc w:val="center"/>
        <w:rPr>
          <w:rFonts w:ascii="Arial" w:hAnsi="Arial" w:cs="Arial"/>
          <w:bCs/>
          <w:lang w:val="en-US"/>
        </w:rPr>
      </w:pPr>
    </w:p>
    <w:p w:rsidR="00F53780" w:rsidRPr="00A447D1" w:rsidRDefault="007A3CDC" w:rsidP="00F53780">
      <w:pPr>
        <w:jc w:val="center"/>
        <w:rPr>
          <w:rFonts w:ascii="Arial" w:hAnsi="Arial" w:cs="Arial"/>
          <w:b/>
          <w:bCs/>
          <w:sz w:val="32"/>
          <w:szCs w:val="32"/>
          <w:lang w:val="en-US"/>
        </w:rPr>
      </w:pPr>
      <w:r w:rsidRPr="00A447D1">
        <w:rPr>
          <w:rFonts w:ascii="Arial" w:hAnsi="Arial" w:cs="Arial"/>
          <w:b/>
          <w:bCs/>
          <w:sz w:val="32"/>
          <w:szCs w:val="32"/>
          <w:lang w:val="en-US"/>
        </w:rPr>
        <w:t>Think globally, act locally</w:t>
      </w:r>
    </w:p>
    <w:p w:rsidR="00297A5C" w:rsidRPr="00A447D1" w:rsidRDefault="00297A5C" w:rsidP="00F4736C">
      <w:pPr>
        <w:spacing w:line="276" w:lineRule="auto"/>
        <w:rPr>
          <w:rStyle w:val="Kommentarzeichen1"/>
          <w:rFonts w:ascii="Arial" w:hAnsi="Arial" w:cs="Arial"/>
          <w:b/>
          <w:sz w:val="22"/>
          <w:szCs w:val="22"/>
          <w:lang w:val="en-US"/>
        </w:rPr>
      </w:pPr>
    </w:p>
    <w:p w:rsidR="00A447D1" w:rsidRPr="00A447D1" w:rsidRDefault="007A3CDC" w:rsidP="00A447D1">
      <w:pPr>
        <w:spacing w:line="360" w:lineRule="auto"/>
        <w:rPr>
          <w:rFonts w:ascii="Arial" w:hAnsi="Arial" w:cs="Arial"/>
          <w:sz w:val="22"/>
          <w:szCs w:val="22"/>
          <w:lang w:val="en-US"/>
        </w:rPr>
      </w:pPr>
      <w:r w:rsidRPr="00A447D1">
        <w:rPr>
          <w:rFonts w:ascii="Arial" w:hAnsi="Arial" w:cs="Arial"/>
          <w:b/>
          <w:sz w:val="22"/>
          <w:szCs w:val="22"/>
          <w:lang w:val="en-US"/>
        </w:rPr>
        <w:t>Deggendorf,</w:t>
      </w:r>
      <w:r w:rsidR="00A447D1">
        <w:rPr>
          <w:rFonts w:ascii="Arial" w:hAnsi="Arial" w:cs="Arial"/>
          <w:b/>
          <w:sz w:val="22"/>
          <w:szCs w:val="22"/>
          <w:lang w:val="en-US"/>
        </w:rPr>
        <w:t xml:space="preserve"> Germany,</w:t>
      </w:r>
      <w:r w:rsidRPr="00A447D1">
        <w:rPr>
          <w:rFonts w:ascii="Arial" w:hAnsi="Arial" w:cs="Arial"/>
          <w:b/>
          <w:sz w:val="22"/>
          <w:szCs w:val="22"/>
          <w:lang w:val="en-US"/>
        </w:rPr>
        <w:t xml:space="preserve"> </w:t>
      </w:r>
      <w:r w:rsidR="00011EDA">
        <w:rPr>
          <w:rFonts w:ascii="Arial" w:hAnsi="Arial" w:cs="Arial"/>
          <w:b/>
          <w:sz w:val="22"/>
          <w:szCs w:val="22"/>
          <w:lang w:val="en-US"/>
        </w:rPr>
        <w:t>10</w:t>
      </w:r>
      <w:r w:rsidR="00011EDA" w:rsidRPr="00A447D1">
        <w:rPr>
          <w:rFonts w:ascii="Arial" w:hAnsi="Arial" w:cs="Arial"/>
          <w:b/>
          <w:sz w:val="22"/>
          <w:szCs w:val="22"/>
          <w:lang w:val="en-US"/>
        </w:rPr>
        <w:t xml:space="preserve"> </w:t>
      </w:r>
      <w:r w:rsidR="00011EDA">
        <w:rPr>
          <w:rFonts w:ascii="Arial" w:hAnsi="Arial" w:cs="Arial"/>
          <w:b/>
          <w:sz w:val="22"/>
          <w:szCs w:val="22"/>
          <w:lang w:val="en-US"/>
        </w:rPr>
        <w:t xml:space="preserve">October </w:t>
      </w:r>
      <w:r w:rsidR="00D108AC" w:rsidRPr="00A447D1">
        <w:rPr>
          <w:rFonts w:ascii="Arial" w:hAnsi="Arial" w:cs="Arial"/>
          <w:b/>
          <w:sz w:val="22"/>
          <w:szCs w:val="22"/>
          <w:lang w:val="en-US"/>
        </w:rPr>
        <w:t>201</w:t>
      </w:r>
      <w:r w:rsidR="0003079B" w:rsidRPr="00A447D1">
        <w:rPr>
          <w:rFonts w:ascii="Arial" w:hAnsi="Arial" w:cs="Arial"/>
          <w:b/>
          <w:sz w:val="22"/>
          <w:szCs w:val="22"/>
          <w:lang w:val="en-US"/>
        </w:rPr>
        <w:t>9</w:t>
      </w:r>
      <w:r w:rsidR="00D108AC" w:rsidRPr="00A447D1">
        <w:rPr>
          <w:rFonts w:ascii="Arial" w:hAnsi="Arial" w:cs="Arial"/>
          <w:sz w:val="22"/>
          <w:szCs w:val="22"/>
          <w:lang w:val="en-US"/>
        </w:rPr>
        <w:t xml:space="preserve"> * * </w:t>
      </w:r>
      <w:proofErr w:type="gramStart"/>
      <w:r w:rsidR="00D108AC" w:rsidRPr="00A447D1">
        <w:rPr>
          <w:rFonts w:ascii="Arial" w:hAnsi="Arial" w:cs="Arial"/>
          <w:sz w:val="22"/>
          <w:szCs w:val="22"/>
          <w:lang w:val="en-US"/>
        </w:rPr>
        <w:t xml:space="preserve">*  </w:t>
      </w:r>
      <w:r w:rsidR="00F53780" w:rsidRPr="00A447D1">
        <w:rPr>
          <w:rFonts w:ascii="Arial" w:hAnsi="Arial" w:cs="Arial"/>
          <w:sz w:val="22"/>
          <w:szCs w:val="22"/>
          <w:lang w:val="en-US"/>
        </w:rPr>
        <w:t>congatec</w:t>
      </w:r>
      <w:proofErr w:type="gramEnd"/>
      <w:r w:rsidR="00F53780" w:rsidRPr="00A447D1">
        <w:rPr>
          <w:rFonts w:ascii="Arial" w:hAnsi="Arial" w:cs="Arial"/>
          <w:sz w:val="22"/>
          <w:szCs w:val="22"/>
          <w:lang w:val="en-US"/>
        </w:rPr>
        <w:t xml:space="preserve"> </w:t>
      </w:r>
      <w:r w:rsidR="00A447D1" w:rsidRPr="00A447D1">
        <w:rPr>
          <w:rFonts w:ascii="Arial" w:hAnsi="Arial" w:cs="Arial"/>
          <w:sz w:val="22"/>
          <w:szCs w:val="22"/>
          <w:lang w:val="en-US"/>
        </w:rPr>
        <w:t xml:space="preserve">– a </w:t>
      </w:r>
      <w:r w:rsidR="006D6AD6" w:rsidRPr="006D6AD6">
        <w:rPr>
          <w:rFonts w:ascii="Arial" w:hAnsi="Arial" w:cs="Arial"/>
          <w:sz w:val="22"/>
          <w:szCs w:val="22"/>
          <w:lang w:val="en-US"/>
        </w:rPr>
        <w:t xml:space="preserve">leading supplier of high-performance embedded computing products </w:t>
      </w:r>
      <w:r w:rsidR="00A447D1" w:rsidRPr="00A447D1">
        <w:rPr>
          <w:rFonts w:ascii="Arial" w:hAnsi="Arial" w:cs="Arial"/>
          <w:sz w:val="22"/>
          <w:szCs w:val="22"/>
          <w:lang w:val="en-US"/>
        </w:rPr>
        <w:t>– i</w:t>
      </w:r>
      <w:r w:rsidR="00A447D1">
        <w:rPr>
          <w:rFonts w:ascii="Arial" w:hAnsi="Arial" w:cs="Arial"/>
          <w:sz w:val="22"/>
          <w:szCs w:val="22"/>
          <w:lang w:val="en-US"/>
        </w:rPr>
        <w:t>s intensifying</w:t>
      </w:r>
      <w:r w:rsidR="00A447D1" w:rsidRPr="00A447D1">
        <w:rPr>
          <w:rFonts w:ascii="Arial" w:hAnsi="Arial" w:cs="Arial"/>
          <w:sz w:val="22"/>
          <w:szCs w:val="22"/>
          <w:lang w:val="en-US"/>
        </w:rPr>
        <w:t xml:space="preserve"> its sales </w:t>
      </w:r>
      <w:r w:rsidR="00753EBA">
        <w:rPr>
          <w:rFonts w:ascii="Arial" w:hAnsi="Arial" w:cs="Arial"/>
          <w:sz w:val="22"/>
          <w:szCs w:val="22"/>
          <w:lang w:val="en-US"/>
        </w:rPr>
        <w:t xml:space="preserve">and marketing </w:t>
      </w:r>
      <w:r w:rsidR="00A447D1" w:rsidRPr="00A447D1">
        <w:rPr>
          <w:rFonts w:ascii="Arial" w:hAnsi="Arial" w:cs="Arial"/>
          <w:sz w:val="22"/>
          <w:szCs w:val="22"/>
          <w:lang w:val="en-US"/>
        </w:rPr>
        <w:t xml:space="preserve">activities in Eastern Europe. With the support of local sales partner </w:t>
      </w:r>
      <w:proofErr w:type="spellStart"/>
      <w:r w:rsidR="00A447D1" w:rsidRPr="00A447D1">
        <w:rPr>
          <w:rFonts w:ascii="Arial" w:hAnsi="Arial" w:cs="Arial"/>
          <w:sz w:val="22"/>
          <w:szCs w:val="22"/>
          <w:lang w:val="en-US"/>
        </w:rPr>
        <w:t>Ineltro</w:t>
      </w:r>
      <w:proofErr w:type="spellEnd"/>
      <w:r w:rsidR="00A447D1" w:rsidRPr="00A447D1">
        <w:rPr>
          <w:rFonts w:ascii="Arial" w:hAnsi="Arial" w:cs="Arial"/>
          <w:sz w:val="22"/>
          <w:szCs w:val="22"/>
          <w:lang w:val="en-US"/>
        </w:rPr>
        <w:t xml:space="preserve">, congatec </w:t>
      </w:r>
      <w:r w:rsidR="00A247BE">
        <w:rPr>
          <w:rFonts w:ascii="Arial" w:hAnsi="Arial" w:cs="Arial"/>
          <w:sz w:val="22"/>
          <w:szCs w:val="22"/>
          <w:lang w:val="en-US"/>
        </w:rPr>
        <w:t>aspires</w:t>
      </w:r>
      <w:r w:rsidR="00A447D1" w:rsidRPr="00A447D1">
        <w:rPr>
          <w:rFonts w:ascii="Arial" w:hAnsi="Arial" w:cs="Arial"/>
          <w:sz w:val="22"/>
          <w:szCs w:val="22"/>
          <w:lang w:val="en-US"/>
        </w:rPr>
        <w:t xml:space="preserve"> to become </w:t>
      </w:r>
      <w:r w:rsidR="00753EBA">
        <w:rPr>
          <w:rFonts w:ascii="Arial" w:hAnsi="Arial" w:cs="Arial"/>
          <w:sz w:val="22"/>
          <w:szCs w:val="22"/>
          <w:lang w:val="en-US"/>
        </w:rPr>
        <w:t xml:space="preserve">the </w:t>
      </w:r>
      <w:r w:rsidR="009457A1">
        <w:rPr>
          <w:rFonts w:ascii="Arial" w:hAnsi="Arial" w:cs="Arial"/>
          <w:sz w:val="22"/>
          <w:szCs w:val="22"/>
          <w:lang w:val="en-US"/>
        </w:rPr>
        <w:t>number one</w:t>
      </w:r>
      <w:r w:rsidR="00A447D1" w:rsidRPr="00A447D1">
        <w:rPr>
          <w:rFonts w:ascii="Arial" w:hAnsi="Arial" w:cs="Arial"/>
          <w:sz w:val="22"/>
          <w:szCs w:val="22"/>
          <w:lang w:val="en-US"/>
        </w:rPr>
        <w:t xml:space="preserve"> provider of embedded computer boards and modules in Poland. </w:t>
      </w:r>
      <w:r w:rsidR="00951CF4">
        <w:rPr>
          <w:rFonts w:ascii="Arial" w:hAnsi="Arial" w:cs="Arial"/>
          <w:sz w:val="22"/>
          <w:szCs w:val="22"/>
          <w:lang w:val="en-US"/>
        </w:rPr>
        <w:t>c</w:t>
      </w:r>
      <w:r w:rsidR="006D6AD6">
        <w:rPr>
          <w:rFonts w:ascii="Arial" w:hAnsi="Arial" w:cs="Arial"/>
          <w:sz w:val="22"/>
          <w:szCs w:val="22"/>
          <w:lang w:val="en-US"/>
        </w:rPr>
        <w:t>ongatec a</w:t>
      </w:r>
      <w:r w:rsidR="00A247BE">
        <w:rPr>
          <w:rFonts w:ascii="Arial" w:hAnsi="Arial" w:cs="Arial"/>
          <w:sz w:val="22"/>
          <w:szCs w:val="22"/>
          <w:lang w:val="en-US"/>
        </w:rPr>
        <w:t xml:space="preserve">lready </w:t>
      </w:r>
      <w:r w:rsidR="006D6AD6">
        <w:rPr>
          <w:rFonts w:ascii="Arial" w:hAnsi="Arial" w:cs="Arial"/>
          <w:sz w:val="22"/>
          <w:szCs w:val="22"/>
          <w:lang w:val="en-US"/>
        </w:rPr>
        <w:t xml:space="preserve">has the </w:t>
      </w:r>
      <w:r w:rsidR="006D6AD6" w:rsidRPr="006D6AD6">
        <w:rPr>
          <w:rFonts w:ascii="Arial" w:hAnsi="Arial" w:cs="Arial"/>
          <w:sz w:val="22"/>
          <w:szCs w:val="22"/>
          <w:lang w:val="en-US"/>
        </w:rPr>
        <w:t>#1 global market share in the increasingly important computer-on-module segment of the embedded computing market</w:t>
      </w:r>
      <w:r w:rsidR="006D6AD6">
        <w:rPr>
          <w:rFonts w:ascii="Arial" w:hAnsi="Arial" w:cs="Arial"/>
          <w:sz w:val="22"/>
          <w:szCs w:val="22"/>
          <w:lang w:val="en-US"/>
        </w:rPr>
        <w:t xml:space="preserve"> and </w:t>
      </w:r>
      <w:r w:rsidR="00A247BE">
        <w:rPr>
          <w:rFonts w:ascii="Arial" w:hAnsi="Arial" w:cs="Arial"/>
          <w:sz w:val="22"/>
          <w:szCs w:val="22"/>
          <w:lang w:val="en-US"/>
        </w:rPr>
        <w:t>aims</w:t>
      </w:r>
      <w:r w:rsidR="00A447D1" w:rsidRPr="00A447D1">
        <w:rPr>
          <w:rFonts w:ascii="Arial" w:hAnsi="Arial" w:cs="Arial"/>
          <w:sz w:val="22"/>
          <w:szCs w:val="22"/>
          <w:lang w:val="en-US"/>
        </w:rPr>
        <w:t xml:space="preserve"> to further expand its global positio</w:t>
      </w:r>
      <w:r w:rsidR="009457A1">
        <w:rPr>
          <w:rFonts w:ascii="Arial" w:hAnsi="Arial" w:cs="Arial"/>
          <w:sz w:val="22"/>
          <w:szCs w:val="22"/>
          <w:lang w:val="en-US"/>
        </w:rPr>
        <w:t xml:space="preserve">n </w:t>
      </w:r>
      <w:r w:rsidR="00A247BE">
        <w:rPr>
          <w:rFonts w:ascii="Arial" w:hAnsi="Arial" w:cs="Arial"/>
          <w:sz w:val="22"/>
          <w:szCs w:val="22"/>
          <w:lang w:val="en-US"/>
        </w:rPr>
        <w:t xml:space="preserve">with this move </w:t>
      </w:r>
      <w:r w:rsidR="009457A1">
        <w:rPr>
          <w:rFonts w:ascii="Arial" w:hAnsi="Arial" w:cs="Arial"/>
          <w:sz w:val="22"/>
          <w:szCs w:val="22"/>
          <w:lang w:val="en-US"/>
        </w:rPr>
        <w:t xml:space="preserve">and </w:t>
      </w:r>
      <w:r w:rsidR="00753EBA">
        <w:rPr>
          <w:rFonts w:ascii="Arial" w:hAnsi="Arial" w:cs="Arial"/>
          <w:sz w:val="22"/>
          <w:szCs w:val="22"/>
          <w:lang w:val="en-US"/>
        </w:rPr>
        <w:t xml:space="preserve">to </w:t>
      </w:r>
      <w:r w:rsidR="009457A1">
        <w:rPr>
          <w:rFonts w:ascii="Arial" w:hAnsi="Arial" w:cs="Arial"/>
          <w:sz w:val="22"/>
          <w:szCs w:val="22"/>
          <w:lang w:val="en-US"/>
        </w:rPr>
        <w:t>serve customers in Poland’s technology</w:t>
      </w:r>
      <w:r w:rsidR="00A447D1" w:rsidRPr="00A447D1">
        <w:rPr>
          <w:rFonts w:ascii="Arial" w:hAnsi="Arial" w:cs="Arial"/>
          <w:sz w:val="22"/>
          <w:szCs w:val="22"/>
          <w:lang w:val="en-US"/>
        </w:rPr>
        <w:t xml:space="preserve"> hotspots</w:t>
      </w:r>
      <w:r w:rsidR="00A247BE">
        <w:rPr>
          <w:rFonts w:ascii="Arial" w:hAnsi="Arial" w:cs="Arial"/>
          <w:sz w:val="22"/>
          <w:szCs w:val="22"/>
          <w:lang w:val="en-US"/>
        </w:rPr>
        <w:t>,</w:t>
      </w:r>
      <w:r w:rsidR="00A447D1" w:rsidRPr="00A447D1">
        <w:rPr>
          <w:rFonts w:ascii="Arial" w:hAnsi="Arial" w:cs="Arial"/>
          <w:sz w:val="22"/>
          <w:szCs w:val="22"/>
          <w:lang w:val="en-US"/>
        </w:rPr>
        <w:t xml:space="preserve"> </w:t>
      </w:r>
      <w:r w:rsidR="00A447D1" w:rsidRPr="00753EBA">
        <w:rPr>
          <w:rFonts w:ascii="Arial" w:hAnsi="Arial" w:cs="Arial"/>
          <w:sz w:val="22"/>
          <w:szCs w:val="22"/>
          <w:lang w:val="en-US"/>
        </w:rPr>
        <w:t xml:space="preserve">such as </w:t>
      </w:r>
      <w:proofErr w:type="spellStart"/>
      <w:r w:rsidR="001A3A6D" w:rsidRPr="001A3A6D">
        <w:rPr>
          <w:rFonts w:ascii="Arial" w:hAnsi="Arial" w:cs="Arial"/>
          <w:sz w:val="22"/>
          <w:szCs w:val="22"/>
          <w:lang w:val="en-US"/>
        </w:rPr>
        <w:t>Kraków</w:t>
      </w:r>
      <w:proofErr w:type="spellEnd"/>
      <w:r w:rsidR="00A447D1" w:rsidRPr="00753EBA">
        <w:rPr>
          <w:rFonts w:ascii="Arial" w:hAnsi="Arial" w:cs="Arial"/>
          <w:sz w:val="22"/>
          <w:szCs w:val="22"/>
          <w:lang w:val="en-US"/>
        </w:rPr>
        <w:t xml:space="preserve">, </w:t>
      </w:r>
      <w:proofErr w:type="spellStart"/>
      <w:r w:rsidR="001A3A6D" w:rsidRPr="001A3A6D">
        <w:rPr>
          <w:rFonts w:ascii="Arial" w:hAnsi="Arial" w:cs="Arial"/>
          <w:sz w:val="22"/>
          <w:szCs w:val="22"/>
          <w:lang w:val="en-US"/>
        </w:rPr>
        <w:t>Wrocław</w:t>
      </w:r>
      <w:proofErr w:type="spellEnd"/>
      <w:r w:rsidR="001A3A6D" w:rsidRPr="001A3A6D">
        <w:rPr>
          <w:rFonts w:ascii="Arial" w:hAnsi="Arial" w:cs="Arial"/>
          <w:sz w:val="22"/>
          <w:szCs w:val="22"/>
          <w:lang w:val="en-US"/>
        </w:rPr>
        <w:t xml:space="preserve"> </w:t>
      </w:r>
      <w:r w:rsidR="00A447D1" w:rsidRPr="00753EBA">
        <w:rPr>
          <w:rFonts w:ascii="Arial" w:hAnsi="Arial" w:cs="Arial"/>
          <w:sz w:val="22"/>
          <w:szCs w:val="22"/>
          <w:lang w:val="en-US"/>
        </w:rPr>
        <w:t>and Katowice</w:t>
      </w:r>
      <w:r w:rsidR="00A247BE" w:rsidRPr="00753EBA">
        <w:rPr>
          <w:rFonts w:ascii="Arial" w:hAnsi="Arial" w:cs="Arial"/>
          <w:sz w:val="22"/>
          <w:szCs w:val="22"/>
          <w:lang w:val="en-US"/>
        </w:rPr>
        <w:t>,</w:t>
      </w:r>
      <w:r w:rsidR="00A447D1" w:rsidRPr="00753EBA">
        <w:rPr>
          <w:rFonts w:ascii="Arial" w:hAnsi="Arial" w:cs="Arial"/>
          <w:sz w:val="22"/>
          <w:szCs w:val="22"/>
          <w:lang w:val="en-US"/>
        </w:rPr>
        <w:t xml:space="preserve"> even better. The first visible sign of this increased local</w:t>
      </w:r>
      <w:r w:rsidR="00A447D1" w:rsidRPr="00A447D1">
        <w:rPr>
          <w:rFonts w:ascii="Arial" w:hAnsi="Arial" w:cs="Arial"/>
          <w:sz w:val="22"/>
          <w:szCs w:val="22"/>
          <w:lang w:val="en-US"/>
        </w:rPr>
        <w:t xml:space="preserve"> presence is </w:t>
      </w:r>
      <w:r w:rsidR="00753EBA">
        <w:rPr>
          <w:rFonts w:ascii="Arial" w:hAnsi="Arial" w:cs="Arial"/>
          <w:sz w:val="22"/>
          <w:szCs w:val="22"/>
          <w:lang w:val="en-US"/>
        </w:rPr>
        <w:t>congatec’s</w:t>
      </w:r>
      <w:r w:rsidR="00A447D1" w:rsidRPr="00A447D1">
        <w:rPr>
          <w:rFonts w:ascii="Arial" w:hAnsi="Arial" w:cs="Arial"/>
          <w:sz w:val="22"/>
          <w:szCs w:val="22"/>
          <w:lang w:val="en-US"/>
        </w:rPr>
        <w:t xml:space="preserve"> participation at the </w:t>
      </w:r>
      <w:proofErr w:type="spellStart"/>
      <w:r w:rsidR="00A447D1" w:rsidRPr="00A447D1">
        <w:rPr>
          <w:rFonts w:ascii="Arial" w:hAnsi="Arial" w:cs="Arial"/>
          <w:sz w:val="22"/>
          <w:szCs w:val="22"/>
          <w:lang w:val="en-US"/>
        </w:rPr>
        <w:t>Evertiq</w:t>
      </w:r>
      <w:proofErr w:type="spellEnd"/>
      <w:r w:rsidR="00A447D1" w:rsidRPr="00A447D1">
        <w:rPr>
          <w:rFonts w:ascii="Arial" w:hAnsi="Arial" w:cs="Arial"/>
          <w:sz w:val="22"/>
          <w:szCs w:val="22"/>
          <w:lang w:val="en-US"/>
        </w:rPr>
        <w:t xml:space="preserve"> Expo, which will take place on 17 October 2019 at the International Exhibition &amp; Convention Center in </w:t>
      </w:r>
      <w:r w:rsidR="001A3A6D" w:rsidRPr="001A3A6D">
        <w:rPr>
          <w:rFonts w:ascii="Arial" w:hAnsi="Arial" w:cs="Arial"/>
          <w:sz w:val="22"/>
          <w:szCs w:val="22"/>
          <w:lang w:val="en-US"/>
        </w:rPr>
        <w:t>Kraków</w:t>
      </w:r>
      <w:r w:rsidR="00A447D1" w:rsidRPr="00A447D1">
        <w:rPr>
          <w:rFonts w:ascii="Arial" w:hAnsi="Arial" w:cs="Arial"/>
          <w:sz w:val="22"/>
          <w:szCs w:val="22"/>
          <w:lang w:val="en-US"/>
        </w:rPr>
        <w:t>.</w:t>
      </w:r>
    </w:p>
    <w:p w:rsidR="00A447D1" w:rsidRPr="00A447D1" w:rsidRDefault="00A447D1" w:rsidP="00A447D1">
      <w:pPr>
        <w:spacing w:line="360" w:lineRule="auto"/>
        <w:rPr>
          <w:rFonts w:ascii="Arial" w:hAnsi="Arial" w:cs="Arial"/>
          <w:sz w:val="22"/>
          <w:szCs w:val="22"/>
          <w:lang w:val="en-US"/>
        </w:rPr>
      </w:pPr>
    </w:p>
    <w:p w:rsidR="00A447D1" w:rsidRPr="00A447D1" w:rsidRDefault="009C2C10" w:rsidP="00A447D1">
      <w:pPr>
        <w:spacing w:line="360" w:lineRule="auto"/>
        <w:rPr>
          <w:rFonts w:ascii="Arial" w:hAnsi="Arial" w:cs="Arial"/>
          <w:sz w:val="22"/>
          <w:szCs w:val="22"/>
          <w:lang w:val="en-US"/>
        </w:rPr>
      </w:pPr>
      <w:r>
        <w:rPr>
          <w:rFonts w:ascii="Arial" w:hAnsi="Arial" w:cs="Arial"/>
          <w:sz w:val="22"/>
          <w:szCs w:val="22"/>
          <w:lang w:val="en-US"/>
        </w:rPr>
        <w:t>“</w:t>
      </w:r>
      <w:r w:rsidR="00A447D1" w:rsidRPr="00A447D1">
        <w:rPr>
          <w:rFonts w:ascii="Arial" w:hAnsi="Arial" w:cs="Arial"/>
          <w:sz w:val="22"/>
          <w:szCs w:val="22"/>
          <w:lang w:val="en-US"/>
        </w:rPr>
        <w:t xml:space="preserve">Poland is a growth engine for Europe with </w:t>
      </w:r>
      <w:r w:rsidR="004F0DB5">
        <w:rPr>
          <w:rFonts w:ascii="Arial" w:hAnsi="Arial" w:cs="Arial"/>
          <w:sz w:val="22"/>
          <w:szCs w:val="22"/>
          <w:lang w:val="en-US"/>
        </w:rPr>
        <w:t>a</w:t>
      </w:r>
      <w:r w:rsidR="00A447D1" w:rsidRPr="00A447D1">
        <w:rPr>
          <w:rFonts w:ascii="Arial" w:hAnsi="Arial" w:cs="Arial"/>
          <w:sz w:val="22"/>
          <w:szCs w:val="22"/>
          <w:lang w:val="en-US"/>
        </w:rPr>
        <w:t xml:space="preserve"> healthy </w:t>
      </w:r>
      <w:r w:rsidR="004F0DB5">
        <w:rPr>
          <w:rFonts w:ascii="Arial" w:hAnsi="Arial" w:cs="Arial"/>
          <w:sz w:val="22"/>
          <w:szCs w:val="22"/>
          <w:lang w:val="en-US"/>
        </w:rPr>
        <w:t>annual growth rate averaging</w:t>
      </w:r>
      <w:r w:rsidR="00A447D1" w:rsidRPr="00A447D1">
        <w:rPr>
          <w:rFonts w:ascii="Arial" w:hAnsi="Arial" w:cs="Arial"/>
          <w:sz w:val="22"/>
          <w:szCs w:val="22"/>
          <w:lang w:val="en-US"/>
        </w:rPr>
        <w:t xml:space="preserve"> </w:t>
      </w:r>
      <w:r w:rsidR="004F0DB5">
        <w:rPr>
          <w:rFonts w:ascii="Arial" w:hAnsi="Arial" w:cs="Arial"/>
          <w:sz w:val="22"/>
          <w:szCs w:val="22"/>
          <w:lang w:val="en-US"/>
        </w:rPr>
        <w:t>an impressive 4.2</w:t>
      </w:r>
      <w:r w:rsidR="00A447D1" w:rsidRPr="00A447D1">
        <w:rPr>
          <w:rFonts w:ascii="Arial" w:hAnsi="Arial" w:cs="Arial"/>
          <w:sz w:val="22"/>
          <w:szCs w:val="22"/>
          <w:lang w:val="en-US"/>
        </w:rPr>
        <w:t xml:space="preserve"> percent </w:t>
      </w:r>
      <w:r w:rsidR="004F0DB5">
        <w:rPr>
          <w:rFonts w:ascii="Arial" w:hAnsi="Arial" w:cs="Arial"/>
          <w:sz w:val="22"/>
          <w:szCs w:val="22"/>
          <w:lang w:val="en-US"/>
        </w:rPr>
        <w:t>from</w:t>
      </w:r>
      <w:r w:rsidR="00A447D1" w:rsidRPr="00A447D1">
        <w:rPr>
          <w:rFonts w:ascii="Arial" w:hAnsi="Arial" w:cs="Arial"/>
          <w:sz w:val="22"/>
          <w:szCs w:val="22"/>
          <w:lang w:val="en-US"/>
        </w:rPr>
        <w:t xml:space="preserve"> 1995 until 2019</w:t>
      </w:r>
      <w:r w:rsidR="00A447D1" w:rsidRPr="004F0DB5">
        <w:rPr>
          <w:rFonts w:ascii="Arial" w:hAnsi="Arial" w:cs="Arial"/>
          <w:sz w:val="22"/>
          <w:szCs w:val="22"/>
          <w:lang w:val="en-US"/>
        </w:rPr>
        <w:t>.</w:t>
      </w:r>
      <w:r w:rsidR="00A447D1" w:rsidRPr="00A447D1">
        <w:rPr>
          <w:rFonts w:ascii="Arial" w:hAnsi="Arial" w:cs="Arial"/>
          <w:sz w:val="22"/>
          <w:szCs w:val="22"/>
          <w:lang w:val="en-US"/>
        </w:rPr>
        <w:t xml:space="preserve"> </w:t>
      </w:r>
      <w:r w:rsidR="00715162">
        <w:rPr>
          <w:rFonts w:ascii="Arial" w:hAnsi="Arial" w:cs="Arial"/>
          <w:sz w:val="22"/>
          <w:szCs w:val="22"/>
          <w:lang w:val="en-US"/>
        </w:rPr>
        <w:t xml:space="preserve">The </w:t>
      </w:r>
      <w:r w:rsidR="00A447D1" w:rsidRPr="00A447D1">
        <w:rPr>
          <w:rFonts w:ascii="Arial" w:hAnsi="Arial" w:cs="Arial"/>
          <w:sz w:val="22"/>
          <w:szCs w:val="22"/>
          <w:lang w:val="en-US"/>
        </w:rPr>
        <w:t xml:space="preserve">technology-intensive sector, which is one of our main sales markets, </w:t>
      </w:r>
      <w:r w:rsidR="00715162">
        <w:rPr>
          <w:rFonts w:ascii="Arial" w:hAnsi="Arial" w:cs="Arial"/>
          <w:sz w:val="22"/>
          <w:szCs w:val="22"/>
          <w:lang w:val="en-US"/>
        </w:rPr>
        <w:t>contributes significantly</w:t>
      </w:r>
      <w:r w:rsidR="00A447D1" w:rsidRPr="00A447D1">
        <w:rPr>
          <w:rFonts w:ascii="Arial" w:hAnsi="Arial" w:cs="Arial"/>
          <w:sz w:val="22"/>
          <w:szCs w:val="22"/>
          <w:lang w:val="en-US"/>
        </w:rPr>
        <w:t xml:space="preserve"> to this. With native support from our local sales partner, we can now serve </w:t>
      </w:r>
      <w:r w:rsidR="00212317">
        <w:rPr>
          <w:rFonts w:ascii="Arial" w:hAnsi="Arial" w:cs="Arial"/>
          <w:sz w:val="22"/>
          <w:szCs w:val="22"/>
          <w:lang w:val="en-US"/>
        </w:rPr>
        <w:t xml:space="preserve">the </w:t>
      </w:r>
      <w:r w:rsidR="00A447D1" w:rsidRPr="00A447D1">
        <w:rPr>
          <w:rFonts w:ascii="Arial" w:hAnsi="Arial" w:cs="Arial"/>
          <w:sz w:val="22"/>
          <w:szCs w:val="22"/>
          <w:lang w:val="en-US"/>
        </w:rPr>
        <w:t xml:space="preserve">OEMs in this </w:t>
      </w:r>
      <w:r w:rsidR="00715162">
        <w:rPr>
          <w:rFonts w:ascii="Arial" w:hAnsi="Arial" w:cs="Arial"/>
          <w:sz w:val="22"/>
          <w:szCs w:val="22"/>
          <w:lang w:val="en-US"/>
        </w:rPr>
        <w:t>region</w:t>
      </w:r>
      <w:r w:rsidR="00212317">
        <w:rPr>
          <w:rFonts w:ascii="Arial" w:hAnsi="Arial" w:cs="Arial"/>
          <w:sz w:val="22"/>
          <w:szCs w:val="22"/>
          <w:lang w:val="en-US"/>
        </w:rPr>
        <w:t>al growth market</w:t>
      </w:r>
      <w:r w:rsidR="00A447D1" w:rsidRPr="00A447D1">
        <w:rPr>
          <w:rFonts w:ascii="Arial" w:hAnsi="Arial" w:cs="Arial"/>
          <w:sz w:val="22"/>
          <w:szCs w:val="22"/>
          <w:lang w:val="en-US"/>
        </w:rPr>
        <w:t xml:space="preserve"> much bette</w:t>
      </w:r>
      <w:r>
        <w:rPr>
          <w:rFonts w:ascii="Arial" w:hAnsi="Arial" w:cs="Arial"/>
          <w:sz w:val="22"/>
          <w:szCs w:val="22"/>
          <w:lang w:val="en-US"/>
        </w:rPr>
        <w:t>r,”</w:t>
      </w:r>
      <w:r w:rsidR="00A447D1" w:rsidRPr="00A447D1">
        <w:rPr>
          <w:rFonts w:ascii="Arial" w:hAnsi="Arial" w:cs="Arial"/>
          <w:sz w:val="22"/>
          <w:szCs w:val="22"/>
          <w:lang w:val="en-US"/>
        </w:rPr>
        <w:t xml:space="preserve"> explains </w:t>
      </w:r>
      <w:proofErr w:type="spellStart"/>
      <w:r w:rsidR="00A447D1" w:rsidRPr="00A447D1">
        <w:rPr>
          <w:rFonts w:ascii="Arial" w:hAnsi="Arial" w:cs="Arial"/>
          <w:sz w:val="22"/>
          <w:szCs w:val="22"/>
          <w:lang w:val="en-US"/>
        </w:rPr>
        <w:t>Diethard</w:t>
      </w:r>
      <w:proofErr w:type="spellEnd"/>
      <w:r w:rsidR="00A447D1" w:rsidRPr="00A447D1">
        <w:rPr>
          <w:rFonts w:ascii="Arial" w:hAnsi="Arial" w:cs="Arial"/>
          <w:sz w:val="22"/>
          <w:szCs w:val="22"/>
          <w:lang w:val="en-US"/>
        </w:rPr>
        <w:t xml:space="preserve"> Fent, Manager Sales Partner EMEA at congatec.</w:t>
      </w:r>
    </w:p>
    <w:p w:rsidR="00A447D1" w:rsidRPr="00A447D1" w:rsidRDefault="00A447D1" w:rsidP="00A447D1">
      <w:pPr>
        <w:spacing w:line="360" w:lineRule="auto"/>
        <w:rPr>
          <w:rFonts w:ascii="Arial" w:hAnsi="Arial" w:cs="Arial"/>
          <w:sz w:val="22"/>
          <w:szCs w:val="22"/>
          <w:lang w:val="en-US"/>
        </w:rPr>
      </w:pPr>
    </w:p>
    <w:p w:rsidR="00A447D1" w:rsidRPr="00A447D1" w:rsidRDefault="00212317" w:rsidP="00A447D1">
      <w:pPr>
        <w:spacing w:line="360" w:lineRule="auto"/>
        <w:rPr>
          <w:rFonts w:ascii="Arial" w:hAnsi="Arial" w:cs="Arial"/>
          <w:sz w:val="22"/>
          <w:szCs w:val="22"/>
          <w:lang w:val="en-US"/>
        </w:rPr>
      </w:pPr>
      <w:r>
        <w:rPr>
          <w:rFonts w:ascii="Arial" w:hAnsi="Arial" w:cs="Arial"/>
          <w:sz w:val="22"/>
          <w:szCs w:val="22"/>
          <w:lang w:val="en-US"/>
        </w:rPr>
        <w:lastRenderedPageBreak/>
        <w:t>“</w:t>
      </w:r>
      <w:r w:rsidR="00A0291E">
        <w:rPr>
          <w:rFonts w:ascii="Arial" w:hAnsi="Arial" w:cs="Arial"/>
          <w:sz w:val="22"/>
          <w:szCs w:val="22"/>
          <w:lang w:val="en-US"/>
        </w:rPr>
        <w:t>The s</w:t>
      </w:r>
      <w:r w:rsidR="00A0291E" w:rsidRPr="007E630E">
        <w:rPr>
          <w:rFonts w:ascii="Arial" w:hAnsi="Arial" w:cs="Arial"/>
          <w:sz w:val="22"/>
          <w:szCs w:val="22"/>
          <w:lang w:val="en-US"/>
        </w:rPr>
        <w:t xml:space="preserve">outhern part of Poland </w:t>
      </w:r>
      <w:r w:rsidR="008B3619">
        <w:rPr>
          <w:rFonts w:ascii="Arial" w:hAnsi="Arial" w:cs="Arial"/>
          <w:sz w:val="22"/>
          <w:szCs w:val="22"/>
          <w:lang w:val="en-US"/>
        </w:rPr>
        <w:t>is home to</w:t>
      </w:r>
      <w:r w:rsidR="00A447D1" w:rsidRPr="00A447D1">
        <w:rPr>
          <w:rFonts w:ascii="Arial" w:hAnsi="Arial" w:cs="Arial"/>
          <w:sz w:val="22"/>
          <w:szCs w:val="22"/>
          <w:lang w:val="en-US"/>
        </w:rPr>
        <w:t xml:space="preserve"> highly innovative companies</w:t>
      </w:r>
      <w:r w:rsidR="008B3619">
        <w:rPr>
          <w:rFonts w:ascii="Arial" w:hAnsi="Arial" w:cs="Arial"/>
          <w:sz w:val="22"/>
          <w:szCs w:val="22"/>
          <w:lang w:val="en-US"/>
        </w:rPr>
        <w:t>, for example from</w:t>
      </w:r>
      <w:r w:rsidR="00A447D1" w:rsidRPr="00A447D1">
        <w:rPr>
          <w:rFonts w:ascii="Arial" w:hAnsi="Arial" w:cs="Arial"/>
          <w:sz w:val="22"/>
          <w:szCs w:val="22"/>
          <w:lang w:val="en-US"/>
        </w:rPr>
        <w:t xml:space="preserve"> the mobile robotics, automotive, telecom, digitization, smart li</w:t>
      </w:r>
      <w:r w:rsidR="00753EBA">
        <w:rPr>
          <w:rFonts w:ascii="Arial" w:hAnsi="Arial" w:cs="Arial"/>
          <w:sz w:val="22"/>
          <w:szCs w:val="22"/>
          <w:lang w:val="en-US"/>
        </w:rPr>
        <w:t>ghting and life science sectors.</w:t>
      </w:r>
      <w:r w:rsidR="00A447D1" w:rsidRPr="00A447D1">
        <w:rPr>
          <w:rFonts w:ascii="Arial" w:hAnsi="Arial" w:cs="Arial"/>
          <w:sz w:val="22"/>
          <w:szCs w:val="22"/>
          <w:lang w:val="en-US"/>
        </w:rPr>
        <w:t xml:space="preserve"> </w:t>
      </w:r>
      <w:r w:rsidR="00406161">
        <w:rPr>
          <w:rFonts w:ascii="Arial" w:hAnsi="Arial" w:cs="Arial"/>
          <w:sz w:val="22"/>
          <w:szCs w:val="22"/>
          <w:lang w:val="en-US"/>
        </w:rPr>
        <w:t xml:space="preserve">Our </w:t>
      </w:r>
      <w:r w:rsidR="00753EBA">
        <w:rPr>
          <w:rFonts w:ascii="Arial" w:hAnsi="Arial" w:cs="Arial"/>
          <w:sz w:val="22"/>
          <w:szCs w:val="22"/>
          <w:lang w:val="en-US"/>
        </w:rPr>
        <w:t>local presence</w:t>
      </w:r>
      <w:r w:rsidR="00406161">
        <w:rPr>
          <w:rFonts w:ascii="Arial" w:hAnsi="Arial" w:cs="Arial"/>
          <w:sz w:val="22"/>
          <w:szCs w:val="22"/>
          <w:lang w:val="en-US"/>
        </w:rPr>
        <w:t xml:space="preserve"> is making</w:t>
      </w:r>
      <w:r w:rsidR="00753EBA">
        <w:rPr>
          <w:rFonts w:ascii="Arial" w:hAnsi="Arial" w:cs="Arial"/>
          <w:sz w:val="22"/>
          <w:szCs w:val="22"/>
          <w:lang w:val="en-US"/>
        </w:rPr>
        <w:t xml:space="preserve"> </w:t>
      </w:r>
      <w:r w:rsidR="00A447D1" w:rsidRPr="00A447D1">
        <w:rPr>
          <w:rFonts w:ascii="Arial" w:hAnsi="Arial" w:cs="Arial"/>
          <w:sz w:val="22"/>
          <w:szCs w:val="22"/>
          <w:lang w:val="en-US"/>
        </w:rPr>
        <w:t>congatec solutions much more attractiv</w:t>
      </w:r>
      <w:r w:rsidR="008B3619">
        <w:rPr>
          <w:rFonts w:ascii="Arial" w:hAnsi="Arial" w:cs="Arial"/>
          <w:sz w:val="22"/>
          <w:szCs w:val="22"/>
          <w:lang w:val="en-US"/>
        </w:rPr>
        <w:t>e</w:t>
      </w:r>
      <w:r w:rsidR="00406161">
        <w:rPr>
          <w:rFonts w:ascii="Arial" w:hAnsi="Arial" w:cs="Arial"/>
          <w:sz w:val="22"/>
          <w:szCs w:val="22"/>
          <w:lang w:val="en-US"/>
        </w:rPr>
        <w:t xml:space="preserve"> for them</w:t>
      </w:r>
      <w:r w:rsidR="008B3619">
        <w:rPr>
          <w:rFonts w:ascii="Arial" w:hAnsi="Arial" w:cs="Arial"/>
          <w:sz w:val="22"/>
          <w:szCs w:val="22"/>
          <w:lang w:val="en-US"/>
        </w:rPr>
        <w:t>,”</w:t>
      </w:r>
      <w:r w:rsidR="00A447D1" w:rsidRPr="00A447D1">
        <w:rPr>
          <w:rFonts w:ascii="Arial" w:hAnsi="Arial" w:cs="Arial"/>
          <w:sz w:val="22"/>
          <w:szCs w:val="22"/>
          <w:lang w:val="en-US"/>
        </w:rPr>
        <w:t xml:space="preserve"> explains </w:t>
      </w:r>
      <w:proofErr w:type="spellStart"/>
      <w:r w:rsidR="00A447D1" w:rsidRPr="00A447D1">
        <w:rPr>
          <w:rFonts w:ascii="Arial" w:hAnsi="Arial" w:cs="Arial"/>
          <w:sz w:val="22"/>
          <w:szCs w:val="22"/>
          <w:lang w:val="en-US"/>
        </w:rPr>
        <w:t>Łukasz</w:t>
      </w:r>
      <w:proofErr w:type="spellEnd"/>
      <w:r w:rsidR="00A447D1" w:rsidRPr="00A447D1">
        <w:rPr>
          <w:rFonts w:ascii="Arial" w:hAnsi="Arial" w:cs="Arial"/>
          <w:sz w:val="22"/>
          <w:szCs w:val="22"/>
          <w:lang w:val="en-US"/>
        </w:rPr>
        <w:t xml:space="preserve"> Mazur, Business Development Manager Poland at </w:t>
      </w:r>
      <w:proofErr w:type="spellStart"/>
      <w:r w:rsidR="00A447D1" w:rsidRPr="00A447D1">
        <w:rPr>
          <w:rFonts w:ascii="Arial" w:hAnsi="Arial" w:cs="Arial"/>
          <w:sz w:val="22"/>
          <w:szCs w:val="22"/>
          <w:lang w:val="en-US"/>
        </w:rPr>
        <w:t>Ineltro</w:t>
      </w:r>
      <w:proofErr w:type="spellEnd"/>
      <w:r w:rsidR="00A447D1" w:rsidRPr="00A447D1">
        <w:rPr>
          <w:rFonts w:ascii="Arial" w:hAnsi="Arial" w:cs="Arial"/>
          <w:sz w:val="22"/>
          <w:szCs w:val="22"/>
          <w:lang w:val="en-US"/>
        </w:rPr>
        <w:t>,</w:t>
      </w:r>
      <w:r w:rsidR="00B701CA">
        <w:rPr>
          <w:rFonts w:ascii="Arial" w:hAnsi="Arial" w:cs="Arial"/>
          <w:sz w:val="22"/>
          <w:szCs w:val="22"/>
          <w:lang w:val="en-US"/>
        </w:rPr>
        <w:t xml:space="preserve"> who spearheads congatec’s local</w:t>
      </w:r>
      <w:r w:rsidR="00A447D1" w:rsidRPr="00A447D1">
        <w:rPr>
          <w:rFonts w:ascii="Arial" w:hAnsi="Arial" w:cs="Arial"/>
          <w:sz w:val="22"/>
          <w:szCs w:val="22"/>
          <w:lang w:val="en-US"/>
        </w:rPr>
        <w:t xml:space="preserve"> </w:t>
      </w:r>
      <w:r w:rsidR="00B701CA">
        <w:rPr>
          <w:rFonts w:ascii="Arial" w:hAnsi="Arial" w:cs="Arial"/>
          <w:sz w:val="22"/>
          <w:szCs w:val="22"/>
          <w:lang w:val="en-US"/>
        </w:rPr>
        <w:t>sales effort</w:t>
      </w:r>
      <w:r w:rsidR="00A447D1" w:rsidRPr="00A447D1">
        <w:rPr>
          <w:rFonts w:ascii="Arial" w:hAnsi="Arial" w:cs="Arial"/>
          <w:sz w:val="22"/>
          <w:szCs w:val="22"/>
          <w:lang w:val="en-US"/>
        </w:rPr>
        <w:t>.</w:t>
      </w:r>
    </w:p>
    <w:p w:rsidR="00A447D1" w:rsidRPr="00A447D1" w:rsidRDefault="00A447D1" w:rsidP="00A447D1">
      <w:pPr>
        <w:spacing w:line="360" w:lineRule="auto"/>
        <w:rPr>
          <w:rFonts w:ascii="Arial" w:hAnsi="Arial" w:cs="Arial"/>
          <w:sz w:val="22"/>
          <w:szCs w:val="22"/>
          <w:lang w:val="en-US"/>
        </w:rPr>
      </w:pPr>
    </w:p>
    <w:p w:rsidR="00A447D1" w:rsidRPr="00CA026F" w:rsidRDefault="00CA026F" w:rsidP="00A447D1">
      <w:pPr>
        <w:spacing w:line="360" w:lineRule="auto"/>
        <w:rPr>
          <w:rFonts w:ascii="Arial" w:hAnsi="Arial" w:cs="Arial"/>
          <w:b/>
          <w:sz w:val="22"/>
          <w:szCs w:val="22"/>
          <w:lang w:val="en-US"/>
        </w:rPr>
      </w:pPr>
      <w:r w:rsidRPr="00CA026F">
        <w:rPr>
          <w:rFonts w:ascii="Arial" w:hAnsi="Arial" w:cs="Arial"/>
          <w:b/>
          <w:sz w:val="22"/>
          <w:szCs w:val="22"/>
          <w:lang w:val="en-US"/>
        </w:rPr>
        <w:t xml:space="preserve">Highlights </w:t>
      </w:r>
      <w:r>
        <w:rPr>
          <w:rFonts w:ascii="Arial" w:hAnsi="Arial" w:cs="Arial"/>
          <w:b/>
          <w:sz w:val="22"/>
          <w:szCs w:val="22"/>
          <w:lang w:val="en-US"/>
        </w:rPr>
        <w:t xml:space="preserve">of the congatec showcase </w:t>
      </w:r>
      <w:r w:rsidR="00A447D1" w:rsidRPr="00CA026F">
        <w:rPr>
          <w:rFonts w:ascii="Arial" w:hAnsi="Arial" w:cs="Arial"/>
          <w:b/>
          <w:sz w:val="22"/>
          <w:szCs w:val="22"/>
          <w:lang w:val="en-US"/>
        </w:rPr>
        <w:t xml:space="preserve">at </w:t>
      </w:r>
      <w:proofErr w:type="spellStart"/>
      <w:r w:rsidR="00A447D1" w:rsidRPr="00CA026F">
        <w:rPr>
          <w:rFonts w:ascii="Arial" w:hAnsi="Arial" w:cs="Arial"/>
          <w:b/>
          <w:sz w:val="22"/>
          <w:szCs w:val="22"/>
          <w:lang w:val="en-US"/>
        </w:rPr>
        <w:t>Evertiq</w:t>
      </w:r>
      <w:proofErr w:type="spellEnd"/>
      <w:r w:rsidR="00A447D1" w:rsidRPr="00CA026F">
        <w:rPr>
          <w:rFonts w:ascii="Arial" w:hAnsi="Arial" w:cs="Arial"/>
          <w:b/>
          <w:sz w:val="22"/>
          <w:szCs w:val="22"/>
          <w:lang w:val="en-US"/>
        </w:rPr>
        <w:t xml:space="preserve"> Expo in Krakow</w:t>
      </w:r>
    </w:p>
    <w:p w:rsidR="00A447D1" w:rsidRPr="00A447D1" w:rsidRDefault="00CA026F" w:rsidP="00A447D1">
      <w:pPr>
        <w:spacing w:line="360" w:lineRule="auto"/>
        <w:rPr>
          <w:rFonts w:ascii="Arial" w:hAnsi="Arial" w:cs="Arial"/>
          <w:sz w:val="22"/>
          <w:szCs w:val="22"/>
          <w:lang w:val="en-US"/>
        </w:rPr>
      </w:pPr>
      <w:r>
        <w:rPr>
          <w:rFonts w:ascii="Arial" w:hAnsi="Arial" w:cs="Arial"/>
          <w:sz w:val="22"/>
          <w:szCs w:val="22"/>
          <w:lang w:val="en-US"/>
        </w:rPr>
        <w:t xml:space="preserve">One of </w:t>
      </w:r>
      <w:r w:rsidRPr="00CA026F">
        <w:rPr>
          <w:rFonts w:ascii="Arial" w:hAnsi="Arial" w:cs="Arial"/>
          <w:sz w:val="22"/>
          <w:szCs w:val="22"/>
          <w:lang w:val="en-US"/>
        </w:rPr>
        <w:t>the</w:t>
      </w:r>
      <w:r>
        <w:rPr>
          <w:rFonts w:ascii="Arial" w:hAnsi="Arial" w:cs="Arial"/>
          <w:sz w:val="22"/>
          <w:szCs w:val="22"/>
          <w:lang w:val="en-US"/>
        </w:rPr>
        <w:t xml:space="preserve"> highlights to be showcased</w:t>
      </w:r>
      <w:r w:rsidR="00A447D1" w:rsidRPr="00A447D1">
        <w:rPr>
          <w:rFonts w:ascii="Arial" w:hAnsi="Arial" w:cs="Arial"/>
          <w:sz w:val="22"/>
          <w:szCs w:val="22"/>
          <w:lang w:val="en-US"/>
        </w:rPr>
        <w:t xml:space="preserve"> at </w:t>
      </w:r>
      <w:proofErr w:type="spellStart"/>
      <w:r w:rsidR="00A447D1" w:rsidRPr="00A447D1">
        <w:rPr>
          <w:rFonts w:ascii="Arial" w:hAnsi="Arial" w:cs="Arial"/>
          <w:sz w:val="22"/>
          <w:szCs w:val="22"/>
          <w:lang w:val="en-US"/>
        </w:rPr>
        <w:t>Evertiq</w:t>
      </w:r>
      <w:proofErr w:type="spellEnd"/>
      <w:r w:rsidR="00A447D1" w:rsidRPr="00A447D1">
        <w:rPr>
          <w:rFonts w:ascii="Arial" w:hAnsi="Arial" w:cs="Arial"/>
          <w:sz w:val="22"/>
          <w:szCs w:val="22"/>
          <w:lang w:val="en-US"/>
        </w:rPr>
        <w:t xml:space="preserve"> Expo </w:t>
      </w:r>
      <w:r>
        <w:rPr>
          <w:rFonts w:ascii="Arial" w:hAnsi="Arial" w:cs="Arial"/>
          <w:sz w:val="22"/>
          <w:szCs w:val="22"/>
          <w:lang w:val="en-US"/>
        </w:rPr>
        <w:t>is</w:t>
      </w:r>
      <w:r w:rsidR="00A447D1" w:rsidRPr="00A447D1">
        <w:rPr>
          <w:rFonts w:ascii="Arial" w:hAnsi="Arial" w:cs="Arial"/>
          <w:sz w:val="22"/>
          <w:szCs w:val="22"/>
          <w:lang w:val="en-US"/>
        </w:rPr>
        <w:t xml:space="preserve"> </w:t>
      </w:r>
      <w:r>
        <w:rPr>
          <w:rFonts w:ascii="Arial" w:hAnsi="Arial" w:cs="Arial"/>
          <w:sz w:val="22"/>
          <w:szCs w:val="22"/>
          <w:lang w:val="en-US"/>
        </w:rPr>
        <w:t>the</w:t>
      </w:r>
      <w:r w:rsidR="00A447D1" w:rsidRPr="00A447D1">
        <w:rPr>
          <w:rFonts w:ascii="Arial" w:hAnsi="Arial" w:cs="Arial"/>
          <w:sz w:val="22"/>
          <w:szCs w:val="22"/>
          <w:lang w:val="en-US"/>
        </w:rPr>
        <w:t xml:space="preserve"> demo of a vision platform based on sparse modeling technology that can run both</w:t>
      </w:r>
      <w:r w:rsidR="00552646">
        <w:rPr>
          <w:rFonts w:ascii="Arial" w:hAnsi="Arial" w:cs="Arial"/>
          <w:sz w:val="22"/>
          <w:szCs w:val="22"/>
          <w:lang w:val="en-US"/>
        </w:rPr>
        <w:t>,</w:t>
      </w:r>
      <w:r w:rsidR="00A447D1" w:rsidRPr="00A447D1">
        <w:rPr>
          <w:rFonts w:ascii="Arial" w:hAnsi="Arial" w:cs="Arial"/>
          <w:sz w:val="22"/>
          <w:szCs w:val="22"/>
          <w:lang w:val="en-US"/>
        </w:rPr>
        <w:t xml:space="preserve"> deep learning and infere</w:t>
      </w:r>
      <w:r w:rsidR="00594F84">
        <w:rPr>
          <w:rFonts w:ascii="Arial" w:hAnsi="Arial" w:cs="Arial"/>
          <w:sz w:val="22"/>
          <w:szCs w:val="22"/>
          <w:lang w:val="en-US"/>
        </w:rPr>
        <w:t>nce systems. This is remarkable</w:t>
      </w:r>
      <w:r w:rsidR="00A447D1" w:rsidRPr="00A447D1">
        <w:rPr>
          <w:rFonts w:ascii="Arial" w:hAnsi="Arial" w:cs="Arial"/>
          <w:sz w:val="22"/>
          <w:szCs w:val="22"/>
          <w:lang w:val="en-US"/>
        </w:rPr>
        <w:t xml:space="preserve"> because the deep learning process </w:t>
      </w:r>
      <w:r w:rsidR="00594F84">
        <w:rPr>
          <w:rFonts w:ascii="Arial" w:hAnsi="Arial" w:cs="Arial"/>
          <w:sz w:val="22"/>
          <w:szCs w:val="22"/>
          <w:lang w:val="en-US"/>
        </w:rPr>
        <w:t>generally</w:t>
      </w:r>
      <w:r w:rsidR="00C30261">
        <w:rPr>
          <w:rFonts w:ascii="Arial" w:hAnsi="Arial" w:cs="Arial"/>
          <w:sz w:val="22"/>
          <w:szCs w:val="22"/>
          <w:lang w:val="en-US"/>
        </w:rPr>
        <w:t xml:space="preserve"> requires</w:t>
      </w:r>
      <w:r w:rsidR="00A447D1" w:rsidRPr="00A447D1">
        <w:rPr>
          <w:rFonts w:ascii="Arial" w:hAnsi="Arial" w:cs="Arial"/>
          <w:sz w:val="22"/>
          <w:szCs w:val="22"/>
          <w:lang w:val="en-US"/>
        </w:rPr>
        <w:t xml:space="preserve"> immense energy resources, which are usually only available in data centers. </w:t>
      </w:r>
      <w:r w:rsidR="00C30261" w:rsidRPr="00A447D1">
        <w:rPr>
          <w:rFonts w:ascii="Arial" w:hAnsi="Arial" w:cs="Arial"/>
          <w:sz w:val="22"/>
          <w:szCs w:val="22"/>
          <w:lang w:val="en-US"/>
        </w:rPr>
        <w:t xml:space="preserve">The </w:t>
      </w:r>
      <w:r w:rsidR="00A447D1" w:rsidRPr="00A447D1">
        <w:rPr>
          <w:rFonts w:ascii="Arial" w:hAnsi="Arial" w:cs="Arial"/>
          <w:sz w:val="22"/>
          <w:szCs w:val="22"/>
          <w:lang w:val="en-US"/>
        </w:rPr>
        <w:t>new technology</w:t>
      </w:r>
      <w:r w:rsidR="00C30261">
        <w:rPr>
          <w:rFonts w:ascii="Arial" w:hAnsi="Arial" w:cs="Arial"/>
          <w:sz w:val="22"/>
          <w:szCs w:val="22"/>
          <w:lang w:val="en-US"/>
        </w:rPr>
        <w:t>, however,</w:t>
      </w:r>
      <w:r w:rsidR="00A447D1" w:rsidRPr="00A447D1">
        <w:rPr>
          <w:rFonts w:ascii="Arial" w:hAnsi="Arial" w:cs="Arial"/>
          <w:sz w:val="22"/>
          <w:szCs w:val="22"/>
          <w:lang w:val="en-US"/>
        </w:rPr>
        <w:t xml:space="preserve"> can b</w:t>
      </w:r>
      <w:r w:rsidR="00C30261">
        <w:rPr>
          <w:rFonts w:ascii="Arial" w:hAnsi="Arial" w:cs="Arial"/>
          <w:sz w:val="22"/>
          <w:szCs w:val="22"/>
          <w:lang w:val="en-US"/>
        </w:rPr>
        <w:t>e operated entirely on congatec’</w:t>
      </w:r>
      <w:r w:rsidR="00A447D1" w:rsidRPr="00A447D1">
        <w:rPr>
          <w:rFonts w:ascii="Arial" w:hAnsi="Arial" w:cs="Arial"/>
          <w:sz w:val="22"/>
          <w:szCs w:val="22"/>
          <w:lang w:val="en-US"/>
        </w:rPr>
        <w:t xml:space="preserve">s embedded system. </w:t>
      </w:r>
      <w:r w:rsidR="00552646">
        <w:rPr>
          <w:rFonts w:ascii="Arial" w:hAnsi="Arial" w:cs="Arial"/>
          <w:sz w:val="22"/>
          <w:szCs w:val="22"/>
          <w:lang w:val="en-US"/>
        </w:rPr>
        <w:t>In addition</w:t>
      </w:r>
      <w:r w:rsidR="00C30261">
        <w:rPr>
          <w:rFonts w:ascii="Arial" w:hAnsi="Arial" w:cs="Arial"/>
          <w:sz w:val="22"/>
          <w:szCs w:val="22"/>
          <w:lang w:val="en-US"/>
        </w:rPr>
        <w:t>, a</w:t>
      </w:r>
      <w:r w:rsidR="00A447D1" w:rsidRPr="00A447D1">
        <w:rPr>
          <w:rFonts w:ascii="Arial" w:hAnsi="Arial" w:cs="Arial"/>
          <w:sz w:val="22"/>
          <w:szCs w:val="22"/>
          <w:lang w:val="en-US"/>
        </w:rPr>
        <w:t xml:space="preserve"> new algorithm can be developed on</w:t>
      </w:r>
      <w:r w:rsidR="00707B82">
        <w:rPr>
          <w:rFonts w:ascii="Arial" w:hAnsi="Arial" w:cs="Arial"/>
          <w:sz w:val="22"/>
          <w:szCs w:val="22"/>
          <w:lang w:val="en-US"/>
        </w:rPr>
        <w:t xml:space="preserve"> the basis of just a few images. This enables</w:t>
      </w:r>
      <w:r w:rsidR="00A447D1" w:rsidRPr="00A447D1">
        <w:rPr>
          <w:rFonts w:ascii="Arial" w:hAnsi="Arial" w:cs="Arial"/>
          <w:sz w:val="22"/>
          <w:szCs w:val="22"/>
          <w:lang w:val="en-US"/>
        </w:rPr>
        <w:t xml:space="preserve"> inspection systems to </w:t>
      </w:r>
      <w:r w:rsidR="00707B82">
        <w:rPr>
          <w:rFonts w:ascii="Arial" w:hAnsi="Arial" w:cs="Arial"/>
          <w:sz w:val="22"/>
          <w:szCs w:val="22"/>
          <w:lang w:val="en-US"/>
        </w:rPr>
        <w:t xml:space="preserve">be adapted to </w:t>
      </w:r>
      <w:r w:rsidR="00A447D1" w:rsidRPr="00A447D1">
        <w:rPr>
          <w:rFonts w:ascii="Arial" w:hAnsi="Arial" w:cs="Arial"/>
          <w:sz w:val="22"/>
          <w:szCs w:val="22"/>
          <w:lang w:val="en-US"/>
        </w:rPr>
        <w:t>new conditions and tasks much more quickly.</w:t>
      </w:r>
    </w:p>
    <w:p w:rsidR="00A447D1" w:rsidRPr="00A447D1" w:rsidRDefault="00A447D1" w:rsidP="00A447D1">
      <w:pPr>
        <w:spacing w:line="360" w:lineRule="auto"/>
        <w:rPr>
          <w:rFonts w:ascii="Arial" w:hAnsi="Arial" w:cs="Arial"/>
          <w:sz w:val="22"/>
          <w:szCs w:val="22"/>
          <w:lang w:val="en-US"/>
        </w:rPr>
      </w:pPr>
    </w:p>
    <w:p w:rsidR="00D108AC" w:rsidRDefault="00A447D1" w:rsidP="00A447D1">
      <w:pPr>
        <w:spacing w:line="360" w:lineRule="auto"/>
        <w:rPr>
          <w:rFonts w:ascii="Arial" w:hAnsi="Arial" w:cs="Arial"/>
          <w:sz w:val="22"/>
          <w:szCs w:val="22"/>
          <w:lang w:val="en-US"/>
        </w:rPr>
      </w:pPr>
      <w:r w:rsidRPr="00A447D1">
        <w:rPr>
          <w:rFonts w:ascii="Arial" w:hAnsi="Arial" w:cs="Arial"/>
          <w:sz w:val="22"/>
          <w:szCs w:val="22"/>
          <w:lang w:val="en-US"/>
        </w:rPr>
        <w:t xml:space="preserve">Further </w:t>
      </w:r>
      <w:r w:rsidR="00295A55">
        <w:rPr>
          <w:rFonts w:ascii="Arial" w:hAnsi="Arial" w:cs="Arial"/>
          <w:sz w:val="22"/>
          <w:szCs w:val="22"/>
          <w:lang w:val="en-US"/>
        </w:rPr>
        <w:t>highlights</w:t>
      </w:r>
      <w:r w:rsidRPr="00A447D1">
        <w:rPr>
          <w:rFonts w:ascii="Arial" w:hAnsi="Arial" w:cs="Arial"/>
          <w:sz w:val="22"/>
          <w:szCs w:val="22"/>
          <w:lang w:val="en-US"/>
        </w:rPr>
        <w:t xml:space="preserve"> </w:t>
      </w:r>
      <w:r w:rsidR="002F3310">
        <w:rPr>
          <w:rFonts w:ascii="Arial" w:hAnsi="Arial" w:cs="Arial"/>
          <w:sz w:val="22"/>
          <w:szCs w:val="22"/>
          <w:lang w:val="en-US"/>
        </w:rPr>
        <w:t xml:space="preserve">of the </w:t>
      </w:r>
      <w:proofErr w:type="spellStart"/>
      <w:r w:rsidRPr="00A447D1">
        <w:rPr>
          <w:rFonts w:ascii="Arial" w:hAnsi="Arial" w:cs="Arial"/>
          <w:sz w:val="22"/>
          <w:szCs w:val="22"/>
          <w:lang w:val="en-US"/>
        </w:rPr>
        <w:t>Evertiq</w:t>
      </w:r>
      <w:proofErr w:type="spellEnd"/>
      <w:r w:rsidRPr="00A447D1">
        <w:rPr>
          <w:rFonts w:ascii="Arial" w:hAnsi="Arial" w:cs="Arial"/>
          <w:sz w:val="22"/>
          <w:szCs w:val="22"/>
          <w:lang w:val="en-US"/>
        </w:rPr>
        <w:t xml:space="preserve"> Expo </w:t>
      </w:r>
      <w:r w:rsidR="002F3310">
        <w:rPr>
          <w:rFonts w:ascii="Arial" w:hAnsi="Arial" w:cs="Arial"/>
          <w:sz w:val="22"/>
          <w:szCs w:val="22"/>
          <w:lang w:val="en-US"/>
        </w:rPr>
        <w:t xml:space="preserve">showcase </w:t>
      </w:r>
      <w:r w:rsidRPr="00A447D1">
        <w:rPr>
          <w:rFonts w:ascii="Arial" w:hAnsi="Arial" w:cs="Arial"/>
          <w:sz w:val="22"/>
          <w:szCs w:val="22"/>
          <w:lang w:val="en-US"/>
        </w:rPr>
        <w:t xml:space="preserve">are new </w:t>
      </w:r>
      <w:r w:rsidR="002F3310">
        <w:rPr>
          <w:rFonts w:ascii="Arial" w:hAnsi="Arial" w:cs="Arial"/>
          <w:sz w:val="22"/>
          <w:szCs w:val="22"/>
          <w:lang w:val="en-US"/>
        </w:rPr>
        <w:t>rugged</w:t>
      </w:r>
      <w:r w:rsidRPr="00A447D1">
        <w:rPr>
          <w:rFonts w:ascii="Arial" w:hAnsi="Arial" w:cs="Arial"/>
          <w:sz w:val="22"/>
          <w:szCs w:val="22"/>
          <w:lang w:val="en-US"/>
        </w:rPr>
        <w:t xml:space="preserve"> Mini-ITX motherboards and 3.5-inch SBCs with </w:t>
      </w:r>
      <w:r w:rsidR="002F3310" w:rsidRPr="00A447D1">
        <w:rPr>
          <w:rFonts w:ascii="Arial" w:hAnsi="Arial" w:cs="Arial"/>
          <w:sz w:val="22"/>
          <w:szCs w:val="22"/>
          <w:lang w:val="en-US"/>
        </w:rPr>
        <w:t xml:space="preserve">8th generation </w:t>
      </w:r>
      <w:r w:rsidRPr="00A447D1">
        <w:rPr>
          <w:rFonts w:ascii="Arial" w:hAnsi="Arial" w:cs="Arial"/>
          <w:sz w:val="22"/>
          <w:szCs w:val="22"/>
          <w:lang w:val="en-US"/>
        </w:rPr>
        <w:t>Intel</w:t>
      </w:r>
      <w:r w:rsidRPr="004432BF">
        <w:rPr>
          <w:rFonts w:ascii="Arial" w:hAnsi="Arial" w:cs="Arial"/>
          <w:sz w:val="22"/>
          <w:szCs w:val="22"/>
          <w:vertAlign w:val="superscript"/>
          <w:lang w:val="en-US"/>
        </w:rPr>
        <w:t>®</w:t>
      </w:r>
      <w:r w:rsidRPr="00A447D1">
        <w:rPr>
          <w:rFonts w:ascii="Arial" w:hAnsi="Arial" w:cs="Arial"/>
          <w:sz w:val="22"/>
          <w:szCs w:val="22"/>
          <w:lang w:val="en-US"/>
        </w:rPr>
        <w:t xml:space="preserve"> Core™ processors </w:t>
      </w:r>
      <w:r w:rsidR="00D34E9C">
        <w:rPr>
          <w:rFonts w:ascii="Arial" w:hAnsi="Arial" w:cs="Arial"/>
          <w:sz w:val="22"/>
          <w:szCs w:val="22"/>
          <w:lang w:val="en-US"/>
        </w:rPr>
        <w:t>(c</w:t>
      </w:r>
      <w:r w:rsidR="002F3310">
        <w:rPr>
          <w:rFonts w:ascii="Arial" w:hAnsi="Arial" w:cs="Arial"/>
          <w:sz w:val="22"/>
          <w:szCs w:val="22"/>
          <w:lang w:val="en-US"/>
        </w:rPr>
        <w:t>oden</w:t>
      </w:r>
      <w:r w:rsidRPr="00A447D1">
        <w:rPr>
          <w:rFonts w:ascii="Arial" w:hAnsi="Arial" w:cs="Arial"/>
          <w:sz w:val="22"/>
          <w:szCs w:val="22"/>
          <w:lang w:val="en-US"/>
        </w:rPr>
        <w:t>ame Whiskey Lake), SMARC 2.0 modu</w:t>
      </w:r>
      <w:r w:rsidR="002F3310">
        <w:rPr>
          <w:rFonts w:ascii="Arial" w:hAnsi="Arial" w:cs="Arial"/>
          <w:sz w:val="22"/>
          <w:szCs w:val="22"/>
          <w:lang w:val="en-US"/>
        </w:rPr>
        <w:t>les with NXP i.MX8 M</w:t>
      </w:r>
      <w:r w:rsidRPr="00A447D1">
        <w:rPr>
          <w:rFonts w:ascii="Arial" w:hAnsi="Arial" w:cs="Arial"/>
          <w:sz w:val="22"/>
          <w:szCs w:val="22"/>
          <w:lang w:val="en-US"/>
        </w:rPr>
        <w:t>ini processors and Intel</w:t>
      </w:r>
      <w:bookmarkStart w:id="0" w:name="_GoBack"/>
      <w:bookmarkEnd w:id="0"/>
      <w:r w:rsidR="00B66B19">
        <w:rPr>
          <w:rFonts w:ascii="Arial" w:hAnsi="Arial" w:cs="Arial"/>
          <w:sz w:val="22"/>
          <w:szCs w:val="22"/>
          <w:lang w:val="en-US"/>
        </w:rPr>
        <w:t xml:space="preserve"> </w:t>
      </w:r>
      <w:r w:rsidRPr="00A447D1">
        <w:rPr>
          <w:rFonts w:ascii="Arial" w:hAnsi="Arial" w:cs="Arial"/>
          <w:sz w:val="22"/>
          <w:szCs w:val="22"/>
          <w:lang w:val="en-US"/>
        </w:rPr>
        <w:t>Atom</w:t>
      </w:r>
      <w:r w:rsidRPr="001275F5">
        <w:rPr>
          <w:rFonts w:ascii="Arial" w:hAnsi="Arial" w:cs="Arial"/>
          <w:sz w:val="22"/>
          <w:szCs w:val="22"/>
          <w:vertAlign w:val="superscript"/>
          <w:lang w:val="en-US"/>
        </w:rPr>
        <w:t>®</w:t>
      </w:r>
      <w:r w:rsidRPr="00A447D1">
        <w:rPr>
          <w:rFonts w:ascii="Arial" w:hAnsi="Arial" w:cs="Arial"/>
          <w:sz w:val="22"/>
          <w:szCs w:val="22"/>
          <w:lang w:val="en-US"/>
        </w:rPr>
        <w:t xml:space="preserve"> processors (codename Apollo Lake)</w:t>
      </w:r>
      <w:r w:rsidR="00D34E9C">
        <w:rPr>
          <w:rFonts w:ascii="Arial" w:hAnsi="Arial" w:cs="Arial"/>
          <w:sz w:val="22"/>
          <w:szCs w:val="22"/>
          <w:lang w:val="en-US"/>
        </w:rPr>
        <w:t>,</w:t>
      </w:r>
      <w:r w:rsidRPr="00A447D1">
        <w:rPr>
          <w:rFonts w:ascii="Arial" w:hAnsi="Arial" w:cs="Arial"/>
          <w:sz w:val="22"/>
          <w:szCs w:val="22"/>
          <w:lang w:val="en-US"/>
        </w:rPr>
        <w:t xml:space="preserve"> as well as high-performance </w:t>
      </w:r>
      <w:r w:rsidR="002F3310" w:rsidRPr="00A447D1">
        <w:rPr>
          <w:rFonts w:ascii="Arial" w:hAnsi="Arial" w:cs="Arial"/>
          <w:sz w:val="22"/>
          <w:szCs w:val="22"/>
          <w:lang w:val="en-US"/>
        </w:rPr>
        <w:t xml:space="preserve">COM Express Type 7 </w:t>
      </w:r>
      <w:r w:rsidRPr="00A447D1">
        <w:rPr>
          <w:rFonts w:ascii="Arial" w:hAnsi="Arial" w:cs="Arial"/>
          <w:sz w:val="22"/>
          <w:szCs w:val="22"/>
          <w:lang w:val="en-US"/>
        </w:rPr>
        <w:t>modules based on Intel</w:t>
      </w:r>
      <w:r w:rsidRPr="006724FE">
        <w:rPr>
          <w:rFonts w:ascii="Arial" w:hAnsi="Arial" w:cs="Arial"/>
          <w:sz w:val="22"/>
          <w:szCs w:val="22"/>
          <w:vertAlign w:val="superscript"/>
          <w:lang w:val="en-US"/>
        </w:rPr>
        <w:t>®</w:t>
      </w:r>
      <w:r w:rsidRPr="00A447D1">
        <w:rPr>
          <w:rFonts w:ascii="Arial" w:hAnsi="Arial" w:cs="Arial"/>
          <w:sz w:val="22"/>
          <w:szCs w:val="22"/>
          <w:lang w:val="en-US"/>
        </w:rPr>
        <w:t xml:space="preserve"> Xeon</w:t>
      </w:r>
      <w:r w:rsidRPr="006724FE">
        <w:rPr>
          <w:rFonts w:ascii="Arial" w:hAnsi="Arial" w:cs="Arial"/>
          <w:sz w:val="22"/>
          <w:szCs w:val="22"/>
          <w:vertAlign w:val="superscript"/>
          <w:lang w:val="en-US"/>
        </w:rPr>
        <w:t>®</w:t>
      </w:r>
      <w:r w:rsidRPr="00A447D1">
        <w:rPr>
          <w:rFonts w:ascii="Arial" w:hAnsi="Arial" w:cs="Arial"/>
          <w:sz w:val="22"/>
          <w:szCs w:val="22"/>
          <w:lang w:val="en-US"/>
        </w:rPr>
        <w:t xml:space="preserve"> and AMD Ryzen </w:t>
      </w:r>
      <w:r w:rsidR="00874EA3">
        <w:rPr>
          <w:rFonts w:ascii="Arial" w:hAnsi="Arial" w:cs="Arial"/>
          <w:sz w:val="22"/>
          <w:szCs w:val="22"/>
          <w:lang w:val="en-US"/>
        </w:rPr>
        <w:t>E</w:t>
      </w:r>
      <w:r w:rsidR="00874EA3" w:rsidRPr="00A447D1">
        <w:rPr>
          <w:rFonts w:ascii="Arial" w:hAnsi="Arial" w:cs="Arial"/>
          <w:sz w:val="22"/>
          <w:szCs w:val="22"/>
          <w:lang w:val="en-US"/>
        </w:rPr>
        <w:t xml:space="preserve">mbedded </w:t>
      </w:r>
      <w:r w:rsidRPr="00A447D1">
        <w:rPr>
          <w:rFonts w:ascii="Arial" w:hAnsi="Arial" w:cs="Arial"/>
          <w:sz w:val="22"/>
          <w:szCs w:val="22"/>
          <w:lang w:val="en-US"/>
        </w:rPr>
        <w:t>technology. They are aimed at the transportation sector, which increasingly requires more computing power for autonomous driving.</w:t>
      </w:r>
    </w:p>
    <w:p w:rsidR="006721D7" w:rsidRPr="00A447D1" w:rsidRDefault="006721D7" w:rsidP="00A447D1">
      <w:pPr>
        <w:spacing w:line="360" w:lineRule="auto"/>
        <w:rPr>
          <w:rFonts w:ascii="Arial" w:hAnsi="Arial" w:cs="Arial"/>
          <w:b/>
          <w:sz w:val="18"/>
          <w:szCs w:val="18"/>
          <w:lang w:val="en-US"/>
        </w:rPr>
      </w:pPr>
    </w:p>
    <w:p w:rsidR="005F30AD" w:rsidRPr="00AE3FD5" w:rsidRDefault="005F30AD" w:rsidP="005F30AD">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5F30AD" w:rsidRPr="00AE3FD5" w:rsidRDefault="005F30AD" w:rsidP="005F30AD">
      <w:pPr>
        <w:pStyle w:val="Standard1"/>
        <w:ind w:right="283"/>
        <w:rPr>
          <w:rFonts w:ascii="Arial" w:hAnsi="Arial" w:cs="Arial"/>
          <w:sz w:val="16"/>
          <w:szCs w:val="16"/>
          <w:lang w:val="en-US"/>
        </w:rPr>
      </w:pPr>
      <w:r w:rsidRPr="00AE3FD5">
        <w:rPr>
          <w:rFonts w:ascii="Arial" w:hAnsi="Arial" w:cs="Arial"/>
          <w:sz w:val="16"/>
          <w:szCs w:val="16"/>
          <w:lang w:val="en-US"/>
        </w:rPr>
        <w:t xml:space="preserve">congatec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Deggendorf, Germany, the company reached sales of 133 million US dollars in 2018. More information is available on our website at </w:t>
      </w:r>
      <w:hyperlink r:id="rId14"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5" w:history="1">
        <w:r>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6"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7"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5F30AD" w:rsidRDefault="005F30AD" w:rsidP="005F30AD">
      <w:pPr>
        <w:pStyle w:val="Standard1"/>
        <w:spacing w:line="200" w:lineRule="atLeast"/>
        <w:jc w:val="center"/>
        <w:rPr>
          <w:rFonts w:ascii="Arial" w:hAnsi="Arial" w:cs="Arial"/>
          <w:b/>
          <w:sz w:val="16"/>
          <w:szCs w:val="16"/>
          <w:lang w:val="en-US"/>
        </w:rPr>
      </w:pPr>
    </w:p>
    <w:p w:rsidR="005F30AD" w:rsidRDefault="005F30AD" w:rsidP="005F30AD">
      <w:pPr>
        <w:pStyle w:val="Standard1"/>
        <w:spacing w:line="200" w:lineRule="atLeast"/>
        <w:jc w:val="center"/>
        <w:rPr>
          <w:rFonts w:ascii="Arial" w:hAnsi="Arial" w:cs="Arial"/>
          <w:b/>
          <w:sz w:val="16"/>
          <w:szCs w:val="16"/>
          <w:lang w:val="en-US"/>
        </w:rPr>
      </w:pPr>
    </w:p>
    <w:p w:rsidR="00D108AC" w:rsidRPr="00A447D1" w:rsidRDefault="00D108AC" w:rsidP="00D108AC">
      <w:pPr>
        <w:pStyle w:val="Standard1"/>
        <w:spacing w:before="120" w:after="120" w:line="360" w:lineRule="auto"/>
        <w:jc w:val="center"/>
        <w:rPr>
          <w:rFonts w:ascii="Arial" w:hAnsi="Arial" w:cs="Arial"/>
          <w:sz w:val="18"/>
          <w:szCs w:val="18"/>
          <w:lang w:val="en-US"/>
        </w:rPr>
      </w:pPr>
      <w:r w:rsidRPr="00A447D1">
        <w:rPr>
          <w:rFonts w:ascii="Arial" w:hAnsi="Arial" w:cs="Arial"/>
          <w:sz w:val="18"/>
          <w:szCs w:val="18"/>
          <w:lang w:val="en-US"/>
        </w:rPr>
        <w:t>* * *</w:t>
      </w:r>
    </w:p>
    <w:p w:rsidR="006E7CDD" w:rsidRPr="00A447D1" w:rsidRDefault="00A72B54" w:rsidP="00A72B54">
      <w:pPr>
        <w:pStyle w:val="Standard1"/>
        <w:spacing w:line="200" w:lineRule="atLeast"/>
        <w:jc w:val="center"/>
        <w:rPr>
          <w:rFonts w:ascii="Arial" w:hAnsi="Arial" w:cs="Arial"/>
          <w:i/>
          <w:iCs/>
          <w:kern w:val="2"/>
          <w:sz w:val="18"/>
          <w:szCs w:val="18"/>
          <w:lang w:val="en-US"/>
        </w:rPr>
      </w:pPr>
      <w:proofErr w:type="gramStart"/>
      <w:r>
        <w:rPr>
          <w:rFonts w:ascii="Arial" w:hAnsi="Arial" w:cs="Arial"/>
          <w:i/>
          <w:iCs/>
          <w:sz w:val="18"/>
          <w:szCs w:val="18"/>
          <w:lang w:val="en-US"/>
        </w:rPr>
        <w:t xml:space="preserve">Intel, </w:t>
      </w:r>
      <w:r w:rsidR="00617CEC">
        <w:rPr>
          <w:rFonts w:ascii="Arial" w:hAnsi="Arial" w:cs="Arial"/>
          <w:i/>
          <w:iCs/>
          <w:sz w:val="18"/>
          <w:szCs w:val="18"/>
          <w:lang w:val="en-US"/>
        </w:rPr>
        <w:t xml:space="preserve">Intel </w:t>
      </w:r>
      <w:r>
        <w:rPr>
          <w:rFonts w:ascii="Arial" w:hAnsi="Arial" w:cs="Arial"/>
          <w:i/>
          <w:iCs/>
          <w:sz w:val="18"/>
          <w:szCs w:val="18"/>
          <w:lang w:val="en-US"/>
        </w:rPr>
        <w:t>Atom, Core, and Xeon are registered trademarks of Intel Corporation in the U.S. and other countries</w:t>
      </w:r>
      <w:r w:rsidR="006E7CDD" w:rsidRPr="00A447D1">
        <w:rPr>
          <w:rFonts w:ascii="Arial" w:hAnsi="Arial" w:cs="Arial"/>
          <w:i/>
          <w:iCs/>
          <w:sz w:val="18"/>
          <w:szCs w:val="18"/>
          <w:lang w:val="en-US"/>
        </w:rPr>
        <w:t>.</w:t>
      </w:r>
      <w:proofErr w:type="gramEnd"/>
    </w:p>
    <w:p w:rsidR="00D108AC" w:rsidRPr="00A447D1" w:rsidRDefault="00D108AC" w:rsidP="00D108AC">
      <w:pPr>
        <w:pStyle w:val="Standard1"/>
        <w:spacing w:before="120"/>
        <w:jc w:val="center"/>
        <w:rPr>
          <w:rFonts w:ascii="Arial" w:hAnsi="Arial" w:cs="Arial"/>
          <w:i/>
          <w:iCs/>
          <w:kern w:val="2"/>
          <w:sz w:val="18"/>
          <w:szCs w:val="18"/>
          <w:lang w:val="en-US"/>
        </w:rPr>
      </w:pPr>
    </w:p>
    <w:sectPr w:rsidR="00D108AC" w:rsidRPr="00A447D1"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2FF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2FF33" w16cid:durableId="2122266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E1" w:rsidRDefault="007173E1" w:rsidP="00D97483">
      <w:r>
        <w:separator/>
      </w:r>
    </w:p>
  </w:endnote>
  <w:endnote w:type="continuationSeparator" w:id="0">
    <w:p w:rsidR="007173E1" w:rsidRDefault="007173E1" w:rsidP="00D97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E1" w:rsidRDefault="007173E1" w:rsidP="00D97483">
      <w:r>
        <w:separator/>
      </w:r>
    </w:p>
  </w:footnote>
  <w:footnote w:type="continuationSeparator" w:id="0">
    <w:p w:rsidR="007173E1" w:rsidRDefault="007173E1" w:rsidP="00D97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LockQFSet/>
  <w:defaultTabStop w:val="708"/>
  <w:hyphenationZone w:val="425"/>
  <w:characterSpacingControl w:val="doNotCompress"/>
  <w:footnotePr>
    <w:footnote w:id="-1"/>
    <w:footnote w:id="0"/>
  </w:footnotePr>
  <w:endnotePr>
    <w:endnote w:id="-1"/>
    <w:endnote w:id="0"/>
  </w:endnotePr>
  <w:compat/>
  <w:docVars>
    <w:docVar w:name="CheckedForWebBugs" w:val="True"/>
    <w:docVar w:name="trailer" w:val="draft"/>
    <w:docVar w:name="TrailerFullName" w:val="C:\Users\ckehlerw\Local Data\NRPortbl\EU-DOCS\CKEHLERW\25992039_1.docx"/>
    <w:docVar w:name="TrailerNumber" w:val="EU-DOCS!25992039.1"/>
    <w:docVar w:name="TrlrDateFlag" w:val="0"/>
    <w:docVar w:name="TrlrDocTitleFlag" w:val="0"/>
    <w:docVar w:name="TrlrDOSFlag" w:val="0"/>
    <w:docVar w:name="TrlrDOSPathFlag" w:val="0"/>
    <w:docVar w:name="TrlrDraftFlag" w:val="0"/>
    <w:docVar w:name="TrlrFirstPageFlag" w:val="0"/>
    <w:docVar w:name="TrlrMatter" w:val="064611-0001"/>
    <w:docVar w:name="TrlrMatterFlag" w:val="0"/>
    <w:docVar w:name="TrlrRedlineFlag" w:val="0"/>
    <w:docVar w:name="TrlrTimeFlag" w:val="0"/>
    <w:docVar w:name="TrlrTypeFlag" w:val="1"/>
  </w:docVars>
  <w:rsids>
    <w:rsidRoot w:val="00D108AC"/>
    <w:rsid w:val="000023AF"/>
    <w:rsid w:val="000032C4"/>
    <w:rsid w:val="00006D58"/>
    <w:rsid w:val="00010369"/>
    <w:rsid w:val="00010745"/>
    <w:rsid w:val="00011EDA"/>
    <w:rsid w:val="00021457"/>
    <w:rsid w:val="0003079B"/>
    <w:rsid w:val="000355AD"/>
    <w:rsid w:val="00035738"/>
    <w:rsid w:val="00042600"/>
    <w:rsid w:val="00045E58"/>
    <w:rsid w:val="00047E06"/>
    <w:rsid w:val="000553FB"/>
    <w:rsid w:val="000710C3"/>
    <w:rsid w:val="00074F95"/>
    <w:rsid w:val="00086C00"/>
    <w:rsid w:val="0009529F"/>
    <w:rsid w:val="00096758"/>
    <w:rsid w:val="0009734E"/>
    <w:rsid w:val="000A1392"/>
    <w:rsid w:val="000A30F4"/>
    <w:rsid w:val="000A394C"/>
    <w:rsid w:val="000A4662"/>
    <w:rsid w:val="000A4B1D"/>
    <w:rsid w:val="000B53F9"/>
    <w:rsid w:val="000B6F0B"/>
    <w:rsid w:val="000C0545"/>
    <w:rsid w:val="000C0962"/>
    <w:rsid w:val="000D32DD"/>
    <w:rsid w:val="000D66D4"/>
    <w:rsid w:val="000D68BA"/>
    <w:rsid w:val="000D701F"/>
    <w:rsid w:val="000E2307"/>
    <w:rsid w:val="000E6F8F"/>
    <w:rsid w:val="000E736A"/>
    <w:rsid w:val="000F04B2"/>
    <w:rsid w:val="000F15EB"/>
    <w:rsid w:val="000F34E8"/>
    <w:rsid w:val="000F47BF"/>
    <w:rsid w:val="00100CE2"/>
    <w:rsid w:val="00101DF6"/>
    <w:rsid w:val="0010396B"/>
    <w:rsid w:val="00105BFE"/>
    <w:rsid w:val="0011134D"/>
    <w:rsid w:val="00116BDA"/>
    <w:rsid w:val="001245BF"/>
    <w:rsid w:val="001275F5"/>
    <w:rsid w:val="00135EBC"/>
    <w:rsid w:val="0014653E"/>
    <w:rsid w:val="00147F12"/>
    <w:rsid w:val="00156092"/>
    <w:rsid w:val="00157343"/>
    <w:rsid w:val="00163CAD"/>
    <w:rsid w:val="001647E0"/>
    <w:rsid w:val="00170888"/>
    <w:rsid w:val="00175EB3"/>
    <w:rsid w:val="00181222"/>
    <w:rsid w:val="00184D6F"/>
    <w:rsid w:val="001854B5"/>
    <w:rsid w:val="00187AFE"/>
    <w:rsid w:val="001A3A6D"/>
    <w:rsid w:val="001B0700"/>
    <w:rsid w:val="001B5CCC"/>
    <w:rsid w:val="001B6B34"/>
    <w:rsid w:val="001B7C21"/>
    <w:rsid w:val="001C0038"/>
    <w:rsid w:val="001D055C"/>
    <w:rsid w:val="001E2E5F"/>
    <w:rsid w:val="001E34C5"/>
    <w:rsid w:val="001E3D01"/>
    <w:rsid w:val="001E4FB1"/>
    <w:rsid w:val="001E7371"/>
    <w:rsid w:val="002065F2"/>
    <w:rsid w:val="00212286"/>
    <w:rsid w:val="00212317"/>
    <w:rsid w:val="00221238"/>
    <w:rsid w:val="00223722"/>
    <w:rsid w:val="00231F74"/>
    <w:rsid w:val="00232786"/>
    <w:rsid w:val="002332A1"/>
    <w:rsid w:val="002368AC"/>
    <w:rsid w:val="002376DB"/>
    <w:rsid w:val="00241322"/>
    <w:rsid w:val="002435F8"/>
    <w:rsid w:val="002571A3"/>
    <w:rsid w:val="00286CC1"/>
    <w:rsid w:val="002872D2"/>
    <w:rsid w:val="00292D50"/>
    <w:rsid w:val="00295A55"/>
    <w:rsid w:val="0029792A"/>
    <w:rsid w:val="00297A5C"/>
    <w:rsid w:val="002A1662"/>
    <w:rsid w:val="002A7A02"/>
    <w:rsid w:val="002B14DE"/>
    <w:rsid w:val="002C1493"/>
    <w:rsid w:val="002C6553"/>
    <w:rsid w:val="002D3F17"/>
    <w:rsid w:val="002D56A3"/>
    <w:rsid w:val="002E333A"/>
    <w:rsid w:val="002F035E"/>
    <w:rsid w:val="002F16A9"/>
    <w:rsid w:val="002F1A60"/>
    <w:rsid w:val="002F2955"/>
    <w:rsid w:val="002F3310"/>
    <w:rsid w:val="002F6466"/>
    <w:rsid w:val="00316678"/>
    <w:rsid w:val="00331264"/>
    <w:rsid w:val="00332B42"/>
    <w:rsid w:val="00334450"/>
    <w:rsid w:val="00336657"/>
    <w:rsid w:val="0034266E"/>
    <w:rsid w:val="00353C44"/>
    <w:rsid w:val="00360338"/>
    <w:rsid w:val="003674FC"/>
    <w:rsid w:val="00371CDB"/>
    <w:rsid w:val="00381183"/>
    <w:rsid w:val="00386E85"/>
    <w:rsid w:val="003A0171"/>
    <w:rsid w:val="003A6AE5"/>
    <w:rsid w:val="003A7091"/>
    <w:rsid w:val="003B7234"/>
    <w:rsid w:val="003B7808"/>
    <w:rsid w:val="003C439C"/>
    <w:rsid w:val="003D0FC4"/>
    <w:rsid w:val="003D4675"/>
    <w:rsid w:val="003D5ED4"/>
    <w:rsid w:val="003E397A"/>
    <w:rsid w:val="003F0A42"/>
    <w:rsid w:val="003F3269"/>
    <w:rsid w:val="003F62FC"/>
    <w:rsid w:val="003F7638"/>
    <w:rsid w:val="00406161"/>
    <w:rsid w:val="00431604"/>
    <w:rsid w:val="0043732E"/>
    <w:rsid w:val="004432BF"/>
    <w:rsid w:val="00446472"/>
    <w:rsid w:val="00451C75"/>
    <w:rsid w:val="00451E34"/>
    <w:rsid w:val="00456174"/>
    <w:rsid w:val="00466A57"/>
    <w:rsid w:val="00475771"/>
    <w:rsid w:val="00476500"/>
    <w:rsid w:val="00480CD4"/>
    <w:rsid w:val="004841F7"/>
    <w:rsid w:val="0048544A"/>
    <w:rsid w:val="004930EB"/>
    <w:rsid w:val="004A2EEC"/>
    <w:rsid w:val="004B1541"/>
    <w:rsid w:val="004B479D"/>
    <w:rsid w:val="004B4B85"/>
    <w:rsid w:val="004D2177"/>
    <w:rsid w:val="004D3BA0"/>
    <w:rsid w:val="004E4012"/>
    <w:rsid w:val="004F08CB"/>
    <w:rsid w:val="004F0DB5"/>
    <w:rsid w:val="005010BB"/>
    <w:rsid w:val="005168E6"/>
    <w:rsid w:val="00527922"/>
    <w:rsid w:val="005502A5"/>
    <w:rsid w:val="0055046D"/>
    <w:rsid w:val="00552646"/>
    <w:rsid w:val="0055706B"/>
    <w:rsid w:val="005617EE"/>
    <w:rsid w:val="005674E1"/>
    <w:rsid w:val="0058053F"/>
    <w:rsid w:val="005905AA"/>
    <w:rsid w:val="00594F84"/>
    <w:rsid w:val="005B049C"/>
    <w:rsid w:val="005C028C"/>
    <w:rsid w:val="005C585A"/>
    <w:rsid w:val="005C6F13"/>
    <w:rsid w:val="005D2D52"/>
    <w:rsid w:val="005E2474"/>
    <w:rsid w:val="005E401C"/>
    <w:rsid w:val="005F1760"/>
    <w:rsid w:val="005F30AD"/>
    <w:rsid w:val="005F7CEF"/>
    <w:rsid w:val="00600860"/>
    <w:rsid w:val="006061F7"/>
    <w:rsid w:val="00611895"/>
    <w:rsid w:val="006142D4"/>
    <w:rsid w:val="00617CEC"/>
    <w:rsid w:val="00623BD6"/>
    <w:rsid w:val="00625E49"/>
    <w:rsid w:val="006269A4"/>
    <w:rsid w:val="00630751"/>
    <w:rsid w:val="00640D57"/>
    <w:rsid w:val="00640FFB"/>
    <w:rsid w:val="00650D54"/>
    <w:rsid w:val="006578A1"/>
    <w:rsid w:val="00664028"/>
    <w:rsid w:val="00667B3E"/>
    <w:rsid w:val="006721D7"/>
    <w:rsid w:val="0067240C"/>
    <w:rsid w:val="006724FE"/>
    <w:rsid w:val="00690ECD"/>
    <w:rsid w:val="0069359A"/>
    <w:rsid w:val="006A1238"/>
    <w:rsid w:val="006A1254"/>
    <w:rsid w:val="006A3CB0"/>
    <w:rsid w:val="006A6542"/>
    <w:rsid w:val="006B0EE9"/>
    <w:rsid w:val="006C3B8A"/>
    <w:rsid w:val="006D0181"/>
    <w:rsid w:val="006D162D"/>
    <w:rsid w:val="006D6AD6"/>
    <w:rsid w:val="006E3B67"/>
    <w:rsid w:val="006E4456"/>
    <w:rsid w:val="006E78FC"/>
    <w:rsid w:val="006E7CDD"/>
    <w:rsid w:val="006F0D47"/>
    <w:rsid w:val="006F6952"/>
    <w:rsid w:val="00703F23"/>
    <w:rsid w:val="00706359"/>
    <w:rsid w:val="00706CDC"/>
    <w:rsid w:val="007074D1"/>
    <w:rsid w:val="00707B82"/>
    <w:rsid w:val="00715162"/>
    <w:rsid w:val="007173E1"/>
    <w:rsid w:val="00730753"/>
    <w:rsid w:val="00735FC8"/>
    <w:rsid w:val="007372D4"/>
    <w:rsid w:val="00745E4D"/>
    <w:rsid w:val="00747135"/>
    <w:rsid w:val="00747A2A"/>
    <w:rsid w:val="00751A5C"/>
    <w:rsid w:val="00753EBA"/>
    <w:rsid w:val="00765B08"/>
    <w:rsid w:val="00767A44"/>
    <w:rsid w:val="00771AFC"/>
    <w:rsid w:val="0077601C"/>
    <w:rsid w:val="00776AE3"/>
    <w:rsid w:val="00784949"/>
    <w:rsid w:val="0078770A"/>
    <w:rsid w:val="007923DD"/>
    <w:rsid w:val="00794B18"/>
    <w:rsid w:val="007A073A"/>
    <w:rsid w:val="007A1EAB"/>
    <w:rsid w:val="007A3A88"/>
    <w:rsid w:val="007A3CDC"/>
    <w:rsid w:val="007B230D"/>
    <w:rsid w:val="007B794A"/>
    <w:rsid w:val="007C46E3"/>
    <w:rsid w:val="007C5914"/>
    <w:rsid w:val="007D1C15"/>
    <w:rsid w:val="007E0AEB"/>
    <w:rsid w:val="007E5156"/>
    <w:rsid w:val="007E630E"/>
    <w:rsid w:val="007E752C"/>
    <w:rsid w:val="007E7FA5"/>
    <w:rsid w:val="007F3D6F"/>
    <w:rsid w:val="008014CA"/>
    <w:rsid w:val="008021E1"/>
    <w:rsid w:val="0080538D"/>
    <w:rsid w:val="008119CB"/>
    <w:rsid w:val="00815A0F"/>
    <w:rsid w:val="0082049A"/>
    <w:rsid w:val="00823BAA"/>
    <w:rsid w:val="00832012"/>
    <w:rsid w:val="008326A9"/>
    <w:rsid w:val="00835D8A"/>
    <w:rsid w:val="008417D5"/>
    <w:rsid w:val="00842166"/>
    <w:rsid w:val="00843FE7"/>
    <w:rsid w:val="00846053"/>
    <w:rsid w:val="00846888"/>
    <w:rsid w:val="00847678"/>
    <w:rsid w:val="00855286"/>
    <w:rsid w:val="008604E4"/>
    <w:rsid w:val="00874EA3"/>
    <w:rsid w:val="00881B43"/>
    <w:rsid w:val="0088225E"/>
    <w:rsid w:val="00886219"/>
    <w:rsid w:val="008913EF"/>
    <w:rsid w:val="00896530"/>
    <w:rsid w:val="00897D1F"/>
    <w:rsid w:val="008B3619"/>
    <w:rsid w:val="008B4A04"/>
    <w:rsid w:val="008C012F"/>
    <w:rsid w:val="008D24CD"/>
    <w:rsid w:val="008D37F7"/>
    <w:rsid w:val="008E3A78"/>
    <w:rsid w:val="008E5A1D"/>
    <w:rsid w:val="008F0184"/>
    <w:rsid w:val="008F54B5"/>
    <w:rsid w:val="008F70A2"/>
    <w:rsid w:val="00907EAD"/>
    <w:rsid w:val="00915B34"/>
    <w:rsid w:val="00920B28"/>
    <w:rsid w:val="00923E52"/>
    <w:rsid w:val="009269F9"/>
    <w:rsid w:val="009310D6"/>
    <w:rsid w:val="009335F3"/>
    <w:rsid w:val="009348CC"/>
    <w:rsid w:val="009366AB"/>
    <w:rsid w:val="00943C17"/>
    <w:rsid w:val="0094456C"/>
    <w:rsid w:val="009457A1"/>
    <w:rsid w:val="00946819"/>
    <w:rsid w:val="00951CF4"/>
    <w:rsid w:val="00955E11"/>
    <w:rsid w:val="00957EBF"/>
    <w:rsid w:val="00961278"/>
    <w:rsid w:val="009651A1"/>
    <w:rsid w:val="009702BE"/>
    <w:rsid w:val="00976F6B"/>
    <w:rsid w:val="00983A26"/>
    <w:rsid w:val="00983B6D"/>
    <w:rsid w:val="00986868"/>
    <w:rsid w:val="0098707E"/>
    <w:rsid w:val="00987AB5"/>
    <w:rsid w:val="0099011F"/>
    <w:rsid w:val="009915D7"/>
    <w:rsid w:val="00992104"/>
    <w:rsid w:val="00996FD1"/>
    <w:rsid w:val="009977CF"/>
    <w:rsid w:val="009A0ADE"/>
    <w:rsid w:val="009A5657"/>
    <w:rsid w:val="009A6289"/>
    <w:rsid w:val="009B280B"/>
    <w:rsid w:val="009B6E8A"/>
    <w:rsid w:val="009C2A60"/>
    <w:rsid w:val="009C2C10"/>
    <w:rsid w:val="009C65B6"/>
    <w:rsid w:val="009C67E6"/>
    <w:rsid w:val="009D595E"/>
    <w:rsid w:val="009E3A63"/>
    <w:rsid w:val="009E5E22"/>
    <w:rsid w:val="009E69C0"/>
    <w:rsid w:val="009F1BCA"/>
    <w:rsid w:val="009F1E40"/>
    <w:rsid w:val="009F4667"/>
    <w:rsid w:val="009F5C8A"/>
    <w:rsid w:val="009F6284"/>
    <w:rsid w:val="009F756B"/>
    <w:rsid w:val="009F7DD6"/>
    <w:rsid w:val="00A0291E"/>
    <w:rsid w:val="00A12F2D"/>
    <w:rsid w:val="00A171BD"/>
    <w:rsid w:val="00A247BE"/>
    <w:rsid w:val="00A31844"/>
    <w:rsid w:val="00A31EE8"/>
    <w:rsid w:val="00A342D1"/>
    <w:rsid w:val="00A447D1"/>
    <w:rsid w:val="00A46C15"/>
    <w:rsid w:val="00A4732D"/>
    <w:rsid w:val="00A54FB5"/>
    <w:rsid w:val="00A61518"/>
    <w:rsid w:val="00A634ED"/>
    <w:rsid w:val="00A67A16"/>
    <w:rsid w:val="00A72B54"/>
    <w:rsid w:val="00A72C10"/>
    <w:rsid w:val="00AB3308"/>
    <w:rsid w:val="00AD2B3D"/>
    <w:rsid w:val="00AD560F"/>
    <w:rsid w:val="00AD6B52"/>
    <w:rsid w:val="00AE4D80"/>
    <w:rsid w:val="00AF60DB"/>
    <w:rsid w:val="00B00F8C"/>
    <w:rsid w:val="00B0389C"/>
    <w:rsid w:val="00B14955"/>
    <w:rsid w:val="00B373A7"/>
    <w:rsid w:val="00B37B7A"/>
    <w:rsid w:val="00B515F0"/>
    <w:rsid w:val="00B56D4A"/>
    <w:rsid w:val="00B638FF"/>
    <w:rsid w:val="00B66B19"/>
    <w:rsid w:val="00B701CA"/>
    <w:rsid w:val="00B74386"/>
    <w:rsid w:val="00B76850"/>
    <w:rsid w:val="00B86632"/>
    <w:rsid w:val="00B86D2C"/>
    <w:rsid w:val="00B8731A"/>
    <w:rsid w:val="00B93BA5"/>
    <w:rsid w:val="00B94688"/>
    <w:rsid w:val="00B95301"/>
    <w:rsid w:val="00B95963"/>
    <w:rsid w:val="00B96ED0"/>
    <w:rsid w:val="00BA1CB0"/>
    <w:rsid w:val="00BA5EC5"/>
    <w:rsid w:val="00BB3BA7"/>
    <w:rsid w:val="00BD26D1"/>
    <w:rsid w:val="00BD4A92"/>
    <w:rsid w:val="00BD7DB9"/>
    <w:rsid w:val="00BE6A4C"/>
    <w:rsid w:val="00C07938"/>
    <w:rsid w:val="00C1254F"/>
    <w:rsid w:val="00C178C8"/>
    <w:rsid w:val="00C258F7"/>
    <w:rsid w:val="00C25E9F"/>
    <w:rsid w:val="00C30261"/>
    <w:rsid w:val="00C42100"/>
    <w:rsid w:val="00C64C84"/>
    <w:rsid w:val="00C67E97"/>
    <w:rsid w:val="00C80E04"/>
    <w:rsid w:val="00C83D12"/>
    <w:rsid w:val="00C85445"/>
    <w:rsid w:val="00C87AB3"/>
    <w:rsid w:val="00C96F92"/>
    <w:rsid w:val="00CA026F"/>
    <w:rsid w:val="00CA0D75"/>
    <w:rsid w:val="00CA5BBA"/>
    <w:rsid w:val="00CC137C"/>
    <w:rsid w:val="00CC70B7"/>
    <w:rsid w:val="00CD17C7"/>
    <w:rsid w:val="00CD19EC"/>
    <w:rsid w:val="00CD3B59"/>
    <w:rsid w:val="00CD6592"/>
    <w:rsid w:val="00CE2C7F"/>
    <w:rsid w:val="00CE3C20"/>
    <w:rsid w:val="00CF0B0F"/>
    <w:rsid w:val="00CF2C1D"/>
    <w:rsid w:val="00D00E35"/>
    <w:rsid w:val="00D02731"/>
    <w:rsid w:val="00D03C82"/>
    <w:rsid w:val="00D108AC"/>
    <w:rsid w:val="00D10AA2"/>
    <w:rsid w:val="00D21627"/>
    <w:rsid w:val="00D26CA7"/>
    <w:rsid w:val="00D300FD"/>
    <w:rsid w:val="00D308A6"/>
    <w:rsid w:val="00D34AE2"/>
    <w:rsid w:val="00D34E9C"/>
    <w:rsid w:val="00D37EFC"/>
    <w:rsid w:val="00D4045F"/>
    <w:rsid w:val="00D4310E"/>
    <w:rsid w:val="00D44BFF"/>
    <w:rsid w:val="00D5329A"/>
    <w:rsid w:val="00D6303C"/>
    <w:rsid w:val="00D66622"/>
    <w:rsid w:val="00D71F93"/>
    <w:rsid w:val="00D75EA8"/>
    <w:rsid w:val="00D97483"/>
    <w:rsid w:val="00DA2F1F"/>
    <w:rsid w:val="00DA4058"/>
    <w:rsid w:val="00DA4873"/>
    <w:rsid w:val="00DA57D6"/>
    <w:rsid w:val="00DB7A3D"/>
    <w:rsid w:val="00DC3A6C"/>
    <w:rsid w:val="00DC3B55"/>
    <w:rsid w:val="00DC7155"/>
    <w:rsid w:val="00DE14B9"/>
    <w:rsid w:val="00DE150B"/>
    <w:rsid w:val="00DE2A02"/>
    <w:rsid w:val="00DE6642"/>
    <w:rsid w:val="00DF42D0"/>
    <w:rsid w:val="00DF642F"/>
    <w:rsid w:val="00E0599D"/>
    <w:rsid w:val="00E06489"/>
    <w:rsid w:val="00E077EE"/>
    <w:rsid w:val="00E12255"/>
    <w:rsid w:val="00E23E42"/>
    <w:rsid w:val="00E2429A"/>
    <w:rsid w:val="00E243A6"/>
    <w:rsid w:val="00E273EF"/>
    <w:rsid w:val="00E27999"/>
    <w:rsid w:val="00E27A16"/>
    <w:rsid w:val="00E529F9"/>
    <w:rsid w:val="00E5322D"/>
    <w:rsid w:val="00E6142F"/>
    <w:rsid w:val="00E6752E"/>
    <w:rsid w:val="00E8535F"/>
    <w:rsid w:val="00E94B78"/>
    <w:rsid w:val="00EA0E59"/>
    <w:rsid w:val="00EA168A"/>
    <w:rsid w:val="00EA602D"/>
    <w:rsid w:val="00EA6510"/>
    <w:rsid w:val="00EA6BD4"/>
    <w:rsid w:val="00EB31F0"/>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23EC1"/>
    <w:rsid w:val="00F2409C"/>
    <w:rsid w:val="00F30BF4"/>
    <w:rsid w:val="00F31C2A"/>
    <w:rsid w:val="00F33CF0"/>
    <w:rsid w:val="00F425CD"/>
    <w:rsid w:val="00F453DD"/>
    <w:rsid w:val="00F4736C"/>
    <w:rsid w:val="00F53780"/>
    <w:rsid w:val="00F55095"/>
    <w:rsid w:val="00F57BB5"/>
    <w:rsid w:val="00F618B0"/>
    <w:rsid w:val="00F62304"/>
    <w:rsid w:val="00F80D86"/>
    <w:rsid w:val="00F82E06"/>
    <w:rsid w:val="00F91E62"/>
    <w:rsid w:val="00F96573"/>
    <w:rsid w:val="00FA1EB2"/>
    <w:rsid w:val="00FA21C9"/>
    <w:rsid w:val="00FA3174"/>
    <w:rsid w:val="00FB1113"/>
    <w:rsid w:val="00FB1EC5"/>
    <w:rsid w:val="00FB2636"/>
    <w:rsid w:val="00FB69EB"/>
    <w:rsid w:val="00FB7553"/>
    <w:rsid w:val="00FC2B3A"/>
    <w:rsid w:val="00FD1485"/>
    <w:rsid w:val="00FD506B"/>
    <w:rsid w:val="00FD57F4"/>
    <w:rsid w:val="00FD5D5C"/>
    <w:rsid w:val="00FD733E"/>
    <w:rsid w:val="00FE4043"/>
    <w:rsid w:val="00FF10D7"/>
    <w:rsid w:val="00FF1E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03079B"/>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character" w:customStyle="1" w:styleId="berschrift3Zchn">
    <w:name w:val="Überschrift 3 Zchn"/>
    <w:basedOn w:val="Absatz-Standardschriftart"/>
    <w:link w:val="berschrift3"/>
    <w:uiPriority w:val="9"/>
    <w:semiHidden/>
    <w:rsid w:val="0003079B"/>
    <w:rPr>
      <w:rFonts w:asciiTheme="majorHAnsi" w:eastAsiaTheme="majorEastAsia" w:hAnsiTheme="majorHAnsi" w:cstheme="majorBidi"/>
      <w:b/>
      <w:bCs/>
      <w:color w:val="4F81BD" w:themeColor="accent1"/>
      <w:kern w:val="1"/>
      <w:sz w:val="24"/>
      <w:szCs w:val="24"/>
      <w:lang w:eastAsia="ar-SA"/>
    </w:rPr>
  </w:style>
  <w:style w:type="character" w:customStyle="1" w:styleId="bbc">
    <w:name w:val="bbc"/>
    <w:basedOn w:val="Absatz-Standardschriftart"/>
    <w:rsid w:val="0003079B"/>
  </w:style>
  <w:style w:type="character" w:customStyle="1" w:styleId="highlight">
    <w:name w:val="highlight"/>
    <w:basedOn w:val="Absatz-Standardschriftart"/>
    <w:rsid w:val="00611895"/>
  </w:style>
  <w:style w:type="paragraph" w:styleId="Makrotext">
    <w:name w:val="macro"/>
    <w:link w:val="MakrotextZchn"/>
    <w:uiPriority w:val="99"/>
    <w:semiHidden/>
    <w:unhideWhenUsed/>
    <w:rsid w:val="006D6AD6"/>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Times New Roman" w:hAnsi="Consolas" w:cs="Consolas"/>
      <w:kern w:val="1"/>
      <w:sz w:val="20"/>
      <w:szCs w:val="20"/>
      <w:lang w:eastAsia="ar-SA"/>
    </w:rPr>
  </w:style>
  <w:style w:type="character" w:customStyle="1" w:styleId="MakrotextZchn">
    <w:name w:val="Makrotext Zchn"/>
    <w:basedOn w:val="Absatz-Standardschriftart"/>
    <w:link w:val="Makrotext"/>
    <w:uiPriority w:val="99"/>
    <w:semiHidden/>
    <w:rsid w:val="006D6AD6"/>
    <w:rPr>
      <w:rFonts w:ascii="Consolas" w:eastAsia="Times New Roman" w:hAnsi="Consolas" w:cs="Consolas"/>
      <w:kern w:val="1"/>
      <w:sz w:val="20"/>
      <w:szCs w:val="20"/>
      <w:lang w:eastAsia="ar-SA"/>
    </w:rPr>
  </w:style>
  <w:style w:type="paragraph" w:styleId="Kopfzeile">
    <w:name w:val="header"/>
    <w:basedOn w:val="Standard"/>
    <w:link w:val="KopfzeileZchn"/>
    <w:uiPriority w:val="99"/>
    <w:semiHidden/>
    <w:rsid w:val="00552646"/>
    <w:pPr>
      <w:tabs>
        <w:tab w:val="center" w:pos="4536"/>
        <w:tab w:val="right" w:pos="9072"/>
      </w:tabs>
    </w:pPr>
  </w:style>
  <w:style w:type="character" w:customStyle="1" w:styleId="KopfzeileZchn">
    <w:name w:val="Kopfzeile Zchn"/>
    <w:basedOn w:val="Absatz-Standardschriftart"/>
    <w:link w:val="Kopfzeile"/>
    <w:uiPriority w:val="99"/>
    <w:rsid w:val="00552646"/>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semiHidden/>
    <w:rsid w:val="00552646"/>
    <w:pPr>
      <w:tabs>
        <w:tab w:val="center" w:pos="4536"/>
        <w:tab w:val="right" w:pos="9072"/>
      </w:tabs>
    </w:pPr>
  </w:style>
  <w:style w:type="character" w:customStyle="1" w:styleId="FuzeileZchn">
    <w:name w:val="Fußzeile Zchn"/>
    <w:basedOn w:val="Absatz-Standardschriftart"/>
    <w:link w:val="Fuzeile"/>
    <w:uiPriority w:val="99"/>
    <w:rsid w:val="00552646"/>
    <w:rPr>
      <w:rFonts w:ascii="Times New Roman" w:eastAsia="Times New Roman" w:hAnsi="Times New Roman"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752237012">
      <w:bodyDiv w:val="1"/>
      <w:marLeft w:val="0"/>
      <w:marRight w:val="0"/>
      <w:marTop w:val="0"/>
      <w:marBottom w:val="0"/>
      <w:divBdr>
        <w:top w:val="none" w:sz="0" w:space="0" w:color="auto"/>
        <w:left w:val="none" w:sz="0" w:space="0" w:color="auto"/>
        <w:bottom w:val="none" w:sz="0" w:space="0" w:color="auto"/>
        <w:right w:val="none" w:sz="0" w:space="0" w:color="auto"/>
      </w:divBdr>
    </w:div>
    <w:div w:id="903375710">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4801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www.youtube.com/congatecAE" TargetMode="External"/><Relationship Id="rId2" Type="http://schemas.openxmlformats.org/officeDocument/2006/relationships/numbering" Target="numbering.xml"/><Relationship Id="rId16" Type="http://schemas.openxmlformats.org/officeDocument/2006/relationships/hyperlink" Target="https://mobile.twitter.com/congatecA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linkedin.com/company/455449" TargetMode="External"/><Relationship Id="rId28" Type="http://schemas.microsoft.com/office/2011/relationships/commentsExtended" Target="commentsExtended.xml"/><Relationship Id="rId10" Type="http://schemas.openxmlformats.org/officeDocument/2006/relationships/hyperlink" Target="http://www.congate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congatec.com" TargetMode="External"/><Relationship Id="rId30"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A2421-A40C-4E75-AA07-A93518C8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lastModifiedBy>Christof Wilde</cp:lastModifiedBy>
  <cp:revision>13</cp:revision>
  <cp:lastPrinted>2019-08-19T10:54:00Z</cp:lastPrinted>
  <dcterms:created xsi:type="dcterms:W3CDTF">2019-10-07T13:27:00Z</dcterms:created>
  <dcterms:modified xsi:type="dcterms:W3CDTF">2019-10-09T15:52:00Z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{REF:0646110001}</vt:lpwstr>
  </property>
</Properties>
</file>