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8AC" w:rsidRPr="00FF1E7E" w:rsidRDefault="00D108AC" w:rsidP="00D108AC">
      <w:pPr>
        <w:spacing w:after="120"/>
        <w:rPr>
          <w:rFonts w:ascii="Arial" w:eastAsia="Arial" w:hAnsi="Arial" w:cs="Arial"/>
          <w:b/>
          <w:sz w:val="20"/>
          <w:u w:val="single"/>
          <w:lang w:val="en-US"/>
        </w:rPr>
      </w:pPr>
      <w:r w:rsidRPr="00FF1E7E">
        <w:rPr>
          <w:rFonts w:ascii="Arial" w:eastAsia="Arial" w:hAnsi="Arial" w:cs="Arial"/>
          <w:b/>
          <w:noProof/>
          <w:sz w:val="20"/>
          <w:u w:val="single"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4963795</wp:posOffset>
            </wp:positionH>
            <wp:positionV relativeFrom="paragraph">
              <wp:posOffset>-519430</wp:posOffset>
            </wp:positionV>
            <wp:extent cx="1268095" cy="996950"/>
            <wp:effectExtent l="19050" t="0" r="8255" b="0"/>
            <wp:wrapTight wrapText="bothSides">
              <wp:wrapPolygon edited="0">
                <wp:start x="9410" y="0"/>
                <wp:lineTo x="5841" y="2889"/>
                <wp:lineTo x="5192" y="9493"/>
                <wp:lineTo x="7463" y="13208"/>
                <wp:lineTo x="9410" y="13208"/>
                <wp:lineTo x="-324" y="16510"/>
                <wp:lineTo x="0" y="20224"/>
                <wp:lineTo x="6165" y="21050"/>
                <wp:lineTo x="7788" y="21050"/>
                <wp:lineTo x="11357" y="21050"/>
                <wp:lineTo x="13304" y="21050"/>
                <wp:lineTo x="21741" y="20224"/>
                <wp:lineTo x="21741" y="16510"/>
                <wp:lineTo x="20443" y="15684"/>
                <wp:lineTo x="12330" y="13208"/>
                <wp:lineTo x="13953" y="13208"/>
                <wp:lineTo x="16873" y="8668"/>
                <wp:lineTo x="16873" y="4540"/>
                <wp:lineTo x="15575" y="2476"/>
                <wp:lineTo x="12330" y="0"/>
                <wp:lineTo x="9410" y="0"/>
              </wp:wrapPolygon>
            </wp:wrapTight>
            <wp:docPr id="3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2551"/>
      </w:tblGrid>
      <w:tr w:rsidR="00D108AC" w:rsidRPr="00FF1E7E" w:rsidTr="00855286">
        <w:trPr>
          <w:trHeight w:val="270"/>
        </w:trPr>
        <w:tc>
          <w:tcPr>
            <w:tcW w:w="2552" w:type="dxa"/>
            <w:shd w:val="clear" w:color="auto" w:fill="auto"/>
          </w:tcPr>
          <w:p w:rsidR="00D108AC" w:rsidRPr="00FF1E7E" w:rsidRDefault="00925825" w:rsidP="00925825">
            <w:pPr>
              <w:pStyle w:val="Standard1"/>
              <w:snapToGrid w:val="0"/>
              <w:ind w:right="-1058"/>
              <w:rPr>
                <w:rFonts w:ascii="Arial" w:hAnsi="Arial" w:cs="Arial"/>
                <w:b/>
                <w:sz w:val="20"/>
                <w:u w:val="single"/>
                <w:lang w:val="en-US"/>
              </w:rPr>
            </w:pPr>
            <w:r w:rsidRPr="00FF1E7E">
              <w:rPr>
                <w:rFonts w:ascii="Arial" w:hAnsi="Arial" w:cs="Arial"/>
                <w:b/>
                <w:sz w:val="20"/>
                <w:u w:val="single"/>
                <w:lang w:val="en-US"/>
              </w:rPr>
              <w:t>Reader enquiries</w:t>
            </w:r>
            <w:r w:rsidR="00D108AC" w:rsidRPr="00FF1E7E">
              <w:rPr>
                <w:rFonts w:ascii="Arial" w:hAnsi="Arial" w:cs="Arial"/>
                <w:b/>
                <w:sz w:val="20"/>
                <w:u w:val="single"/>
                <w:lang w:val="en-US"/>
              </w:rPr>
              <w:t>:</w:t>
            </w:r>
          </w:p>
        </w:tc>
        <w:tc>
          <w:tcPr>
            <w:tcW w:w="2551" w:type="dxa"/>
            <w:shd w:val="clear" w:color="auto" w:fill="auto"/>
          </w:tcPr>
          <w:p w:rsidR="00D108AC" w:rsidRPr="00FF1E7E" w:rsidRDefault="00D108AC" w:rsidP="00855286">
            <w:pPr>
              <w:pStyle w:val="Standard1"/>
              <w:snapToGrid w:val="0"/>
              <w:rPr>
                <w:rFonts w:ascii="Arial" w:hAnsi="Arial" w:cs="Arial"/>
                <w:b/>
                <w:sz w:val="20"/>
                <w:u w:val="single"/>
                <w:lang w:val="en-US"/>
              </w:rPr>
            </w:pPr>
            <w:r w:rsidRPr="00FF1E7E">
              <w:rPr>
                <w:rFonts w:ascii="Arial" w:hAnsi="Arial" w:cs="Arial"/>
                <w:b/>
                <w:sz w:val="20"/>
                <w:u w:val="single"/>
                <w:lang w:val="en-US"/>
              </w:rPr>
              <w:t>P</w:t>
            </w:r>
            <w:r w:rsidR="00925825" w:rsidRPr="00FF1E7E">
              <w:rPr>
                <w:rFonts w:ascii="Arial" w:hAnsi="Arial" w:cs="Arial"/>
                <w:b/>
                <w:sz w:val="20"/>
                <w:u w:val="single"/>
                <w:lang w:val="en-US"/>
              </w:rPr>
              <w:t>ress contac</w:t>
            </w:r>
            <w:r w:rsidRPr="00FF1E7E">
              <w:rPr>
                <w:rFonts w:ascii="Arial" w:hAnsi="Arial" w:cs="Arial"/>
                <w:b/>
                <w:sz w:val="20"/>
                <w:u w:val="single"/>
                <w:lang w:val="en-US"/>
              </w:rPr>
              <w:t>t:</w:t>
            </w:r>
          </w:p>
        </w:tc>
      </w:tr>
      <w:tr w:rsidR="00D108AC" w:rsidRPr="00FF1E7E" w:rsidTr="00855286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D108AC" w:rsidRPr="00FF1E7E" w:rsidRDefault="00D108AC" w:rsidP="00855286">
            <w:pPr>
              <w:pStyle w:val="Standard1"/>
              <w:snapToGrid w:val="0"/>
              <w:spacing w:before="80"/>
              <w:ind w:right="-105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F1E7E">
              <w:rPr>
                <w:rFonts w:ascii="Arial" w:hAnsi="Arial" w:cs="Arial"/>
                <w:b/>
                <w:sz w:val="18"/>
                <w:szCs w:val="18"/>
                <w:lang w:val="en-US"/>
              </w:rPr>
              <w:t>congatec AG</w:t>
            </w:r>
          </w:p>
        </w:tc>
        <w:tc>
          <w:tcPr>
            <w:tcW w:w="2551" w:type="dxa"/>
            <w:shd w:val="clear" w:color="auto" w:fill="auto"/>
          </w:tcPr>
          <w:p w:rsidR="00D108AC" w:rsidRPr="00FF1E7E" w:rsidRDefault="00D108AC" w:rsidP="00855286">
            <w:pPr>
              <w:pStyle w:val="Standard1"/>
              <w:snapToGrid w:val="0"/>
              <w:spacing w:before="8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F1E7E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SAMS Network </w:t>
            </w:r>
          </w:p>
        </w:tc>
      </w:tr>
      <w:tr w:rsidR="00D108AC" w:rsidRPr="00FF1E7E" w:rsidTr="00855286">
        <w:tblPrEx>
          <w:tblCellMar>
            <w:left w:w="70" w:type="dxa"/>
            <w:right w:w="70" w:type="dxa"/>
          </w:tblCellMar>
        </w:tblPrEx>
        <w:trPr>
          <w:trHeight w:val="101"/>
        </w:trPr>
        <w:tc>
          <w:tcPr>
            <w:tcW w:w="2552" w:type="dxa"/>
            <w:shd w:val="clear" w:color="auto" w:fill="auto"/>
          </w:tcPr>
          <w:p w:rsidR="00D108AC" w:rsidRPr="00FF1E7E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F1E7E">
              <w:rPr>
                <w:rFonts w:ascii="Arial" w:hAnsi="Arial" w:cs="Arial"/>
                <w:sz w:val="18"/>
                <w:szCs w:val="18"/>
                <w:lang w:val="en-US"/>
              </w:rPr>
              <w:t>Christian Eder</w:t>
            </w:r>
          </w:p>
        </w:tc>
        <w:tc>
          <w:tcPr>
            <w:tcW w:w="2551" w:type="dxa"/>
            <w:shd w:val="clear" w:color="auto" w:fill="auto"/>
          </w:tcPr>
          <w:p w:rsidR="00D108AC" w:rsidRPr="00FF1E7E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F1E7E">
              <w:rPr>
                <w:rFonts w:ascii="Arial" w:hAnsi="Arial" w:cs="Arial"/>
                <w:sz w:val="18"/>
                <w:szCs w:val="18"/>
                <w:lang w:val="en-US"/>
              </w:rPr>
              <w:t>Michael Hennen</w:t>
            </w:r>
          </w:p>
        </w:tc>
      </w:tr>
      <w:tr w:rsidR="00D108AC" w:rsidRPr="00FF1E7E" w:rsidTr="00855286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D108AC" w:rsidRPr="00FF1E7E" w:rsidRDefault="00925825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F1E7E">
              <w:rPr>
                <w:rFonts w:ascii="Arial" w:hAnsi="Arial" w:cs="Arial"/>
                <w:sz w:val="18"/>
                <w:szCs w:val="18"/>
                <w:lang w:val="en-US"/>
              </w:rPr>
              <w:t>Phone</w:t>
            </w:r>
            <w:r w:rsidR="00D108AC" w:rsidRPr="00FF1E7E">
              <w:rPr>
                <w:rFonts w:ascii="Arial" w:hAnsi="Arial" w:cs="Arial"/>
                <w:sz w:val="18"/>
                <w:szCs w:val="18"/>
                <w:lang w:val="en-US"/>
              </w:rPr>
              <w:t>: +49-991-2700-0</w:t>
            </w:r>
          </w:p>
        </w:tc>
        <w:tc>
          <w:tcPr>
            <w:tcW w:w="2551" w:type="dxa"/>
            <w:shd w:val="clear" w:color="auto" w:fill="auto"/>
          </w:tcPr>
          <w:p w:rsidR="00D108AC" w:rsidRPr="00FF1E7E" w:rsidRDefault="00925825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F1E7E">
              <w:rPr>
                <w:rFonts w:ascii="Arial" w:hAnsi="Arial" w:cs="Arial"/>
                <w:sz w:val="18"/>
                <w:szCs w:val="18"/>
                <w:lang w:val="en-US"/>
              </w:rPr>
              <w:t>Phone</w:t>
            </w:r>
            <w:r w:rsidR="00D108AC" w:rsidRPr="00FF1E7E">
              <w:rPr>
                <w:rFonts w:ascii="Arial" w:hAnsi="Arial" w:cs="Arial"/>
                <w:sz w:val="18"/>
                <w:szCs w:val="18"/>
                <w:lang w:val="en-US"/>
              </w:rPr>
              <w:t>: +49-2405-4526720</w:t>
            </w:r>
          </w:p>
        </w:tc>
      </w:tr>
      <w:tr w:rsidR="00D108AC" w:rsidRPr="00FF1E7E" w:rsidTr="00855286">
        <w:tblPrEx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2552" w:type="dxa"/>
            <w:shd w:val="clear" w:color="auto" w:fill="auto"/>
          </w:tcPr>
          <w:p w:rsidR="00D108AC" w:rsidRPr="000D77DE" w:rsidRDefault="00762134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="00D108AC" w:rsidRPr="000D77DE">
                <w:rPr>
                  <w:rStyle w:val="Hyperlink"/>
                  <w:rFonts w:ascii="Arial" w:hAnsi="Arial" w:cs="Arial"/>
                  <w:sz w:val="18"/>
                  <w:szCs w:val="18"/>
                </w:rPr>
                <w:t>info@congatec.com</w:t>
              </w:r>
            </w:hyperlink>
            <w:r w:rsidR="00D108AC" w:rsidRPr="000D77D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108AC" w:rsidRPr="000D77DE" w:rsidRDefault="00762134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="00D108AC" w:rsidRPr="000D77DE">
                <w:rPr>
                  <w:rStyle w:val="Hyperlink"/>
                  <w:rFonts w:ascii="Arial" w:hAnsi="Arial" w:cs="Arial"/>
                  <w:sz w:val="18"/>
                  <w:szCs w:val="18"/>
                </w:rPr>
                <w:t>www.congatec.com</w:t>
              </w:r>
            </w:hyperlink>
            <w:r w:rsidR="00D108AC" w:rsidRPr="000D77D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D108AC" w:rsidRPr="000D77DE" w:rsidRDefault="00762134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3" w:history="1">
              <w:r w:rsidR="00D108AC" w:rsidRPr="000D77DE">
                <w:rPr>
                  <w:rStyle w:val="Hyperlink"/>
                  <w:rFonts w:ascii="Arial" w:hAnsi="Arial" w:cs="Arial"/>
                  <w:sz w:val="18"/>
                  <w:szCs w:val="18"/>
                </w:rPr>
                <w:t>info@sams-network.com</w:t>
              </w:r>
            </w:hyperlink>
            <w:r w:rsidR="00D108AC" w:rsidRPr="000D77D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108AC" w:rsidRPr="000D77DE" w:rsidRDefault="00762134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="00D108AC" w:rsidRPr="000D77DE">
                <w:rPr>
                  <w:rStyle w:val="Hyperlink"/>
                  <w:rFonts w:ascii="Arial" w:hAnsi="Arial" w:cs="Arial"/>
                  <w:sz w:val="18"/>
                  <w:szCs w:val="18"/>
                </w:rPr>
                <w:t>www.sams-network.com</w:t>
              </w:r>
            </w:hyperlink>
            <w:r w:rsidR="00D108AC" w:rsidRPr="000D77D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D108AC" w:rsidRPr="000D77DE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0D77DE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B13020" w:rsidRDefault="00B13020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  <w:lang w:eastAsia="de-DE"/>
        </w:rPr>
        <w:drawing>
          <wp:inline distT="0" distB="0" distL="0" distR="0">
            <wp:extent cx="1440000" cy="1002403"/>
            <wp:effectExtent l="19050" t="0" r="7800" b="0"/>
            <wp:docPr id="2" name="Bild 1" descr="Z:\congatec\01-PR\COPR1923-Hacarus\COPR1923-Hacarus-V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congatec\01-PR\COPR1923-Hacarus\COPR1923-Hacarus-V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002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8AC" w:rsidRPr="00FF1E7E" w:rsidRDefault="00263845" w:rsidP="003C1E12">
      <w:pPr>
        <w:rPr>
          <w:rFonts w:ascii="Arial" w:hAnsi="Arial" w:cs="Arial"/>
          <w:kern w:val="2"/>
          <w:sz w:val="22"/>
          <w:szCs w:val="22"/>
          <w:lang w:val="en-US"/>
        </w:rPr>
      </w:pPr>
      <w:r w:rsidRPr="00FF1E7E">
        <w:rPr>
          <w:rFonts w:ascii="Arial" w:hAnsi="Arial" w:cs="Arial"/>
          <w:i/>
          <w:sz w:val="16"/>
          <w:szCs w:val="16"/>
          <w:lang w:val="en-US" w:eastAsia="de-DE"/>
        </w:rPr>
        <w:t>Text and photograph available at</w:t>
      </w:r>
      <w:r w:rsidR="00D108AC" w:rsidRPr="00FF1E7E">
        <w:rPr>
          <w:rFonts w:ascii="Arial" w:hAnsi="Arial" w:cs="Arial"/>
          <w:i/>
          <w:iCs/>
          <w:color w:val="000000"/>
          <w:sz w:val="16"/>
          <w:szCs w:val="16"/>
          <w:lang w:val="en-US"/>
        </w:rPr>
        <w:t xml:space="preserve">: </w:t>
      </w:r>
      <w:hyperlink r:id="rId16" w:history="1">
        <w:r w:rsidR="00D36280" w:rsidRPr="00FF1E7E">
          <w:rPr>
            <w:rStyle w:val="Hyperlink"/>
            <w:rFonts w:ascii="Arial" w:hAnsi="Arial" w:cs="Arial"/>
            <w:i/>
            <w:iCs/>
            <w:sz w:val="16"/>
            <w:szCs w:val="16"/>
            <w:lang w:val="en-US"/>
          </w:rPr>
          <w:t>https://www.congatec.com/en/congatec/press-releases.html</w:t>
        </w:r>
      </w:hyperlink>
      <w:r w:rsidR="00D36280" w:rsidRPr="00FF1E7E">
        <w:rPr>
          <w:rFonts w:ascii="Arial" w:hAnsi="Arial" w:cs="Arial"/>
          <w:i/>
          <w:iCs/>
          <w:color w:val="000000"/>
          <w:sz w:val="16"/>
          <w:szCs w:val="16"/>
          <w:lang w:val="en-US"/>
        </w:rPr>
        <w:t xml:space="preserve"> </w:t>
      </w:r>
      <w:r w:rsidR="00D108AC" w:rsidRPr="00FF1E7E">
        <w:rPr>
          <w:rFonts w:ascii="Arial" w:hAnsi="Arial" w:cs="Arial"/>
          <w:sz w:val="22"/>
          <w:lang w:val="en-US"/>
        </w:rPr>
        <w:br/>
      </w:r>
    </w:p>
    <w:p w:rsidR="00D108AC" w:rsidRPr="00FF1E7E" w:rsidRDefault="00263845" w:rsidP="003C1E12">
      <w:pPr>
        <w:pStyle w:val="Pressemitteilung"/>
        <w:spacing w:before="0" w:after="0"/>
        <w:rPr>
          <w:rFonts w:cs="Arial"/>
          <w:szCs w:val="24"/>
          <w:lang w:val="en-US"/>
        </w:rPr>
      </w:pPr>
      <w:r w:rsidRPr="00FF1E7E">
        <w:rPr>
          <w:rFonts w:cs="Arial"/>
          <w:szCs w:val="24"/>
          <w:lang w:val="en-US"/>
        </w:rPr>
        <w:t>Press release</w:t>
      </w:r>
    </w:p>
    <w:p w:rsidR="003C1E12" w:rsidRPr="00FF1E7E" w:rsidRDefault="003C1E12" w:rsidP="003C1E12">
      <w:pPr>
        <w:spacing w:line="360" w:lineRule="auto"/>
        <w:jc w:val="center"/>
        <w:rPr>
          <w:rFonts w:ascii="Arial" w:hAnsi="Arial" w:cs="Arial"/>
          <w:sz w:val="22"/>
          <w:szCs w:val="22"/>
          <w:highlight w:val="yellow"/>
          <w:lang w:val="en-US"/>
        </w:rPr>
      </w:pPr>
    </w:p>
    <w:p w:rsidR="009C5045" w:rsidRPr="0073632B" w:rsidRDefault="009C5045" w:rsidP="009C5045">
      <w:pPr>
        <w:jc w:val="center"/>
        <w:rPr>
          <w:rFonts w:ascii="Calibri" w:hAnsi="Calibri"/>
          <w:sz w:val="22"/>
        </w:rPr>
      </w:pPr>
      <w:r w:rsidRPr="0073632B">
        <w:rPr>
          <w:rFonts w:ascii="Calibri" w:hAnsi="Calibri"/>
          <w:sz w:val="22"/>
        </w:rPr>
        <w:t xml:space="preserve">congatec(콩가텍)과 Hacarus, </w:t>
      </w:r>
      <w:r w:rsidRPr="0073632B">
        <w:rPr>
          <w:rFonts w:ascii="Calibri" w:hAnsi="Calibri" w:hint="eastAsia"/>
          <w:sz w:val="22"/>
        </w:rPr>
        <w:t>스파스</w:t>
      </w:r>
      <w:r w:rsidRPr="0073632B">
        <w:rPr>
          <w:rFonts w:ascii="Calibri" w:hAnsi="Calibri"/>
          <w:sz w:val="22"/>
        </w:rPr>
        <w:t xml:space="preserve"> 모델링을 기반으로 한 AI 키트를 </w:t>
      </w:r>
      <w:r w:rsidRPr="0073632B">
        <w:rPr>
          <w:rFonts w:ascii="Calibri" w:hAnsi="Calibri" w:hint="eastAsia"/>
          <w:sz w:val="22"/>
        </w:rPr>
        <w:t>선보이다</w:t>
      </w:r>
      <w:r>
        <w:rPr>
          <w:rFonts w:ascii="Calibri" w:hAnsi="Calibri"/>
          <w:sz w:val="22"/>
        </w:rPr>
        <w:br/>
      </w:r>
    </w:p>
    <w:p w:rsidR="009C5045" w:rsidRPr="009C5045" w:rsidRDefault="009C5045" w:rsidP="009C5045">
      <w:pPr>
        <w:jc w:val="center"/>
        <w:rPr>
          <w:rFonts w:ascii="Gothic" w:hAnsi="Gothic"/>
          <w:b/>
          <w:color w:val="000000" w:themeColor="text1"/>
          <w:sz w:val="28"/>
          <w:szCs w:val="28"/>
        </w:rPr>
      </w:pPr>
      <w:r w:rsidRPr="009C5045">
        <w:rPr>
          <w:rFonts w:ascii="Calibri" w:hAnsi="Calibri" w:hint="eastAsia"/>
          <w:b/>
          <w:color w:val="000000" w:themeColor="text1"/>
          <w:sz w:val="28"/>
          <w:szCs w:val="28"/>
        </w:rPr>
        <w:t>적은</w:t>
      </w:r>
      <w:r w:rsidRPr="009C5045">
        <w:rPr>
          <w:rFonts w:ascii="Calibri" w:hAnsi="Calibri"/>
          <w:b/>
          <w:color w:val="000000" w:themeColor="text1"/>
          <w:sz w:val="28"/>
          <w:szCs w:val="28"/>
        </w:rPr>
        <w:t xml:space="preserve"> </w:t>
      </w:r>
      <w:r w:rsidRPr="009C5045">
        <w:rPr>
          <w:rFonts w:ascii="Calibri" w:hAnsi="Calibri" w:hint="eastAsia"/>
          <w:b/>
          <w:color w:val="000000" w:themeColor="text1"/>
          <w:sz w:val="28"/>
          <w:szCs w:val="28"/>
        </w:rPr>
        <w:t xml:space="preserve">수량의 </w:t>
      </w:r>
      <w:r w:rsidRPr="009C5045">
        <w:rPr>
          <w:rFonts w:ascii="Calibri" w:hAnsi="Calibri"/>
          <w:b/>
          <w:color w:val="000000" w:themeColor="text1"/>
          <w:sz w:val="28"/>
          <w:szCs w:val="28"/>
        </w:rPr>
        <w:t>이미지로 더 강력한 기능 제공</w:t>
      </w:r>
      <w:bookmarkStart w:id="0" w:name="_GoBack"/>
      <w:bookmarkEnd w:id="0"/>
    </w:p>
    <w:p w:rsidR="009A346D" w:rsidRPr="009C5045" w:rsidRDefault="009A346D" w:rsidP="003C1E12">
      <w:pPr>
        <w:rPr>
          <w:rStyle w:val="Kommentarzeichen1"/>
          <w:rFonts w:ascii="Arial" w:hAnsi="Arial" w:cs="Arial"/>
          <w:b/>
          <w:sz w:val="22"/>
          <w:szCs w:val="22"/>
        </w:rPr>
      </w:pPr>
    </w:p>
    <w:p w:rsidR="009C5045" w:rsidRPr="009C5045" w:rsidRDefault="00D108AC" w:rsidP="009C5045">
      <w:pPr>
        <w:pStyle w:val="Body"/>
        <w:spacing w:line="360" w:lineRule="auto"/>
        <w:rPr>
          <w:rFonts w:ascii="Arial" w:hAnsi="Arial" w:cs="Arial"/>
          <w:sz w:val="22"/>
          <w:szCs w:val="22"/>
          <w:lang w:val="de-DE"/>
        </w:rPr>
      </w:pPr>
      <w:r w:rsidRPr="009C5045">
        <w:rPr>
          <w:rStyle w:val="Kommentarzeichen1"/>
          <w:rFonts w:ascii="Arial" w:hAnsi="Arial" w:cs="Arial"/>
          <w:b/>
          <w:sz w:val="22"/>
          <w:szCs w:val="22"/>
          <w:lang w:val="de-DE"/>
        </w:rPr>
        <w:t xml:space="preserve">Deggendorf, </w:t>
      </w:r>
      <w:r w:rsidR="00263845" w:rsidRPr="009C5045">
        <w:rPr>
          <w:rStyle w:val="Kommentarzeichen1"/>
          <w:rFonts w:ascii="Arial" w:hAnsi="Arial" w:cs="Arial"/>
          <w:b/>
          <w:sz w:val="22"/>
          <w:szCs w:val="22"/>
          <w:lang w:val="de-DE"/>
        </w:rPr>
        <w:t>Germany,</w:t>
      </w:r>
      <w:r w:rsidR="005F185A" w:rsidRPr="009C5045">
        <w:rPr>
          <w:rStyle w:val="Kommentarzeichen1"/>
          <w:rFonts w:ascii="Arial" w:hAnsi="Arial" w:cs="Arial"/>
          <w:b/>
          <w:sz w:val="22"/>
          <w:szCs w:val="22"/>
          <w:lang w:val="de-DE"/>
        </w:rPr>
        <w:t xml:space="preserve"> </w:t>
      </w:r>
      <w:r w:rsidR="0032652A" w:rsidRPr="009C5045">
        <w:rPr>
          <w:rStyle w:val="Kommentarzeichen1"/>
          <w:rFonts w:ascii="Arial" w:hAnsi="Arial" w:cs="Arial"/>
          <w:b/>
          <w:sz w:val="22"/>
          <w:szCs w:val="22"/>
          <w:lang w:val="de-DE"/>
        </w:rPr>
        <w:t xml:space="preserve">27 </w:t>
      </w:r>
      <w:r w:rsidR="00E02C62" w:rsidRPr="009C5045">
        <w:rPr>
          <w:rStyle w:val="Kommentarzeichen1"/>
          <w:rFonts w:ascii="Arial" w:hAnsi="Arial" w:cs="Arial"/>
          <w:b/>
          <w:sz w:val="22"/>
          <w:szCs w:val="22"/>
          <w:lang w:val="de-DE"/>
        </w:rPr>
        <w:t>November</w:t>
      </w:r>
      <w:r w:rsidR="00263845" w:rsidRPr="009C5045">
        <w:rPr>
          <w:rStyle w:val="Kommentarzeichen1"/>
          <w:rFonts w:ascii="Arial" w:hAnsi="Arial" w:cs="Arial"/>
          <w:b/>
          <w:sz w:val="22"/>
          <w:szCs w:val="22"/>
          <w:lang w:val="de-DE"/>
        </w:rPr>
        <w:t xml:space="preserve"> </w:t>
      </w:r>
      <w:r w:rsidRPr="009C5045">
        <w:rPr>
          <w:rStyle w:val="Kommentarzeichen1"/>
          <w:rFonts w:ascii="Arial" w:hAnsi="Arial" w:cs="Arial"/>
          <w:b/>
          <w:sz w:val="22"/>
          <w:szCs w:val="22"/>
          <w:lang w:val="de-DE"/>
        </w:rPr>
        <w:t>201</w:t>
      </w:r>
      <w:r w:rsidR="003752E8" w:rsidRPr="009C5045">
        <w:rPr>
          <w:rStyle w:val="Kommentarzeichen1"/>
          <w:rFonts w:ascii="Arial" w:hAnsi="Arial" w:cs="Arial"/>
          <w:b/>
          <w:sz w:val="22"/>
          <w:szCs w:val="22"/>
          <w:lang w:val="de-DE"/>
        </w:rPr>
        <w:t>9</w:t>
      </w:r>
      <w:r w:rsidRPr="009C5045">
        <w:rPr>
          <w:rStyle w:val="Kommentarzeichen1"/>
          <w:rFonts w:ascii="Arial" w:hAnsi="Arial" w:cs="Arial"/>
          <w:b/>
          <w:sz w:val="22"/>
          <w:szCs w:val="22"/>
          <w:lang w:val="de-DE"/>
        </w:rPr>
        <w:t xml:space="preserve">  </w:t>
      </w:r>
      <w:r w:rsidRPr="009C5045">
        <w:rPr>
          <w:rFonts w:ascii="Arial" w:hAnsi="Arial" w:cs="Arial"/>
          <w:lang w:val="de-DE"/>
        </w:rPr>
        <w:t xml:space="preserve">* * *  </w:t>
      </w:r>
      <w:r w:rsidR="009C5045" w:rsidRPr="009C5045">
        <w:rPr>
          <w:rFonts w:ascii="Arial" w:hAnsi="Arial" w:cs="Arial" w:hint="eastAsia"/>
          <w:sz w:val="22"/>
          <w:szCs w:val="22"/>
        </w:rPr>
        <w:t>고성능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/>
          <w:sz w:val="22"/>
          <w:szCs w:val="22"/>
        </w:rPr>
        <w:t>임베디드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/>
          <w:sz w:val="22"/>
          <w:szCs w:val="22"/>
        </w:rPr>
        <w:t>컴퓨팅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/>
          <w:sz w:val="22"/>
          <w:szCs w:val="22"/>
        </w:rPr>
        <w:t>제품</w:t>
      </w:r>
      <w:r w:rsidR="009C5045" w:rsidRPr="009C5045">
        <w:rPr>
          <w:rFonts w:ascii="Arial" w:hAnsi="Arial" w:cs="Arial" w:hint="eastAsia"/>
          <w:sz w:val="22"/>
          <w:szCs w:val="22"/>
        </w:rPr>
        <w:t>을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 w:hint="eastAsia"/>
          <w:sz w:val="22"/>
          <w:szCs w:val="22"/>
        </w:rPr>
        <w:t>공급하는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/>
          <w:sz w:val="22"/>
          <w:szCs w:val="22"/>
        </w:rPr>
        <w:t>선두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 w:hint="eastAsia"/>
          <w:sz w:val="22"/>
          <w:szCs w:val="22"/>
        </w:rPr>
        <w:t>기업</w:t>
      </w:r>
      <w:r w:rsidR="009C5045" w:rsidRPr="009C5045">
        <w:rPr>
          <w:rFonts w:ascii="Arial" w:hAnsi="Arial" w:cs="Arial"/>
          <w:sz w:val="22"/>
          <w:szCs w:val="22"/>
        </w:rPr>
        <w:t>인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congatec(</w:t>
      </w:r>
      <w:r w:rsidR="009C5045" w:rsidRPr="009C5045">
        <w:rPr>
          <w:rFonts w:ascii="Arial" w:hAnsi="Arial" w:cs="Arial"/>
          <w:sz w:val="22"/>
          <w:szCs w:val="22"/>
        </w:rPr>
        <w:t>콩가텍</w:t>
      </w:r>
      <w:r w:rsidR="009C5045" w:rsidRPr="009C5045">
        <w:rPr>
          <w:rFonts w:ascii="Arial" w:hAnsi="Arial" w:cs="Arial"/>
          <w:sz w:val="22"/>
          <w:szCs w:val="22"/>
          <w:lang w:val="de-DE"/>
        </w:rPr>
        <w:t>)</w:t>
      </w:r>
      <w:r w:rsidR="009C5045" w:rsidRPr="009C5045">
        <w:rPr>
          <w:rFonts w:ascii="Arial" w:hAnsi="Arial" w:cs="Arial"/>
          <w:sz w:val="22"/>
          <w:szCs w:val="22"/>
        </w:rPr>
        <w:t>과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 w:hint="eastAsia"/>
          <w:sz w:val="22"/>
          <w:szCs w:val="22"/>
        </w:rPr>
        <w:t>일본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 w:hint="eastAsia"/>
          <w:sz w:val="22"/>
          <w:szCs w:val="22"/>
        </w:rPr>
        <w:t>기업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Hacarus</w:t>
      </w:r>
      <w:r w:rsidR="009C5045" w:rsidRPr="009C5045">
        <w:rPr>
          <w:rFonts w:ascii="Arial" w:hAnsi="Arial" w:cs="Arial"/>
          <w:sz w:val="22"/>
          <w:szCs w:val="22"/>
        </w:rPr>
        <w:t>의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AI </w:t>
      </w:r>
      <w:r w:rsidR="009C5045" w:rsidRPr="009C5045">
        <w:rPr>
          <w:rFonts w:ascii="Arial" w:hAnsi="Arial" w:cs="Arial"/>
          <w:sz w:val="22"/>
          <w:szCs w:val="22"/>
        </w:rPr>
        <w:t>전문가들</w:t>
      </w:r>
      <w:r w:rsidR="009C5045" w:rsidRPr="009C5045">
        <w:rPr>
          <w:rFonts w:ascii="Arial" w:hAnsi="Arial" w:cs="Arial" w:hint="eastAsia"/>
          <w:sz w:val="22"/>
          <w:szCs w:val="22"/>
        </w:rPr>
        <w:t>이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/>
          <w:sz w:val="22"/>
          <w:szCs w:val="22"/>
        </w:rPr>
        <w:t>오늘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/>
          <w:sz w:val="22"/>
          <w:szCs w:val="22"/>
        </w:rPr>
        <w:t>스파스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/>
          <w:sz w:val="22"/>
          <w:szCs w:val="22"/>
        </w:rPr>
        <w:t>모델링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/>
          <w:sz w:val="22"/>
          <w:szCs w:val="22"/>
        </w:rPr>
        <w:t>기술을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/>
          <w:sz w:val="22"/>
          <w:szCs w:val="22"/>
        </w:rPr>
        <w:t>사용하는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AI(</w:t>
      </w:r>
      <w:r w:rsidR="009C5045" w:rsidRPr="009C5045">
        <w:rPr>
          <w:rFonts w:ascii="Arial" w:hAnsi="Arial" w:cs="Arial"/>
          <w:sz w:val="22"/>
          <w:szCs w:val="22"/>
        </w:rPr>
        <w:t>인공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/>
          <w:sz w:val="22"/>
          <w:szCs w:val="22"/>
        </w:rPr>
        <w:t>지능</w:t>
      </w:r>
      <w:r w:rsidR="009C5045" w:rsidRPr="009C5045">
        <w:rPr>
          <w:rFonts w:ascii="Arial" w:hAnsi="Arial" w:cs="Arial"/>
          <w:sz w:val="22"/>
          <w:szCs w:val="22"/>
          <w:lang w:val="de-DE"/>
        </w:rPr>
        <w:t>)</w:t>
      </w:r>
      <w:r w:rsidR="009C5045" w:rsidRPr="009C5045">
        <w:rPr>
          <w:rFonts w:ascii="Arial" w:hAnsi="Arial" w:cs="Arial" w:hint="eastAsia"/>
          <w:sz w:val="22"/>
          <w:szCs w:val="22"/>
        </w:rPr>
        <w:t>용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/>
          <w:sz w:val="22"/>
          <w:szCs w:val="22"/>
        </w:rPr>
        <w:t>임베디드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/>
          <w:sz w:val="22"/>
          <w:szCs w:val="22"/>
        </w:rPr>
        <w:t>컴퓨팅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/>
          <w:sz w:val="22"/>
          <w:szCs w:val="22"/>
        </w:rPr>
        <w:t>키트를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 w:hint="eastAsia"/>
          <w:sz w:val="22"/>
          <w:szCs w:val="22"/>
        </w:rPr>
        <w:t>세계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 w:hint="eastAsia"/>
          <w:sz w:val="22"/>
          <w:szCs w:val="22"/>
        </w:rPr>
        <w:t>최초로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/>
          <w:sz w:val="22"/>
          <w:szCs w:val="22"/>
        </w:rPr>
        <w:t>발표했다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. </w:t>
      </w:r>
      <w:r w:rsidR="009C5045" w:rsidRPr="009C5045">
        <w:rPr>
          <w:rFonts w:ascii="Arial" w:hAnsi="Arial" w:cs="Arial"/>
          <w:sz w:val="22"/>
          <w:szCs w:val="22"/>
        </w:rPr>
        <w:t>스파스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/>
          <w:sz w:val="22"/>
          <w:szCs w:val="22"/>
        </w:rPr>
        <w:t>모델링</w:t>
      </w:r>
      <w:r w:rsidR="009C5045" w:rsidRPr="009C5045">
        <w:rPr>
          <w:rFonts w:ascii="Arial" w:hAnsi="Arial" w:cs="Arial" w:hint="eastAsia"/>
          <w:sz w:val="22"/>
          <w:szCs w:val="22"/>
        </w:rPr>
        <w:t>의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 w:hint="eastAsia"/>
          <w:sz w:val="22"/>
          <w:szCs w:val="22"/>
        </w:rPr>
        <w:t>경우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/>
          <w:sz w:val="22"/>
          <w:szCs w:val="22"/>
        </w:rPr>
        <w:t>학습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/>
          <w:sz w:val="22"/>
          <w:szCs w:val="22"/>
        </w:rPr>
        <w:t>데이터가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/>
          <w:sz w:val="22"/>
          <w:szCs w:val="22"/>
        </w:rPr>
        <w:t>적</w:t>
      </w:r>
      <w:r w:rsidR="009C5045" w:rsidRPr="009C5045">
        <w:rPr>
          <w:rFonts w:ascii="Arial" w:hAnsi="Arial" w:cs="Arial" w:hint="eastAsia"/>
          <w:sz w:val="22"/>
          <w:szCs w:val="22"/>
        </w:rPr>
        <w:t>어도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 w:hint="eastAsia"/>
          <w:sz w:val="22"/>
          <w:szCs w:val="22"/>
        </w:rPr>
        <w:t>매우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 w:hint="eastAsia"/>
          <w:sz w:val="22"/>
          <w:szCs w:val="22"/>
        </w:rPr>
        <w:t>정확한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 w:hint="eastAsia"/>
          <w:sz w:val="22"/>
          <w:szCs w:val="22"/>
        </w:rPr>
        <w:t>예측이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 w:hint="eastAsia"/>
          <w:sz w:val="22"/>
          <w:szCs w:val="22"/>
        </w:rPr>
        <w:t>가능하다는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 w:hint="eastAsia"/>
          <w:sz w:val="22"/>
          <w:szCs w:val="22"/>
        </w:rPr>
        <w:t>장점이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 w:hint="eastAsia"/>
          <w:sz w:val="22"/>
          <w:szCs w:val="22"/>
        </w:rPr>
        <w:t>있다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. </w:t>
      </w:r>
      <w:r w:rsidR="009C5045" w:rsidRPr="009C5045">
        <w:rPr>
          <w:rFonts w:ascii="Arial" w:hAnsi="Arial" w:cs="Arial"/>
          <w:sz w:val="22"/>
          <w:szCs w:val="22"/>
        </w:rPr>
        <w:t>제조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/>
          <w:sz w:val="22"/>
          <w:szCs w:val="22"/>
        </w:rPr>
        <w:t>품질이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/>
          <w:sz w:val="22"/>
          <w:szCs w:val="22"/>
        </w:rPr>
        <w:t>높</w:t>
      </w:r>
      <w:r w:rsidR="009C5045" w:rsidRPr="009C5045">
        <w:rPr>
          <w:rFonts w:ascii="Arial" w:hAnsi="Arial" w:cs="Arial" w:hint="eastAsia"/>
          <w:sz w:val="22"/>
          <w:szCs w:val="22"/>
        </w:rPr>
        <w:t>으면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 w:hint="eastAsia"/>
          <w:sz w:val="22"/>
          <w:szCs w:val="22"/>
        </w:rPr>
        <w:t>반품률이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/>
          <w:sz w:val="22"/>
          <w:szCs w:val="22"/>
        </w:rPr>
        <w:t>자연스럽게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/>
          <w:sz w:val="22"/>
          <w:szCs w:val="22"/>
        </w:rPr>
        <w:t>낮아지므로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/>
          <w:sz w:val="22"/>
          <w:szCs w:val="22"/>
        </w:rPr>
        <w:t>이</w:t>
      </w:r>
      <w:r w:rsidR="009C5045" w:rsidRPr="009C5045">
        <w:rPr>
          <w:rFonts w:ascii="Arial" w:hAnsi="Arial" w:cs="Arial" w:hint="eastAsia"/>
          <w:sz w:val="22"/>
          <w:szCs w:val="22"/>
        </w:rPr>
        <w:t>러한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 w:hint="eastAsia"/>
          <w:sz w:val="22"/>
          <w:szCs w:val="22"/>
        </w:rPr>
        <w:t>장점은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/>
          <w:sz w:val="22"/>
          <w:szCs w:val="22"/>
        </w:rPr>
        <w:t>비전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/>
          <w:sz w:val="22"/>
          <w:szCs w:val="22"/>
        </w:rPr>
        <w:t>기반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/>
          <w:sz w:val="22"/>
          <w:szCs w:val="22"/>
        </w:rPr>
        <w:t>검사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/>
          <w:sz w:val="22"/>
          <w:szCs w:val="22"/>
        </w:rPr>
        <w:t>시스템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 w:hint="eastAsia"/>
          <w:sz w:val="22"/>
          <w:szCs w:val="22"/>
        </w:rPr>
        <w:t>등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 w:hint="eastAsia"/>
          <w:sz w:val="22"/>
          <w:szCs w:val="22"/>
        </w:rPr>
        <w:t>많은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 w:hint="eastAsia"/>
          <w:sz w:val="22"/>
          <w:szCs w:val="22"/>
        </w:rPr>
        <w:t>적용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 w:hint="eastAsia"/>
          <w:sz w:val="22"/>
          <w:szCs w:val="22"/>
        </w:rPr>
        <w:t>분야에서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 w:hint="eastAsia"/>
          <w:sz w:val="22"/>
          <w:szCs w:val="22"/>
        </w:rPr>
        <w:t>유리하게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 w:hint="eastAsia"/>
          <w:sz w:val="22"/>
          <w:szCs w:val="22"/>
        </w:rPr>
        <w:t>작용한다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. </w:t>
      </w:r>
      <w:r w:rsidR="009C5045" w:rsidRPr="009C5045">
        <w:rPr>
          <w:rFonts w:ascii="Arial" w:hAnsi="Arial" w:cs="Arial"/>
          <w:sz w:val="22"/>
          <w:szCs w:val="22"/>
        </w:rPr>
        <w:t>스파스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/>
          <w:sz w:val="22"/>
          <w:szCs w:val="22"/>
        </w:rPr>
        <w:t>모델링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 w:hint="eastAsia"/>
          <w:sz w:val="22"/>
          <w:szCs w:val="22"/>
        </w:rPr>
        <w:t>기술</w:t>
      </w:r>
      <w:r w:rsidR="009C5045" w:rsidRPr="009C5045">
        <w:rPr>
          <w:rFonts w:ascii="Arial" w:hAnsi="Arial" w:cs="Arial"/>
          <w:sz w:val="22"/>
          <w:szCs w:val="22"/>
        </w:rPr>
        <w:t>을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 w:hint="eastAsia"/>
          <w:sz w:val="22"/>
          <w:szCs w:val="22"/>
        </w:rPr>
        <w:t>활</w:t>
      </w:r>
      <w:r w:rsidR="009C5045" w:rsidRPr="009C5045">
        <w:rPr>
          <w:rFonts w:ascii="Arial" w:hAnsi="Arial" w:cs="Arial"/>
          <w:sz w:val="22"/>
          <w:szCs w:val="22"/>
        </w:rPr>
        <w:t>용하면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50</w:t>
      </w:r>
      <w:r w:rsidR="009C5045" w:rsidRPr="009C5045">
        <w:rPr>
          <w:rFonts w:ascii="Arial" w:hAnsi="Arial" w:cs="Arial"/>
          <w:sz w:val="22"/>
          <w:szCs w:val="22"/>
        </w:rPr>
        <w:t>개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/>
          <w:sz w:val="22"/>
          <w:szCs w:val="22"/>
        </w:rPr>
        <w:t>또는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 w:hint="eastAsia"/>
          <w:sz w:val="22"/>
          <w:szCs w:val="22"/>
        </w:rPr>
        <w:t>심지어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50</w:t>
      </w:r>
      <w:r w:rsidR="009C5045" w:rsidRPr="009C5045">
        <w:rPr>
          <w:rFonts w:ascii="Arial" w:hAnsi="Arial" w:cs="Arial"/>
          <w:sz w:val="22"/>
          <w:szCs w:val="22"/>
        </w:rPr>
        <w:t>개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/>
          <w:sz w:val="22"/>
          <w:szCs w:val="22"/>
        </w:rPr>
        <w:t>미만의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/>
          <w:sz w:val="22"/>
          <w:szCs w:val="22"/>
        </w:rPr>
        <w:t>이미지로도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/>
          <w:sz w:val="22"/>
          <w:szCs w:val="22"/>
        </w:rPr>
        <w:t>새</w:t>
      </w:r>
      <w:r w:rsidR="009C5045" w:rsidRPr="009C5045">
        <w:rPr>
          <w:rFonts w:ascii="Arial" w:hAnsi="Arial" w:cs="Arial" w:hint="eastAsia"/>
          <w:sz w:val="22"/>
          <w:szCs w:val="22"/>
        </w:rPr>
        <w:t>로운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/>
          <w:sz w:val="22"/>
          <w:szCs w:val="22"/>
        </w:rPr>
        <w:t>검사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/>
          <w:sz w:val="22"/>
          <w:szCs w:val="22"/>
        </w:rPr>
        <w:t>모</w:t>
      </w:r>
      <w:r w:rsidR="009C5045" w:rsidRPr="009C5045">
        <w:rPr>
          <w:rFonts w:ascii="Arial" w:hAnsi="Arial" w:cs="Arial" w:hint="eastAsia"/>
          <w:sz w:val="22"/>
          <w:szCs w:val="22"/>
        </w:rPr>
        <w:t>델을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/>
          <w:sz w:val="22"/>
          <w:szCs w:val="22"/>
        </w:rPr>
        <w:t>만들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/>
          <w:sz w:val="22"/>
          <w:szCs w:val="22"/>
        </w:rPr>
        <w:t>수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/>
          <w:sz w:val="22"/>
          <w:szCs w:val="22"/>
        </w:rPr>
        <w:t>있다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. </w:t>
      </w:r>
      <w:r w:rsidR="009C5045" w:rsidRPr="009C5045">
        <w:rPr>
          <w:rFonts w:ascii="Arial" w:hAnsi="Arial" w:cs="Arial"/>
          <w:sz w:val="22"/>
          <w:szCs w:val="22"/>
        </w:rPr>
        <w:t>기존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AI</w:t>
      </w:r>
      <w:r w:rsidR="009C5045" w:rsidRPr="009C5045">
        <w:rPr>
          <w:rFonts w:ascii="Arial" w:hAnsi="Arial" w:cs="Arial"/>
          <w:sz w:val="22"/>
          <w:szCs w:val="22"/>
        </w:rPr>
        <w:t>에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1,000</w:t>
      </w:r>
      <w:r w:rsidR="009C5045" w:rsidRPr="009C5045">
        <w:rPr>
          <w:rFonts w:ascii="Arial" w:hAnsi="Arial" w:cs="Arial"/>
          <w:sz w:val="22"/>
          <w:szCs w:val="22"/>
        </w:rPr>
        <w:t>개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/>
          <w:sz w:val="22"/>
          <w:szCs w:val="22"/>
        </w:rPr>
        <w:t>이상의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/>
          <w:sz w:val="22"/>
          <w:szCs w:val="22"/>
        </w:rPr>
        <w:t>이미지</w:t>
      </w:r>
      <w:r w:rsidR="009C5045" w:rsidRPr="009C5045">
        <w:rPr>
          <w:rFonts w:ascii="Arial" w:hAnsi="Arial" w:cs="Arial" w:hint="eastAsia"/>
          <w:sz w:val="22"/>
          <w:szCs w:val="22"/>
        </w:rPr>
        <w:t>가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 w:hint="eastAsia"/>
          <w:sz w:val="22"/>
          <w:szCs w:val="22"/>
        </w:rPr>
        <w:t>필요했던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 w:hint="eastAsia"/>
          <w:sz w:val="22"/>
          <w:szCs w:val="22"/>
        </w:rPr>
        <w:t>것을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 w:hint="eastAsia"/>
          <w:sz w:val="22"/>
          <w:szCs w:val="22"/>
        </w:rPr>
        <w:t>감안하면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 w:hint="eastAsia"/>
          <w:sz w:val="22"/>
          <w:szCs w:val="22"/>
        </w:rPr>
        <w:t>이는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/>
          <w:sz w:val="22"/>
          <w:szCs w:val="22"/>
        </w:rPr>
        <w:t>현저</w:t>
      </w:r>
      <w:r w:rsidR="009C5045" w:rsidRPr="009C5045">
        <w:rPr>
          <w:rFonts w:ascii="Arial" w:hAnsi="Arial" w:cs="Arial" w:hint="eastAsia"/>
          <w:sz w:val="22"/>
          <w:szCs w:val="22"/>
        </w:rPr>
        <w:t>히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 w:hint="eastAsia"/>
          <w:sz w:val="22"/>
          <w:szCs w:val="22"/>
        </w:rPr>
        <w:t>낮은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 w:hint="eastAsia"/>
          <w:sz w:val="22"/>
          <w:szCs w:val="22"/>
        </w:rPr>
        <w:t>수치이다</w:t>
      </w:r>
      <w:r w:rsidR="009C5045" w:rsidRPr="009C5045">
        <w:rPr>
          <w:rFonts w:ascii="Arial" w:hAnsi="Arial" w:cs="Arial"/>
          <w:sz w:val="22"/>
          <w:szCs w:val="22"/>
          <w:lang w:val="de-DE"/>
        </w:rPr>
        <w:t>. Hacarus</w:t>
      </w:r>
      <w:r w:rsidR="009C5045" w:rsidRPr="009C5045">
        <w:rPr>
          <w:rFonts w:ascii="Arial" w:hAnsi="Arial" w:cs="Arial"/>
          <w:sz w:val="22"/>
          <w:szCs w:val="22"/>
        </w:rPr>
        <w:t>에서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 w:hint="eastAsia"/>
          <w:sz w:val="22"/>
          <w:szCs w:val="22"/>
        </w:rPr>
        <w:t>제공하는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/>
          <w:sz w:val="22"/>
          <w:szCs w:val="22"/>
        </w:rPr>
        <w:t>스파스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/>
          <w:sz w:val="22"/>
          <w:szCs w:val="22"/>
        </w:rPr>
        <w:t>모델링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/>
          <w:sz w:val="22"/>
          <w:szCs w:val="22"/>
        </w:rPr>
        <w:t>키트는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/>
          <w:sz w:val="22"/>
          <w:szCs w:val="22"/>
        </w:rPr>
        <w:t>독립형으로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 w:hint="eastAsia"/>
          <w:sz w:val="22"/>
          <w:szCs w:val="22"/>
        </w:rPr>
        <w:t>사용하거나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/>
          <w:sz w:val="22"/>
          <w:szCs w:val="22"/>
        </w:rPr>
        <w:t>기존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/>
          <w:sz w:val="22"/>
          <w:szCs w:val="22"/>
        </w:rPr>
        <w:t>검사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/>
          <w:sz w:val="22"/>
          <w:szCs w:val="22"/>
        </w:rPr>
        <w:t>시스템에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/>
          <w:sz w:val="22"/>
          <w:szCs w:val="22"/>
        </w:rPr>
        <w:t>추가</w:t>
      </w:r>
      <w:r w:rsidR="009C5045" w:rsidRPr="009C5045">
        <w:rPr>
          <w:rFonts w:ascii="Arial" w:hAnsi="Arial" w:cs="Arial" w:hint="eastAsia"/>
          <w:sz w:val="22"/>
          <w:szCs w:val="22"/>
        </w:rPr>
        <w:t>하여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/>
          <w:sz w:val="22"/>
          <w:szCs w:val="22"/>
        </w:rPr>
        <w:t>사용할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/>
          <w:sz w:val="22"/>
          <w:szCs w:val="22"/>
        </w:rPr>
        <w:t>수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/>
          <w:sz w:val="22"/>
          <w:szCs w:val="22"/>
        </w:rPr>
        <w:t>있다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. </w:t>
      </w:r>
      <w:r w:rsidR="009C5045" w:rsidRPr="009C5045">
        <w:rPr>
          <w:rFonts w:ascii="Arial" w:hAnsi="Arial" w:cs="Arial"/>
          <w:sz w:val="22"/>
          <w:szCs w:val="22"/>
        </w:rPr>
        <w:t>비전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/>
          <w:sz w:val="22"/>
          <w:szCs w:val="22"/>
        </w:rPr>
        <w:t>시스템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/>
          <w:sz w:val="22"/>
          <w:szCs w:val="22"/>
        </w:rPr>
        <w:t>제공업</w:t>
      </w:r>
      <w:r w:rsidR="009C5045" w:rsidRPr="009C5045">
        <w:rPr>
          <w:rFonts w:ascii="Arial" w:hAnsi="Arial" w:cs="Arial" w:hint="eastAsia"/>
          <w:sz w:val="22"/>
          <w:szCs w:val="22"/>
        </w:rPr>
        <w:t>체</w:t>
      </w:r>
      <w:r w:rsidR="009C5045" w:rsidRPr="009C5045">
        <w:rPr>
          <w:rFonts w:ascii="Arial" w:hAnsi="Arial" w:cs="Arial"/>
          <w:sz w:val="22"/>
          <w:szCs w:val="22"/>
        </w:rPr>
        <w:t>와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/>
          <w:sz w:val="22"/>
          <w:szCs w:val="22"/>
        </w:rPr>
        <w:t>시스템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/>
          <w:sz w:val="22"/>
          <w:szCs w:val="22"/>
        </w:rPr>
        <w:t>통합</w:t>
      </w:r>
      <w:r w:rsidR="009C5045" w:rsidRPr="009C5045">
        <w:rPr>
          <w:rFonts w:ascii="Arial" w:hAnsi="Arial" w:cs="Arial" w:hint="eastAsia"/>
          <w:sz w:val="22"/>
          <w:szCs w:val="22"/>
        </w:rPr>
        <w:t>업체가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 w:hint="eastAsia"/>
          <w:sz w:val="22"/>
          <w:szCs w:val="22"/>
        </w:rPr>
        <w:t>우선</w:t>
      </w:r>
      <w:r w:rsidR="009C5045" w:rsidRPr="009C5045">
        <w:rPr>
          <w:rFonts w:ascii="Arial" w:hAnsi="Arial" w:cs="Arial" w:hint="eastAsia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 w:hint="eastAsia"/>
          <w:sz w:val="22"/>
          <w:szCs w:val="22"/>
        </w:rPr>
        <w:t>주요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 w:hint="eastAsia"/>
          <w:sz w:val="22"/>
          <w:szCs w:val="22"/>
        </w:rPr>
        <w:t>고객이고</w:t>
      </w:r>
      <w:r w:rsidR="009C5045" w:rsidRPr="009C5045">
        <w:rPr>
          <w:rFonts w:ascii="Arial" w:hAnsi="Arial" w:cs="Arial" w:hint="eastAsia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 w:hint="eastAsia"/>
          <w:sz w:val="22"/>
          <w:szCs w:val="22"/>
        </w:rPr>
        <w:t>기존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/>
          <w:sz w:val="22"/>
          <w:szCs w:val="22"/>
        </w:rPr>
        <w:t>장치에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/>
          <w:sz w:val="22"/>
          <w:szCs w:val="22"/>
        </w:rPr>
        <w:t>비전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/>
          <w:sz w:val="22"/>
          <w:szCs w:val="22"/>
        </w:rPr>
        <w:t>기반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AI</w:t>
      </w:r>
      <w:r w:rsidR="009C5045" w:rsidRPr="009C5045">
        <w:rPr>
          <w:rFonts w:ascii="Arial" w:hAnsi="Arial" w:cs="Arial"/>
          <w:sz w:val="22"/>
          <w:szCs w:val="22"/>
        </w:rPr>
        <w:t>를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 w:hint="eastAsia"/>
          <w:sz w:val="22"/>
          <w:szCs w:val="22"/>
        </w:rPr>
        <w:t>활</w:t>
      </w:r>
      <w:r w:rsidR="009C5045" w:rsidRPr="009C5045">
        <w:rPr>
          <w:rFonts w:ascii="Arial" w:hAnsi="Arial" w:cs="Arial"/>
          <w:sz w:val="22"/>
          <w:szCs w:val="22"/>
        </w:rPr>
        <w:t>용하고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 w:hint="eastAsia"/>
          <w:sz w:val="22"/>
          <w:szCs w:val="22"/>
        </w:rPr>
        <w:t>싶</w:t>
      </w:r>
      <w:r w:rsidR="009C5045" w:rsidRPr="009C5045">
        <w:rPr>
          <w:rFonts w:ascii="Arial" w:hAnsi="Arial" w:cs="Arial"/>
          <w:sz w:val="22"/>
          <w:szCs w:val="22"/>
        </w:rPr>
        <w:t>지만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 w:hint="eastAsia"/>
          <w:sz w:val="22"/>
          <w:szCs w:val="22"/>
        </w:rPr>
        <w:t>다양한</w:t>
      </w:r>
      <w:r w:rsidR="009C5045" w:rsidRPr="009C5045">
        <w:rPr>
          <w:rFonts w:ascii="Arial" w:hAnsi="Arial" w:cs="Arial" w:hint="eastAsia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 w:hint="eastAsia"/>
          <w:sz w:val="22"/>
          <w:szCs w:val="22"/>
        </w:rPr>
        <w:t>맞춤형</w:t>
      </w:r>
      <w:r w:rsidR="009C5045" w:rsidRPr="009C5045">
        <w:rPr>
          <w:rFonts w:ascii="Arial" w:hAnsi="Arial" w:cs="Arial" w:hint="eastAsia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/>
          <w:sz w:val="22"/>
          <w:szCs w:val="22"/>
        </w:rPr>
        <w:t>설치</w:t>
      </w:r>
      <w:r w:rsidR="009C5045" w:rsidRPr="009C5045">
        <w:rPr>
          <w:rFonts w:ascii="Arial" w:hAnsi="Arial" w:cs="Arial" w:hint="eastAsia"/>
          <w:sz w:val="22"/>
          <w:szCs w:val="22"/>
        </w:rPr>
        <w:t>가</w:t>
      </w:r>
      <w:r w:rsidR="009C5045" w:rsidRPr="009C5045">
        <w:rPr>
          <w:rFonts w:ascii="Arial" w:hAnsi="Arial" w:cs="Arial" w:hint="eastAsia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 w:hint="eastAsia"/>
          <w:sz w:val="22"/>
          <w:szCs w:val="22"/>
        </w:rPr>
        <w:t>가져오는</w:t>
      </w:r>
      <w:r w:rsidR="009C5045" w:rsidRPr="009C5045">
        <w:rPr>
          <w:rFonts w:ascii="Arial" w:hAnsi="Arial" w:cs="Arial" w:hint="eastAsia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 w:hint="eastAsia"/>
          <w:sz w:val="22"/>
          <w:szCs w:val="22"/>
        </w:rPr>
        <w:t>지나치게</w:t>
      </w:r>
      <w:r w:rsidR="009C5045" w:rsidRPr="009C5045">
        <w:rPr>
          <w:rFonts w:ascii="Arial" w:hAnsi="Arial" w:cs="Arial" w:hint="eastAsia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 w:hint="eastAsia"/>
          <w:sz w:val="22"/>
          <w:szCs w:val="22"/>
        </w:rPr>
        <w:t>비싼</w:t>
      </w:r>
      <w:r w:rsidR="009C5045" w:rsidRPr="009C5045">
        <w:rPr>
          <w:rFonts w:ascii="Arial" w:hAnsi="Arial" w:cs="Arial" w:hint="eastAsia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/>
          <w:sz w:val="22"/>
          <w:szCs w:val="22"/>
        </w:rPr>
        <w:t>알고리</w:t>
      </w:r>
      <w:r w:rsidR="009C5045" w:rsidRPr="009C5045">
        <w:rPr>
          <w:rFonts w:ascii="Arial" w:hAnsi="Arial" w:cs="Arial" w:hint="eastAsia"/>
          <w:sz w:val="22"/>
          <w:szCs w:val="22"/>
        </w:rPr>
        <w:t>즘</w:t>
      </w:r>
      <w:r w:rsidR="009C5045" w:rsidRPr="009C5045">
        <w:rPr>
          <w:rFonts w:ascii="Arial" w:hAnsi="Arial" w:cs="Arial" w:hint="eastAsia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 w:hint="eastAsia"/>
          <w:sz w:val="22"/>
          <w:szCs w:val="22"/>
        </w:rPr>
        <w:t>비용등으로</w:t>
      </w:r>
      <w:r w:rsidR="009C5045" w:rsidRPr="009C5045">
        <w:rPr>
          <w:rFonts w:ascii="Arial" w:hAnsi="Arial" w:cs="Arial" w:hint="eastAsia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/>
          <w:sz w:val="22"/>
          <w:szCs w:val="22"/>
        </w:rPr>
        <w:t>지금</w:t>
      </w:r>
      <w:r w:rsidR="009C5045" w:rsidRPr="009C5045">
        <w:rPr>
          <w:rFonts w:ascii="Arial" w:hAnsi="Arial" w:cs="Arial" w:hint="eastAsia"/>
          <w:sz w:val="22"/>
          <w:szCs w:val="22"/>
        </w:rPr>
        <w:t>까지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AI</w:t>
      </w:r>
      <w:r w:rsidR="009C5045" w:rsidRPr="009C5045">
        <w:rPr>
          <w:rFonts w:ascii="Arial" w:hAnsi="Arial" w:cs="Arial" w:hint="eastAsia"/>
          <w:sz w:val="22"/>
          <w:szCs w:val="22"/>
        </w:rPr>
        <w:t>를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 w:hint="eastAsia"/>
          <w:sz w:val="22"/>
          <w:szCs w:val="22"/>
        </w:rPr>
        <w:t>선뜻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 w:hint="eastAsia"/>
          <w:sz w:val="22"/>
          <w:szCs w:val="22"/>
        </w:rPr>
        <w:t>활용하지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 w:hint="eastAsia"/>
          <w:sz w:val="22"/>
          <w:szCs w:val="22"/>
        </w:rPr>
        <w:t>못하고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 w:hint="eastAsia"/>
          <w:sz w:val="22"/>
          <w:szCs w:val="22"/>
        </w:rPr>
        <w:t>있던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/>
          <w:sz w:val="22"/>
          <w:szCs w:val="22"/>
        </w:rPr>
        <w:t>기계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/>
          <w:sz w:val="22"/>
          <w:szCs w:val="22"/>
        </w:rPr>
        <w:t>및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/>
          <w:sz w:val="22"/>
          <w:szCs w:val="22"/>
        </w:rPr>
        <w:t>시스템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 w:hint="eastAsia"/>
          <w:sz w:val="22"/>
          <w:szCs w:val="22"/>
        </w:rPr>
        <w:t>제조사도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 w:hint="eastAsia"/>
          <w:sz w:val="22"/>
          <w:szCs w:val="22"/>
        </w:rPr>
        <w:t>또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 w:hint="eastAsia"/>
          <w:sz w:val="22"/>
          <w:szCs w:val="22"/>
        </w:rPr>
        <w:t>다른</w:t>
      </w:r>
      <w:r w:rsidR="009C5045"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 w:hint="eastAsia"/>
          <w:sz w:val="22"/>
          <w:szCs w:val="22"/>
        </w:rPr>
        <w:t>잠재</w:t>
      </w:r>
      <w:r w:rsidR="009C5045" w:rsidRPr="009C5045">
        <w:rPr>
          <w:rFonts w:ascii="Arial" w:hAnsi="Arial" w:cs="Arial" w:hint="eastAsia"/>
          <w:sz w:val="22"/>
          <w:szCs w:val="22"/>
          <w:lang w:val="de-DE"/>
        </w:rPr>
        <w:t xml:space="preserve"> </w:t>
      </w:r>
      <w:r w:rsidR="009C5045" w:rsidRPr="009C5045">
        <w:rPr>
          <w:rFonts w:ascii="Arial" w:hAnsi="Arial" w:cs="Arial" w:hint="eastAsia"/>
          <w:sz w:val="22"/>
          <w:szCs w:val="22"/>
        </w:rPr>
        <w:t>고객이다</w:t>
      </w:r>
      <w:r w:rsidR="009C5045" w:rsidRPr="009C5045">
        <w:rPr>
          <w:rFonts w:ascii="Arial" w:hAnsi="Arial" w:cs="Arial" w:hint="eastAsia"/>
          <w:sz w:val="22"/>
          <w:szCs w:val="22"/>
          <w:lang w:val="de-DE"/>
        </w:rPr>
        <w:t xml:space="preserve">. </w:t>
      </w:r>
    </w:p>
    <w:p w:rsidR="009C5045" w:rsidRPr="009C5045" w:rsidRDefault="009C5045" w:rsidP="009C5045">
      <w:pPr>
        <w:pStyle w:val="Body"/>
        <w:spacing w:line="360" w:lineRule="auto"/>
        <w:rPr>
          <w:rFonts w:ascii="Arial" w:hAnsi="Arial" w:cs="Arial"/>
          <w:sz w:val="22"/>
          <w:szCs w:val="22"/>
          <w:lang w:val="de-DE"/>
        </w:rPr>
      </w:pPr>
    </w:p>
    <w:p w:rsidR="009C5045" w:rsidRPr="009C5045" w:rsidRDefault="009C5045" w:rsidP="009C5045">
      <w:pPr>
        <w:pStyle w:val="Body"/>
        <w:spacing w:line="360" w:lineRule="auto"/>
        <w:rPr>
          <w:rFonts w:ascii="Arial" w:hAnsi="Arial" w:cs="Arial"/>
          <w:sz w:val="22"/>
          <w:szCs w:val="22"/>
          <w:lang w:val="de-DE"/>
        </w:rPr>
      </w:pPr>
      <w:r w:rsidRPr="009C5045">
        <w:rPr>
          <w:rFonts w:ascii="Arial" w:hAnsi="Arial" w:cs="Arial" w:hint="eastAsia"/>
          <w:sz w:val="22"/>
          <w:szCs w:val="22"/>
          <w:lang w:val="de-DE"/>
        </w:rPr>
        <w:lastRenderedPageBreak/>
        <w:t>“</w:t>
      </w:r>
      <w:r w:rsidRPr="009C5045">
        <w:rPr>
          <w:rFonts w:ascii="Arial" w:hAnsi="Arial" w:cs="Arial" w:hint="eastAsia"/>
          <w:sz w:val="22"/>
          <w:szCs w:val="22"/>
        </w:rPr>
        <w:t>개발자는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 w:hint="eastAsia"/>
          <w:sz w:val="22"/>
          <w:szCs w:val="22"/>
        </w:rPr>
        <w:t>스파스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모델링을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 w:hint="eastAsia"/>
          <w:sz w:val="22"/>
          <w:szCs w:val="22"/>
        </w:rPr>
        <w:t>통해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개별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요구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사항에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맞게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학습</w:t>
      </w:r>
      <w:r w:rsidRPr="009C5045">
        <w:rPr>
          <w:rFonts w:ascii="Arial" w:hAnsi="Arial" w:cs="Arial" w:hint="eastAsia"/>
          <w:sz w:val="22"/>
          <w:szCs w:val="22"/>
        </w:rPr>
        <w:t>을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 w:hint="eastAsia"/>
          <w:sz w:val="22"/>
          <w:szCs w:val="22"/>
        </w:rPr>
        <w:t>진행</w:t>
      </w:r>
      <w:r w:rsidRPr="009C5045">
        <w:rPr>
          <w:rFonts w:ascii="Arial" w:hAnsi="Arial" w:cs="Arial"/>
          <w:sz w:val="22"/>
          <w:szCs w:val="22"/>
        </w:rPr>
        <w:t>하여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어디서든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기능할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수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있는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차세대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검사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시스템을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구축할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수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있다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. </w:t>
      </w:r>
      <w:r w:rsidRPr="009C5045">
        <w:rPr>
          <w:rFonts w:ascii="Arial" w:hAnsi="Arial" w:cs="Arial" w:hint="eastAsia"/>
          <w:sz w:val="22"/>
          <w:szCs w:val="22"/>
        </w:rPr>
        <w:t>이제는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일정한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조명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 w:hint="eastAsia"/>
          <w:sz w:val="22"/>
          <w:szCs w:val="22"/>
        </w:rPr>
        <w:t>등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최적의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상태를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 w:hint="eastAsia"/>
          <w:sz w:val="22"/>
          <w:szCs w:val="22"/>
        </w:rPr>
        <w:t>유지해야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 w:hint="eastAsia"/>
          <w:sz w:val="22"/>
          <w:szCs w:val="22"/>
        </w:rPr>
        <w:t>할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 w:hint="eastAsia"/>
          <w:sz w:val="22"/>
          <w:szCs w:val="22"/>
        </w:rPr>
        <w:t>필요성이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 w:hint="eastAsia"/>
          <w:sz w:val="22"/>
          <w:szCs w:val="22"/>
        </w:rPr>
        <w:t>사라졌다</w:t>
      </w:r>
      <w:r w:rsidRPr="009C5045">
        <w:rPr>
          <w:rFonts w:ascii="Arial" w:hAnsi="Arial" w:cs="Arial"/>
          <w:sz w:val="22"/>
          <w:szCs w:val="22"/>
          <w:lang w:val="de-DE"/>
        </w:rPr>
        <w:t>. OEM</w:t>
      </w:r>
      <w:r w:rsidRPr="009C5045">
        <w:rPr>
          <w:rFonts w:ascii="Arial" w:hAnsi="Arial" w:cs="Arial" w:hint="eastAsia"/>
          <w:sz w:val="22"/>
          <w:szCs w:val="22"/>
        </w:rPr>
        <w:t>도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변화하는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생산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프로세스에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적응하기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위한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유연성을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 w:hint="eastAsia"/>
          <w:sz w:val="22"/>
          <w:szCs w:val="22"/>
        </w:rPr>
        <w:t>더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 w:hint="eastAsia"/>
          <w:sz w:val="22"/>
          <w:szCs w:val="22"/>
        </w:rPr>
        <w:t>기를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수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있다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. </w:t>
      </w:r>
      <w:r w:rsidRPr="009C5045">
        <w:rPr>
          <w:rFonts w:ascii="Arial" w:hAnsi="Arial" w:cs="Arial" w:hint="eastAsia"/>
          <w:sz w:val="22"/>
          <w:szCs w:val="22"/>
        </w:rPr>
        <w:t>이는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 w:hint="eastAsia"/>
          <w:sz w:val="22"/>
          <w:szCs w:val="22"/>
          <w:lang w:val="de-DE"/>
        </w:rPr>
        <w:t xml:space="preserve">Industrial 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IoT/</w:t>
      </w:r>
      <w:r w:rsidRPr="009C5045">
        <w:rPr>
          <w:rFonts w:ascii="Arial" w:hAnsi="Arial" w:cs="Arial" w:hint="eastAsia"/>
          <w:sz w:val="22"/>
          <w:szCs w:val="22"/>
          <w:lang w:val="de-DE"/>
        </w:rPr>
        <w:t xml:space="preserve"> Industry 4.0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 w:hint="eastAsia"/>
          <w:sz w:val="22"/>
          <w:szCs w:val="22"/>
        </w:rPr>
        <w:t>등의</w:t>
      </w:r>
      <w:r w:rsidRPr="009C5045">
        <w:rPr>
          <w:rFonts w:ascii="Arial" w:hAnsi="Arial" w:cs="Arial" w:hint="eastAsia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 w:hint="eastAsia"/>
          <w:sz w:val="22"/>
          <w:szCs w:val="22"/>
        </w:rPr>
        <w:t>산업혁명이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 w:hint="eastAsia"/>
          <w:sz w:val="22"/>
          <w:szCs w:val="22"/>
        </w:rPr>
        <w:t>주도하는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 w:hint="eastAsia"/>
          <w:sz w:val="22"/>
          <w:szCs w:val="22"/>
        </w:rPr>
        <w:t>일괄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 w:hint="eastAsia"/>
          <w:sz w:val="22"/>
          <w:szCs w:val="22"/>
        </w:rPr>
        <w:t>크기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 w:hint="eastAsia"/>
          <w:sz w:val="22"/>
          <w:szCs w:val="22"/>
        </w:rPr>
        <w:t>생산으로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 w:hint="eastAsia"/>
          <w:sz w:val="22"/>
          <w:szCs w:val="22"/>
        </w:rPr>
        <w:t>전환하는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 w:hint="eastAsia"/>
          <w:sz w:val="22"/>
          <w:szCs w:val="22"/>
        </w:rPr>
        <w:t>과정에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 w:hint="eastAsia"/>
          <w:sz w:val="22"/>
          <w:szCs w:val="22"/>
        </w:rPr>
        <w:t>필수적이다</w:t>
      </w:r>
      <w:r w:rsidRPr="009C5045">
        <w:rPr>
          <w:rFonts w:ascii="Arial" w:hAnsi="Arial" w:cs="Arial"/>
          <w:sz w:val="22"/>
          <w:szCs w:val="22"/>
          <w:lang w:val="de-DE"/>
        </w:rPr>
        <w:t>.”</w:t>
      </w:r>
      <w:r w:rsidRPr="009C5045">
        <w:rPr>
          <w:rFonts w:ascii="Arial" w:hAnsi="Arial" w:cs="Arial"/>
          <w:sz w:val="22"/>
          <w:szCs w:val="22"/>
        </w:rPr>
        <w:t>라고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congatec(</w:t>
      </w:r>
      <w:r w:rsidRPr="009C5045">
        <w:rPr>
          <w:rFonts w:ascii="Arial" w:hAnsi="Arial" w:cs="Arial"/>
          <w:sz w:val="22"/>
          <w:szCs w:val="22"/>
        </w:rPr>
        <w:t>콩가텍</w:t>
      </w:r>
      <w:r w:rsidRPr="009C5045">
        <w:rPr>
          <w:rFonts w:ascii="Arial" w:hAnsi="Arial" w:cs="Arial"/>
          <w:sz w:val="22"/>
          <w:szCs w:val="22"/>
          <w:lang w:val="de-DE"/>
        </w:rPr>
        <w:t>)</w:t>
      </w:r>
      <w:r w:rsidRPr="009C5045">
        <w:rPr>
          <w:rFonts w:ascii="Arial" w:hAnsi="Arial" w:cs="Arial"/>
          <w:sz w:val="22"/>
          <w:szCs w:val="22"/>
        </w:rPr>
        <w:t>의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마케팅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디렉터인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Christian Eder</w:t>
      </w:r>
      <w:r w:rsidRPr="009C5045">
        <w:rPr>
          <w:rFonts w:ascii="Arial" w:hAnsi="Arial" w:cs="Arial" w:hint="eastAsia"/>
          <w:sz w:val="22"/>
          <w:szCs w:val="22"/>
        </w:rPr>
        <w:t>가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 w:hint="eastAsia"/>
          <w:sz w:val="22"/>
          <w:szCs w:val="22"/>
        </w:rPr>
        <w:t>설명한다</w:t>
      </w:r>
      <w:r w:rsidRPr="009C5045">
        <w:rPr>
          <w:rFonts w:ascii="Arial" w:hAnsi="Arial" w:cs="Arial"/>
          <w:sz w:val="22"/>
          <w:szCs w:val="22"/>
          <w:lang w:val="de-DE"/>
        </w:rPr>
        <w:t>.</w:t>
      </w:r>
    </w:p>
    <w:p w:rsidR="009C5045" w:rsidRPr="009C5045" w:rsidRDefault="009C5045" w:rsidP="009C5045">
      <w:pPr>
        <w:pStyle w:val="Body"/>
        <w:spacing w:line="360" w:lineRule="auto"/>
        <w:rPr>
          <w:rFonts w:ascii="Arial" w:hAnsi="Arial" w:cs="Arial"/>
          <w:sz w:val="22"/>
          <w:szCs w:val="22"/>
          <w:lang w:val="de-DE"/>
        </w:rPr>
      </w:pPr>
    </w:p>
    <w:p w:rsidR="009C5045" w:rsidRPr="009C5045" w:rsidRDefault="009C5045" w:rsidP="009C5045">
      <w:pPr>
        <w:pStyle w:val="Body"/>
        <w:spacing w:line="360" w:lineRule="auto"/>
        <w:rPr>
          <w:rFonts w:ascii="Arial" w:hAnsi="Arial" w:cs="Arial"/>
          <w:sz w:val="22"/>
          <w:szCs w:val="22"/>
          <w:lang w:val="de-DE"/>
        </w:rPr>
      </w:pPr>
      <w:r w:rsidRPr="009C5045">
        <w:rPr>
          <w:rFonts w:ascii="Arial" w:hAnsi="Arial" w:cs="Arial" w:hint="eastAsia"/>
          <w:sz w:val="22"/>
          <w:szCs w:val="22"/>
        </w:rPr>
        <w:t>근본적으로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스파스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모델링은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고유한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특</w:t>
      </w:r>
      <w:r w:rsidRPr="009C5045">
        <w:rPr>
          <w:rFonts w:ascii="Arial" w:hAnsi="Arial" w:cs="Arial" w:hint="eastAsia"/>
          <w:sz w:val="22"/>
          <w:szCs w:val="22"/>
        </w:rPr>
        <w:t>징</w:t>
      </w:r>
      <w:r w:rsidRPr="009C5045">
        <w:rPr>
          <w:rFonts w:ascii="Arial" w:hAnsi="Arial" w:cs="Arial"/>
          <w:sz w:val="22"/>
          <w:szCs w:val="22"/>
        </w:rPr>
        <w:t>을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식별하는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데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중점을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두는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데이터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모델링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접근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방식</w:t>
      </w:r>
      <w:r w:rsidRPr="009C5045">
        <w:rPr>
          <w:rFonts w:ascii="Arial" w:hAnsi="Arial" w:cs="Arial" w:hint="eastAsia"/>
          <w:sz w:val="22"/>
          <w:szCs w:val="22"/>
        </w:rPr>
        <w:t>이</w:t>
      </w:r>
      <w:r w:rsidRPr="009C5045">
        <w:rPr>
          <w:rFonts w:ascii="Arial" w:hAnsi="Arial" w:cs="Arial"/>
          <w:sz w:val="22"/>
          <w:szCs w:val="22"/>
        </w:rPr>
        <w:t>다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. </w:t>
      </w:r>
      <w:r w:rsidRPr="009C5045">
        <w:rPr>
          <w:rFonts w:ascii="Arial" w:hAnsi="Arial" w:cs="Arial"/>
          <w:sz w:val="22"/>
          <w:szCs w:val="22"/>
        </w:rPr>
        <w:t>간단하게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말해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, </w:t>
      </w:r>
      <w:r w:rsidRPr="009C5045">
        <w:rPr>
          <w:rFonts w:ascii="Arial" w:hAnsi="Arial" w:cs="Arial"/>
          <w:sz w:val="22"/>
          <w:szCs w:val="22"/>
        </w:rPr>
        <w:t>스파스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모델링은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사람의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머리카락과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 w:hint="eastAsia"/>
          <w:sz w:val="22"/>
          <w:szCs w:val="22"/>
        </w:rPr>
        <w:t>신체의</w:t>
      </w:r>
      <w:r w:rsidRPr="009C5045">
        <w:rPr>
          <w:rFonts w:ascii="Arial" w:hAnsi="Arial" w:cs="Arial" w:hint="eastAsia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 w:hint="eastAsia"/>
          <w:sz w:val="22"/>
          <w:szCs w:val="22"/>
        </w:rPr>
        <w:t>모든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 w:hint="eastAsia"/>
          <w:sz w:val="22"/>
          <w:szCs w:val="22"/>
        </w:rPr>
        <w:t>부위를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 w:hint="eastAsia"/>
          <w:sz w:val="22"/>
          <w:szCs w:val="22"/>
        </w:rPr>
        <w:t>하나씩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 w:hint="eastAsia"/>
          <w:sz w:val="22"/>
          <w:szCs w:val="22"/>
        </w:rPr>
        <w:t>모두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분석하는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대신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사람의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뇌와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유사</w:t>
      </w:r>
      <w:r w:rsidRPr="009C5045">
        <w:rPr>
          <w:rFonts w:ascii="Arial" w:hAnsi="Arial" w:cs="Arial" w:hint="eastAsia"/>
          <w:sz w:val="22"/>
          <w:szCs w:val="22"/>
        </w:rPr>
        <w:t>하게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데이터를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해석</w:t>
      </w:r>
      <w:r w:rsidRPr="009C5045">
        <w:rPr>
          <w:rFonts w:ascii="Arial" w:hAnsi="Arial" w:cs="Arial" w:hint="eastAsia"/>
          <w:sz w:val="22"/>
          <w:szCs w:val="22"/>
        </w:rPr>
        <w:t>한</w:t>
      </w:r>
      <w:r w:rsidRPr="009C5045">
        <w:rPr>
          <w:rFonts w:ascii="Arial" w:hAnsi="Arial" w:cs="Arial"/>
          <w:sz w:val="22"/>
          <w:szCs w:val="22"/>
        </w:rPr>
        <w:t>다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. </w:t>
      </w:r>
    </w:p>
    <w:p w:rsidR="009C5045" w:rsidRPr="009C5045" w:rsidRDefault="009C5045" w:rsidP="009C5045">
      <w:pPr>
        <w:pStyle w:val="Body"/>
        <w:spacing w:line="360" w:lineRule="auto"/>
        <w:rPr>
          <w:rFonts w:ascii="Arial" w:hAnsi="Arial" w:cs="Arial"/>
          <w:sz w:val="22"/>
          <w:szCs w:val="22"/>
          <w:lang w:val="de-DE"/>
        </w:rPr>
      </w:pPr>
    </w:p>
    <w:p w:rsidR="009C5045" w:rsidRPr="009C5045" w:rsidRDefault="009C5045" w:rsidP="009C5045">
      <w:pPr>
        <w:pStyle w:val="Body"/>
        <w:spacing w:line="360" w:lineRule="auto"/>
        <w:rPr>
          <w:rFonts w:ascii="Arial" w:hAnsi="Arial" w:cs="Arial"/>
          <w:sz w:val="22"/>
          <w:szCs w:val="22"/>
          <w:lang w:val="de-DE"/>
        </w:rPr>
      </w:pPr>
      <w:r w:rsidRPr="009C5045">
        <w:rPr>
          <w:rFonts w:ascii="Arial" w:hAnsi="Arial" w:cs="Arial" w:hint="eastAsia"/>
          <w:sz w:val="22"/>
          <w:szCs w:val="22"/>
          <w:lang w:val="de-DE"/>
        </w:rPr>
        <w:t>“</w:t>
      </w:r>
      <w:r w:rsidRPr="009C5045">
        <w:rPr>
          <w:rFonts w:ascii="Arial" w:hAnsi="Arial" w:cs="Arial" w:hint="eastAsia"/>
          <w:sz w:val="22"/>
          <w:szCs w:val="22"/>
        </w:rPr>
        <w:t>사람은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눈이나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귀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같은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주요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특징</w:t>
      </w:r>
      <w:r w:rsidRPr="009C5045">
        <w:rPr>
          <w:rFonts w:ascii="Arial" w:hAnsi="Arial" w:cs="Arial" w:hint="eastAsia"/>
          <w:sz w:val="22"/>
          <w:szCs w:val="22"/>
        </w:rPr>
        <w:t>을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 w:hint="eastAsia"/>
          <w:sz w:val="22"/>
          <w:szCs w:val="22"/>
        </w:rPr>
        <w:t>바탕으로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친구와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가족을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 w:hint="eastAsia"/>
          <w:sz w:val="22"/>
          <w:szCs w:val="22"/>
        </w:rPr>
        <w:t>알아볼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수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있다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. </w:t>
      </w:r>
      <w:r w:rsidRPr="009C5045">
        <w:rPr>
          <w:rFonts w:ascii="Arial" w:hAnsi="Arial" w:cs="Arial"/>
          <w:sz w:val="22"/>
          <w:szCs w:val="22"/>
        </w:rPr>
        <w:t>스파스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모델링은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 w:hint="eastAsia"/>
          <w:sz w:val="22"/>
          <w:szCs w:val="22"/>
        </w:rPr>
        <w:t>비슷한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 w:hint="eastAsia"/>
          <w:sz w:val="22"/>
          <w:szCs w:val="22"/>
        </w:rPr>
        <w:t>논리를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지능형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이미지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 w:hint="eastAsia"/>
          <w:sz w:val="22"/>
          <w:szCs w:val="22"/>
        </w:rPr>
        <w:t>처리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시스템</w:t>
      </w:r>
      <w:r w:rsidRPr="009C5045">
        <w:rPr>
          <w:rFonts w:ascii="Arial" w:hAnsi="Arial" w:cs="Arial" w:hint="eastAsia"/>
          <w:sz w:val="22"/>
          <w:szCs w:val="22"/>
        </w:rPr>
        <w:t>에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통합</w:t>
      </w:r>
      <w:r w:rsidRPr="009C5045">
        <w:rPr>
          <w:rFonts w:ascii="Arial" w:hAnsi="Arial" w:cs="Arial" w:hint="eastAsia"/>
          <w:sz w:val="22"/>
          <w:szCs w:val="22"/>
        </w:rPr>
        <w:t>한</w:t>
      </w:r>
      <w:r w:rsidRPr="009C5045">
        <w:rPr>
          <w:rFonts w:ascii="Arial" w:hAnsi="Arial" w:cs="Arial"/>
          <w:sz w:val="22"/>
          <w:szCs w:val="22"/>
        </w:rPr>
        <w:t>다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. </w:t>
      </w:r>
      <w:r w:rsidRPr="009C5045">
        <w:rPr>
          <w:rFonts w:ascii="Arial" w:hAnsi="Arial" w:cs="Arial"/>
          <w:sz w:val="22"/>
          <w:szCs w:val="22"/>
        </w:rPr>
        <w:t>따라서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기</w:t>
      </w:r>
      <w:r w:rsidRPr="009C5045">
        <w:rPr>
          <w:rFonts w:ascii="Arial" w:hAnsi="Arial" w:cs="Arial" w:hint="eastAsia"/>
          <w:sz w:val="22"/>
          <w:szCs w:val="22"/>
        </w:rPr>
        <w:t>존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AI</w:t>
      </w:r>
      <w:r w:rsidRPr="009C5045">
        <w:rPr>
          <w:rFonts w:ascii="Arial" w:hAnsi="Arial" w:cs="Arial" w:hint="eastAsia"/>
          <w:sz w:val="22"/>
          <w:szCs w:val="22"/>
        </w:rPr>
        <w:t>에서처럼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빅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데이터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전체</w:t>
      </w:r>
      <w:r w:rsidRPr="009C5045">
        <w:rPr>
          <w:rFonts w:ascii="Arial" w:hAnsi="Arial" w:cs="Arial" w:hint="eastAsia"/>
          <w:sz w:val="22"/>
          <w:szCs w:val="22"/>
        </w:rPr>
        <w:t>를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처리할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필요가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없으며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몇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가지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 w:hint="eastAsia"/>
          <w:sz w:val="22"/>
          <w:szCs w:val="22"/>
        </w:rPr>
        <w:t>특정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데이터만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 w:hint="eastAsia"/>
          <w:sz w:val="22"/>
          <w:szCs w:val="22"/>
        </w:rPr>
        <w:t>처리하면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 w:hint="eastAsia"/>
          <w:sz w:val="22"/>
          <w:szCs w:val="22"/>
        </w:rPr>
        <w:t>된</w:t>
      </w:r>
      <w:r w:rsidRPr="009C5045">
        <w:rPr>
          <w:rFonts w:ascii="Arial" w:hAnsi="Arial" w:cs="Arial"/>
          <w:sz w:val="22"/>
          <w:szCs w:val="22"/>
        </w:rPr>
        <w:t>다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. </w:t>
      </w:r>
      <w:r w:rsidRPr="009C5045">
        <w:rPr>
          <w:rFonts w:ascii="Arial" w:hAnsi="Arial" w:cs="Arial"/>
          <w:sz w:val="22"/>
          <w:szCs w:val="22"/>
        </w:rPr>
        <w:t>스파스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모델링을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기반으로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하는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알고리즘</w:t>
      </w:r>
      <w:r w:rsidRPr="009C5045">
        <w:rPr>
          <w:rFonts w:ascii="Arial" w:hAnsi="Arial" w:cs="Arial" w:hint="eastAsia"/>
          <w:sz w:val="22"/>
          <w:szCs w:val="22"/>
        </w:rPr>
        <w:t>을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 w:hint="eastAsia"/>
          <w:sz w:val="22"/>
          <w:szCs w:val="22"/>
        </w:rPr>
        <w:t>적용하면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이러한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고유한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특징</w:t>
      </w:r>
      <w:r w:rsidRPr="009C5045">
        <w:rPr>
          <w:rFonts w:ascii="Arial" w:hAnsi="Arial" w:cs="Arial" w:hint="eastAsia"/>
          <w:sz w:val="22"/>
          <w:szCs w:val="22"/>
        </w:rPr>
        <w:t>으로</w:t>
      </w:r>
      <w:r w:rsidRPr="009C5045">
        <w:rPr>
          <w:rFonts w:ascii="Arial" w:hAnsi="Arial" w:cs="Arial" w:hint="eastAsia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 w:hint="eastAsia"/>
          <w:sz w:val="22"/>
          <w:szCs w:val="22"/>
        </w:rPr>
        <w:t>필요한</w:t>
      </w:r>
      <w:r w:rsidRPr="009C5045">
        <w:rPr>
          <w:rFonts w:ascii="Arial" w:hAnsi="Arial" w:cs="Arial" w:hint="eastAsia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데이터</w:t>
      </w:r>
      <w:r w:rsidRPr="009C5045">
        <w:rPr>
          <w:rFonts w:ascii="Arial" w:hAnsi="Arial" w:cs="Arial" w:hint="eastAsia"/>
          <w:sz w:val="22"/>
          <w:szCs w:val="22"/>
        </w:rPr>
        <w:t>가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 w:hint="eastAsia"/>
          <w:sz w:val="22"/>
          <w:szCs w:val="22"/>
        </w:rPr>
        <w:t>줄어든</w:t>
      </w:r>
      <w:r w:rsidRPr="009C5045">
        <w:rPr>
          <w:rFonts w:ascii="Arial" w:hAnsi="Arial" w:cs="Arial"/>
          <w:sz w:val="22"/>
          <w:szCs w:val="22"/>
        </w:rPr>
        <w:t>다</w:t>
      </w:r>
      <w:r w:rsidRPr="009C5045">
        <w:rPr>
          <w:rFonts w:ascii="Arial" w:hAnsi="Arial" w:cs="Arial"/>
          <w:sz w:val="22"/>
          <w:szCs w:val="22"/>
          <w:lang w:val="de-DE"/>
        </w:rPr>
        <w:t>”</w:t>
      </w:r>
      <w:r w:rsidRPr="009C5045">
        <w:rPr>
          <w:rFonts w:ascii="Arial" w:hAnsi="Arial" w:cs="Arial"/>
          <w:sz w:val="22"/>
          <w:szCs w:val="22"/>
        </w:rPr>
        <w:t>라고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Hacarus CTO</w:t>
      </w:r>
      <w:r w:rsidRPr="009C5045">
        <w:rPr>
          <w:rFonts w:ascii="Arial" w:hAnsi="Arial" w:cs="Arial"/>
          <w:sz w:val="22"/>
          <w:szCs w:val="22"/>
        </w:rPr>
        <w:t>인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Takashi Someda</w:t>
      </w:r>
      <w:r w:rsidRPr="009C5045">
        <w:rPr>
          <w:rFonts w:ascii="Arial" w:hAnsi="Arial" w:cs="Arial" w:hint="eastAsia"/>
          <w:sz w:val="22"/>
          <w:szCs w:val="22"/>
        </w:rPr>
        <w:t>가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스파스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모델링의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이점을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요약</w:t>
      </w:r>
      <w:r w:rsidRPr="009C5045">
        <w:rPr>
          <w:rFonts w:ascii="Arial" w:hAnsi="Arial" w:cs="Arial" w:hint="eastAsia"/>
          <w:sz w:val="22"/>
          <w:szCs w:val="22"/>
        </w:rPr>
        <w:t>하여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 w:hint="eastAsia"/>
          <w:sz w:val="22"/>
          <w:szCs w:val="22"/>
        </w:rPr>
        <w:t>설명한</w:t>
      </w:r>
      <w:r w:rsidRPr="009C5045">
        <w:rPr>
          <w:rFonts w:ascii="Arial" w:hAnsi="Arial" w:cs="Arial"/>
          <w:sz w:val="22"/>
          <w:szCs w:val="22"/>
        </w:rPr>
        <w:t>다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. </w:t>
      </w:r>
      <w:r w:rsidRPr="009C5045">
        <w:rPr>
          <w:rFonts w:ascii="Arial" w:hAnsi="Arial" w:cs="Arial" w:hint="eastAsia"/>
          <w:sz w:val="22"/>
          <w:szCs w:val="22"/>
        </w:rPr>
        <w:t>이로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 w:hint="eastAsia"/>
          <w:sz w:val="22"/>
          <w:szCs w:val="22"/>
        </w:rPr>
        <w:t>인해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AI </w:t>
      </w:r>
      <w:r w:rsidRPr="009C5045">
        <w:rPr>
          <w:rFonts w:ascii="Arial" w:hAnsi="Arial" w:cs="Arial" w:hint="eastAsia"/>
          <w:sz w:val="22"/>
          <w:szCs w:val="22"/>
        </w:rPr>
        <w:t>사용을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훨씬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 w:hint="eastAsia"/>
          <w:sz w:val="22"/>
          <w:szCs w:val="22"/>
        </w:rPr>
        <w:t>더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 w:hint="eastAsia"/>
          <w:sz w:val="22"/>
          <w:szCs w:val="22"/>
        </w:rPr>
        <w:t>줄일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 w:hint="eastAsia"/>
          <w:sz w:val="22"/>
          <w:szCs w:val="22"/>
        </w:rPr>
        <w:t>수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 w:hint="eastAsia"/>
          <w:sz w:val="22"/>
          <w:szCs w:val="22"/>
        </w:rPr>
        <w:t>있다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. </w:t>
      </w:r>
      <w:r w:rsidRPr="009C5045">
        <w:rPr>
          <w:rFonts w:ascii="Arial" w:hAnsi="Arial" w:cs="Arial"/>
          <w:sz w:val="22"/>
          <w:szCs w:val="22"/>
        </w:rPr>
        <w:t>이는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 w:hint="eastAsia"/>
          <w:sz w:val="22"/>
          <w:szCs w:val="22"/>
        </w:rPr>
        <w:t>하루종일</w:t>
      </w:r>
      <w:r w:rsidRPr="009C5045">
        <w:rPr>
          <w:rFonts w:ascii="Arial" w:hAnsi="Arial" w:cs="Arial" w:hint="eastAsia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 w:hint="eastAsia"/>
          <w:sz w:val="22"/>
          <w:szCs w:val="22"/>
        </w:rPr>
        <w:t>동작하면서</w:t>
      </w:r>
      <w:r w:rsidRPr="009C5045">
        <w:rPr>
          <w:rFonts w:ascii="Arial" w:hAnsi="Arial" w:cs="Arial" w:hint="eastAsia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 w:hint="eastAsia"/>
          <w:sz w:val="22"/>
          <w:szCs w:val="22"/>
        </w:rPr>
        <w:t>팬없는</w:t>
      </w:r>
      <w:r w:rsidRPr="009C5045">
        <w:rPr>
          <w:rFonts w:ascii="Arial" w:hAnsi="Arial" w:cs="Arial" w:hint="eastAsia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 w:hint="eastAsia"/>
          <w:sz w:val="22"/>
          <w:szCs w:val="22"/>
        </w:rPr>
        <w:t>저전력시스템이</w:t>
      </w:r>
      <w:r w:rsidRPr="009C5045">
        <w:rPr>
          <w:rFonts w:ascii="Arial" w:hAnsi="Arial" w:cs="Arial" w:hint="eastAsia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  <w:lang w:val="de-DE"/>
        </w:rPr>
        <w:t>AI</w:t>
      </w:r>
      <w:r w:rsidRPr="009C5045">
        <w:rPr>
          <w:rFonts w:ascii="Arial" w:hAnsi="Arial" w:cs="Arial" w:hint="eastAsia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 w:hint="eastAsia"/>
          <w:sz w:val="22"/>
          <w:szCs w:val="22"/>
        </w:rPr>
        <w:t>동작에</w:t>
      </w:r>
      <w:r w:rsidRPr="009C5045">
        <w:rPr>
          <w:rFonts w:ascii="Arial" w:hAnsi="Arial" w:cs="Arial" w:hint="eastAsia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 w:hint="eastAsia"/>
          <w:sz w:val="22"/>
          <w:szCs w:val="22"/>
        </w:rPr>
        <w:t>제한된</w:t>
      </w:r>
      <w:r w:rsidRPr="009C5045">
        <w:rPr>
          <w:rFonts w:ascii="Arial" w:hAnsi="Arial" w:cs="Arial" w:hint="eastAsia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 w:hint="eastAsia"/>
          <w:sz w:val="22"/>
          <w:szCs w:val="22"/>
        </w:rPr>
        <w:t>파워만</w:t>
      </w:r>
      <w:r w:rsidRPr="009C5045">
        <w:rPr>
          <w:rFonts w:ascii="Arial" w:hAnsi="Arial" w:cs="Arial" w:hint="eastAsia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 w:hint="eastAsia"/>
          <w:sz w:val="22"/>
          <w:szCs w:val="22"/>
        </w:rPr>
        <w:t>줄</w:t>
      </w:r>
      <w:r w:rsidRPr="009C5045">
        <w:rPr>
          <w:rFonts w:ascii="Arial" w:hAnsi="Arial" w:cs="Arial" w:hint="eastAsia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 w:hint="eastAsia"/>
          <w:sz w:val="22"/>
          <w:szCs w:val="22"/>
        </w:rPr>
        <w:t>수</w:t>
      </w:r>
      <w:r w:rsidRPr="009C5045">
        <w:rPr>
          <w:rFonts w:ascii="Arial" w:hAnsi="Arial" w:cs="Arial" w:hint="eastAsia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 w:hint="eastAsia"/>
          <w:sz w:val="22"/>
          <w:szCs w:val="22"/>
        </w:rPr>
        <w:t>있는</w:t>
      </w:r>
      <w:r w:rsidRPr="009C5045">
        <w:rPr>
          <w:rFonts w:ascii="Arial" w:hAnsi="Arial" w:cs="Arial" w:hint="eastAsia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 w:hint="eastAsia"/>
          <w:sz w:val="22"/>
          <w:szCs w:val="22"/>
        </w:rPr>
        <w:t>시스템에</w:t>
      </w:r>
      <w:r w:rsidRPr="009C5045">
        <w:rPr>
          <w:rFonts w:ascii="Arial" w:hAnsi="Arial" w:cs="Arial" w:hint="eastAsia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이상적</w:t>
      </w:r>
      <w:r w:rsidRPr="009C5045">
        <w:rPr>
          <w:rFonts w:ascii="Arial" w:hAnsi="Arial" w:cs="Arial" w:hint="eastAsia"/>
          <w:sz w:val="22"/>
          <w:szCs w:val="22"/>
        </w:rPr>
        <w:t>이</w:t>
      </w:r>
      <w:r w:rsidRPr="009C5045">
        <w:rPr>
          <w:rFonts w:ascii="Arial" w:hAnsi="Arial" w:cs="Arial"/>
          <w:sz w:val="22"/>
          <w:szCs w:val="22"/>
        </w:rPr>
        <w:t>다</w:t>
      </w:r>
      <w:r w:rsidRPr="009C5045">
        <w:rPr>
          <w:rFonts w:ascii="Arial" w:hAnsi="Arial" w:cs="Arial"/>
          <w:sz w:val="22"/>
          <w:szCs w:val="22"/>
          <w:lang w:val="de-DE"/>
        </w:rPr>
        <w:t>.</w:t>
      </w:r>
    </w:p>
    <w:p w:rsidR="009C5045" w:rsidRPr="009C5045" w:rsidRDefault="009C5045" w:rsidP="009C5045">
      <w:pPr>
        <w:pStyle w:val="Body"/>
        <w:spacing w:line="360" w:lineRule="auto"/>
        <w:rPr>
          <w:rFonts w:ascii="Arial" w:hAnsi="Arial" w:cs="Arial"/>
          <w:sz w:val="22"/>
          <w:szCs w:val="22"/>
          <w:lang w:val="de-DE"/>
        </w:rPr>
      </w:pPr>
    </w:p>
    <w:p w:rsidR="009C5045" w:rsidRPr="009C5045" w:rsidRDefault="009C5045" w:rsidP="009C5045">
      <w:pPr>
        <w:pStyle w:val="Body"/>
        <w:spacing w:line="360" w:lineRule="auto"/>
        <w:rPr>
          <w:rFonts w:ascii="Arial" w:hAnsi="Arial" w:cs="Arial"/>
          <w:b/>
          <w:sz w:val="22"/>
          <w:szCs w:val="22"/>
          <w:lang w:val="de-DE"/>
        </w:rPr>
      </w:pPr>
      <w:r w:rsidRPr="009C5045">
        <w:rPr>
          <w:rFonts w:ascii="Arial" w:hAnsi="Arial" w:cs="Arial" w:hint="eastAsia"/>
          <w:b/>
          <w:sz w:val="22"/>
          <w:szCs w:val="22"/>
        </w:rPr>
        <w:t>확장</w:t>
      </w:r>
      <w:r w:rsidRPr="009C5045">
        <w:rPr>
          <w:rFonts w:ascii="Arial" w:hAnsi="Arial" w:cs="Arial"/>
          <w:b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b/>
          <w:sz w:val="22"/>
          <w:szCs w:val="22"/>
        </w:rPr>
        <w:t>가능한</w:t>
      </w:r>
      <w:r w:rsidRPr="009C5045">
        <w:rPr>
          <w:rFonts w:ascii="Arial" w:hAnsi="Arial" w:cs="Arial"/>
          <w:b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b/>
          <w:sz w:val="22"/>
          <w:szCs w:val="22"/>
        </w:rPr>
        <w:t>하드웨어</w:t>
      </w:r>
      <w:r w:rsidRPr="009C5045">
        <w:rPr>
          <w:rFonts w:ascii="Arial" w:hAnsi="Arial" w:cs="Arial"/>
          <w:b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b/>
          <w:sz w:val="22"/>
          <w:szCs w:val="22"/>
        </w:rPr>
        <w:t>플랫폼이</w:t>
      </w:r>
      <w:r w:rsidRPr="009C5045">
        <w:rPr>
          <w:rFonts w:ascii="Arial" w:hAnsi="Arial" w:cs="Arial"/>
          <w:b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b/>
          <w:sz w:val="22"/>
          <w:szCs w:val="22"/>
        </w:rPr>
        <w:t>포함된</w:t>
      </w:r>
      <w:r w:rsidRPr="009C5045">
        <w:rPr>
          <w:rFonts w:ascii="Arial" w:hAnsi="Arial" w:cs="Arial"/>
          <w:b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b/>
          <w:sz w:val="22"/>
          <w:szCs w:val="22"/>
        </w:rPr>
        <w:t>스타터</w:t>
      </w:r>
      <w:r w:rsidRPr="009C5045">
        <w:rPr>
          <w:rFonts w:ascii="Arial" w:hAnsi="Arial" w:cs="Arial"/>
          <w:b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b/>
          <w:sz w:val="22"/>
          <w:szCs w:val="22"/>
        </w:rPr>
        <w:t>키트</w:t>
      </w:r>
    </w:p>
    <w:p w:rsidR="009C5045" w:rsidRPr="009C5045" w:rsidRDefault="009C5045" w:rsidP="009C5045">
      <w:pPr>
        <w:pStyle w:val="Body"/>
        <w:spacing w:line="360" w:lineRule="auto"/>
        <w:rPr>
          <w:rFonts w:ascii="Arial" w:hAnsi="Arial" w:cs="Arial"/>
          <w:sz w:val="22"/>
          <w:szCs w:val="22"/>
          <w:lang w:val="de-DE"/>
        </w:rPr>
      </w:pPr>
      <w:r w:rsidRPr="009C5045">
        <w:rPr>
          <w:rFonts w:ascii="Arial" w:hAnsi="Arial" w:cs="Arial"/>
          <w:sz w:val="22"/>
          <w:szCs w:val="22"/>
          <w:lang w:val="de-DE"/>
        </w:rPr>
        <w:t>congatec(</w:t>
      </w:r>
      <w:r w:rsidRPr="009C5045">
        <w:rPr>
          <w:rFonts w:ascii="Arial" w:hAnsi="Arial" w:cs="Arial"/>
          <w:sz w:val="22"/>
          <w:szCs w:val="22"/>
        </w:rPr>
        <w:t>콩가텍</w:t>
      </w:r>
      <w:r w:rsidRPr="009C5045">
        <w:rPr>
          <w:rFonts w:ascii="Arial" w:hAnsi="Arial" w:cs="Arial"/>
          <w:sz w:val="22"/>
          <w:szCs w:val="22"/>
          <w:lang w:val="de-DE"/>
        </w:rPr>
        <w:t>)</w:t>
      </w:r>
      <w:r w:rsidRPr="009C5045">
        <w:rPr>
          <w:rFonts w:ascii="Arial" w:hAnsi="Arial" w:cs="Arial" w:hint="eastAsia"/>
          <w:sz w:val="22"/>
          <w:szCs w:val="22"/>
        </w:rPr>
        <w:t>과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Hacarus</w:t>
      </w:r>
      <w:r w:rsidRPr="009C5045">
        <w:rPr>
          <w:rFonts w:ascii="Arial" w:hAnsi="Arial" w:cs="Arial" w:hint="eastAsia"/>
          <w:sz w:val="22"/>
          <w:szCs w:val="22"/>
        </w:rPr>
        <w:t>가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 w:hint="eastAsia"/>
          <w:sz w:val="22"/>
          <w:szCs w:val="22"/>
        </w:rPr>
        <w:t>선보이는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새</w:t>
      </w:r>
      <w:r w:rsidRPr="009C5045">
        <w:rPr>
          <w:rFonts w:ascii="Arial" w:hAnsi="Arial" w:cs="Arial" w:hint="eastAsia"/>
          <w:sz w:val="22"/>
          <w:szCs w:val="22"/>
        </w:rPr>
        <w:t>로운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스타터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키트는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모든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GigE </w:t>
      </w:r>
      <w:r w:rsidRPr="009C5045">
        <w:rPr>
          <w:rFonts w:ascii="Arial" w:hAnsi="Arial" w:cs="Arial"/>
          <w:sz w:val="22"/>
          <w:szCs w:val="22"/>
        </w:rPr>
        <w:t>및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USB 3.x </w:t>
      </w:r>
      <w:r w:rsidRPr="009C5045">
        <w:rPr>
          <w:rFonts w:ascii="Arial" w:hAnsi="Arial" w:cs="Arial"/>
          <w:sz w:val="22"/>
          <w:szCs w:val="22"/>
        </w:rPr>
        <w:t>환경에서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즉</w:t>
      </w:r>
      <w:r w:rsidRPr="009C5045">
        <w:rPr>
          <w:rFonts w:ascii="Arial" w:hAnsi="Arial" w:cs="Arial" w:hint="eastAsia"/>
          <w:sz w:val="22"/>
          <w:szCs w:val="22"/>
        </w:rPr>
        <w:t>시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배포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 w:hint="eastAsia"/>
          <w:sz w:val="22"/>
          <w:szCs w:val="22"/>
        </w:rPr>
        <w:t>후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테스트할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수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있다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. </w:t>
      </w:r>
      <w:r w:rsidRPr="009C5045">
        <w:rPr>
          <w:rFonts w:ascii="Arial" w:hAnsi="Arial" w:cs="Arial"/>
          <w:sz w:val="22"/>
          <w:szCs w:val="22"/>
        </w:rPr>
        <w:t>손바닥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크기의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COM(Computer-on-Modules)</w:t>
      </w:r>
      <w:r w:rsidRPr="009C5045">
        <w:rPr>
          <w:rFonts w:ascii="Arial" w:hAnsi="Arial" w:cs="Arial"/>
          <w:sz w:val="22"/>
          <w:szCs w:val="22"/>
        </w:rPr>
        <w:t>을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기반으로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설계된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이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시스템은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 w:hint="eastAsia"/>
          <w:sz w:val="22"/>
          <w:szCs w:val="22"/>
        </w:rPr>
        <w:t>크기가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 w:hint="eastAsia"/>
          <w:sz w:val="22"/>
          <w:szCs w:val="22"/>
        </w:rPr>
        <w:t>단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173 x 88 x 21.7mm(6.81 x 3.46 x 0.85</w:t>
      </w:r>
      <w:r w:rsidRPr="009C5045">
        <w:rPr>
          <w:rFonts w:ascii="Arial" w:hAnsi="Arial" w:cs="Arial"/>
          <w:sz w:val="22"/>
          <w:szCs w:val="22"/>
        </w:rPr>
        <w:t>인치</w:t>
      </w:r>
      <w:r w:rsidRPr="009C5045">
        <w:rPr>
          <w:rFonts w:ascii="Arial" w:hAnsi="Arial" w:cs="Arial"/>
          <w:sz w:val="22"/>
          <w:szCs w:val="22"/>
          <w:lang w:val="de-DE"/>
        </w:rPr>
        <w:t>)</w:t>
      </w:r>
      <w:r w:rsidRPr="009C5045">
        <w:rPr>
          <w:rFonts w:ascii="Arial" w:hAnsi="Arial" w:cs="Arial" w:hint="eastAsia"/>
          <w:sz w:val="22"/>
          <w:szCs w:val="22"/>
        </w:rPr>
        <w:t>이다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. </w:t>
      </w:r>
      <w:r w:rsidRPr="009C5045">
        <w:rPr>
          <w:rFonts w:ascii="Arial" w:hAnsi="Arial" w:cs="Arial"/>
          <w:sz w:val="22"/>
          <w:szCs w:val="22"/>
        </w:rPr>
        <w:t>현재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 w:hint="eastAsia"/>
          <w:sz w:val="22"/>
          <w:szCs w:val="22"/>
        </w:rPr>
        <w:t>시리즈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생산에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모두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사용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 w:hint="eastAsia"/>
          <w:sz w:val="22"/>
          <w:szCs w:val="22"/>
        </w:rPr>
        <w:t>가능한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최신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Intel Atom</w:t>
      </w:r>
      <w:r w:rsidRPr="009C5045">
        <w:rPr>
          <w:rFonts w:ascii="Arial" w:hAnsi="Arial" w:cs="Arial"/>
          <w:sz w:val="22"/>
          <w:szCs w:val="22"/>
          <w:vertAlign w:val="superscript"/>
          <w:lang w:val="ko-KR"/>
        </w:rPr>
        <w:t>®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및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Celeron</w:t>
      </w:r>
      <w:r w:rsidRPr="009C5045">
        <w:rPr>
          <w:rFonts w:ascii="Arial" w:hAnsi="Arial" w:cs="Arial"/>
          <w:sz w:val="22"/>
          <w:szCs w:val="22"/>
          <w:vertAlign w:val="superscript"/>
          <w:lang w:val="ko-KR"/>
        </w:rPr>
        <w:t>®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프로세서</w:t>
      </w:r>
      <w:r w:rsidRPr="009C5045">
        <w:rPr>
          <w:rFonts w:ascii="Arial" w:hAnsi="Arial" w:cs="Arial"/>
          <w:sz w:val="22"/>
          <w:szCs w:val="22"/>
          <w:lang w:val="de-DE"/>
        </w:rPr>
        <w:t>(</w:t>
      </w:r>
      <w:r w:rsidRPr="009C5045">
        <w:rPr>
          <w:rFonts w:ascii="Arial" w:hAnsi="Arial" w:cs="Arial" w:hint="eastAsia"/>
          <w:sz w:val="22"/>
          <w:szCs w:val="22"/>
        </w:rPr>
        <w:t>코드명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Apollo Lake) </w:t>
      </w:r>
      <w:r w:rsidRPr="009C5045">
        <w:rPr>
          <w:rFonts w:ascii="Arial" w:hAnsi="Arial" w:cs="Arial"/>
          <w:sz w:val="22"/>
          <w:szCs w:val="22"/>
        </w:rPr>
        <w:t>덕분에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 w:hint="eastAsia"/>
          <w:sz w:val="22"/>
          <w:szCs w:val="22"/>
        </w:rPr>
        <w:t>얇을</w:t>
      </w:r>
      <w:r w:rsidRPr="009C5045">
        <w:rPr>
          <w:rFonts w:ascii="Arial" w:hAnsi="Arial" w:cs="Arial" w:hint="eastAsia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뿐만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아니라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뛰어난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성능도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제공</w:t>
      </w:r>
      <w:r w:rsidRPr="009C5045">
        <w:rPr>
          <w:rFonts w:ascii="Arial" w:hAnsi="Arial" w:cs="Arial" w:hint="eastAsia"/>
          <w:sz w:val="22"/>
          <w:szCs w:val="22"/>
        </w:rPr>
        <w:t>한</w:t>
      </w:r>
      <w:r w:rsidRPr="009C5045">
        <w:rPr>
          <w:rFonts w:ascii="Arial" w:hAnsi="Arial" w:cs="Arial"/>
          <w:sz w:val="22"/>
          <w:szCs w:val="22"/>
        </w:rPr>
        <w:t>다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. </w:t>
      </w:r>
      <w:r w:rsidRPr="009C5045">
        <w:rPr>
          <w:rFonts w:ascii="Arial" w:hAnsi="Arial" w:cs="Arial"/>
          <w:sz w:val="22"/>
          <w:szCs w:val="22"/>
        </w:rPr>
        <w:t>작은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크기에도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불구하고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 w:hint="eastAsia"/>
          <w:sz w:val="22"/>
          <w:szCs w:val="22"/>
        </w:rPr>
        <w:t>이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시스템에는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I/O </w:t>
      </w:r>
      <w:r w:rsidRPr="009C5045">
        <w:rPr>
          <w:rFonts w:ascii="Arial" w:hAnsi="Arial" w:cs="Arial" w:hint="eastAsia"/>
          <w:sz w:val="22"/>
          <w:szCs w:val="22"/>
        </w:rPr>
        <w:t>세트가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 w:hint="eastAsia"/>
          <w:sz w:val="22"/>
          <w:szCs w:val="22"/>
        </w:rPr>
        <w:t>많이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 w:hint="eastAsia"/>
          <w:sz w:val="22"/>
          <w:szCs w:val="22"/>
        </w:rPr>
        <w:t>포함되어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있어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다양한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사용자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설정</w:t>
      </w:r>
      <w:r w:rsidRPr="009C5045">
        <w:rPr>
          <w:rFonts w:ascii="Arial" w:hAnsi="Arial" w:cs="Arial" w:hint="eastAsia"/>
          <w:sz w:val="22"/>
          <w:szCs w:val="22"/>
        </w:rPr>
        <w:t>이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 w:hint="eastAsia"/>
          <w:sz w:val="22"/>
          <w:szCs w:val="22"/>
        </w:rPr>
        <w:t>가능하다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. </w:t>
      </w:r>
      <w:r w:rsidRPr="009C5045">
        <w:rPr>
          <w:rFonts w:ascii="Arial" w:hAnsi="Arial" w:cs="Arial"/>
          <w:sz w:val="22"/>
          <w:szCs w:val="22"/>
        </w:rPr>
        <w:t>표준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lastRenderedPageBreak/>
        <w:t>인터페이스는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GigE Vis</w:t>
      </w:r>
      <w:r w:rsidRPr="009C5045">
        <w:rPr>
          <w:rFonts w:ascii="Arial" w:hAnsi="Arial" w:cs="Arial" w:hint="eastAsia"/>
          <w:sz w:val="22"/>
          <w:szCs w:val="22"/>
          <w:lang w:val="de-DE"/>
        </w:rPr>
        <w:t>i</w:t>
      </w:r>
      <w:r w:rsidRPr="009C5045">
        <w:rPr>
          <w:rFonts w:ascii="Arial" w:hAnsi="Arial" w:cs="Arial"/>
          <w:sz w:val="22"/>
          <w:szCs w:val="22"/>
          <w:lang w:val="de-DE"/>
        </w:rPr>
        <w:t>on</w:t>
      </w:r>
      <w:r w:rsidRPr="009C5045">
        <w:rPr>
          <w:rFonts w:ascii="Arial" w:hAnsi="Arial" w:cs="Arial"/>
          <w:sz w:val="22"/>
          <w:szCs w:val="22"/>
        </w:rPr>
        <w:t>용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GbE 2</w:t>
      </w:r>
      <w:r w:rsidRPr="009C5045">
        <w:rPr>
          <w:rFonts w:ascii="Arial" w:hAnsi="Arial" w:cs="Arial"/>
          <w:sz w:val="22"/>
          <w:szCs w:val="22"/>
        </w:rPr>
        <w:t>개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, USB 3.0/2.0 </w:t>
      </w:r>
      <w:r w:rsidRPr="009C5045">
        <w:rPr>
          <w:rFonts w:ascii="Arial" w:hAnsi="Arial" w:cs="Arial" w:hint="eastAsia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  <w:lang w:val="de-DE"/>
        </w:rPr>
        <w:t>1</w:t>
      </w:r>
      <w:r w:rsidRPr="009C5045">
        <w:rPr>
          <w:rFonts w:ascii="Arial" w:hAnsi="Arial" w:cs="Arial"/>
          <w:sz w:val="22"/>
          <w:szCs w:val="22"/>
        </w:rPr>
        <w:t>개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, USB 2.0 </w:t>
      </w:r>
      <w:r w:rsidRPr="009C5045">
        <w:rPr>
          <w:rFonts w:ascii="Arial" w:hAnsi="Arial" w:cs="Arial" w:hint="eastAsia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  <w:lang w:val="de-DE"/>
        </w:rPr>
        <w:t>4</w:t>
      </w:r>
      <w:r w:rsidRPr="009C5045">
        <w:rPr>
          <w:rFonts w:ascii="Arial" w:hAnsi="Arial" w:cs="Arial"/>
          <w:sz w:val="22"/>
          <w:szCs w:val="22"/>
        </w:rPr>
        <w:t>개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및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UART(RS-232) 1</w:t>
      </w:r>
      <w:r w:rsidRPr="009C5045">
        <w:rPr>
          <w:rFonts w:ascii="Arial" w:hAnsi="Arial" w:cs="Arial"/>
          <w:sz w:val="22"/>
          <w:szCs w:val="22"/>
        </w:rPr>
        <w:t>개</w:t>
      </w:r>
      <w:r w:rsidRPr="009C5045">
        <w:rPr>
          <w:rFonts w:ascii="Arial" w:hAnsi="Arial" w:cs="Arial" w:hint="eastAsia"/>
          <w:sz w:val="22"/>
          <w:szCs w:val="22"/>
        </w:rPr>
        <w:t>이</w:t>
      </w:r>
      <w:r w:rsidRPr="009C5045">
        <w:rPr>
          <w:rFonts w:ascii="Arial" w:hAnsi="Arial" w:cs="Arial"/>
          <w:sz w:val="22"/>
          <w:szCs w:val="22"/>
        </w:rPr>
        <w:t>다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. Mini-PCIe(USIM </w:t>
      </w:r>
      <w:r w:rsidRPr="009C5045">
        <w:rPr>
          <w:rFonts w:ascii="Arial" w:hAnsi="Arial" w:cs="Arial"/>
          <w:sz w:val="22"/>
          <w:szCs w:val="22"/>
        </w:rPr>
        <w:t>소켓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포함</w:t>
      </w:r>
      <w:r w:rsidRPr="009C5045">
        <w:rPr>
          <w:rFonts w:ascii="Arial" w:hAnsi="Arial" w:cs="Arial"/>
          <w:sz w:val="22"/>
          <w:szCs w:val="22"/>
          <w:lang w:val="de-DE"/>
        </w:rPr>
        <w:t>) 2</w:t>
      </w:r>
      <w:r w:rsidRPr="009C5045">
        <w:rPr>
          <w:rFonts w:ascii="Arial" w:hAnsi="Arial" w:cs="Arial"/>
          <w:sz w:val="22"/>
          <w:szCs w:val="22"/>
        </w:rPr>
        <w:t>개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, mSATA </w:t>
      </w:r>
      <w:r w:rsidRPr="009C5045">
        <w:rPr>
          <w:rFonts w:ascii="Arial" w:hAnsi="Arial" w:cs="Arial"/>
          <w:sz w:val="22"/>
          <w:szCs w:val="22"/>
        </w:rPr>
        <w:t>소켓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1</w:t>
      </w:r>
      <w:r w:rsidRPr="009C5045">
        <w:rPr>
          <w:rFonts w:ascii="Arial" w:hAnsi="Arial" w:cs="Arial"/>
          <w:sz w:val="22"/>
          <w:szCs w:val="22"/>
        </w:rPr>
        <w:t>개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및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16</w:t>
      </w:r>
      <w:r w:rsidRPr="009C5045">
        <w:rPr>
          <w:rFonts w:ascii="Arial" w:hAnsi="Arial" w:cs="Arial"/>
          <w:sz w:val="22"/>
          <w:szCs w:val="22"/>
        </w:rPr>
        <w:t>비트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프로그램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가능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GPIO</w:t>
      </w:r>
      <w:r w:rsidRPr="009C5045">
        <w:rPr>
          <w:rFonts w:ascii="Arial" w:hAnsi="Arial" w:cs="Arial"/>
          <w:sz w:val="22"/>
          <w:szCs w:val="22"/>
        </w:rPr>
        <w:t>를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사용하여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확장할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수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있다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. </w:t>
      </w:r>
      <w:r w:rsidRPr="009C5045">
        <w:rPr>
          <w:rFonts w:ascii="Arial" w:hAnsi="Arial" w:cs="Arial"/>
          <w:sz w:val="22"/>
          <w:szCs w:val="22"/>
        </w:rPr>
        <w:t>광범위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DC </w:t>
      </w:r>
      <w:r w:rsidRPr="009C5045">
        <w:rPr>
          <w:rFonts w:ascii="Arial" w:hAnsi="Arial" w:cs="Arial"/>
          <w:sz w:val="22"/>
          <w:szCs w:val="22"/>
        </w:rPr>
        <w:t>전</w:t>
      </w:r>
      <w:r w:rsidRPr="009C5045">
        <w:rPr>
          <w:rFonts w:ascii="Arial" w:hAnsi="Arial" w:cs="Arial" w:hint="eastAsia"/>
          <w:sz w:val="22"/>
          <w:szCs w:val="22"/>
        </w:rPr>
        <w:t>압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</w:t>
      </w:r>
      <w:r w:rsidRPr="009C5045">
        <w:rPr>
          <w:rFonts w:ascii="Arial" w:hAnsi="Arial" w:cs="Arial"/>
          <w:sz w:val="22"/>
          <w:szCs w:val="22"/>
        </w:rPr>
        <w:t>입력은</w:t>
      </w:r>
      <w:r w:rsidRPr="009C5045">
        <w:rPr>
          <w:rFonts w:ascii="Arial" w:hAnsi="Arial" w:cs="Arial"/>
          <w:sz w:val="22"/>
          <w:szCs w:val="22"/>
          <w:lang w:val="de-DE"/>
        </w:rPr>
        <w:t xml:space="preserve"> 9~32V</w:t>
      </w:r>
      <w:r w:rsidRPr="009C5045">
        <w:rPr>
          <w:rFonts w:ascii="Arial" w:hAnsi="Arial" w:cs="Arial" w:hint="eastAsia"/>
          <w:sz w:val="22"/>
          <w:szCs w:val="22"/>
        </w:rPr>
        <w:t>이</w:t>
      </w:r>
      <w:r w:rsidRPr="009C5045">
        <w:rPr>
          <w:rFonts w:ascii="Arial" w:hAnsi="Arial" w:cs="Arial"/>
          <w:sz w:val="22"/>
          <w:szCs w:val="22"/>
        </w:rPr>
        <w:t>다</w:t>
      </w:r>
      <w:r w:rsidRPr="009C5045">
        <w:rPr>
          <w:rFonts w:ascii="Arial" w:hAnsi="Arial" w:cs="Arial"/>
          <w:sz w:val="22"/>
          <w:szCs w:val="22"/>
          <w:lang w:val="de-DE"/>
        </w:rPr>
        <w:t>.</w:t>
      </w:r>
    </w:p>
    <w:p w:rsidR="00942E41" w:rsidRPr="009C5045" w:rsidRDefault="00942E41" w:rsidP="009C5045">
      <w:pPr>
        <w:pStyle w:val="Body"/>
        <w:spacing w:line="360" w:lineRule="auto"/>
        <w:rPr>
          <w:rFonts w:ascii="Arial" w:hAnsi="Arial" w:cs="Arial"/>
          <w:b/>
          <w:sz w:val="22"/>
          <w:szCs w:val="22"/>
          <w:lang w:val="de-DE"/>
        </w:rPr>
      </w:pPr>
    </w:p>
    <w:p w:rsidR="00D108AC" w:rsidRPr="009C5045" w:rsidRDefault="00D108AC" w:rsidP="00D108AC">
      <w:pPr>
        <w:pStyle w:val="Standard1"/>
        <w:ind w:right="283"/>
        <w:rPr>
          <w:rFonts w:ascii="Arial" w:hAnsi="Arial" w:cs="Arial"/>
          <w:b/>
          <w:sz w:val="18"/>
          <w:szCs w:val="18"/>
        </w:rPr>
      </w:pPr>
    </w:p>
    <w:p w:rsidR="005F5CB1" w:rsidRPr="00FF1E7E" w:rsidRDefault="005F5CB1" w:rsidP="005F5CB1">
      <w:pPr>
        <w:rPr>
          <w:rFonts w:ascii="Arial" w:eastAsia="Arial" w:hAnsi="Arial" w:cs="Arial"/>
          <w:b/>
          <w:sz w:val="16"/>
          <w:szCs w:val="16"/>
          <w:lang w:val="en-US"/>
        </w:rPr>
      </w:pPr>
      <w:r w:rsidRPr="00FF1E7E">
        <w:rPr>
          <w:rFonts w:ascii="Arial" w:eastAsia="Arial" w:hAnsi="Arial" w:cs="Arial"/>
          <w:b/>
          <w:sz w:val="16"/>
          <w:szCs w:val="16"/>
          <w:lang w:val="en-US"/>
        </w:rPr>
        <w:t xml:space="preserve">About </w:t>
      </w:r>
      <w:proofErr w:type="spellStart"/>
      <w:r w:rsidRPr="00FF1E7E">
        <w:rPr>
          <w:rFonts w:ascii="Arial" w:eastAsia="Arial" w:hAnsi="Arial" w:cs="Arial"/>
          <w:b/>
          <w:sz w:val="16"/>
          <w:szCs w:val="16"/>
          <w:lang w:val="en-US"/>
        </w:rPr>
        <w:t>congatec</w:t>
      </w:r>
      <w:proofErr w:type="spellEnd"/>
      <w:r w:rsidRPr="00FF1E7E">
        <w:rPr>
          <w:rFonts w:ascii="Arial" w:eastAsia="Arial" w:hAnsi="Arial" w:cs="Arial"/>
          <w:b/>
          <w:sz w:val="16"/>
          <w:szCs w:val="16"/>
          <w:lang w:val="en-US"/>
        </w:rPr>
        <w:t xml:space="preserve"> </w:t>
      </w:r>
    </w:p>
    <w:p w:rsidR="005F5CB1" w:rsidRPr="00FF1E7E" w:rsidRDefault="005F5CB1" w:rsidP="005F5CB1">
      <w:pPr>
        <w:pStyle w:val="Standard1"/>
        <w:ind w:right="283"/>
        <w:rPr>
          <w:rFonts w:ascii="Arial" w:hAnsi="Arial" w:cs="Arial"/>
          <w:sz w:val="16"/>
          <w:szCs w:val="16"/>
          <w:lang w:val="en-US"/>
        </w:rPr>
      </w:pPr>
      <w:r w:rsidRPr="00FF1E7E">
        <w:rPr>
          <w:rFonts w:ascii="Arial" w:hAnsi="Arial" w:cs="Arial"/>
          <w:sz w:val="16"/>
          <w:szCs w:val="16"/>
          <w:lang w:val="en-US"/>
        </w:rPr>
        <w:t xml:space="preserve">congatec is a rapidly growing technology company focusing on embedded computing products. The high-performance computer modules are used in a wide range of applications and devices in industrial automation, medical technology, transportation, telecommunications and many other verticals. congatec is the global market leader in the </w:t>
      </w:r>
      <w:r w:rsidR="00975412" w:rsidRPr="00FF1E7E">
        <w:rPr>
          <w:rFonts w:ascii="Arial" w:hAnsi="Arial" w:cs="Arial"/>
          <w:sz w:val="16"/>
          <w:szCs w:val="16"/>
          <w:lang w:val="en-US"/>
        </w:rPr>
        <w:t>Computer</w:t>
      </w:r>
      <w:r w:rsidRPr="00FF1E7E">
        <w:rPr>
          <w:rFonts w:ascii="Arial" w:hAnsi="Arial" w:cs="Arial"/>
          <w:sz w:val="16"/>
          <w:szCs w:val="16"/>
          <w:lang w:val="en-US"/>
        </w:rPr>
        <w:t>-on-</w:t>
      </w:r>
      <w:r w:rsidR="00975412" w:rsidRPr="00FF1E7E">
        <w:rPr>
          <w:rFonts w:ascii="Arial" w:hAnsi="Arial" w:cs="Arial"/>
          <w:sz w:val="16"/>
          <w:szCs w:val="16"/>
          <w:lang w:val="en-US"/>
        </w:rPr>
        <w:t xml:space="preserve">Modules </w:t>
      </w:r>
      <w:r w:rsidRPr="00FF1E7E">
        <w:rPr>
          <w:rFonts w:ascii="Arial" w:hAnsi="Arial" w:cs="Arial"/>
          <w:sz w:val="16"/>
          <w:szCs w:val="16"/>
          <w:lang w:val="en-US"/>
        </w:rPr>
        <w:t xml:space="preserve">segment with an excellent customer base from start-ups to international </w:t>
      </w:r>
      <w:proofErr w:type="gramStart"/>
      <w:r w:rsidRPr="00FF1E7E">
        <w:rPr>
          <w:rFonts w:ascii="Arial" w:hAnsi="Arial" w:cs="Arial"/>
          <w:sz w:val="16"/>
          <w:szCs w:val="16"/>
          <w:lang w:val="en-US"/>
        </w:rPr>
        <w:t>blue chip</w:t>
      </w:r>
      <w:proofErr w:type="gramEnd"/>
      <w:r w:rsidRPr="00FF1E7E">
        <w:rPr>
          <w:rFonts w:ascii="Arial" w:hAnsi="Arial" w:cs="Arial"/>
          <w:sz w:val="16"/>
          <w:szCs w:val="16"/>
          <w:lang w:val="en-US"/>
        </w:rPr>
        <w:t xml:space="preserve"> companies. Founded in 2004 and headquartered in Deggendorf, Germany, the company reached sales of 133 million US dollars in 2018. More information is available on our website at </w:t>
      </w:r>
      <w:hyperlink r:id="rId17" w:history="1">
        <w:r w:rsidRPr="00FF1E7E">
          <w:rPr>
            <w:rStyle w:val="Hyperlink"/>
            <w:rFonts w:ascii="Arial" w:hAnsi="Arial" w:cs="Arial"/>
            <w:sz w:val="16"/>
            <w:szCs w:val="16"/>
            <w:lang w:val="en-US"/>
          </w:rPr>
          <w:t>www.congatec.com</w:t>
        </w:r>
      </w:hyperlink>
      <w:r w:rsidRPr="00FF1E7E">
        <w:rPr>
          <w:rFonts w:ascii="Arial" w:hAnsi="Arial" w:cs="Arial"/>
          <w:sz w:val="16"/>
          <w:szCs w:val="16"/>
          <w:lang w:val="en-US"/>
        </w:rPr>
        <w:t xml:space="preserve"> or via </w:t>
      </w:r>
      <w:hyperlink r:id="rId18" w:history="1">
        <w:r w:rsidR="00611728" w:rsidRPr="00FF1E7E">
          <w:rPr>
            <w:rStyle w:val="Hyperlink"/>
            <w:rFonts w:ascii="Arial" w:hAnsi="Arial" w:cs="Arial"/>
            <w:sz w:val="16"/>
            <w:szCs w:val="16"/>
            <w:lang w:val="en-US"/>
          </w:rPr>
          <w:t>LinkedIn</w:t>
        </w:r>
      </w:hyperlink>
      <w:r w:rsidRPr="00FF1E7E">
        <w:rPr>
          <w:rFonts w:ascii="Arial" w:hAnsi="Arial" w:cs="Arial"/>
          <w:sz w:val="16"/>
          <w:szCs w:val="16"/>
          <w:lang w:val="en-US"/>
        </w:rPr>
        <w:t xml:space="preserve">, </w:t>
      </w:r>
      <w:hyperlink r:id="rId19" w:history="1">
        <w:r w:rsidRPr="00FF1E7E">
          <w:rPr>
            <w:rStyle w:val="Hyperlink"/>
            <w:rFonts w:ascii="Arial" w:hAnsi="Arial" w:cs="Arial"/>
            <w:sz w:val="16"/>
            <w:szCs w:val="16"/>
            <w:lang w:val="en-US"/>
          </w:rPr>
          <w:t>Twitter</w:t>
        </w:r>
      </w:hyperlink>
      <w:r w:rsidRPr="00FF1E7E">
        <w:rPr>
          <w:rFonts w:ascii="Arial" w:hAnsi="Arial" w:cs="Arial"/>
          <w:sz w:val="16"/>
          <w:szCs w:val="16"/>
          <w:lang w:val="en-US"/>
        </w:rPr>
        <w:t xml:space="preserve"> and </w:t>
      </w:r>
      <w:hyperlink r:id="rId20" w:history="1">
        <w:r w:rsidRPr="00FF1E7E">
          <w:rPr>
            <w:rStyle w:val="Hyperlink"/>
            <w:rFonts w:ascii="Arial" w:hAnsi="Arial" w:cs="Arial"/>
            <w:sz w:val="16"/>
            <w:szCs w:val="16"/>
            <w:lang w:val="en-US"/>
          </w:rPr>
          <w:t>YouTube</w:t>
        </w:r>
      </w:hyperlink>
      <w:r w:rsidRPr="00FF1E7E">
        <w:rPr>
          <w:rFonts w:ascii="Arial" w:hAnsi="Arial" w:cs="Arial"/>
          <w:sz w:val="16"/>
          <w:szCs w:val="16"/>
          <w:lang w:val="en-US"/>
        </w:rPr>
        <w:t>.</w:t>
      </w:r>
    </w:p>
    <w:p w:rsidR="0086013C" w:rsidRPr="00FF1E7E" w:rsidRDefault="0086013C" w:rsidP="00D84630">
      <w:pPr>
        <w:pStyle w:val="Standard1"/>
        <w:spacing w:line="200" w:lineRule="atLeast"/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5C5F96" w:rsidRPr="00FF1E7E" w:rsidRDefault="005C5F96" w:rsidP="00363F05">
      <w:pPr>
        <w:pStyle w:val="Standard1"/>
        <w:spacing w:line="200" w:lineRule="atLeast"/>
        <w:rPr>
          <w:rFonts w:ascii="Arial" w:hAnsi="Arial" w:cs="Arial"/>
          <w:b/>
          <w:sz w:val="16"/>
          <w:szCs w:val="16"/>
          <w:lang w:val="en-US"/>
        </w:rPr>
      </w:pPr>
    </w:p>
    <w:p w:rsidR="00D108AC" w:rsidRPr="00FF1E7E" w:rsidRDefault="00D84630" w:rsidP="00D84630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  <w:r w:rsidRPr="00FF1E7E">
        <w:rPr>
          <w:rFonts w:ascii="Arial" w:hAnsi="Arial" w:cs="Arial"/>
          <w:sz w:val="18"/>
          <w:szCs w:val="18"/>
          <w:lang w:val="en-US"/>
        </w:rPr>
        <w:t>* * *</w:t>
      </w:r>
      <w:r w:rsidRPr="00FF1E7E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</w:p>
    <w:p w:rsidR="0089371E" w:rsidRPr="00FF1E7E" w:rsidRDefault="0089371E" w:rsidP="00D84630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</w:p>
    <w:p w:rsidR="009030AE" w:rsidRPr="00FF1E7E" w:rsidRDefault="009030AE" w:rsidP="009030AE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  <w:r w:rsidRPr="00FF1E7E">
        <w:rPr>
          <w:rFonts w:ascii="Arial" w:hAnsi="Arial" w:cs="Arial"/>
          <w:i/>
          <w:iCs/>
          <w:sz w:val="18"/>
          <w:szCs w:val="18"/>
          <w:lang w:val="en-US"/>
        </w:rPr>
        <w:t>Intel and Intel Atom</w:t>
      </w:r>
      <w:r w:rsidR="00766722" w:rsidRPr="00FF1E7E">
        <w:rPr>
          <w:rFonts w:ascii="Arial" w:hAnsi="Arial" w:cs="Arial"/>
          <w:i/>
          <w:iCs/>
          <w:sz w:val="18"/>
          <w:szCs w:val="18"/>
          <w:lang w:val="en-US"/>
        </w:rPr>
        <w:t xml:space="preserve"> and </w:t>
      </w:r>
      <w:r w:rsidR="00507579" w:rsidRPr="00FF1E7E">
        <w:rPr>
          <w:rFonts w:ascii="Arial" w:hAnsi="Arial" w:cs="Arial"/>
          <w:i/>
          <w:iCs/>
          <w:sz w:val="18"/>
          <w:szCs w:val="18"/>
          <w:lang w:val="en-US"/>
        </w:rPr>
        <w:t>Celeron</w:t>
      </w:r>
      <w:r w:rsidRPr="00FF1E7E">
        <w:rPr>
          <w:rFonts w:ascii="Arial" w:hAnsi="Arial" w:cs="Arial"/>
          <w:i/>
          <w:iCs/>
          <w:sz w:val="18"/>
          <w:szCs w:val="18"/>
          <w:lang w:val="en-US"/>
        </w:rPr>
        <w:t xml:space="preserve"> are registered trademarks of Intel Corporation in the U.S. and other countries.</w:t>
      </w:r>
    </w:p>
    <w:p w:rsidR="009030AE" w:rsidRPr="00FF1E7E" w:rsidRDefault="009030AE" w:rsidP="00D84630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</w:p>
    <w:sectPr w:rsidR="009030AE" w:rsidRPr="00FF1E7E" w:rsidSect="00D108AC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18" w:right="170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2134" w:rsidRDefault="00762134" w:rsidP="00EC733D">
      <w:r>
        <w:separator/>
      </w:r>
    </w:p>
  </w:endnote>
  <w:endnote w:type="continuationSeparator" w:id="0">
    <w:p w:rsidR="00762134" w:rsidRDefault="00762134" w:rsidP="00EC7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othic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4B53" w:rsidRDefault="00664B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4B53" w:rsidRDefault="00664B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4B53" w:rsidRDefault="00664B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2134" w:rsidRDefault="00762134" w:rsidP="00EC733D">
      <w:r>
        <w:separator/>
      </w:r>
    </w:p>
  </w:footnote>
  <w:footnote w:type="continuationSeparator" w:id="0">
    <w:p w:rsidR="00762134" w:rsidRDefault="00762134" w:rsidP="00EC7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4B53" w:rsidRDefault="00664B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4B53" w:rsidRDefault="00664B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4B53" w:rsidRDefault="00664B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8AC"/>
    <w:rsid w:val="00010745"/>
    <w:rsid w:val="0002015A"/>
    <w:rsid w:val="00023366"/>
    <w:rsid w:val="000355AD"/>
    <w:rsid w:val="00042600"/>
    <w:rsid w:val="00045E58"/>
    <w:rsid w:val="00047E06"/>
    <w:rsid w:val="00052FCD"/>
    <w:rsid w:val="000627FC"/>
    <w:rsid w:val="00064B6E"/>
    <w:rsid w:val="000725E1"/>
    <w:rsid w:val="00074F95"/>
    <w:rsid w:val="000752B5"/>
    <w:rsid w:val="00082490"/>
    <w:rsid w:val="00083F05"/>
    <w:rsid w:val="00085747"/>
    <w:rsid w:val="000873E9"/>
    <w:rsid w:val="0009529F"/>
    <w:rsid w:val="00095534"/>
    <w:rsid w:val="00096758"/>
    <w:rsid w:val="0009734E"/>
    <w:rsid w:val="000A1392"/>
    <w:rsid w:val="000A30F4"/>
    <w:rsid w:val="000A4662"/>
    <w:rsid w:val="000A4798"/>
    <w:rsid w:val="000A4D11"/>
    <w:rsid w:val="000A5018"/>
    <w:rsid w:val="000B502C"/>
    <w:rsid w:val="000B5D67"/>
    <w:rsid w:val="000B6F0B"/>
    <w:rsid w:val="000D3418"/>
    <w:rsid w:val="000D41BD"/>
    <w:rsid w:val="000D53DE"/>
    <w:rsid w:val="000D66D4"/>
    <w:rsid w:val="000D68BA"/>
    <w:rsid w:val="000D77DE"/>
    <w:rsid w:val="000E6F1B"/>
    <w:rsid w:val="000E736A"/>
    <w:rsid w:val="000F34E8"/>
    <w:rsid w:val="00100CE2"/>
    <w:rsid w:val="00105BFE"/>
    <w:rsid w:val="001176D6"/>
    <w:rsid w:val="00135EBC"/>
    <w:rsid w:val="00137A9F"/>
    <w:rsid w:val="0014653E"/>
    <w:rsid w:val="00150ACA"/>
    <w:rsid w:val="00157343"/>
    <w:rsid w:val="00165141"/>
    <w:rsid w:val="00175EB3"/>
    <w:rsid w:val="001767F9"/>
    <w:rsid w:val="00181222"/>
    <w:rsid w:val="00184D6F"/>
    <w:rsid w:val="001854B5"/>
    <w:rsid w:val="00187AFE"/>
    <w:rsid w:val="001B05B6"/>
    <w:rsid w:val="001B0700"/>
    <w:rsid w:val="001B6B34"/>
    <w:rsid w:val="001C034B"/>
    <w:rsid w:val="001C236A"/>
    <w:rsid w:val="001D055C"/>
    <w:rsid w:val="001D0E64"/>
    <w:rsid w:val="001E1636"/>
    <w:rsid w:val="001E3D01"/>
    <w:rsid w:val="001E4FB1"/>
    <w:rsid w:val="001E642F"/>
    <w:rsid w:val="001F2358"/>
    <w:rsid w:val="001F4358"/>
    <w:rsid w:val="002065F2"/>
    <w:rsid w:val="00212286"/>
    <w:rsid w:val="00226239"/>
    <w:rsid w:val="00227110"/>
    <w:rsid w:val="002316DC"/>
    <w:rsid w:val="00231F74"/>
    <w:rsid w:val="002368AC"/>
    <w:rsid w:val="002448E8"/>
    <w:rsid w:val="00247199"/>
    <w:rsid w:val="002571A3"/>
    <w:rsid w:val="00263845"/>
    <w:rsid w:val="00267F9C"/>
    <w:rsid w:val="00275B73"/>
    <w:rsid w:val="00276E2E"/>
    <w:rsid w:val="00286CC1"/>
    <w:rsid w:val="002872D2"/>
    <w:rsid w:val="00292D50"/>
    <w:rsid w:val="00294891"/>
    <w:rsid w:val="0029557A"/>
    <w:rsid w:val="00296DF1"/>
    <w:rsid w:val="00297A5C"/>
    <w:rsid w:val="002A7A02"/>
    <w:rsid w:val="002B14DE"/>
    <w:rsid w:val="002C6553"/>
    <w:rsid w:val="002C673C"/>
    <w:rsid w:val="002C7003"/>
    <w:rsid w:val="002D1537"/>
    <w:rsid w:val="002D2E57"/>
    <w:rsid w:val="002D3F17"/>
    <w:rsid w:val="002D6E73"/>
    <w:rsid w:val="002F035E"/>
    <w:rsid w:val="002F16A9"/>
    <w:rsid w:val="002F6466"/>
    <w:rsid w:val="003008DB"/>
    <w:rsid w:val="00302516"/>
    <w:rsid w:val="00305D63"/>
    <w:rsid w:val="00316678"/>
    <w:rsid w:val="00317AC2"/>
    <w:rsid w:val="00320386"/>
    <w:rsid w:val="0032652A"/>
    <w:rsid w:val="00334099"/>
    <w:rsid w:val="00336657"/>
    <w:rsid w:val="0034266E"/>
    <w:rsid w:val="003430FB"/>
    <w:rsid w:val="00353C44"/>
    <w:rsid w:val="00360338"/>
    <w:rsid w:val="00363F05"/>
    <w:rsid w:val="003643DD"/>
    <w:rsid w:val="003674FC"/>
    <w:rsid w:val="00371CDB"/>
    <w:rsid w:val="00372CDA"/>
    <w:rsid w:val="003752E8"/>
    <w:rsid w:val="00386E85"/>
    <w:rsid w:val="00393FDE"/>
    <w:rsid w:val="003A0171"/>
    <w:rsid w:val="003A0575"/>
    <w:rsid w:val="003A7091"/>
    <w:rsid w:val="003B0F26"/>
    <w:rsid w:val="003B7234"/>
    <w:rsid w:val="003C1E12"/>
    <w:rsid w:val="003C34D9"/>
    <w:rsid w:val="003C7333"/>
    <w:rsid w:val="003D5ED4"/>
    <w:rsid w:val="003E20E0"/>
    <w:rsid w:val="003E397A"/>
    <w:rsid w:val="003E5825"/>
    <w:rsid w:val="003E7C17"/>
    <w:rsid w:val="00404136"/>
    <w:rsid w:val="00407812"/>
    <w:rsid w:val="00411AC4"/>
    <w:rsid w:val="004175F2"/>
    <w:rsid w:val="00431604"/>
    <w:rsid w:val="00434994"/>
    <w:rsid w:val="004503DB"/>
    <w:rsid w:val="00451822"/>
    <w:rsid w:val="00451C75"/>
    <w:rsid w:val="0047082A"/>
    <w:rsid w:val="0047330B"/>
    <w:rsid w:val="00475771"/>
    <w:rsid w:val="00483D7E"/>
    <w:rsid w:val="004A5125"/>
    <w:rsid w:val="004B1541"/>
    <w:rsid w:val="004B4B85"/>
    <w:rsid w:val="004C6B9E"/>
    <w:rsid w:val="004D1009"/>
    <w:rsid w:val="004D2177"/>
    <w:rsid w:val="004D6DF7"/>
    <w:rsid w:val="004F08CB"/>
    <w:rsid w:val="004F7B7A"/>
    <w:rsid w:val="00507579"/>
    <w:rsid w:val="005153ED"/>
    <w:rsid w:val="00527922"/>
    <w:rsid w:val="00540FB1"/>
    <w:rsid w:val="005502A5"/>
    <w:rsid w:val="0055046D"/>
    <w:rsid w:val="0055706B"/>
    <w:rsid w:val="0057026E"/>
    <w:rsid w:val="005733AD"/>
    <w:rsid w:val="00573600"/>
    <w:rsid w:val="0057456A"/>
    <w:rsid w:val="0059615B"/>
    <w:rsid w:val="005A2788"/>
    <w:rsid w:val="005A795F"/>
    <w:rsid w:val="005A7A3D"/>
    <w:rsid w:val="005B049C"/>
    <w:rsid w:val="005B1DC8"/>
    <w:rsid w:val="005B42A4"/>
    <w:rsid w:val="005C3384"/>
    <w:rsid w:val="005C5F96"/>
    <w:rsid w:val="005C6F13"/>
    <w:rsid w:val="005D2D52"/>
    <w:rsid w:val="005E1D4A"/>
    <w:rsid w:val="005E2474"/>
    <w:rsid w:val="005E310F"/>
    <w:rsid w:val="005F0378"/>
    <w:rsid w:val="005F1760"/>
    <w:rsid w:val="005F185A"/>
    <w:rsid w:val="005F5CB1"/>
    <w:rsid w:val="0060582A"/>
    <w:rsid w:val="006061F7"/>
    <w:rsid w:val="00607FEC"/>
    <w:rsid w:val="00611728"/>
    <w:rsid w:val="00623BD6"/>
    <w:rsid w:val="00625E49"/>
    <w:rsid w:val="006269A4"/>
    <w:rsid w:val="00630751"/>
    <w:rsid w:val="00640FFB"/>
    <w:rsid w:val="006424FC"/>
    <w:rsid w:val="00645F91"/>
    <w:rsid w:val="0065012A"/>
    <w:rsid w:val="0066211A"/>
    <w:rsid w:val="00664B53"/>
    <w:rsid w:val="00667B3E"/>
    <w:rsid w:val="0067240C"/>
    <w:rsid w:val="00677629"/>
    <w:rsid w:val="00684C56"/>
    <w:rsid w:val="00690ECD"/>
    <w:rsid w:val="0069359A"/>
    <w:rsid w:val="006A1254"/>
    <w:rsid w:val="006A3CB0"/>
    <w:rsid w:val="006A6542"/>
    <w:rsid w:val="006B0EE9"/>
    <w:rsid w:val="006B46D5"/>
    <w:rsid w:val="006B5551"/>
    <w:rsid w:val="006C30AA"/>
    <w:rsid w:val="006C3B8A"/>
    <w:rsid w:val="006C66A4"/>
    <w:rsid w:val="006D132A"/>
    <w:rsid w:val="006E4456"/>
    <w:rsid w:val="006E730F"/>
    <w:rsid w:val="006E78FC"/>
    <w:rsid w:val="006F4CF5"/>
    <w:rsid w:val="006F6952"/>
    <w:rsid w:val="00703F23"/>
    <w:rsid w:val="00706359"/>
    <w:rsid w:val="007074D1"/>
    <w:rsid w:val="00711C0B"/>
    <w:rsid w:val="00735FC8"/>
    <w:rsid w:val="00747135"/>
    <w:rsid w:val="00747A2A"/>
    <w:rsid w:val="00750247"/>
    <w:rsid w:val="00751A5C"/>
    <w:rsid w:val="00762134"/>
    <w:rsid w:val="00763F4F"/>
    <w:rsid w:val="00764B36"/>
    <w:rsid w:val="00766722"/>
    <w:rsid w:val="00767A44"/>
    <w:rsid w:val="00773CC0"/>
    <w:rsid w:val="0077601C"/>
    <w:rsid w:val="00782E5F"/>
    <w:rsid w:val="00784606"/>
    <w:rsid w:val="00784949"/>
    <w:rsid w:val="0078770A"/>
    <w:rsid w:val="007879F9"/>
    <w:rsid w:val="007923DD"/>
    <w:rsid w:val="0079572F"/>
    <w:rsid w:val="007A21B7"/>
    <w:rsid w:val="007A2A6B"/>
    <w:rsid w:val="007A549D"/>
    <w:rsid w:val="007C3D97"/>
    <w:rsid w:val="007E0AEB"/>
    <w:rsid w:val="007E752C"/>
    <w:rsid w:val="00800AE4"/>
    <w:rsid w:val="0080538D"/>
    <w:rsid w:val="008119CB"/>
    <w:rsid w:val="00811DF8"/>
    <w:rsid w:val="00815A0F"/>
    <w:rsid w:val="00832012"/>
    <w:rsid w:val="008326A9"/>
    <w:rsid w:val="00833A4B"/>
    <w:rsid w:val="008417D5"/>
    <w:rsid w:val="00843FE7"/>
    <w:rsid w:val="00845FF6"/>
    <w:rsid w:val="00846888"/>
    <w:rsid w:val="00850AF3"/>
    <w:rsid w:val="00855286"/>
    <w:rsid w:val="0086013C"/>
    <w:rsid w:val="00865E32"/>
    <w:rsid w:val="00872EE2"/>
    <w:rsid w:val="00881B43"/>
    <w:rsid w:val="00886219"/>
    <w:rsid w:val="0088782A"/>
    <w:rsid w:val="008879DB"/>
    <w:rsid w:val="0089371E"/>
    <w:rsid w:val="00893C26"/>
    <w:rsid w:val="00893D4C"/>
    <w:rsid w:val="00896530"/>
    <w:rsid w:val="008A0429"/>
    <w:rsid w:val="008A5572"/>
    <w:rsid w:val="008C012F"/>
    <w:rsid w:val="008C2D92"/>
    <w:rsid w:val="008C7252"/>
    <w:rsid w:val="008C78D7"/>
    <w:rsid w:val="008D24CD"/>
    <w:rsid w:val="008E5A1D"/>
    <w:rsid w:val="008E7FA2"/>
    <w:rsid w:val="008F54B5"/>
    <w:rsid w:val="008F5748"/>
    <w:rsid w:val="008F6D78"/>
    <w:rsid w:val="008F70A2"/>
    <w:rsid w:val="00900764"/>
    <w:rsid w:val="009030AE"/>
    <w:rsid w:val="00906052"/>
    <w:rsid w:val="009064B1"/>
    <w:rsid w:val="00915B34"/>
    <w:rsid w:val="00924AAB"/>
    <w:rsid w:val="00925825"/>
    <w:rsid w:val="0092628A"/>
    <w:rsid w:val="009269F9"/>
    <w:rsid w:val="009310D6"/>
    <w:rsid w:val="009335F3"/>
    <w:rsid w:val="009348CC"/>
    <w:rsid w:val="009366AB"/>
    <w:rsid w:val="0093737F"/>
    <w:rsid w:val="00942E41"/>
    <w:rsid w:val="00943C17"/>
    <w:rsid w:val="00944838"/>
    <w:rsid w:val="00946819"/>
    <w:rsid w:val="00955A47"/>
    <w:rsid w:val="00955E11"/>
    <w:rsid w:val="00961278"/>
    <w:rsid w:val="009651A1"/>
    <w:rsid w:val="009702BE"/>
    <w:rsid w:val="00972C5A"/>
    <w:rsid w:val="00975412"/>
    <w:rsid w:val="00976F6B"/>
    <w:rsid w:val="00981136"/>
    <w:rsid w:val="00981BBB"/>
    <w:rsid w:val="00983A26"/>
    <w:rsid w:val="00986868"/>
    <w:rsid w:val="009869CF"/>
    <w:rsid w:val="0098707E"/>
    <w:rsid w:val="00987AB5"/>
    <w:rsid w:val="0099011F"/>
    <w:rsid w:val="00991209"/>
    <w:rsid w:val="009915D7"/>
    <w:rsid w:val="00992104"/>
    <w:rsid w:val="00993415"/>
    <w:rsid w:val="00996FD1"/>
    <w:rsid w:val="009977CF"/>
    <w:rsid w:val="009A346D"/>
    <w:rsid w:val="009A5657"/>
    <w:rsid w:val="009B280B"/>
    <w:rsid w:val="009B5C36"/>
    <w:rsid w:val="009B6700"/>
    <w:rsid w:val="009C5045"/>
    <w:rsid w:val="009C65B6"/>
    <w:rsid w:val="009C67E6"/>
    <w:rsid w:val="009D4170"/>
    <w:rsid w:val="009D595E"/>
    <w:rsid w:val="009D5C2F"/>
    <w:rsid w:val="009E225B"/>
    <w:rsid w:val="009E33B6"/>
    <w:rsid w:val="009E5CFB"/>
    <w:rsid w:val="009E5E22"/>
    <w:rsid w:val="009F1BCA"/>
    <w:rsid w:val="009F1E40"/>
    <w:rsid w:val="009F22C1"/>
    <w:rsid w:val="009F4667"/>
    <w:rsid w:val="009F4687"/>
    <w:rsid w:val="009F5C8A"/>
    <w:rsid w:val="00A028FD"/>
    <w:rsid w:val="00A171BD"/>
    <w:rsid w:val="00A223D2"/>
    <w:rsid w:val="00A31EE8"/>
    <w:rsid w:val="00A32F2B"/>
    <w:rsid w:val="00A44BD5"/>
    <w:rsid w:val="00A46567"/>
    <w:rsid w:val="00A50CC3"/>
    <w:rsid w:val="00A54FB5"/>
    <w:rsid w:val="00A55928"/>
    <w:rsid w:val="00A61518"/>
    <w:rsid w:val="00A634ED"/>
    <w:rsid w:val="00A67A16"/>
    <w:rsid w:val="00A71D63"/>
    <w:rsid w:val="00A83753"/>
    <w:rsid w:val="00A86883"/>
    <w:rsid w:val="00A965C5"/>
    <w:rsid w:val="00AA03DF"/>
    <w:rsid w:val="00AB3308"/>
    <w:rsid w:val="00AD1C03"/>
    <w:rsid w:val="00AD6B52"/>
    <w:rsid w:val="00AD73E9"/>
    <w:rsid w:val="00AF0BFD"/>
    <w:rsid w:val="00AF1538"/>
    <w:rsid w:val="00AF2851"/>
    <w:rsid w:val="00B0389C"/>
    <w:rsid w:val="00B03ECB"/>
    <w:rsid w:val="00B06971"/>
    <w:rsid w:val="00B1003C"/>
    <w:rsid w:val="00B1214C"/>
    <w:rsid w:val="00B13020"/>
    <w:rsid w:val="00B14955"/>
    <w:rsid w:val="00B17B6C"/>
    <w:rsid w:val="00B22164"/>
    <w:rsid w:val="00B3007A"/>
    <w:rsid w:val="00B30AF9"/>
    <w:rsid w:val="00B37B7A"/>
    <w:rsid w:val="00B515F0"/>
    <w:rsid w:val="00B55520"/>
    <w:rsid w:val="00B56D4A"/>
    <w:rsid w:val="00B60538"/>
    <w:rsid w:val="00B621DD"/>
    <w:rsid w:val="00B63058"/>
    <w:rsid w:val="00B65484"/>
    <w:rsid w:val="00B71D51"/>
    <w:rsid w:val="00B76850"/>
    <w:rsid w:val="00B8272D"/>
    <w:rsid w:val="00B842ED"/>
    <w:rsid w:val="00B86632"/>
    <w:rsid w:val="00B86D2C"/>
    <w:rsid w:val="00B93BA5"/>
    <w:rsid w:val="00B94688"/>
    <w:rsid w:val="00B951F8"/>
    <w:rsid w:val="00B96ED0"/>
    <w:rsid w:val="00BA165A"/>
    <w:rsid w:val="00BA5EC5"/>
    <w:rsid w:val="00BA6776"/>
    <w:rsid w:val="00BB1C02"/>
    <w:rsid w:val="00BC3787"/>
    <w:rsid w:val="00BC5936"/>
    <w:rsid w:val="00BD0293"/>
    <w:rsid w:val="00BD26D1"/>
    <w:rsid w:val="00BD4A92"/>
    <w:rsid w:val="00BE2C60"/>
    <w:rsid w:val="00BE6A4C"/>
    <w:rsid w:val="00BF1A72"/>
    <w:rsid w:val="00C00161"/>
    <w:rsid w:val="00C037ED"/>
    <w:rsid w:val="00C06E79"/>
    <w:rsid w:val="00C0733C"/>
    <w:rsid w:val="00C1254F"/>
    <w:rsid w:val="00C16073"/>
    <w:rsid w:val="00C23DEB"/>
    <w:rsid w:val="00C25E9F"/>
    <w:rsid w:val="00C42100"/>
    <w:rsid w:val="00C52F06"/>
    <w:rsid w:val="00C54A89"/>
    <w:rsid w:val="00C67E97"/>
    <w:rsid w:val="00C73269"/>
    <w:rsid w:val="00C75423"/>
    <w:rsid w:val="00C80E04"/>
    <w:rsid w:val="00C84C8D"/>
    <w:rsid w:val="00C87AB3"/>
    <w:rsid w:val="00C9315B"/>
    <w:rsid w:val="00CA0D75"/>
    <w:rsid w:val="00CA5BBA"/>
    <w:rsid w:val="00CB57A0"/>
    <w:rsid w:val="00CC137C"/>
    <w:rsid w:val="00CD19EC"/>
    <w:rsid w:val="00CD22DA"/>
    <w:rsid w:val="00CD443D"/>
    <w:rsid w:val="00CD76F1"/>
    <w:rsid w:val="00CE2C7F"/>
    <w:rsid w:val="00CE3C20"/>
    <w:rsid w:val="00CF013C"/>
    <w:rsid w:val="00CF139E"/>
    <w:rsid w:val="00CF437E"/>
    <w:rsid w:val="00D00E35"/>
    <w:rsid w:val="00D01B26"/>
    <w:rsid w:val="00D02440"/>
    <w:rsid w:val="00D03C82"/>
    <w:rsid w:val="00D108AC"/>
    <w:rsid w:val="00D10AA2"/>
    <w:rsid w:val="00D24164"/>
    <w:rsid w:val="00D24F37"/>
    <w:rsid w:val="00D26CA7"/>
    <w:rsid w:val="00D2788B"/>
    <w:rsid w:val="00D300FD"/>
    <w:rsid w:val="00D308A6"/>
    <w:rsid w:val="00D3146E"/>
    <w:rsid w:val="00D36280"/>
    <w:rsid w:val="00D42B76"/>
    <w:rsid w:val="00D4310E"/>
    <w:rsid w:val="00D5329A"/>
    <w:rsid w:val="00D6105D"/>
    <w:rsid w:val="00D6303C"/>
    <w:rsid w:val="00D66622"/>
    <w:rsid w:val="00D75EA8"/>
    <w:rsid w:val="00D84630"/>
    <w:rsid w:val="00D87C99"/>
    <w:rsid w:val="00DA2F1F"/>
    <w:rsid w:val="00DA57D6"/>
    <w:rsid w:val="00DB7A3D"/>
    <w:rsid w:val="00DC13B8"/>
    <w:rsid w:val="00DC180B"/>
    <w:rsid w:val="00DC3A6C"/>
    <w:rsid w:val="00DC3B55"/>
    <w:rsid w:val="00DD0DAC"/>
    <w:rsid w:val="00DD6943"/>
    <w:rsid w:val="00DD7C89"/>
    <w:rsid w:val="00DE13EA"/>
    <w:rsid w:val="00DE14B9"/>
    <w:rsid w:val="00DE150B"/>
    <w:rsid w:val="00DE2A02"/>
    <w:rsid w:val="00DF642F"/>
    <w:rsid w:val="00E02C62"/>
    <w:rsid w:val="00E04372"/>
    <w:rsid w:val="00E0599D"/>
    <w:rsid w:val="00E06489"/>
    <w:rsid w:val="00E077EE"/>
    <w:rsid w:val="00E10657"/>
    <w:rsid w:val="00E1254F"/>
    <w:rsid w:val="00E529F9"/>
    <w:rsid w:val="00E5322D"/>
    <w:rsid w:val="00E66919"/>
    <w:rsid w:val="00E738AE"/>
    <w:rsid w:val="00E8535F"/>
    <w:rsid w:val="00E8549E"/>
    <w:rsid w:val="00E87622"/>
    <w:rsid w:val="00E94B78"/>
    <w:rsid w:val="00EA0E59"/>
    <w:rsid w:val="00EA602D"/>
    <w:rsid w:val="00EA6510"/>
    <w:rsid w:val="00EA6BD4"/>
    <w:rsid w:val="00EB0F5F"/>
    <w:rsid w:val="00EB31F0"/>
    <w:rsid w:val="00EC06F4"/>
    <w:rsid w:val="00EC1C71"/>
    <w:rsid w:val="00EC435A"/>
    <w:rsid w:val="00EC5DB5"/>
    <w:rsid w:val="00EC6357"/>
    <w:rsid w:val="00EC6ACF"/>
    <w:rsid w:val="00EC733D"/>
    <w:rsid w:val="00ED020E"/>
    <w:rsid w:val="00EE1184"/>
    <w:rsid w:val="00EE3921"/>
    <w:rsid w:val="00EE5596"/>
    <w:rsid w:val="00EE73F9"/>
    <w:rsid w:val="00EE7687"/>
    <w:rsid w:val="00EF0A93"/>
    <w:rsid w:val="00EF3A56"/>
    <w:rsid w:val="00EF41F5"/>
    <w:rsid w:val="00EF7B05"/>
    <w:rsid w:val="00F014BE"/>
    <w:rsid w:val="00F0237C"/>
    <w:rsid w:val="00F0689D"/>
    <w:rsid w:val="00F074A1"/>
    <w:rsid w:val="00F14550"/>
    <w:rsid w:val="00F15C00"/>
    <w:rsid w:val="00F168F1"/>
    <w:rsid w:val="00F22653"/>
    <w:rsid w:val="00F23EC1"/>
    <w:rsid w:val="00F2409C"/>
    <w:rsid w:val="00F30BF4"/>
    <w:rsid w:val="00F425CD"/>
    <w:rsid w:val="00F453DD"/>
    <w:rsid w:val="00F45C3B"/>
    <w:rsid w:val="00F4736C"/>
    <w:rsid w:val="00F50196"/>
    <w:rsid w:val="00F57089"/>
    <w:rsid w:val="00F64431"/>
    <w:rsid w:val="00F64F3F"/>
    <w:rsid w:val="00F703D5"/>
    <w:rsid w:val="00F80D86"/>
    <w:rsid w:val="00F82E06"/>
    <w:rsid w:val="00F8646D"/>
    <w:rsid w:val="00F96573"/>
    <w:rsid w:val="00FA1722"/>
    <w:rsid w:val="00FA21C9"/>
    <w:rsid w:val="00FA3174"/>
    <w:rsid w:val="00FA33B5"/>
    <w:rsid w:val="00FA65C6"/>
    <w:rsid w:val="00FB1113"/>
    <w:rsid w:val="00FB1EC5"/>
    <w:rsid w:val="00FB2636"/>
    <w:rsid w:val="00FB5141"/>
    <w:rsid w:val="00FB69EB"/>
    <w:rsid w:val="00FC78A7"/>
    <w:rsid w:val="00FD2E48"/>
    <w:rsid w:val="00FD506B"/>
    <w:rsid w:val="00FD57F4"/>
    <w:rsid w:val="00FD5D5C"/>
    <w:rsid w:val="00FE0B08"/>
    <w:rsid w:val="00FE124D"/>
    <w:rsid w:val="00FE4043"/>
    <w:rsid w:val="00FE702F"/>
    <w:rsid w:val="00FF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11D61"/>
  <w15:docId w15:val="{732C664C-DA37-4349-9C73-2DBB38095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Heading2">
    <w:name w:val="heading 2"/>
    <w:aliases w:val="Subheadline"/>
    <w:basedOn w:val="Normal"/>
    <w:next w:val="Normal"/>
    <w:link w:val="Heading2Char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Heading 2 Char"/>
    <w:aliases w:val="Subheadline Char"/>
    <w:basedOn w:val="DefaultParagraphFont"/>
    <w:link w:val="Heading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Normal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CommentReference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08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7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DefaultParagraphFont"/>
    <w:rsid w:val="00EE5596"/>
  </w:style>
  <w:style w:type="character" w:styleId="Emphasis">
    <w:name w:val="Emphasis"/>
    <w:basedOn w:val="DefaultParagraphFont"/>
    <w:uiPriority w:val="20"/>
    <w:qFormat/>
    <w:rsid w:val="00EE559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C73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33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EC73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33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EndnoteText">
    <w:name w:val="endnote text"/>
    <w:basedOn w:val="Normal"/>
    <w:link w:val="EndnoteTextChar"/>
    <w:uiPriority w:val="99"/>
    <w:unhideWhenUsed/>
    <w:rsid w:val="00C23DE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23DEB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C23DE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733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733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3C7333"/>
    <w:rPr>
      <w:vertAlign w:val="superscript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60582A"/>
    <w:rPr>
      <w:color w:val="808080"/>
      <w:shd w:val="clear" w:color="auto" w:fill="E6E6E6"/>
    </w:rPr>
  </w:style>
  <w:style w:type="character" w:customStyle="1" w:styleId="notranslate">
    <w:name w:val="notranslate"/>
    <w:basedOn w:val="DefaultParagraphFont"/>
    <w:rsid w:val="00BC5936"/>
  </w:style>
  <w:style w:type="paragraph" w:customStyle="1" w:styleId="Body">
    <w:name w:val="Body"/>
    <w:rsid w:val="009A346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ja-JP"/>
    </w:rPr>
  </w:style>
  <w:style w:type="paragraph" w:styleId="Revision">
    <w:name w:val="Revision"/>
    <w:hidden/>
    <w:uiPriority w:val="99"/>
    <w:semiHidden/>
    <w:rsid w:val="00A028FD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@sams-network.com" TargetMode="External"/><Relationship Id="rId18" Type="http://schemas.openxmlformats.org/officeDocument/2006/relationships/hyperlink" Target="https://www.linkedin.com/company/455449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://www.congatec.com" TargetMode="External"/><Relationship Id="rId17" Type="http://schemas.openxmlformats.org/officeDocument/2006/relationships/hyperlink" Target="http://www.congatec.com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ongatec.com/en/congatec/press-releases.html" TargetMode="External"/><Relationship Id="rId20" Type="http://schemas.openxmlformats.org/officeDocument/2006/relationships/hyperlink" Target="http://www.youtube.com/congatecA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congatec.com" TargetMode="External"/><Relationship Id="rId24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image" Target="media/image2.jpe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https://mobile.twitter.com/congatecA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://www.sams-network.com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3912BE-AEDC-48E7-8B01-71FE167249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2351F1-574F-43C4-B523-CF7CD92889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0BB86C-022D-44D8-8FD7-AA895FEABB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E2AD2C7-BA79-4272-8C07-9A382BEF4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535</Words>
  <Characters>3053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 Wilde</dc:creator>
  <cp:lastModifiedBy>Crysta Lee</cp:lastModifiedBy>
  <cp:revision>3</cp:revision>
  <dcterms:created xsi:type="dcterms:W3CDTF">2019-11-26T10:38:00Z</dcterms:created>
  <dcterms:modified xsi:type="dcterms:W3CDTF">2019-11-26T10:42:00Z</dcterms:modified>
</cp:coreProperties>
</file>