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D84630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84630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D84630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D84630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EC1C71" w:rsidRDefault="00AD159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AD159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60580F" w:rsidRPr="004A10F1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www.congatec.com/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EC1C71" w:rsidRDefault="00AD159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AD1594" w:rsidP="00C861C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FD17E3" w:rsidRPr="004A10F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www.sams-network.com/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60580F" w:rsidRDefault="006F6E1D" w:rsidP="0057026E">
      <w:pPr>
        <w:spacing w:after="120"/>
        <w:rPr>
          <w:rFonts w:ascii="Arial" w:hAnsi="Arial" w:cs="Arial"/>
          <w:i/>
          <w:sz w:val="16"/>
          <w:szCs w:val="16"/>
          <w:lang w:eastAsia="de-DE"/>
        </w:rPr>
      </w:pPr>
      <w:r>
        <w:rPr>
          <w:rFonts w:ascii="Arial" w:hAnsi="Arial" w:cs="Arial"/>
          <w:i/>
          <w:noProof/>
          <w:sz w:val="16"/>
          <w:szCs w:val="16"/>
          <w:lang w:eastAsia="de-DE"/>
        </w:rPr>
        <w:drawing>
          <wp:inline distT="0" distB="0" distL="0" distR="0">
            <wp:extent cx="1800000" cy="1309264"/>
            <wp:effectExtent l="19050" t="0" r="0" b="0"/>
            <wp:docPr id="1" name="Bild 1" descr="Z:\congatec\01-PR\COPR1909-Japan-Exhibition\Workload Consolidation D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09-Japan-Exhibition\Workload Consolidation Dem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09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8AC" w:rsidRPr="00D84630" w:rsidRDefault="00263845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6" w:history="1">
        <w:r w:rsidR="00D36280"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D84630">
        <w:rPr>
          <w:rFonts w:ascii="Arial" w:hAnsi="Arial" w:cs="Arial"/>
          <w:sz w:val="22"/>
          <w:lang w:val="en-US"/>
        </w:rPr>
        <w:br/>
      </w:r>
    </w:p>
    <w:p w:rsidR="00D108AC" w:rsidRDefault="00263845" w:rsidP="00D108AC">
      <w:pPr>
        <w:pStyle w:val="Pressemitteilung"/>
        <w:rPr>
          <w:rFonts w:cs="Arial"/>
          <w:szCs w:val="24"/>
          <w:lang w:val="en-US"/>
        </w:rPr>
      </w:pPr>
      <w:r w:rsidRPr="00D84630">
        <w:rPr>
          <w:rFonts w:cs="Arial"/>
          <w:szCs w:val="24"/>
          <w:lang w:val="en-US"/>
        </w:rPr>
        <w:t>Press release</w:t>
      </w:r>
    </w:p>
    <w:p w:rsidR="00B8272D" w:rsidRPr="00D84630" w:rsidRDefault="00B8272D" w:rsidP="00D108AC">
      <w:pPr>
        <w:pStyle w:val="Pressemitteilung"/>
        <w:rPr>
          <w:rFonts w:cs="Arial"/>
          <w:lang w:val="en-US"/>
        </w:rPr>
      </w:pPr>
    </w:p>
    <w:p w:rsidR="00E94B78" w:rsidRDefault="00C81671" w:rsidP="00E87622">
      <w:pPr>
        <w:jc w:val="center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AI based </w:t>
      </w:r>
      <w:r w:rsidR="00D71789">
        <w:rPr>
          <w:rFonts w:ascii="Arial" w:hAnsi="Arial" w:cs="Arial"/>
          <w:bCs/>
          <w:lang w:val="en-US"/>
        </w:rPr>
        <w:t xml:space="preserve">congatec vision platforms </w:t>
      </w:r>
      <w:r w:rsidR="005E56B2">
        <w:rPr>
          <w:rFonts w:ascii="Arial" w:hAnsi="Arial" w:cs="Arial"/>
          <w:bCs/>
          <w:lang w:val="en-US"/>
        </w:rPr>
        <w:t>reach new level of solution readiness</w:t>
      </w:r>
    </w:p>
    <w:p w:rsidR="00E87622" w:rsidRDefault="00E87622" w:rsidP="00E87622">
      <w:pPr>
        <w:jc w:val="center"/>
        <w:rPr>
          <w:rFonts w:ascii="Arial" w:hAnsi="Arial" w:cs="Arial"/>
          <w:bCs/>
          <w:lang w:val="en-US"/>
        </w:rPr>
      </w:pPr>
    </w:p>
    <w:p w:rsidR="005E56B2" w:rsidRPr="005E56B2" w:rsidRDefault="0056398B" w:rsidP="005E56B2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Next generation</w:t>
      </w:r>
      <w:r w:rsidR="005E56B2" w:rsidRPr="005E56B2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embedded </w:t>
      </w:r>
      <w:r w:rsidR="005E56B2" w:rsidRPr="005E56B2">
        <w:rPr>
          <w:rFonts w:ascii="Arial" w:hAnsi="Arial" w:cs="Arial"/>
          <w:b/>
          <w:bCs/>
          <w:sz w:val="32"/>
          <w:szCs w:val="32"/>
          <w:lang w:val="en-US"/>
        </w:rPr>
        <w:t xml:space="preserve">vision </w:t>
      </w:r>
      <w:r w:rsidR="00C81671">
        <w:rPr>
          <w:rFonts w:ascii="Arial" w:hAnsi="Arial" w:cs="Arial"/>
          <w:b/>
          <w:bCs/>
          <w:sz w:val="32"/>
          <w:szCs w:val="32"/>
          <w:lang w:val="en-US"/>
        </w:rPr>
        <w:t xml:space="preserve">computing </w:t>
      </w:r>
      <w:r w:rsidR="005E56B2" w:rsidRPr="005E56B2">
        <w:rPr>
          <w:rFonts w:ascii="Arial" w:hAnsi="Arial" w:cs="Arial"/>
          <w:b/>
          <w:bCs/>
          <w:sz w:val="32"/>
          <w:szCs w:val="32"/>
          <w:lang w:val="en-US"/>
        </w:rPr>
        <w:t xml:space="preserve">in </w:t>
      </w:r>
      <w:r w:rsidR="00D8347F">
        <w:rPr>
          <w:rFonts w:ascii="Arial" w:hAnsi="Arial" w:cs="Arial"/>
          <w:b/>
          <w:bCs/>
          <w:sz w:val="32"/>
          <w:szCs w:val="32"/>
          <w:lang w:val="en-US"/>
        </w:rPr>
        <w:t xml:space="preserve">three </w:t>
      </w:r>
      <w:r w:rsidR="005E56B2">
        <w:rPr>
          <w:rFonts w:ascii="Arial" w:hAnsi="Arial" w:cs="Arial"/>
          <w:b/>
          <w:bCs/>
          <w:sz w:val="32"/>
          <w:szCs w:val="32"/>
          <w:lang w:val="en-US"/>
        </w:rPr>
        <w:t>different</w:t>
      </w:r>
      <w:r w:rsidR="005E56B2" w:rsidRPr="005E56B2">
        <w:rPr>
          <w:rFonts w:ascii="Arial" w:hAnsi="Arial" w:cs="Arial"/>
          <w:b/>
          <w:bCs/>
          <w:sz w:val="32"/>
          <w:szCs w:val="32"/>
          <w:lang w:val="en-US"/>
        </w:rPr>
        <w:t xml:space="preserve"> flavors</w:t>
      </w:r>
      <w:r w:rsidR="00D8347F">
        <w:rPr>
          <w:rFonts w:ascii="Arial" w:hAnsi="Arial" w:cs="Arial"/>
          <w:b/>
          <w:bCs/>
          <w:sz w:val="32"/>
          <w:szCs w:val="32"/>
          <w:lang w:val="en-US"/>
        </w:rPr>
        <w:t xml:space="preserve"> at Japan IoT</w:t>
      </w:r>
      <w:r w:rsidR="008E71EF">
        <w:rPr>
          <w:rFonts w:ascii="Arial" w:hAnsi="Arial" w:cs="Arial"/>
          <w:b/>
          <w:bCs/>
          <w:sz w:val="32"/>
          <w:szCs w:val="32"/>
          <w:lang w:val="en-US"/>
        </w:rPr>
        <w:t>/M2M Expo</w:t>
      </w:r>
    </w:p>
    <w:p w:rsidR="00297A5C" w:rsidRPr="00D84630" w:rsidRDefault="00297A5C" w:rsidP="00E87622">
      <w:pPr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5E56B2" w:rsidRPr="00D84630" w:rsidRDefault="00D108AC" w:rsidP="005E56B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84630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Deggendorf, </w:t>
      </w:r>
      <w:r w:rsidR="00263845" w:rsidRPr="00D84630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Germany, </w:t>
      </w:r>
      <w:r w:rsidR="00295C0A">
        <w:rPr>
          <w:rStyle w:val="Kommentarzeichen1"/>
          <w:rFonts w:ascii="Arial" w:hAnsi="Arial" w:cs="Arial"/>
          <w:b/>
          <w:sz w:val="22"/>
          <w:szCs w:val="22"/>
          <w:lang w:val="en-US"/>
        </w:rPr>
        <w:t>10 April</w:t>
      </w:r>
      <w:r w:rsidR="00263845" w:rsidRPr="00D84630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Pr="00D84630">
        <w:rPr>
          <w:rStyle w:val="Kommentarzeichen1"/>
          <w:rFonts w:ascii="Arial" w:hAnsi="Arial" w:cs="Arial"/>
          <w:b/>
          <w:sz w:val="22"/>
          <w:szCs w:val="22"/>
          <w:lang w:val="en-US"/>
        </w:rPr>
        <w:t>201</w:t>
      </w:r>
      <w:r w:rsidR="00A63AEA">
        <w:rPr>
          <w:rStyle w:val="Kommentarzeichen1"/>
          <w:rFonts w:ascii="Arial" w:hAnsi="Arial" w:cs="Arial"/>
          <w:b/>
          <w:sz w:val="22"/>
          <w:szCs w:val="22"/>
          <w:lang w:val="en-US"/>
        </w:rPr>
        <w:t>9</w:t>
      </w:r>
      <w:r w:rsidRPr="00D84630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 * * *</w:t>
      </w:r>
      <w:r w:rsidRPr="00D8463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 </w:t>
      </w:r>
      <w:r w:rsidR="00811DF8" w:rsidRPr="00D84630">
        <w:rPr>
          <w:rFonts w:ascii="Arial" w:hAnsi="Arial" w:cs="Arial"/>
          <w:sz w:val="22"/>
          <w:szCs w:val="22"/>
          <w:lang w:val="en-US"/>
        </w:rPr>
        <w:t xml:space="preserve">congatec – a leading vendor of standardized and customized embedded computer boards and modules – </w:t>
      </w:r>
      <w:r w:rsidR="00A63AEA">
        <w:rPr>
          <w:rFonts w:ascii="Arial" w:hAnsi="Arial" w:cs="Arial"/>
          <w:sz w:val="22"/>
          <w:szCs w:val="22"/>
          <w:lang w:val="en-US"/>
        </w:rPr>
        <w:t xml:space="preserve">will be exhibiting at </w:t>
      </w:r>
      <w:r w:rsidR="00A63AEA" w:rsidRPr="005E56B2">
        <w:rPr>
          <w:rFonts w:ascii="Arial" w:hAnsi="Arial" w:cs="Arial"/>
          <w:sz w:val="22"/>
          <w:szCs w:val="22"/>
          <w:lang w:val="en-US"/>
        </w:rPr>
        <w:t>J</w:t>
      </w:r>
      <w:r w:rsidR="00A63AEA">
        <w:rPr>
          <w:rFonts w:ascii="Arial" w:hAnsi="Arial" w:cs="Arial"/>
          <w:sz w:val="22"/>
          <w:szCs w:val="22"/>
          <w:lang w:val="en-US"/>
        </w:rPr>
        <w:t>apan IoT</w:t>
      </w:r>
      <w:r w:rsidR="00EF39A7">
        <w:rPr>
          <w:rFonts w:ascii="Arial" w:hAnsi="Arial" w:cs="Arial"/>
          <w:sz w:val="22"/>
          <w:szCs w:val="22"/>
          <w:lang w:val="en-US"/>
        </w:rPr>
        <w:t>/M2M Expo</w:t>
      </w:r>
      <w:r w:rsidR="00A63AEA">
        <w:rPr>
          <w:rFonts w:ascii="Arial" w:hAnsi="Arial" w:cs="Arial"/>
          <w:sz w:val="22"/>
          <w:szCs w:val="22"/>
          <w:lang w:val="en-US"/>
        </w:rPr>
        <w:t xml:space="preserve"> </w:t>
      </w:r>
      <w:r w:rsidR="00A63AEA" w:rsidRPr="001904B9">
        <w:rPr>
          <w:rFonts w:ascii="Arial" w:hAnsi="Arial" w:cs="Arial"/>
          <w:sz w:val="22"/>
          <w:szCs w:val="22"/>
          <w:lang w:val="en-US"/>
        </w:rPr>
        <w:t>(</w:t>
      </w:r>
      <w:r w:rsidR="001904B9" w:rsidRPr="001904B9">
        <w:rPr>
          <w:rFonts w:ascii="Arial" w:hAnsi="Arial" w:cs="Arial"/>
          <w:sz w:val="22"/>
          <w:szCs w:val="22"/>
          <w:lang w:val="en-US"/>
        </w:rPr>
        <w:t>booth 10-42 West Hall 2, 1F</w:t>
      </w:r>
      <w:r w:rsidR="00A63AEA">
        <w:rPr>
          <w:rFonts w:ascii="Arial" w:hAnsi="Arial" w:cs="Arial"/>
          <w:sz w:val="22"/>
          <w:szCs w:val="22"/>
          <w:lang w:val="en-US"/>
        </w:rPr>
        <w:t xml:space="preserve">), </w:t>
      </w:r>
      <w:r w:rsidR="005E56B2">
        <w:rPr>
          <w:rFonts w:ascii="Arial" w:hAnsi="Arial" w:cs="Arial"/>
          <w:sz w:val="22"/>
          <w:szCs w:val="22"/>
          <w:lang w:val="en-US"/>
        </w:rPr>
        <w:t>showcas</w:t>
      </w:r>
      <w:r w:rsidR="00A63AEA">
        <w:rPr>
          <w:rFonts w:ascii="Arial" w:hAnsi="Arial" w:cs="Arial"/>
          <w:sz w:val="22"/>
          <w:szCs w:val="22"/>
          <w:lang w:val="en-US"/>
        </w:rPr>
        <w:t>ing</w:t>
      </w:r>
      <w:r w:rsidR="005E56B2">
        <w:rPr>
          <w:rFonts w:ascii="Arial" w:hAnsi="Arial" w:cs="Arial"/>
          <w:sz w:val="22"/>
          <w:szCs w:val="22"/>
          <w:lang w:val="en-US"/>
        </w:rPr>
        <w:t xml:space="preserve"> its brand new demo platforms for </w:t>
      </w:r>
      <w:r w:rsidR="0056398B">
        <w:rPr>
          <w:rFonts w:ascii="Arial" w:hAnsi="Arial" w:cs="Arial"/>
          <w:sz w:val="22"/>
          <w:szCs w:val="22"/>
          <w:lang w:val="en-US"/>
        </w:rPr>
        <w:t xml:space="preserve">the next generation of Artificial Intelligence (AI) based </w:t>
      </w:r>
      <w:r w:rsidR="005E56B2">
        <w:rPr>
          <w:rFonts w:ascii="Arial" w:hAnsi="Arial" w:cs="Arial"/>
          <w:sz w:val="22"/>
          <w:szCs w:val="22"/>
          <w:lang w:val="en-US"/>
        </w:rPr>
        <w:t xml:space="preserve">embedded vision systems. Designed </w:t>
      </w:r>
      <w:r w:rsidR="00C35213">
        <w:rPr>
          <w:rFonts w:ascii="Arial" w:hAnsi="Arial" w:cs="Arial"/>
          <w:sz w:val="22"/>
          <w:szCs w:val="22"/>
          <w:lang w:val="en-US"/>
        </w:rPr>
        <w:t xml:space="preserve">in cooperation with </w:t>
      </w:r>
      <w:r w:rsidR="005E56B2">
        <w:rPr>
          <w:rFonts w:ascii="Arial" w:hAnsi="Arial" w:cs="Arial"/>
          <w:sz w:val="22"/>
          <w:szCs w:val="22"/>
          <w:lang w:val="en-US"/>
        </w:rPr>
        <w:t>and verified by leading ecosystem partners including NXP</w:t>
      </w:r>
      <w:r w:rsidR="00D8347F">
        <w:rPr>
          <w:rFonts w:ascii="Arial" w:hAnsi="Arial" w:cs="Arial"/>
          <w:sz w:val="22"/>
          <w:szCs w:val="22"/>
          <w:lang w:val="en-US"/>
        </w:rPr>
        <w:t xml:space="preserve"> Semiconductors</w:t>
      </w:r>
      <w:r w:rsidR="005E56B2">
        <w:rPr>
          <w:rFonts w:ascii="Arial" w:hAnsi="Arial" w:cs="Arial"/>
          <w:sz w:val="22"/>
          <w:szCs w:val="22"/>
          <w:lang w:val="en-US"/>
        </w:rPr>
        <w:t>, Intel, Basler and Real-Time Systems, the</w:t>
      </w:r>
      <w:r w:rsidR="001879BF">
        <w:rPr>
          <w:rFonts w:ascii="Arial" w:hAnsi="Arial" w:cs="Arial"/>
          <w:sz w:val="22"/>
          <w:szCs w:val="22"/>
          <w:lang w:val="en-US"/>
        </w:rPr>
        <w:t xml:space="preserve"> platforms</w:t>
      </w:r>
      <w:r w:rsidR="005E56B2">
        <w:rPr>
          <w:rFonts w:ascii="Arial" w:hAnsi="Arial" w:cs="Arial"/>
          <w:sz w:val="22"/>
          <w:szCs w:val="22"/>
          <w:lang w:val="en-US"/>
        </w:rPr>
        <w:t xml:space="preserve"> </w:t>
      </w:r>
      <w:r w:rsidR="00A42576">
        <w:rPr>
          <w:rFonts w:ascii="Arial" w:hAnsi="Arial" w:cs="Arial"/>
          <w:sz w:val="22"/>
          <w:szCs w:val="22"/>
          <w:lang w:val="en-US"/>
        </w:rPr>
        <w:t xml:space="preserve">offer </w:t>
      </w:r>
      <w:r w:rsidR="005E56B2">
        <w:rPr>
          <w:rFonts w:ascii="Arial" w:hAnsi="Arial" w:cs="Arial"/>
          <w:sz w:val="22"/>
          <w:szCs w:val="22"/>
          <w:lang w:val="en-US"/>
        </w:rPr>
        <w:t xml:space="preserve">a new level of solution readiness for various </w:t>
      </w:r>
      <w:r w:rsidR="0056398B">
        <w:rPr>
          <w:rFonts w:ascii="Arial" w:hAnsi="Arial" w:cs="Arial"/>
          <w:sz w:val="22"/>
          <w:szCs w:val="22"/>
          <w:lang w:val="en-US"/>
        </w:rPr>
        <w:t xml:space="preserve">AI based embedded </w:t>
      </w:r>
      <w:r w:rsidR="005E56B2">
        <w:rPr>
          <w:rFonts w:ascii="Arial" w:hAnsi="Arial" w:cs="Arial"/>
          <w:sz w:val="22"/>
          <w:szCs w:val="22"/>
          <w:lang w:val="en-US"/>
        </w:rPr>
        <w:t xml:space="preserve">vision applications. </w:t>
      </w:r>
      <w:r w:rsidR="005E56B2" w:rsidRPr="007E4276">
        <w:rPr>
          <w:rFonts w:ascii="Arial" w:hAnsi="Arial" w:cs="Arial"/>
          <w:sz w:val="22"/>
          <w:szCs w:val="22"/>
          <w:lang w:val="en-US"/>
        </w:rPr>
        <w:t xml:space="preserve">The goal is to </w:t>
      </w:r>
      <w:r w:rsidR="004D137D">
        <w:rPr>
          <w:rFonts w:ascii="Arial" w:hAnsi="Arial" w:cs="Arial"/>
          <w:sz w:val="22"/>
          <w:szCs w:val="22"/>
          <w:lang w:val="en-US"/>
        </w:rPr>
        <w:t>minimize</w:t>
      </w:r>
      <w:r w:rsidR="004D137D" w:rsidRPr="007E4276">
        <w:rPr>
          <w:rFonts w:ascii="Arial" w:hAnsi="Arial" w:cs="Arial"/>
          <w:sz w:val="22"/>
          <w:szCs w:val="22"/>
          <w:lang w:val="en-US"/>
        </w:rPr>
        <w:t xml:space="preserve"> design effort </w:t>
      </w:r>
      <w:r w:rsidR="004D137D">
        <w:rPr>
          <w:rFonts w:ascii="Arial" w:hAnsi="Arial" w:cs="Arial"/>
          <w:sz w:val="22"/>
          <w:szCs w:val="22"/>
          <w:lang w:val="en-US"/>
        </w:rPr>
        <w:t xml:space="preserve">for </w:t>
      </w:r>
      <w:r w:rsidR="005E56B2" w:rsidRPr="007E4276">
        <w:rPr>
          <w:rFonts w:ascii="Arial" w:hAnsi="Arial" w:cs="Arial"/>
          <w:sz w:val="22"/>
          <w:szCs w:val="22"/>
          <w:lang w:val="en-US"/>
        </w:rPr>
        <w:t xml:space="preserve">OEM customers and </w:t>
      </w:r>
      <w:r w:rsidR="001879BF">
        <w:rPr>
          <w:rFonts w:ascii="Arial" w:hAnsi="Arial" w:cs="Arial"/>
          <w:sz w:val="22"/>
          <w:szCs w:val="22"/>
          <w:lang w:val="en-US"/>
        </w:rPr>
        <w:t xml:space="preserve">to </w:t>
      </w:r>
      <w:r w:rsidR="005E56B2">
        <w:rPr>
          <w:rFonts w:ascii="Arial" w:hAnsi="Arial" w:cs="Arial"/>
          <w:sz w:val="22"/>
          <w:szCs w:val="22"/>
          <w:lang w:val="en-US"/>
        </w:rPr>
        <w:t>ensure</w:t>
      </w:r>
      <w:r w:rsidR="005E56B2" w:rsidRPr="007E4276">
        <w:rPr>
          <w:rFonts w:ascii="Arial" w:hAnsi="Arial" w:cs="Arial"/>
          <w:sz w:val="22"/>
          <w:szCs w:val="22"/>
          <w:lang w:val="en-US"/>
        </w:rPr>
        <w:t xml:space="preserve"> that new applications </w:t>
      </w:r>
      <w:r w:rsidR="00452FC6">
        <w:rPr>
          <w:rFonts w:ascii="Arial" w:hAnsi="Arial" w:cs="Arial"/>
          <w:sz w:val="22"/>
          <w:szCs w:val="22"/>
          <w:lang w:val="en-US"/>
        </w:rPr>
        <w:t xml:space="preserve">make it to market </w:t>
      </w:r>
      <w:r w:rsidR="005E56B2" w:rsidRPr="007E4276">
        <w:rPr>
          <w:rFonts w:ascii="Arial" w:hAnsi="Arial" w:cs="Arial"/>
          <w:sz w:val="22"/>
          <w:szCs w:val="22"/>
          <w:lang w:val="en-US"/>
        </w:rPr>
        <w:t>more quickly.</w:t>
      </w:r>
      <w:r w:rsidR="002566FB">
        <w:rPr>
          <w:rFonts w:ascii="Arial" w:hAnsi="Arial" w:cs="Arial"/>
          <w:sz w:val="22"/>
          <w:szCs w:val="22"/>
          <w:lang w:val="en-US"/>
        </w:rPr>
        <w:t xml:space="preserve"> Target </w:t>
      </w:r>
      <w:r w:rsidR="0056398B">
        <w:rPr>
          <w:rFonts w:ascii="Arial" w:hAnsi="Arial" w:cs="Arial"/>
          <w:sz w:val="22"/>
          <w:szCs w:val="22"/>
          <w:lang w:val="en-US"/>
        </w:rPr>
        <w:t xml:space="preserve">industries </w:t>
      </w:r>
      <w:r w:rsidR="002566FB">
        <w:rPr>
          <w:rFonts w:ascii="Arial" w:hAnsi="Arial" w:cs="Arial"/>
          <w:sz w:val="22"/>
          <w:szCs w:val="22"/>
          <w:lang w:val="en-US"/>
        </w:rPr>
        <w:t>range from industrial, infrastructure and smart city to logistic</w:t>
      </w:r>
      <w:r w:rsidR="00B73280">
        <w:rPr>
          <w:rFonts w:ascii="Arial" w:hAnsi="Arial" w:cs="Arial"/>
          <w:sz w:val="22"/>
          <w:szCs w:val="22"/>
          <w:lang w:val="en-US"/>
        </w:rPr>
        <w:t>s</w:t>
      </w:r>
      <w:r w:rsidR="006170E4">
        <w:rPr>
          <w:rFonts w:ascii="Arial" w:hAnsi="Arial" w:cs="Arial"/>
          <w:sz w:val="22"/>
          <w:szCs w:val="22"/>
          <w:lang w:val="en-US"/>
        </w:rPr>
        <w:t>,</w:t>
      </w:r>
      <w:r w:rsidR="002566FB">
        <w:rPr>
          <w:rFonts w:ascii="Arial" w:hAnsi="Arial" w:cs="Arial"/>
          <w:sz w:val="22"/>
          <w:szCs w:val="22"/>
          <w:lang w:val="en-US"/>
        </w:rPr>
        <w:t xml:space="preserve"> vehicle and retail vision</w:t>
      </w:r>
      <w:r w:rsidR="00C35213">
        <w:rPr>
          <w:rFonts w:ascii="Arial" w:hAnsi="Arial" w:cs="Arial"/>
          <w:sz w:val="22"/>
          <w:szCs w:val="22"/>
          <w:lang w:val="en-US"/>
        </w:rPr>
        <w:t xml:space="preserve"> applications</w:t>
      </w:r>
      <w:r w:rsidR="002566FB">
        <w:rPr>
          <w:rFonts w:ascii="Arial" w:hAnsi="Arial" w:cs="Arial"/>
          <w:sz w:val="22"/>
          <w:szCs w:val="22"/>
          <w:lang w:val="en-US"/>
        </w:rPr>
        <w:t>.</w:t>
      </w:r>
    </w:p>
    <w:p w:rsidR="005E56B2" w:rsidRDefault="005E56B2" w:rsidP="003B0F2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5E56B2" w:rsidRDefault="005E56B2" w:rsidP="003B0F2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“Embedded vision </w:t>
      </w:r>
      <w:r w:rsidR="0056398B">
        <w:rPr>
          <w:rFonts w:ascii="Arial" w:hAnsi="Arial" w:cs="Arial"/>
          <w:sz w:val="22"/>
          <w:szCs w:val="22"/>
          <w:lang w:val="en-US"/>
        </w:rPr>
        <w:t xml:space="preserve">that includes Artificial Intelligence </w:t>
      </w:r>
      <w:r>
        <w:rPr>
          <w:rFonts w:ascii="Arial" w:hAnsi="Arial" w:cs="Arial"/>
          <w:sz w:val="22"/>
          <w:szCs w:val="22"/>
          <w:lang w:val="en-US"/>
        </w:rPr>
        <w:t xml:space="preserve">is one of the most important growth markets in embedded computing. Customers </w:t>
      </w:r>
      <w:r w:rsidR="00A63F4B">
        <w:rPr>
          <w:rFonts w:ascii="Arial" w:hAnsi="Arial" w:cs="Arial"/>
          <w:sz w:val="22"/>
          <w:szCs w:val="22"/>
          <w:lang w:val="en-US"/>
        </w:rPr>
        <w:t xml:space="preserve">in </w:t>
      </w:r>
      <w:r>
        <w:rPr>
          <w:rFonts w:ascii="Arial" w:hAnsi="Arial" w:cs="Arial"/>
          <w:sz w:val="22"/>
          <w:szCs w:val="22"/>
          <w:lang w:val="en-US"/>
        </w:rPr>
        <w:t>many different markets need to integrate AI</w:t>
      </w:r>
      <w:r w:rsidR="002566FB">
        <w:rPr>
          <w:rFonts w:ascii="Arial" w:hAnsi="Arial" w:cs="Arial"/>
          <w:sz w:val="22"/>
          <w:szCs w:val="22"/>
          <w:lang w:val="en-US"/>
        </w:rPr>
        <w:t xml:space="preserve"> and</w:t>
      </w:r>
      <w:r>
        <w:rPr>
          <w:rFonts w:ascii="Arial" w:hAnsi="Arial" w:cs="Arial"/>
          <w:sz w:val="22"/>
          <w:szCs w:val="22"/>
          <w:lang w:val="en-US"/>
        </w:rPr>
        <w:t xml:space="preserve"> deep learning</w:t>
      </w:r>
      <w:r w:rsidR="002566FB">
        <w:rPr>
          <w:rFonts w:ascii="Arial" w:hAnsi="Arial" w:cs="Arial"/>
          <w:sz w:val="22"/>
          <w:szCs w:val="22"/>
          <w:lang w:val="en-US"/>
        </w:rPr>
        <w:t xml:space="preserve"> as well as</w:t>
      </w:r>
      <w:r>
        <w:rPr>
          <w:rFonts w:ascii="Arial" w:hAnsi="Arial" w:cs="Arial"/>
          <w:sz w:val="22"/>
          <w:szCs w:val="22"/>
          <w:lang w:val="en-US"/>
        </w:rPr>
        <w:t xml:space="preserve"> camera technologies such as MIPI </w:t>
      </w:r>
      <w:r w:rsidR="00EC521F">
        <w:rPr>
          <w:rFonts w:ascii="Arial" w:hAnsi="Arial" w:cs="Arial"/>
          <w:sz w:val="22"/>
          <w:szCs w:val="22"/>
          <w:lang w:val="en-US"/>
        </w:rPr>
        <w:t>and</w:t>
      </w:r>
      <w:r>
        <w:rPr>
          <w:rFonts w:ascii="Arial" w:hAnsi="Arial" w:cs="Arial"/>
          <w:sz w:val="22"/>
          <w:szCs w:val="22"/>
          <w:lang w:val="en-US"/>
        </w:rPr>
        <w:t xml:space="preserve"> real-time hypervisor technologies to </w:t>
      </w:r>
      <w:r w:rsidR="00A63F4B">
        <w:rPr>
          <w:rFonts w:ascii="Arial" w:hAnsi="Arial" w:cs="Arial"/>
          <w:sz w:val="22"/>
          <w:szCs w:val="22"/>
          <w:lang w:val="en-US"/>
        </w:rPr>
        <w:t xml:space="preserve">consolidate </w:t>
      </w:r>
      <w:r>
        <w:rPr>
          <w:rFonts w:ascii="Arial" w:hAnsi="Arial" w:cs="Arial"/>
          <w:sz w:val="22"/>
          <w:szCs w:val="22"/>
          <w:lang w:val="en-US"/>
        </w:rPr>
        <w:t xml:space="preserve">real-time </w:t>
      </w:r>
      <w:r w:rsidR="00A63F4B">
        <w:rPr>
          <w:rFonts w:ascii="Arial" w:hAnsi="Arial" w:cs="Arial"/>
          <w:sz w:val="22"/>
          <w:szCs w:val="22"/>
          <w:lang w:val="en-US"/>
        </w:rPr>
        <w:t>control</w:t>
      </w:r>
      <w:r>
        <w:rPr>
          <w:rFonts w:ascii="Arial" w:hAnsi="Arial" w:cs="Arial"/>
          <w:sz w:val="22"/>
          <w:szCs w:val="22"/>
          <w:lang w:val="en-US"/>
        </w:rPr>
        <w:t xml:space="preserve"> and smart camera analytics on </w:t>
      </w:r>
      <w:r w:rsidR="00A63F4B">
        <w:rPr>
          <w:rFonts w:ascii="Arial" w:hAnsi="Arial" w:cs="Arial"/>
          <w:sz w:val="22"/>
          <w:szCs w:val="22"/>
          <w:lang w:val="en-US"/>
        </w:rPr>
        <w:t xml:space="preserve">one </w:t>
      </w:r>
      <w:r>
        <w:rPr>
          <w:rFonts w:ascii="Arial" w:hAnsi="Arial" w:cs="Arial"/>
          <w:sz w:val="22"/>
          <w:szCs w:val="22"/>
          <w:lang w:val="en-US"/>
        </w:rPr>
        <w:t>single platform</w:t>
      </w:r>
      <w:r w:rsidR="00EC521F">
        <w:rPr>
          <w:rFonts w:ascii="Arial" w:hAnsi="Arial" w:cs="Arial"/>
          <w:sz w:val="22"/>
          <w:szCs w:val="22"/>
          <w:lang w:val="en-US"/>
        </w:rPr>
        <w:t xml:space="preserve">”, explains </w:t>
      </w:r>
      <w:r w:rsidR="009439AB">
        <w:rPr>
          <w:rFonts w:ascii="Helv" w:eastAsia="MS Mincho" w:hAnsi="Helv" w:cs="Helv"/>
          <w:color w:val="000000"/>
          <w:kern w:val="0"/>
          <w:sz w:val="20"/>
          <w:szCs w:val="20"/>
          <w:lang w:val="en-US" w:eastAsia="en-US"/>
        </w:rPr>
        <w:t>Yasuyuki Tanaka</w:t>
      </w:r>
      <w:r w:rsidR="009439AB">
        <w:rPr>
          <w:rFonts w:ascii="Helv" w:eastAsia="MS Mincho" w:hAnsi="Helv" w:cs="Helv" w:hint="eastAsia"/>
          <w:color w:val="000000"/>
          <w:kern w:val="0"/>
          <w:sz w:val="20"/>
          <w:szCs w:val="20"/>
          <w:lang w:val="en-US" w:eastAsia="ja-JP"/>
        </w:rPr>
        <w:t xml:space="preserve">, </w:t>
      </w:r>
      <w:r w:rsidR="00D8347F">
        <w:rPr>
          <w:rFonts w:ascii="Arial" w:hAnsi="Arial" w:cs="Arial"/>
          <w:sz w:val="22"/>
          <w:szCs w:val="22"/>
          <w:lang w:val="en-US"/>
        </w:rPr>
        <w:t>,</w:t>
      </w:r>
      <w:r w:rsidR="00EC521F">
        <w:rPr>
          <w:rFonts w:ascii="Arial" w:hAnsi="Arial" w:cs="Arial"/>
          <w:sz w:val="22"/>
          <w:szCs w:val="22"/>
          <w:lang w:val="en-US"/>
        </w:rPr>
        <w:t xml:space="preserve"> </w:t>
      </w:r>
      <w:r w:rsidR="009439AB">
        <w:rPr>
          <w:rFonts w:ascii="Helv" w:eastAsia="MS Mincho" w:hAnsi="Helv" w:cs="Helv"/>
          <w:color w:val="000000"/>
          <w:kern w:val="0"/>
          <w:sz w:val="20"/>
          <w:szCs w:val="20"/>
          <w:lang w:val="en-US" w:eastAsia="en-US"/>
        </w:rPr>
        <w:t>Country Manager</w:t>
      </w:r>
      <w:r w:rsidR="00EC521F" w:rsidRPr="00D36BAA">
        <w:rPr>
          <w:rFonts w:ascii="Arial" w:hAnsi="Arial" w:cs="Arial"/>
          <w:sz w:val="22"/>
          <w:szCs w:val="22"/>
          <w:lang w:val="en-US"/>
        </w:rPr>
        <w:t xml:space="preserve"> </w:t>
      </w:r>
      <w:r w:rsidR="00EC521F">
        <w:rPr>
          <w:rFonts w:ascii="Arial" w:hAnsi="Arial" w:cs="Arial"/>
          <w:sz w:val="22"/>
          <w:szCs w:val="22"/>
          <w:lang w:val="en-US"/>
        </w:rPr>
        <w:t>at</w:t>
      </w:r>
      <w:r w:rsidR="00EC521F" w:rsidRPr="00D36BAA">
        <w:rPr>
          <w:rFonts w:ascii="Arial" w:hAnsi="Arial" w:cs="Arial"/>
          <w:sz w:val="22"/>
          <w:szCs w:val="22"/>
          <w:lang w:val="en-US"/>
        </w:rPr>
        <w:t xml:space="preserve"> congatec</w:t>
      </w:r>
      <w:r w:rsidR="009439AB">
        <w:rPr>
          <w:rFonts w:ascii="Arial" w:eastAsia="MS Mincho" w:hAnsi="Arial" w:cs="Arial" w:hint="eastAsia"/>
          <w:sz w:val="22"/>
          <w:szCs w:val="22"/>
          <w:lang w:val="en-US" w:eastAsia="ja-JP"/>
        </w:rPr>
        <w:t xml:space="preserve"> Japan K.K.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="00EC521F">
        <w:rPr>
          <w:rFonts w:ascii="Arial" w:hAnsi="Arial" w:cs="Arial"/>
          <w:sz w:val="22"/>
          <w:szCs w:val="22"/>
          <w:lang w:val="en-US"/>
        </w:rPr>
        <w:lastRenderedPageBreak/>
        <w:t>“</w:t>
      </w:r>
      <w:r w:rsidR="008D3E94">
        <w:rPr>
          <w:rFonts w:ascii="Arial" w:hAnsi="Arial" w:cs="Arial"/>
          <w:sz w:val="22"/>
          <w:szCs w:val="22"/>
          <w:lang w:val="en-US"/>
        </w:rPr>
        <w:t>To simplify the use of our embedded computer technologies</w:t>
      </w:r>
      <w:r w:rsidR="001A0F98">
        <w:rPr>
          <w:rFonts w:ascii="Arial" w:hAnsi="Arial" w:cs="Arial"/>
          <w:sz w:val="22"/>
          <w:szCs w:val="22"/>
          <w:lang w:val="en-US"/>
        </w:rPr>
        <w:t>,</w:t>
      </w:r>
      <w:r w:rsidR="008D3E94">
        <w:rPr>
          <w:rFonts w:ascii="Arial" w:hAnsi="Arial" w:cs="Arial"/>
          <w:sz w:val="22"/>
          <w:szCs w:val="22"/>
          <w:lang w:val="en-US"/>
        </w:rPr>
        <w:t xml:space="preserve"> </w:t>
      </w:r>
      <w:r w:rsidR="001A0F98">
        <w:rPr>
          <w:rFonts w:ascii="Arial" w:hAnsi="Arial" w:cs="Arial"/>
          <w:sz w:val="22"/>
          <w:szCs w:val="22"/>
          <w:lang w:val="en-US"/>
        </w:rPr>
        <w:t xml:space="preserve">we </w:t>
      </w:r>
      <w:r>
        <w:rPr>
          <w:rFonts w:ascii="Arial" w:hAnsi="Arial" w:cs="Arial"/>
          <w:sz w:val="22"/>
          <w:szCs w:val="22"/>
          <w:lang w:val="en-US"/>
        </w:rPr>
        <w:t xml:space="preserve">offer </w:t>
      </w:r>
      <w:r w:rsidR="002566FB">
        <w:rPr>
          <w:rFonts w:ascii="Arial" w:hAnsi="Arial" w:cs="Arial"/>
          <w:sz w:val="22"/>
          <w:szCs w:val="22"/>
          <w:lang w:val="en-US"/>
        </w:rPr>
        <w:t xml:space="preserve">all that </w:t>
      </w:r>
      <w:r>
        <w:rPr>
          <w:rFonts w:ascii="Arial" w:hAnsi="Arial" w:cs="Arial"/>
          <w:sz w:val="22"/>
          <w:szCs w:val="22"/>
          <w:lang w:val="en-US"/>
        </w:rPr>
        <w:t xml:space="preserve">expertise </w:t>
      </w:r>
      <w:r w:rsidR="008D3E94">
        <w:rPr>
          <w:rFonts w:ascii="Arial" w:hAnsi="Arial" w:cs="Arial"/>
          <w:sz w:val="22"/>
          <w:szCs w:val="22"/>
          <w:lang w:val="en-US"/>
        </w:rPr>
        <w:t xml:space="preserve">together with our partners </w:t>
      </w:r>
      <w:r>
        <w:rPr>
          <w:rFonts w:ascii="Arial" w:hAnsi="Arial" w:cs="Arial"/>
          <w:sz w:val="22"/>
          <w:szCs w:val="22"/>
          <w:lang w:val="en-US"/>
        </w:rPr>
        <w:t xml:space="preserve">in comprehensive </w:t>
      </w:r>
      <w:r w:rsidR="002566FB">
        <w:rPr>
          <w:rFonts w:ascii="Arial" w:hAnsi="Arial" w:cs="Arial"/>
          <w:sz w:val="22"/>
          <w:szCs w:val="22"/>
          <w:lang w:val="en-US"/>
        </w:rPr>
        <w:t xml:space="preserve">solution ready </w:t>
      </w:r>
      <w:r>
        <w:rPr>
          <w:rFonts w:ascii="Arial" w:hAnsi="Arial" w:cs="Arial"/>
          <w:sz w:val="22"/>
          <w:szCs w:val="22"/>
          <w:lang w:val="en-US"/>
        </w:rPr>
        <w:t>bundles</w:t>
      </w:r>
      <w:r w:rsidR="002566FB">
        <w:rPr>
          <w:rFonts w:ascii="Arial" w:hAnsi="Arial" w:cs="Arial"/>
          <w:sz w:val="22"/>
          <w:szCs w:val="22"/>
          <w:lang w:val="en-US"/>
        </w:rPr>
        <w:t xml:space="preserve">. Our new demo platforms </w:t>
      </w:r>
      <w:r w:rsidR="001A0F98">
        <w:rPr>
          <w:rFonts w:ascii="Arial" w:hAnsi="Arial" w:cs="Arial"/>
          <w:sz w:val="22"/>
          <w:szCs w:val="22"/>
          <w:lang w:val="en-US"/>
        </w:rPr>
        <w:t>present</w:t>
      </w:r>
      <w:r w:rsidR="002566FB">
        <w:rPr>
          <w:rFonts w:ascii="Arial" w:hAnsi="Arial" w:cs="Arial"/>
          <w:sz w:val="22"/>
          <w:szCs w:val="22"/>
          <w:lang w:val="en-US"/>
        </w:rPr>
        <w:t xml:space="preserve"> a</w:t>
      </w:r>
      <w:r w:rsidR="001A0F98">
        <w:rPr>
          <w:rFonts w:ascii="Arial" w:hAnsi="Arial" w:cs="Arial"/>
          <w:sz w:val="22"/>
          <w:szCs w:val="22"/>
          <w:lang w:val="en-US"/>
        </w:rPr>
        <w:t>n</w:t>
      </w:r>
      <w:r w:rsidR="002566FB">
        <w:rPr>
          <w:rFonts w:ascii="Arial" w:hAnsi="Arial" w:cs="Arial"/>
          <w:sz w:val="22"/>
          <w:szCs w:val="22"/>
          <w:lang w:val="en-US"/>
        </w:rPr>
        <w:t xml:space="preserve"> </w:t>
      </w:r>
      <w:r w:rsidR="001A0F98">
        <w:rPr>
          <w:rFonts w:ascii="Arial" w:hAnsi="Arial" w:cs="Arial"/>
          <w:sz w:val="22"/>
          <w:szCs w:val="22"/>
          <w:lang w:val="en-US"/>
        </w:rPr>
        <w:t xml:space="preserve">unprecedented </w:t>
      </w:r>
      <w:r w:rsidR="002566FB">
        <w:rPr>
          <w:rFonts w:ascii="Arial" w:hAnsi="Arial" w:cs="Arial"/>
          <w:sz w:val="22"/>
          <w:szCs w:val="22"/>
          <w:lang w:val="en-US"/>
        </w:rPr>
        <w:t>level of solution readiness, as everyone can see at the Japan IoT</w:t>
      </w:r>
      <w:r w:rsidR="00EF39A7">
        <w:rPr>
          <w:rFonts w:ascii="Arial" w:hAnsi="Arial" w:cs="Arial"/>
          <w:sz w:val="22"/>
          <w:szCs w:val="22"/>
          <w:lang w:val="en-US"/>
        </w:rPr>
        <w:t>/M2M Expo</w:t>
      </w:r>
      <w:r w:rsidR="00EC521F">
        <w:rPr>
          <w:rFonts w:ascii="Arial" w:hAnsi="Arial" w:cs="Arial"/>
          <w:sz w:val="22"/>
          <w:szCs w:val="22"/>
          <w:lang w:val="en-US"/>
        </w:rPr>
        <w:t xml:space="preserve">. </w:t>
      </w:r>
      <w:r w:rsidR="001A0F98">
        <w:rPr>
          <w:rFonts w:ascii="Arial" w:hAnsi="Arial" w:cs="Arial"/>
          <w:sz w:val="22"/>
          <w:szCs w:val="22"/>
          <w:lang w:val="en-US"/>
        </w:rPr>
        <w:t>This greater</w:t>
      </w:r>
      <w:r w:rsidR="002566FB">
        <w:rPr>
          <w:rFonts w:ascii="Arial" w:hAnsi="Arial" w:cs="Arial"/>
          <w:sz w:val="22"/>
          <w:szCs w:val="22"/>
          <w:lang w:val="en-US"/>
        </w:rPr>
        <w:t xml:space="preserve"> solution readiness </w:t>
      </w:r>
      <w:r w:rsidR="001A0F98">
        <w:rPr>
          <w:rFonts w:ascii="Arial" w:hAnsi="Arial" w:cs="Arial"/>
          <w:sz w:val="22"/>
          <w:szCs w:val="22"/>
          <w:lang w:val="en-US"/>
        </w:rPr>
        <w:t>is the</w:t>
      </w:r>
      <w:r w:rsidR="00EC521F">
        <w:rPr>
          <w:rFonts w:ascii="Arial" w:hAnsi="Arial" w:cs="Arial"/>
          <w:sz w:val="22"/>
          <w:szCs w:val="22"/>
          <w:lang w:val="en-US"/>
        </w:rPr>
        <w:t xml:space="preserve"> result of</w:t>
      </w:r>
      <w:r w:rsidR="002566FB">
        <w:rPr>
          <w:rFonts w:ascii="Arial" w:hAnsi="Arial" w:cs="Arial"/>
          <w:sz w:val="22"/>
          <w:szCs w:val="22"/>
          <w:lang w:val="en-US"/>
        </w:rPr>
        <w:t xml:space="preserve"> </w:t>
      </w:r>
      <w:r w:rsidR="00C35213">
        <w:rPr>
          <w:rFonts w:ascii="Arial" w:hAnsi="Arial" w:cs="Arial"/>
          <w:sz w:val="22"/>
          <w:szCs w:val="22"/>
          <w:lang w:val="en-US"/>
        </w:rPr>
        <w:t>intensified cooperation</w:t>
      </w:r>
      <w:r w:rsidR="002566FB">
        <w:rPr>
          <w:rFonts w:ascii="Arial" w:hAnsi="Arial" w:cs="Arial"/>
          <w:sz w:val="22"/>
          <w:szCs w:val="22"/>
          <w:lang w:val="en-US"/>
        </w:rPr>
        <w:t xml:space="preserve"> with </w:t>
      </w:r>
      <w:r w:rsidR="001A0F98">
        <w:rPr>
          <w:rFonts w:ascii="Arial" w:hAnsi="Arial" w:cs="Arial"/>
          <w:sz w:val="22"/>
          <w:szCs w:val="22"/>
          <w:lang w:val="en-US"/>
        </w:rPr>
        <w:t>congatec</w:t>
      </w:r>
      <w:r w:rsidR="00EC521F">
        <w:rPr>
          <w:rFonts w:ascii="Arial" w:hAnsi="Arial" w:cs="Arial"/>
          <w:sz w:val="22"/>
          <w:szCs w:val="22"/>
          <w:lang w:val="en-US"/>
        </w:rPr>
        <w:t xml:space="preserve"> </w:t>
      </w:r>
      <w:r w:rsidR="002566FB">
        <w:rPr>
          <w:rFonts w:ascii="Arial" w:hAnsi="Arial" w:cs="Arial"/>
          <w:sz w:val="22"/>
          <w:szCs w:val="22"/>
          <w:lang w:val="en-US"/>
        </w:rPr>
        <w:t>ecosystem partners Basler and Real-Time Systems as well as silicon vendors NXP and Intel.</w:t>
      </w:r>
      <w:r w:rsidR="00EC521F">
        <w:rPr>
          <w:rFonts w:ascii="Arial" w:hAnsi="Arial" w:cs="Arial"/>
          <w:sz w:val="22"/>
          <w:szCs w:val="22"/>
          <w:lang w:val="en-US"/>
        </w:rPr>
        <w:t>”</w:t>
      </w:r>
    </w:p>
    <w:p w:rsidR="00F5090D" w:rsidRDefault="00F5090D" w:rsidP="003B0F2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5090D" w:rsidRDefault="00F5090D" w:rsidP="00F509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Embedded vision</w:t>
      </w:r>
      <w:r w:rsidRPr="007E427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computing </w:t>
      </w:r>
      <w:r w:rsidRPr="007E4276">
        <w:rPr>
          <w:rFonts w:ascii="Arial" w:hAnsi="Arial" w:cs="Arial"/>
          <w:b/>
          <w:sz w:val="22"/>
          <w:szCs w:val="22"/>
          <w:lang w:val="en-US"/>
        </w:rPr>
        <w:t xml:space="preserve">for </w:t>
      </w:r>
      <w:r>
        <w:rPr>
          <w:rFonts w:ascii="Arial" w:hAnsi="Arial" w:cs="Arial"/>
          <w:b/>
          <w:sz w:val="22"/>
          <w:szCs w:val="22"/>
          <w:lang w:val="en-US"/>
        </w:rPr>
        <w:t>real-time robotics</w:t>
      </w:r>
    </w:p>
    <w:p w:rsidR="0056398B" w:rsidRDefault="008F06A4" w:rsidP="0056398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demo system </w:t>
      </w:r>
      <w:r w:rsidR="00B622AD">
        <w:rPr>
          <w:rFonts w:ascii="Arial" w:hAnsi="Arial" w:cs="Arial"/>
          <w:sz w:val="22"/>
          <w:szCs w:val="22"/>
          <w:lang w:val="en-US"/>
        </w:rPr>
        <w:t xml:space="preserve">congatec </w:t>
      </w:r>
      <w:r>
        <w:rPr>
          <w:rFonts w:ascii="Arial" w:hAnsi="Arial" w:cs="Arial"/>
          <w:sz w:val="22"/>
          <w:szCs w:val="22"/>
          <w:lang w:val="en-US"/>
        </w:rPr>
        <w:t>designed in cooperation with Intel</w:t>
      </w:r>
      <w:r w:rsidR="00C81671" w:rsidRPr="008107DE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>
        <w:rPr>
          <w:rFonts w:ascii="Arial" w:hAnsi="Arial" w:cs="Arial"/>
          <w:sz w:val="22"/>
          <w:szCs w:val="22"/>
          <w:lang w:val="en-US"/>
        </w:rPr>
        <w:t xml:space="preserve"> and Real-Time Systems targets </w:t>
      </w:r>
      <w:r w:rsidRPr="00464372">
        <w:rPr>
          <w:rFonts w:ascii="Arial" w:hAnsi="Arial" w:cs="Arial"/>
          <w:sz w:val="22"/>
          <w:szCs w:val="22"/>
          <w:lang w:val="en-US"/>
        </w:rPr>
        <w:t>the next generation of vision</w:t>
      </w:r>
      <w:r w:rsidR="00F46CA1">
        <w:rPr>
          <w:rFonts w:ascii="Arial" w:hAnsi="Arial" w:cs="Arial"/>
          <w:sz w:val="22"/>
          <w:szCs w:val="22"/>
          <w:lang w:val="en-US"/>
        </w:rPr>
        <w:t xml:space="preserve"> </w:t>
      </w:r>
      <w:r w:rsidRPr="00464372">
        <w:rPr>
          <w:rFonts w:ascii="Arial" w:hAnsi="Arial" w:cs="Arial"/>
          <w:sz w:val="22"/>
          <w:szCs w:val="22"/>
          <w:lang w:val="en-US"/>
        </w:rPr>
        <w:t>based collaborative robotics, automation controls and autonomous vehicles that have to tackle multiple tasks in parallel, including situational awareness utilizing deep learning based AI algorithms.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The </w:t>
      </w:r>
      <w:r>
        <w:rPr>
          <w:rFonts w:ascii="Arial" w:hAnsi="Arial" w:cs="Arial"/>
          <w:sz w:val="22"/>
          <w:szCs w:val="22"/>
          <w:lang w:val="en-US"/>
        </w:rPr>
        <w:t>solution ready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C35213">
        <w:rPr>
          <w:rFonts w:ascii="Arial" w:hAnsi="Arial" w:cs="Arial"/>
          <w:sz w:val="22"/>
          <w:szCs w:val="22"/>
          <w:lang w:val="en-US"/>
        </w:rPr>
        <w:t>platform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46CA1">
        <w:rPr>
          <w:rFonts w:ascii="Arial" w:hAnsi="Arial" w:cs="Arial"/>
          <w:sz w:val="22"/>
          <w:szCs w:val="22"/>
          <w:lang w:val="en-US"/>
        </w:rPr>
        <w:t xml:space="preserve">is </w:t>
      </w:r>
      <w:r w:rsidR="00C35213">
        <w:rPr>
          <w:rFonts w:ascii="Arial" w:hAnsi="Arial" w:cs="Arial"/>
          <w:sz w:val="22"/>
          <w:szCs w:val="22"/>
          <w:lang w:val="en-US"/>
        </w:rPr>
        <w:t xml:space="preserve">based on </w:t>
      </w:r>
      <w:r w:rsidR="00F46CA1">
        <w:rPr>
          <w:rFonts w:ascii="Arial" w:hAnsi="Arial" w:cs="Arial"/>
          <w:sz w:val="22"/>
          <w:szCs w:val="22"/>
          <w:lang w:val="en-US"/>
        </w:rPr>
        <w:t>a</w:t>
      </w:r>
      <w:r w:rsidR="00F46CA1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COM Express Type 6 </w:t>
      </w:r>
      <w:r w:rsidR="00C35213">
        <w:rPr>
          <w:rFonts w:ascii="Arial" w:hAnsi="Arial" w:cs="Arial"/>
          <w:sz w:val="22"/>
          <w:szCs w:val="22"/>
          <w:lang w:val="en-US"/>
        </w:rPr>
        <w:t xml:space="preserve">module equipped with </w:t>
      </w:r>
      <w:r w:rsidRPr="00464372">
        <w:rPr>
          <w:rFonts w:ascii="Arial" w:hAnsi="Arial" w:cs="Arial"/>
          <w:sz w:val="22"/>
          <w:szCs w:val="22"/>
          <w:lang w:val="en-US"/>
        </w:rPr>
        <w:t>Intel</w:t>
      </w:r>
      <w:r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Xeon</w:t>
      </w:r>
      <w:r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 E2 </w:t>
      </w:r>
      <w:r w:rsidR="00C35213">
        <w:rPr>
          <w:rFonts w:ascii="Arial" w:hAnsi="Arial" w:cs="Arial"/>
          <w:sz w:val="22"/>
          <w:szCs w:val="22"/>
          <w:lang w:val="en-US"/>
        </w:rPr>
        <w:t>processor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F46CA1">
        <w:rPr>
          <w:rFonts w:ascii="Arial" w:hAnsi="Arial" w:cs="Arial"/>
          <w:sz w:val="22"/>
          <w:szCs w:val="22"/>
          <w:lang w:val="en-US"/>
        </w:rPr>
        <w:t xml:space="preserve">and </w:t>
      </w:r>
      <w:r w:rsidRPr="00464372">
        <w:rPr>
          <w:rFonts w:ascii="Arial" w:hAnsi="Arial" w:cs="Arial"/>
          <w:sz w:val="22"/>
          <w:szCs w:val="22"/>
          <w:lang w:val="en-US"/>
        </w:rPr>
        <w:t>integrates three preconfigured virtual machines. One operates a Basler vision camera, where the vision</w:t>
      </w:r>
      <w:r w:rsidR="00F46CA1">
        <w:rPr>
          <w:rFonts w:ascii="Arial" w:hAnsi="Arial" w:cs="Arial"/>
          <w:sz w:val="22"/>
          <w:szCs w:val="22"/>
          <w:lang w:val="en-US"/>
        </w:rPr>
        <w:t xml:space="preserve"> </w:t>
      </w:r>
      <w:r w:rsidRPr="00464372">
        <w:rPr>
          <w:rFonts w:ascii="Arial" w:hAnsi="Arial" w:cs="Arial"/>
          <w:sz w:val="22"/>
          <w:szCs w:val="22"/>
          <w:lang w:val="en-US"/>
        </w:rPr>
        <w:t>based object recognition runs on Linux via the Intel</w:t>
      </w:r>
      <w:r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OpenVino</w:t>
      </w:r>
      <w:r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software</w:t>
      </w:r>
      <w:r w:rsidR="00F46CA1">
        <w:rPr>
          <w:rFonts w:ascii="Arial" w:hAnsi="Arial" w:cs="Arial"/>
          <w:sz w:val="22"/>
          <w:szCs w:val="22"/>
          <w:lang w:val="en-US"/>
        </w:rPr>
        <w:t>,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and the AI algorithms are executed on an Intel</w:t>
      </w:r>
      <w:r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Arria</w:t>
      </w:r>
      <w:r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 10 FPGA </w:t>
      </w:r>
      <w:r>
        <w:rPr>
          <w:rFonts w:ascii="Arial" w:hAnsi="Arial" w:cs="Arial"/>
          <w:sz w:val="22"/>
          <w:szCs w:val="22"/>
          <w:lang w:val="en-US"/>
        </w:rPr>
        <w:t>card from Refexces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. </w:t>
      </w:r>
      <w:r w:rsidR="003B7040">
        <w:rPr>
          <w:rFonts w:ascii="Arial" w:hAnsi="Arial" w:cs="Arial"/>
          <w:sz w:val="22"/>
          <w:szCs w:val="22"/>
          <w:lang w:val="en-US"/>
        </w:rPr>
        <w:t xml:space="preserve">Another partition hosts </w:t>
      </w:r>
      <w:r w:rsidR="001E203E">
        <w:rPr>
          <w:rFonts w:ascii="Arial" w:hAnsi="Arial" w:cs="Arial"/>
          <w:sz w:val="22"/>
          <w:szCs w:val="22"/>
          <w:lang w:val="en-US"/>
        </w:rPr>
        <w:t xml:space="preserve">a gateway for secure </w:t>
      </w:r>
      <w:r w:rsidR="003B7040">
        <w:rPr>
          <w:rFonts w:ascii="Arial" w:hAnsi="Arial" w:cs="Arial"/>
          <w:sz w:val="22"/>
          <w:szCs w:val="22"/>
          <w:lang w:val="en-US"/>
        </w:rPr>
        <w:t xml:space="preserve">IoT connectivity. </w:t>
      </w:r>
      <w:r w:rsidRPr="00464372">
        <w:rPr>
          <w:rFonts w:ascii="Arial" w:hAnsi="Arial" w:cs="Arial"/>
          <w:sz w:val="22"/>
          <w:szCs w:val="22"/>
          <w:lang w:val="en-US"/>
        </w:rPr>
        <w:t>The independent real-time partition run</w:t>
      </w:r>
      <w:r w:rsidR="00422728">
        <w:rPr>
          <w:rFonts w:ascii="Arial" w:hAnsi="Arial" w:cs="Arial"/>
          <w:sz w:val="22"/>
          <w:szCs w:val="22"/>
          <w:lang w:val="en-US"/>
        </w:rPr>
        <w:t>s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real-time Linux to control </w:t>
      </w:r>
      <w:r>
        <w:rPr>
          <w:rFonts w:ascii="Arial" w:hAnsi="Arial" w:cs="Arial"/>
          <w:sz w:val="22"/>
          <w:szCs w:val="22"/>
          <w:lang w:val="en-US"/>
        </w:rPr>
        <w:t>the balance of an inverted pendulum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in real-time. </w:t>
      </w:r>
      <w:r>
        <w:rPr>
          <w:rFonts w:ascii="Arial" w:hAnsi="Arial" w:cs="Arial"/>
          <w:sz w:val="22"/>
          <w:szCs w:val="22"/>
          <w:lang w:val="en-US"/>
        </w:rPr>
        <w:t>V</w:t>
      </w:r>
      <w:r w:rsidRPr="00464372">
        <w:rPr>
          <w:rFonts w:ascii="Arial" w:hAnsi="Arial" w:cs="Arial"/>
          <w:sz w:val="22"/>
          <w:szCs w:val="22"/>
          <w:lang w:val="en-US"/>
        </w:rPr>
        <w:t>isitor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can try to disturb the balance of the pendulum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– the system will react instantly and with real-time behavior to keep the pendulum</w:t>
      </w:r>
      <w:r>
        <w:rPr>
          <w:rFonts w:ascii="Arial" w:hAnsi="Arial" w:cs="Arial"/>
          <w:sz w:val="22"/>
          <w:szCs w:val="22"/>
          <w:lang w:val="en-US"/>
        </w:rPr>
        <w:t>s in balance.</w:t>
      </w:r>
      <w:r w:rsidR="0056398B">
        <w:rPr>
          <w:rFonts w:ascii="Arial" w:hAnsi="Arial" w:cs="Arial"/>
          <w:sz w:val="22"/>
          <w:szCs w:val="22"/>
          <w:lang w:val="en-US"/>
        </w:rPr>
        <w:t xml:space="preserve"> </w:t>
      </w:r>
      <w:r w:rsidR="0056398B" w:rsidRPr="007E4276">
        <w:rPr>
          <w:rFonts w:ascii="Arial" w:hAnsi="Arial" w:cs="Arial"/>
          <w:sz w:val="22"/>
          <w:szCs w:val="22"/>
          <w:lang w:val="en-US"/>
        </w:rPr>
        <w:t xml:space="preserve">You can find more information about this kit </w:t>
      </w:r>
      <w:hyperlink r:id="rId17" w:history="1">
        <w:r w:rsidR="0056398B" w:rsidRPr="00D22F57">
          <w:rPr>
            <w:rStyle w:val="Hyperlink"/>
            <w:rFonts w:ascii="Arial" w:hAnsi="Arial" w:cs="Arial"/>
            <w:color w:val="E36C0A" w:themeColor="accent6" w:themeShade="BF"/>
            <w:sz w:val="22"/>
            <w:szCs w:val="22"/>
            <w:lang w:val="en-US"/>
          </w:rPr>
          <w:t>here</w:t>
        </w:r>
      </w:hyperlink>
      <w:r w:rsidR="0056398B" w:rsidRPr="007E4276">
        <w:rPr>
          <w:rFonts w:ascii="Arial" w:hAnsi="Arial" w:cs="Arial"/>
          <w:sz w:val="22"/>
          <w:szCs w:val="22"/>
          <w:lang w:val="en-US"/>
        </w:rPr>
        <w:t>.</w:t>
      </w:r>
    </w:p>
    <w:p w:rsidR="008F06A4" w:rsidRDefault="008F06A4" w:rsidP="00F5090D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F5090D" w:rsidRDefault="00F5090D" w:rsidP="00F5090D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Embedded vision</w:t>
      </w:r>
      <w:r w:rsidRPr="007E427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computing </w:t>
      </w:r>
      <w:r w:rsidRPr="007E4276">
        <w:rPr>
          <w:rFonts w:ascii="Arial" w:hAnsi="Arial" w:cs="Arial"/>
          <w:b/>
          <w:sz w:val="22"/>
          <w:szCs w:val="22"/>
          <w:lang w:val="en-US"/>
        </w:rPr>
        <w:t xml:space="preserve">for </w:t>
      </w:r>
      <w:r>
        <w:rPr>
          <w:rFonts w:ascii="Arial" w:hAnsi="Arial" w:cs="Arial"/>
          <w:b/>
          <w:sz w:val="22"/>
          <w:szCs w:val="22"/>
          <w:lang w:val="en-US"/>
        </w:rPr>
        <w:t>automated retail checkouts</w:t>
      </w:r>
    </w:p>
    <w:p w:rsidR="0056398B" w:rsidRDefault="008F06A4" w:rsidP="0056398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Pr="005E7047">
        <w:rPr>
          <w:rFonts w:ascii="Arial" w:hAnsi="Arial" w:cs="Arial"/>
          <w:sz w:val="22"/>
          <w:szCs w:val="22"/>
          <w:lang w:val="en-US"/>
        </w:rPr>
        <w:t xml:space="preserve">congatec, Basler and NXP </w:t>
      </w:r>
      <w:r w:rsidR="00504A6D">
        <w:rPr>
          <w:rFonts w:ascii="Arial" w:hAnsi="Arial" w:cs="Arial"/>
          <w:sz w:val="22"/>
          <w:szCs w:val="22"/>
          <w:lang w:val="en-US"/>
        </w:rPr>
        <w:t xml:space="preserve">retail </w:t>
      </w:r>
      <w:r>
        <w:rPr>
          <w:rFonts w:ascii="Arial" w:hAnsi="Arial" w:cs="Arial"/>
          <w:sz w:val="22"/>
          <w:szCs w:val="22"/>
          <w:lang w:val="en-US"/>
        </w:rPr>
        <w:t xml:space="preserve">demo </w:t>
      </w:r>
      <w:r w:rsidRPr="00CE6B19">
        <w:rPr>
          <w:rFonts w:ascii="Arial" w:hAnsi="Arial" w:cs="Arial"/>
          <w:sz w:val="22"/>
          <w:szCs w:val="22"/>
          <w:lang w:val="en-US"/>
        </w:rPr>
        <w:t>platform is a proof-of-concept utilizing AI to fully automate the retail checkout process.</w:t>
      </w:r>
      <w:r w:rsidRPr="002D3723">
        <w:rPr>
          <w:rFonts w:ascii="Arial" w:hAnsi="Arial" w:cs="Arial"/>
          <w:sz w:val="22"/>
          <w:szCs w:val="22"/>
          <w:lang w:val="en-US"/>
        </w:rPr>
        <w:t xml:space="preserve"> Booth visitors can select what to put in their baskets, the trained neural network then detects the products on the basis of a video stream – similar to how face recognition works – and </w:t>
      </w:r>
      <w:r w:rsidR="00504A6D">
        <w:rPr>
          <w:rFonts w:ascii="Arial" w:hAnsi="Arial" w:cs="Arial"/>
          <w:sz w:val="22"/>
          <w:szCs w:val="22"/>
          <w:lang w:val="en-US"/>
        </w:rPr>
        <w:t xml:space="preserve">displays </w:t>
      </w:r>
      <w:r w:rsidRPr="002D3723">
        <w:rPr>
          <w:rFonts w:ascii="Arial" w:hAnsi="Arial" w:cs="Arial"/>
          <w:sz w:val="22"/>
          <w:szCs w:val="22"/>
          <w:lang w:val="en-US"/>
        </w:rPr>
        <w:t xml:space="preserve">the total pricing. Systems like this open </w:t>
      </w:r>
      <w:r w:rsidR="00B671CB">
        <w:rPr>
          <w:rFonts w:ascii="Arial" w:hAnsi="Arial" w:cs="Arial"/>
          <w:sz w:val="22"/>
          <w:szCs w:val="22"/>
          <w:lang w:val="en-US"/>
        </w:rPr>
        <w:t xml:space="preserve">a </w:t>
      </w:r>
      <w:r w:rsidRPr="002D3723">
        <w:rPr>
          <w:rFonts w:ascii="Arial" w:hAnsi="Arial" w:cs="Arial"/>
          <w:sz w:val="22"/>
          <w:szCs w:val="22"/>
          <w:lang w:val="en-US"/>
        </w:rPr>
        <w:t xml:space="preserve">new perspective for retail applications: </w:t>
      </w:r>
      <w:r w:rsidR="00504A6D">
        <w:rPr>
          <w:rFonts w:ascii="Arial" w:hAnsi="Arial" w:cs="Arial"/>
          <w:sz w:val="22"/>
          <w:szCs w:val="22"/>
          <w:lang w:val="en-US"/>
        </w:rPr>
        <w:t>They</w:t>
      </w:r>
      <w:r w:rsidR="00504A6D" w:rsidRPr="002D3723">
        <w:rPr>
          <w:rFonts w:ascii="Arial" w:hAnsi="Arial" w:cs="Arial"/>
          <w:sz w:val="22"/>
          <w:szCs w:val="22"/>
          <w:lang w:val="en-US"/>
        </w:rPr>
        <w:t xml:space="preserve"> </w:t>
      </w:r>
      <w:r w:rsidRPr="002D3723">
        <w:rPr>
          <w:rFonts w:ascii="Arial" w:hAnsi="Arial" w:cs="Arial"/>
          <w:sz w:val="22"/>
          <w:szCs w:val="22"/>
          <w:lang w:val="en-US"/>
        </w:rPr>
        <w:t xml:space="preserve">make it easy to </w:t>
      </w:r>
      <w:r w:rsidR="00504A6D">
        <w:rPr>
          <w:rFonts w:ascii="Arial" w:hAnsi="Arial" w:cs="Arial"/>
          <w:sz w:val="22"/>
          <w:szCs w:val="22"/>
          <w:lang w:val="en-US"/>
        </w:rPr>
        <w:t>expand</w:t>
      </w:r>
      <w:r w:rsidRPr="002D3723">
        <w:rPr>
          <w:rFonts w:ascii="Arial" w:hAnsi="Arial" w:cs="Arial"/>
          <w:sz w:val="22"/>
          <w:szCs w:val="22"/>
          <w:lang w:val="en-US"/>
        </w:rPr>
        <w:t xml:space="preserve"> the sales portfolio </w:t>
      </w:r>
      <w:r>
        <w:rPr>
          <w:rFonts w:ascii="Arial" w:hAnsi="Arial" w:cs="Arial"/>
          <w:sz w:val="22"/>
          <w:szCs w:val="22"/>
          <w:lang w:val="en-US"/>
        </w:rPr>
        <w:t xml:space="preserve">as </w:t>
      </w:r>
      <w:r w:rsidR="00504A6D">
        <w:rPr>
          <w:rFonts w:ascii="Arial" w:hAnsi="Arial" w:cs="Arial"/>
          <w:sz w:val="22"/>
          <w:szCs w:val="22"/>
          <w:lang w:val="en-US"/>
        </w:rPr>
        <w:t xml:space="preserve">new </w:t>
      </w:r>
      <w:r>
        <w:rPr>
          <w:rFonts w:ascii="Arial" w:hAnsi="Arial" w:cs="Arial"/>
          <w:sz w:val="22"/>
          <w:szCs w:val="22"/>
          <w:lang w:val="en-US"/>
        </w:rPr>
        <w:t xml:space="preserve">products can be added to a </w:t>
      </w:r>
      <w:r w:rsidRPr="006F2558">
        <w:rPr>
          <w:rFonts w:ascii="Arial" w:hAnsi="Arial" w:cs="Arial"/>
          <w:sz w:val="22"/>
          <w:szCs w:val="22"/>
          <w:lang w:val="en-US"/>
        </w:rPr>
        <w:t>trained neural network</w:t>
      </w:r>
      <w:r w:rsidR="00504A6D">
        <w:rPr>
          <w:rFonts w:ascii="Arial" w:hAnsi="Arial" w:cs="Arial"/>
          <w:sz w:val="22"/>
          <w:szCs w:val="22"/>
          <w:lang w:val="en-US"/>
        </w:rPr>
        <w:t xml:space="preserve"> without a problem</w:t>
      </w:r>
      <w:r w:rsidRPr="002D3723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5E7047">
        <w:rPr>
          <w:rFonts w:ascii="Arial" w:hAnsi="Arial" w:cs="Arial"/>
          <w:sz w:val="22"/>
          <w:szCs w:val="22"/>
          <w:lang w:val="en-US"/>
        </w:rPr>
        <w:t xml:space="preserve">Retail stores benefit from less labor costs as well as significantly improved customer experience </w:t>
      </w:r>
      <w:r>
        <w:rPr>
          <w:rFonts w:ascii="Arial" w:hAnsi="Arial" w:cs="Arial"/>
          <w:sz w:val="22"/>
          <w:szCs w:val="22"/>
          <w:lang w:val="en-US"/>
        </w:rPr>
        <w:t>through</w:t>
      </w:r>
      <w:r w:rsidRPr="005E7047">
        <w:rPr>
          <w:rFonts w:ascii="Arial" w:hAnsi="Arial" w:cs="Arial"/>
          <w:sz w:val="22"/>
          <w:szCs w:val="22"/>
          <w:lang w:val="en-US"/>
        </w:rPr>
        <w:t xml:space="preserve"> instant checkouts, minimized </w:t>
      </w:r>
      <w:r w:rsidRPr="00973E09">
        <w:rPr>
          <w:rFonts w:ascii="Arial" w:hAnsi="Arial" w:cs="Arial"/>
          <w:sz w:val="22"/>
          <w:szCs w:val="22"/>
          <w:lang w:val="en-US"/>
        </w:rPr>
        <w:t xml:space="preserve">queues </w:t>
      </w:r>
      <w:r w:rsidRPr="005E7047">
        <w:rPr>
          <w:rFonts w:ascii="Arial" w:hAnsi="Arial" w:cs="Arial"/>
          <w:sz w:val="22"/>
          <w:szCs w:val="22"/>
          <w:lang w:val="en-US"/>
        </w:rPr>
        <w:t xml:space="preserve">and 100% checkout capacity </w:t>
      </w:r>
      <w:r>
        <w:rPr>
          <w:rFonts w:ascii="Arial" w:hAnsi="Arial" w:cs="Arial"/>
          <w:sz w:val="22"/>
          <w:szCs w:val="22"/>
          <w:lang w:val="en-US"/>
        </w:rPr>
        <w:t xml:space="preserve">at all times, </w:t>
      </w:r>
      <w:r w:rsidRPr="005E7047">
        <w:rPr>
          <w:rFonts w:ascii="Arial" w:hAnsi="Arial" w:cs="Arial"/>
          <w:sz w:val="22"/>
          <w:szCs w:val="22"/>
          <w:lang w:val="en-US"/>
        </w:rPr>
        <w:t>ev</w:t>
      </w:r>
      <w:r>
        <w:rPr>
          <w:rFonts w:ascii="Arial" w:hAnsi="Arial" w:cs="Arial"/>
          <w:sz w:val="22"/>
          <w:szCs w:val="22"/>
          <w:lang w:val="en-US"/>
        </w:rPr>
        <w:t xml:space="preserve">en when the shop is opened 24/7. </w:t>
      </w:r>
      <w:r w:rsidRPr="005E7047">
        <w:rPr>
          <w:rFonts w:ascii="Arial" w:hAnsi="Arial" w:cs="Arial"/>
          <w:sz w:val="22"/>
          <w:szCs w:val="22"/>
          <w:lang w:val="en-US"/>
        </w:rPr>
        <w:t xml:space="preserve">The </w:t>
      </w:r>
      <w:r w:rsidR="00504A6D" w:rsidRPr="00E15F1A">
        <w:rPr>
          <w:rFonts w:ascii="Arial" w:hAnsi="Arial" w:cs="Arial"/>
          <w:sz w:val="22"/>
          <w:szCs w:val="22"/>
          <w:lang w:val="en-US"/>
        </w:rPr>
        <w:t xml:space="preserve">deep learning retail </w:t>
      </w:r>
      <w:r>
        <w:rPr>
          <w:rFonts w:ascii="Arial" w:hAnsi="Arial" w:cs="Arial"/>
          <w:sz w:val="22"/>
          <w:szCs w:val="22"/>
          <w:lang w:val="en-US"/>
        </w:rPr>
        <w:t xml:space="preserve">platform is </w:t>
      </w:r>
      <w:r w:rsidRPr="002D3723">
        <w:rPr>
          <w:rFonts w:ascii="Arial" w:hAnsi="Arial" w:cs="Arial"/>
          <w:sz w:val="22"/>
          <w:szCs w:val="22"/>
          <w:lang w:val="en-US"/>
        </w:rPr>
        <w:t xml:space="preserve">based on a Basler </w:t>
      </w:r>
      <w:r w:rsidR="00504A6D" w:rsidRPr="002D3723">
        <w:rPr>
          <w:rFonts w:ascii="Arial" w:hAnsi="Arial" w:cs="Arial"/>
          <w:sz w:val="22"/>
          <w:szCs w:val="22"/>
          <w:lang w:val="en-US"/>
        </w:rPr>
        <w:t xml:space="preserve">Embedded Vision Kit </w:t>
      </w:r>
      <w:r w:rsidRPr="002D3723">
        <w:rPr>
          <w:rFonts w:ascii="Arial" w:hAnsi="Arial" w:cs="Arial"/>
          <w:sz w:val="22"/>
          <w:szCs w:val="22"/>
          <w:lang w:val="en-US"/>
        </w:rPr>
        <w:t>consisting</w:t>
      </w:r>
      <w:r w:rsidRPr="005E7047">
        <w:rPr>
          <w:rFonts w:ascii="Arial" w:hAnsi="Arial" w:cs="Arial"/>
          <w:sz w:val="22"/>
          <w:szCs w:val="22"/>
          <w:lang w:val="en-US"/>
        </w:rPr>
        <w:t xml:space="preserve"> of an NXP i.MX 8QuadMax S</w:t>
      </w:r>
      <w:r>
        <w:rPr>
          <w:rFonts w:ascii="Arial" w:hAnsi="Arial" w:cs="Arial"/>
          <w:sz w:val="22"/>
          <w:szCs w:val="22"/>
          <w:lang w:val="en-US"/>
        </w:rPr>
        <w:t>o</w:t>
      </w:r>
      <w:r w:rsidRPr="005E7047">
        <w:rPr>
          <w:rFonts w:ascii="Arial" w:hAnsi="Arial" w:cs="Arial"/>
          <w:sz w:val="22"/>
          <w:szCs w:val="22"/>
          <w:lang w:val="en-US"/>
        </w:rPr>
        <w:t xml:space="preserve">C </w:t>
      </w:r>
      <w:r w:rsidR="00F650D9">
        <w:rPr>
          <w:rFonts w:ascii="Arial" w:hAnsi="Arial" w:cs="Arial"/>
          <w:sz w:val="22"/>
          <w:szCs w:val="22"/>
          <w:lang w:val="en-US"/>
        </w:rPr>
        <w:t>based</w:t>
      </w:r>
      <w:r w:rsidR="00504A6D" w:rsidRPr="005E7047">
        <w:rPr>
          <w:rFonts w:ascii="Arial" w:hAnsi="Arial" w:cs="Arial"/>
          <w:sz w:val="22"/>
          <w:szCs w:val="22"/>
          <w:lang w:val="en-US"/>
        </w:rPr>
        <w:t xml:space="preserve"> </w:t>
      </w:r>
      <w:r w:rsidRPr="005E7047">
        <w:rPr>
          <w:rFonts w:ascii="Arial" w:hAnsi="Arial" w:cs="Arial"/>
          <w:sz w:val="22"/>
          <w:szCs w:val="22"/>
          <w:lang w:val="en-US"/>
        </w:rPr>
        <w:t>SMARC 2.0 Computer-on-Module from congatec, a SMARC 2.0 carrier board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2D3723">
        <w:rPr>
          <w:rFonts w:ascii="Arial" w:hAnsi="Arial" w:cs="Arial"/>
          <w:sz w:val="22"/>
          <w:szCs w:val="22"/>
          <w:lang w:val="en-US"/>
        </w:rPr>
        <w:t>and Basler’s dart BCON for MIPI 13 MP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5E7047">
        <w:rPr>
          <w:rFonts w:ascii="Arial" w:hAnsi="Arial" w:cs="Arial"/>
          <w:sz w:val="22"/>
          <w:szCs w:val="22"/>
          <w:lang w:val="en-US"/>
        </w:rPr>
        <w:t>camera module</w:t>
      </w:r>
      <w:r w:rsidRPr="000619D8">
        <w:rPr>
          <w:rFonts w:ascii="Arial" w:hAnsi="Arial" w:cs="Arial"/>
          <w:sz w:val="22"/>
          <w:szCs w:val="22"/>
          <w:lang w:val="en-US"/>
        </w:rPr>
        <w:t xml:space="preserve">. </w:t>
      </w:r>
      <w:r w:rsidRPr="002D3723">
        <w:rPr>
          <w:rFonts w:ascii="Arial" w:hAnsi="Arial" w:cs="Arial"/>
          <w:sz w:val="22"/>
          <w:szCs w:val="22"/>
          <w:lang w:val="en-US"/>
        </w:rPr>
        <w:t>The Embedded Vision Kit will be available starting this summer</w:t>
      </w:r>
      <w:r w:rsidRPr="005A197B">
        <w:rPr>
          <w:rFonts w:ascii="Arial" w:hAnsi="Arial" w:cs="Arial"/>
          <w:sz w:val="22"/>
          <w:szCs w:val="22"/>
          <w:lang w:val="en-US"/>
        </w:rPr>
        <w:t xml:space="preserve"> from Basler.</w:t>
      </w:r>
      <w:r w:rsidR="0056398B">
        <w:rPr>
          <w:rFonts w:ascii="Arial" w:hAnsi="Arial" w:cs="Arial"/>
          <w:sz w:val="22"/>
          <w:szCs w:val="22"/>
          <w:lang w:val="en-US"/>
        </w:rPr>
        <w:t xml:space="preserve"> </w:t>
      </w:r>
      <w:r w:rsidR="0056398B" w:rsidRPr="007E4276">
        <w:rPr>
          <w:rFonts w:ascii="Arial" w:hAnsi="Arial" w:cs="Arial"/>
          <w:sz w:val="22"/>
          <w:szCs w:val="22"/>
          <w:lang w:val="en-US"/>
        </w:rPr>
        <w:t xml:space="preserve">You can find more information about this kit </w:t>
      </w:r>
      <w:hyperlink r:id="rId18" w:history="1">
        <w:r w:rsidR="0056398B" w:rsidRPr="00D22F57">
          <w:rPr>
            <w:rStyle w:val="Hyperlink"/>
            <w:rFonts w:ascii="Arial" w:hAnsi="Arial" w:cs="Arial"/>
            <w:color w:val="E36C0A" w:themeColor="accent6" w:themeShade="BF"/>
            <w:sz w:val="22"/>
            <w:szCs w:val="22"/>
            <w:lang w:val="en-US"/>
          </w:rPr>
          <w:t>here</w:t>
        </w:r>
      </w:hyperlink>
      <w:r w:rsidR="0056398B" w:rsidRPr="007E4276">
        <w:rPr>
          <w:rFonts w:ascii="Arial" w:hAnsi="Arial" w:cs="Arial"/>
          <w:sz w:val="22"/>
          <w:szCs w:val="22"/>
          <w:lang w:val="en-US"/>
        </w:rPr>
        <w:t>.</w:t>
      </w:r>
    </w:p>
    <w:p w:rsidR="008F06A4" w:rsidRPr="005E7047" w:rsidRDefault="008F06A4" w:rsidP="008F06A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5E56B2" w:rsidRPr="00D84630" w:rsidRDefault="005E56B2" w:rsidP="003B0F2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5E56B2" w:rsidRPr="007E4276" w:rsidRDefault="00F5090D" w:rsidP="005E56B2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Embedded vision</w:t>
      </w:r>
      <w:r w:rsidR="005E56B2" w:rsidRPr="007E427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computing </w:t>
      </w:r>
      <w:r w:rsidR="005E56B2" w:rsidRPr="007E4276">
        <w:rPr>
          <w:rFonts w:ascii="Arial" w:hAnsi="Arial" w:cs="Arial"/>
          <w:b/>
          <w:sz w:val="22"/>
          <w:szCs w:val="22"/>
          <w:lang w:val="en-US"/>
        </w:rPr>
        <w:t>for face recognition</w:t>
      </w:r>
    </w:p>
    <w:p w:rsidR="005E56B2" w:rsidRDefault="00F5090D" w:rsidP="005E56B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B1960">
        <w:rPr>
          <w:rFonts w:ascii="Arial" w:hAnsi="Arial" w:cs="Arial"/>
          <w:sz w:val="22"/>
          <w:szCs w:val="22"/>
          <w:lang w:val="en-US"/>
        </w:rPr>
        <w:t xml:space="preserve">The </w:t>
      </w:r>
      <w:r w:rsidR="008F06A4" w:rsidRPr="00EB1960">
        <w:rPr>
          <w:rFonts w:ascii="Arial" w:hAnsi="Arial" w:cs="Arial"/>
          <w:sz w:val="22"/>
          <w:szCs w:val="22"/>
          <w:lang w:val="en-US"/>
        </w:rPr>
        <w:t xml:space="preserve">congatec </w:t>
      </w:r>
      <w:r w:rsidR="00EB1960" w:rsidRPr="00EB1960">
        <w:rPr>
          <w:rFonts w:ascii="Arial" w:hAnsi="Arial" w:cs="Arial"/>
          <w:sz w:val="22"/>
          <w:szCs w:val="22"/>
          <w:lang w:val="en-US"/>
        </w:rPr>
        <w:t xml:space="preserve">face recognition </w:t>
      </w:r>
      <w:r w:rsidRPr="00EB1960">
        <w:rPr>
          <w:rFonts w:ascii="Arial" w:hAnsi="Arial" w:cs="Arial"/>
          <w:sz w:val="22"/>
          <w:szCs w:val="22"/>
          <w:lang w:val="en-US"/>
        </w:rPr>
        <w:t>demo system is bas</w:t>
      </w:r>
      <w:r w:rsidR="00EB1960">
        <w:rPr>
          <w:rFonts w:ascii="Arial" w:hAnsi="Arial" w:cs="Arial"/>
          <w:sz w:val="22"/>
          <w:szCs w:val="22"/>
          <w:lang w:val="en-US"/>
        </w:rPr>
        <w:t>ed</w:t>
      </w:r>
      <w:r w:rsidRPr="00EB1960">
        <w:rPr>
          <w:rFonts w:ascii="Arial" w:hAnsi="Arial" w:cs="Arial"/>
          <w:sz w:val="22"/>
          <w:szCs w:val="22"/>
          <w:lang w:val="en-US"/>
        </w:rPr>
        <w:t xml:space="preserve"> o</w:t>
      </w:r>
      <w:r w:rsidR="00EB1960">
        <w:rPr>
          <w:rFonts w:ascii="Arial" w:hAnsi="Arial" w:cs="Arial"/>
          <w:sz w:val="22"/>
          <w:szCs w:val="22"/>
          <w:lang w:val="en-US"/>
        </w:rPr>
        <w:t>n</w:t>
      </w:r>
      <w:r w:rsidRPr="00EB1960">
        <w:rPr>
          <w:rFonts w:ascii="Arial" w:hAnsi="Arial" w:cs="Arial"/>
          <w:sz w:val="22"/>
          <w:szCs w:val="22"/>
          <w:lang w:val="en-US"/>
        </w:rPr>
        <w:t xml:space="preserve"> cutting-edge biometric technology </w:t>
      </w:r>
      <w:r w:rsidR="00EB1960">
        <w:rPr>
          <w:rFonts w:ascii="Arial" w:hAnsi="Arial" w:cs="Arial"/>
          <w:sz w:val="22"/>
          <w:szCs w:val="22"/>
          <w:lang w:val="en-US"/>
        </w:rPr>
        <w:t xml:space="preserve">and </w:t>
      </w:r>
      <w:r w:rsidR="00EB1960" w:rsidRPr="00EB1960">
        <w:rPr>
          <w:rFonts w:ascii="Arial" w:hAnsi="Arial" w:cs="Arial"/>
          <w:sz w:val="22"/>
          <w:szCs w:val="22"/>
          <w:lang w:val="en-US"/>
        </w:rPr>
        <w:t xml:space="preserve">designed </w:t>
      </w:r>
      <w:r w:rsidR="00EB1960">
        <w:rPr>
          <w:rFonts w:ascii="Arial" w:hAnsi="Arial" w:cs="Arial"/>
          <w:sz w:val="22"/>
          <w:szCs w:val="22"/>
          <w:lang w:val="en-US"/>
        </w:rPr>
        <w:t>for</w:t>
      </w:r>
      <w:r w:rsidR="00EB1960" w:rsidRPr="00EB1960">
        <w:rPr>
          <w:rFonts w:ascii="Arial" w:hAnsi="Arial" w:cs="Arial"/>
          <w:sz w:val="22"/>
          <w:szCs w:val="22"/>
          <w:lang w:val="en-US"/>
        </w:rPr>
        <w:t xml:space="preserve"> applications </w:t>
      </w:r>
      <w:r w:rsidR="00EB1960">
        <w:rPr>
          <w:rFonts w:ascii="Arial" w:hAnsi="Arial" w:cs="Arial"/>
          <w:sz w:val="22"/>
          <w:szCs w:val="22"/>
          <w:lang w:val="en-US"/>
        </w:rPr>
        <w:t>that</w:t>
      </w:r>
      <w:r w:rsidR="00EB1960" w:rsidRPr="00EB1960">
        <w:rPr>
          <w:rFonts w:ascii="Arial" w:hAnsi="Arial" w:cs="Arial"/>
          <w:sz w:val="22"/>
          <w:szCs w:val="22"/>
          <w:lang w:val="en-US"/>
        </w:rPr>
        <w:t xml:space="preserve"> </w:t>
      </w:r>
      <w:r w:rsidRPr="00EB1960">
        <w:rPr>
          <w:rFonts w:ascii="Arial" w:hAnsi="Arial" w:cs="Arial"/>
          <w:sz w:val="22"/>
          <w:szCs w:val="22"/>
          <w:lang w:val="en-US"/>
        </w:rPr>
        <w:t>requir</w:t>
      </w:r>
      <w:r w:rsidR="00EB1960">
        <w:rPr>
          <w:rFonts w:ascii="Arial" w:hAnsi="Arial" w:cs="Arial"/>
          <w:sz w:val="22"/>
          <w:szCs w:val="22"/>
          <w:lang w:val="en-US"/>
        </w:rPr>
        <w:t>e</w:t>
      </w:r>
      <w:r w:rsidRPr="00EB1960">
        <w:rPr>
          <w:rFonts w:ascii="Arial" w:hAnsi="Arial" w:cs="Arial"/>
          <w:sz w:val="22"/>
          <w:szCs w:val="22"/>
          <w:lang w:val="en-US"/>
        </w:rPr>
        <w:t xml:space="preserve"> real-time connectivity to a central database of images to identify people.</w:t>
      </w:r>
      <w:r w:rsidRPr="00F5090D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Target applications range from </w:t>
      </w:r>
      <w:r w:rsidRPr="00F5090D">
        <w:rPr>
          <w:rFonts w:ascii="Arial" w:hAnsi="Arial" w:cs="Arial"/>
          <w:sz w:val="22"/>
          <w:szCs w:val="22"/>
          <w:lang w:val="en-US"/>
        </w:rPr>
        <w:t xml:space="preserve">high-level </w:t>
      </w:r>
      <w:r>
        <w:rPr>
          <w:rFonts w:ascii="Arial" w:hAnsi="Arial" w:cs="Arial"/>
          <w:sz w:val="22"/>
          <w:szCs w:val="22"/>
          <w:lang w:val="en-US"/>
        </w:rPr>
        <w:t xml:space="preserve">public infrastructure </w:t>
      </w:r>
      <w:r w:rsidRPr="00F5090D">
        <w:rPr>
          <w:rFonts w:ascii="Arial" w:hAnsi="Arial" w:cs="Arial"/>
          <w:sz w:val="22"/>
          <w:szCs w:val="22"/>
          <w:lang w:val="en-US"/>
        </w:rPr>
        <w:t>surveillance to</w:t>
      </w:r>
      <w:r>
        <w:rPr>
          <w:rFonts w:ascii="Arial" w:hAnsi="Arial" w:cs="Arial"/>
          <w:sz w:val="22"/>
          <w:szCs w:val="22"/>
          <w:lang w:val="en-US"/>
        </w:rPr>
        <w:t xml:space="preserve"> billing, </w:t>
      </w:r>
      <w:r w:rsidRPr="00F5090D">
        <w:rPr>
          <w:rFonts w:ascii="Arial" w:hAnsi="Arial" w:cs="Arial"/>
          <w:sz w:val="22"/>
          <w:szCs w:val="22"/>
          <w:lang w:val="en-US"/>
        </w:rPr>
        <w:t>ticketing</w:t>
      </w:r>
      <w:r>
        <w:rPr>
          <w:rFonts w:ascii="Arial" w:hAnsi="Arial" w:cs="Arial"/>
          <w:sz w:val="22"/>
          <w:szCs w:val="22"/>
          <w:lang w:val="en-US"/>
        </w:rPr>
        <w:t xml:space="preserve"> and entrance control systems</w:t>
      </w:r>
      <w:r w:rsidRPr="00FE3110">
        <w:rPr>
          <w:rFonts w:ascii="Arial" w:hAnsi="Arial" w:cs="Arial"/>
          <w:sz w:val="22"/>
          <w:szCs w:val="22"/>
          <w:lang w:val="en-US"/>
        </w:rPr>
        <w:t xml:space="preserve">. The demo </w:t>
      </w:r>
      <w:r w:rsidR="005E56B2" w:rsidRPr="007E4276">
        <w:rPr>
          <w:rFonts w:ascii="Arial" w:hAnsi="Arial" w:cs="Arial"/>
          <w:sz w:val="22"/>
          <w:szCs w:val="22"/>
          <w:lang w:val="en-US"/>
        </w:rPr>
        <w:t xml:space="preserve">focuses on face </w:t>
      </w:r>
      <w:r w:rsidR="00265D95">
        <w:rPr>
          <w:rFonts w:ascii="Arial" w:hAnsi="Arial" w:cs="Arial"/>
          <w:sz w:val="22"/>
          <w:szCs w:val="22"/>
          <w:lang w:val="en-US"/>
        </w:rPr>
        <w:t>recognition</w:t>
      </w:r>
      <w:r w:rsidR="00265D95" w:rsidRPr="007E4276">
        <w:rPr>
          <w:rFonts w:ascii="Arial" w:hAnsi="Arial" w:cs="Arial"/>
          <w:sz w:val="22"/>
          <w:szCs w:val="22"/>
          <w:lang w:val="en-US"/>
        </w:rPr>
        <w:t xml:space="preserve"> </w:t>
      </w:r>
      <w:r w:rsidR="005E56B2" w:rsidRPr="007E4276">
        <w:rPr>
          <w:rFonts w:ascii="Arial" w:hAnsi="Arial" w:cs="Arial"/>
          <w:sz w:val="22"/>
          <w:szCs w:val="22"/>
          <w:lang w:val="en-US"/>
        </w:rPr>
        <w:t xml:space="preserve">and is based on Basler’s </w:t>
      </w:r>
      <w:r w:rsidR="005E56B2">
        <w:rPr>
          <w:rFonts w:ascii="Arial" w:hAnsi="Arial" w:cs="Arial"/>
          <w:sz w:val="22"/>
          <w:szCs w:val="22"/>
          <w:lang w:val="en-US"/>
        </w:rPr>
        <w:t>dart</w:t>
      </w:r>
      <w:r w:rsidR="005E56B2" w:rsidRPr="007E4276">
        <w:rPr>
          <w:rFonts w:ascii="Arial" w:hAnsi="Arial" w:cs="Arial"/>
          <w:sz w:val="22"/>
          <w:szCs w:val="22"/>
          <w:lang w:val="en-US"/>
        </w:rPr>
        <w:t xml:space="preserve"> camera series with USB 3.0 and </w:t>
      </w:r>
      <w:r w:rsidR="00537481">
        <w:rPr>
          <w:rFonts w:ascii="Arial" w:hAnsi="Arial" w:cs="Arial"/>
          <w:sz w:val="22"/>
          <w:szCs w:val="22"/>
          <w:lang w:val="en-US"/>
        </w:rPr>
        <w:t xml:space="preserve">a </w:t>
      </w:r>
      <w:r w:rsidR="005E56B2" w:rsidRPr="007E4276">
        <w:rPr>
          <w:rFonts w:ascii="Arial" w:hAnsi="Arial" w:cs="Arial"/>
          <w:sz w:val="22"/>
          <w:szCs w:val="22"/>
          <w:lang w:val="en-US"/>
        </w:rPr>
        <w:t>conga-PA5 Pico-ITX board with 5th generation Intel</w:t>
      </w:r>
      <w:r w:rsidR="005E56B2" w:rsidRPr="00531F4C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5E56B2" w:rsidRPr="007E4276">
        <w:rPr>
          <w:rFonts w:ascii="Arial" w:hAnsi="Arial" w:cs="Arial"/>
          <w:sz w:val="22"/>
          <w:szCs w:val="22"/>
          <w:lang w:val="en-US"/>
        </w:rPr>
        <w:t xml:space="preserve"> Atom</w:t>
      </w:r>
      <w:r w:rsidR="005E56B2" w:rsidRPr="009B1CF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5E56B2" w:rsidRPr="007E4276">
        <w:rPr>
          <w:rFonts w:ascii="Arial" w:hAnsi="Arial" w:cs="Arial"/>
          <w:sz w:val="22"/>
          <w:szCs w:val="22"/>
          <w:lang w:val="en-US"/>
        </w:rPr>
        <w:t>, Celeron</w:t>
      </w:r>
      <w:r w:rsidR="005E56B2" w:rsidRPr="009B1CF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5E56B2" w:rsidRPr="007E4276">
        <w:rPr>
          <w:rFonts w:ascii="Arial" w:hAnsi="Arial" w:cs="Arial"/>
          <w:sz w:val="22"/>
          <w:szCs w:val="22"/>
          <w:lang w:val="en-US"/>
        </w:rPr>
        <w:t xml:space="preserve"> </w:t>
      </w:r>
      <w:r w:rsidR="00046C35">
        <w:rPr>
          <w:rFonts w:ascii="Arial" w:hAnsi="Arial" w:cs="Arial"/>
          <w:sz w:val="22"/>
          <w:szCs w:val="22"/>
          <w:lang w:val="en-US"/>
        </w:rPr>
        <w:t>or</w:t>
      </w:r>
      <w:r w:rsidR="005E56B2" w:rsidRPr="007E4276">
        <w:rPr>
          <w:rFonts w:ascii="Arial" w:hAnsi="Arial" w:cs="Arial"/>
          <w:sz w:val="22"/>
          <w:szCs w:val="22"/>
          <w:lang w:val="en-US"/>
        </w:rPr>
        <w:t xml:space="preserve"> Pentium</w:t>
      </w:r>
      <w:r w:rsidR="005E56B2" w:rsidRPr="009B1CF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5E56B2" w:rsidRPr="007E4276">
        <w:rPr>
          <w:rFonts w:ascii="Arial" w:hAnsi="Arial" w:cs="Arial"/>
          <w:sz w:val="22"/>
          <w:szCs w:val="22"/>
          <w:lang w:val="en-US"/>
        </w:rPr>
        <w:t xml:space="preserve"> processors. Further kits based on congatec boards and modules with LVDS, MIPI-CSI, GigE vision </w:t>
      </w:r>
      <w:r w:rsidR="00872355">
        <w:rPr>
          <w:rFonts w:ascii="Arial" w:hAnsi="Arial" w:cs="Arial"/>
          <w:sz w:val="22"/>
          <w:szCs w:val="22"/>
          <w:lang w:val="en-US"/>
        </w:rPr>
        <w:t>and</w:t>
      </w:r>
      <w:r w:rsidR="005E56B2" w:rsidRPr="007E4276">
        <w:rPr>
          <w:rFonts w:ascii="Arial" w:hAnsi="Arial" w:cs="Arial"/>
          <w:sz w:val="22"/>
          <w:szCs w:val="22"/>
          <w:lang w:val="en-US"/>
        </w:rPr>
        <w:t xml:space="preserve"> </w:t>
      </w:r>
      <w:r w:rsidR="005E56B2" w:rsidRPr="003566A2">
        <w:rPr>
          <w:rStyle w:val="st"/>
          <w:rFonts w:ascii="Arial" w:hAnsi="Arial" w:cs="Arial"/>
          <w:sz w:val="22"/>
          <w:lang w:val="en-US"/>
        </w:rPr>
        <w:t>other relevant interfaces will follow</w:t>
      </w:r>
      <w:r w:rsidR="005E56B2" w:rsidRPr="007E4276">
        <w:rPr>
          <w:rFonts w:ascii="Arial" w:hAnsi="Arial" w:cs="Arial"/>
          <w:sz w:val="22"/>
          <w:szCs w:val="22"/>
          <w:lang w:val="en-US"/>
        </w:rPr>
        <w:t xml:space="preserve">. The pylon camera software suite from Basler will also </w:t>
      </w:r>
      <w:r w:rsidR="005E56B2" w:rsidRPr="007E4276">
        <w:rPr>
          <w:rStyle w:val="st"/>
          <w:rFonts w:ascii="Arial" w:hAnsi="Arial" w:cs="Arial"/>
          <w:sz w:val="22"/>
          <w:lang w:val="en-US"/>
        </w:rPr>
        <w:t>be integrated by congatec as standard software into appropriate kits</w:t>
      </w:r>
      <w:r w:rsidR="005E56B2" w:rsidRPr="007E4276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4B1541" w:rsidRPr="00D84630" w:rsidRDefault="004B1541" w:rsidP="00F4736C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:rsidR="00D108AC" w:rsidRPr="00D84630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D84630" w:rsidRPr="00D84630" w:rsidRDefault="00D84630" w:rsidP="001C034B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D84630">
        <w:rPr>
          <w:rFonts w:ascii="Arial" w:hAnsi="Arial" w:cs="Arial"/>
          <w:b/>
          <w:sz w:val="16"/>
          <w:szCs w:val="16"/>
          <w:lang w:val="en-US"/>
        </w:rPr>
        <w:t>About</w:t>
      </w:r>
      <w:r w:rsidR="00BA5EC5" w:rsidRPr="00D84630">
        <w:rPr>
          <w:rFonts w:ascii="Arial" w:hAnsi="Arial" w:cs="Arial"/>
          <w:b/>
          <w:sz w:val="16"/>
          <w:szCs w:val="16"/>
          <w:lang w:val="en-US"/>
        </w:rPr>
        <w:t xml:space="preserve"> congatec </w:t>
      </w:r>
      <w:r w:rsidR="001C034B">
        <w:rPr>
          <w:rFonts w:ascii="Arial" w:hAnsi="Arial" w:cs="Arial"/>
          <w:b/>
          <w:sz w:val="16"/>
          <w:szCs w:val="16"/>
          <w:lang w:val="en-US"/>
        </w:rPr>
        <w:br/>
      </w:r>
      <w:r w:rsidRPr="00D84630">
        <w:rPr>
          <w:rFonts w:ascii="Arial" w:hAnsi="Arial" w:cs="Arial"/>
          <w:sz w:val="16"/>
          <w:szCs w:val="16"/>
          <w:lang w:val="en-US"/>
        </w:rPr>
        <w:t xml:space="preserve">congatec is a leading supplier of industrial computer modules using the standard form factors COM Express, Qseven and SMARC as well as single board computers and </w:t>
      </w:r>
      <w:r w:rsidR="00C52F06">
        <w:rPr>
          <w:rFonts w:ascii="Arial" w:hAnsi="Arial" w:cs="Arial"/>
          <w:sz w:val="16"/>
          <w:szCs w:val="16"/>
          <w:lang w:val="en-US"/>
        </w:rPr>
        <w:t>customizing</w:t>
      </w:r>
      <w:r w:rsidR="00C52F06" w:rsidRPr="00D84630">
        <w:rPr>
          <w:rFonts w:ascii="Arial" w:hAnsi="Arial" w:cs="Arial"/>
          <w:sz w:val="16"/>
          <w:szCs w:val="16"/>
          <w:lang w:val="en-US"/>
        </w:rPr>
        <w:t xml:space="preserve"> </w:t>
      </w:r>
      <w:r w:rsidRPr="00D84630">
        <w:rPr>
          <w:rFonts w:ascii="Arial" w:hAnsi="Arial" w:cs="Arial"/>
          <w:sz w:val="16"/>
          <w:szCs w:val="16"/>
          <w:lang w:val="en-US"/>
        </w:rPr>
        <w:t xml:space="preserve">services. congatec’s products can be used in a variety of industries and applications, such as industrial automation, medical, entertainment, 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</w:t>
      </w:r>
      <w:r w:rsidR="008C78D7" w:rsidRPr="008C78D7">
        <w:rPr>
          <w:rFonts w:ascii="Arial" w:hAnsi="Arial" w:cs="Arial"/>
          <w:sz w:val="16"/>
          <w:szCs w:val="16"/>
          <w:lang w:val="en-US"/>
        </w:rPr>
        <w:t xml:space="preserve">Headquartered in Deggendorf, Germany, </w:t>
      </w:r>
      <w:r w:rsidRPr="00D84630">
        <w:rPr>
          <w:rFonts w:ascii="Arial" w:hAnsi="Arial" w:cs="Arial"/>
          <w:sz w:val="16"/>
          <w:szCs w:val="16"/>
          <w:lang w:val="en-US"/>
        </w:rPr>
        <w:t xml:space="preserve">congatec </w:t>
      </w:r>
      <w:r w:rsidR="00A32F2B">
        <w:rPr>
          <w:rFonts w:ascii="Arial" w:hAnsi="Arial" w:cs="Arial"/>
          <w:sz w:val="16"/>
          <w:szCs w:val="16"/>
          <w:lang w:val="en-US"/>
        </w:rPr>
        <w:t>c</w:t>
      </w:r>
      <w:r w:rsidR="00A32F2B" w:rsidRPr="00D84630">
        <w:rPr>
          <w:rFonts w:ascii="Arial" w:hAnsi="Arial" w:cs="Arial"/>
          <w:sz w:val="16"/>
          <w:szCs w:val="16"/>
          <w:lang w:val="en-US"/>
        </w:rPr>
        <w:t xml:space="preserve">urrently </w:t>
      </w:r>
      <w:r w:rsidRPr="00D84630">
        <w:rPr>
          <w:rFonts w:ascii="Arial" w:hAnsi="Arial" w:cs="Arial"/>
          <w:sz w:val="16"/>
          <w:szCs w:val="16"/>
          <w:lang w:val="en-US"/>
        </w:rPr>
        <w:t xml:space="preserve">has entities in USA, Taiwan, China, Japan and Australia as well as United Kingdom, France, and the Czech Republic. More information is available on our website at </w:t>
      </w:r>
      <w:hyperlink r:id="rId19" w:history="1">
        <w:r w:rsidRPr="00D84630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D84630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20" w:history="1">
        <w:r w:rsidRPr="00D84630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D84630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1" w:history="1">
        <w:r w:rsidRPr="00D84630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D84630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2" w:history="1">
        <w:r w:rsidRPr="00D84630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D84630">
        <w:rPr>
          <w:rFonts w:ascii="Arial" w:hAnsi="Arial" w:cs="Arial"/>
          <w:sz w:val="16"/>
          <w:szCs w:val="16"/>
          <w:lang w:val="en-US"/>
        </w:rPr>
        <w:t>.</w:t>
      </w:r>
    </w:p>
    <w:p w:rsidR="0086013C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C5F96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D108AC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4630">
        <w:rPr>
          <w:rFonts w:ascii="Arial" w:hAnsi="Arial" w:cs="Arial"/>
          <w:sz w:val="18"/>
          <w:szCs w:val="18"/>
          <w:lang w:val="en-US"/>
        </w:rPr>
        <w:t>* * *</w:t>
      </w:r>
      <w:r w:rsidRPr="00D84630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89371E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5360EA" w:rsidRDefault="009030AE" w:rsidP="009030A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5360EA">
        <w:rPr>
          <w:rFonts w:ascii="Arial" w:hAnsi="Arial" w:cs="Arial"/>
          <w:i/>
          <w:iCs/>
          <w:sz w:val="18"/>
          <w:szCs w:val="18"/>
          <w:lang w:val="en-US"/>
        </w:rPr>
        <w:t xml:space="preserve">Intel and Intel </w:t>
      </w:r>
      <w:r w:rsidR="009A4121">
        <w:rPr>
          <w:rFonts w:ascii="Arial" w:hAnsi="Arial" w:cs="Arial"/>
          <w:i/>
          <w:iCs/>
          <w:sz w:val="18"/>
          <w:szCs w:val="18"/>
          <w:lang w:val="en-US"/>
        </w:rPr>
        <w:t xml:space="preserve">Atom, Celeron, Pentium, </w:t>
      </w:r>
      <w:r>
        <w:rPr>
          <w:rFonts w:ascii="Arial" w:hAnsi="Arial" w:cs="Arial"/>
          <w:i/>
          <w:iCs/>
          <w:sz w:val="18"/>
          <w:szCs w:val="18"/>
          <w:lang w:val="en-US"/>
        </w:rPr>
        <w:t>Xeon</w:t>
      </w:r>
      <w:r w:rsidR="009A4121">
        <w:rPr>
          <w:rFonts w:ascii="Arial" w:hAnsi="Arial" w:cs="Arial"/>
          <w:i/>
          <w:iCs/>
          <w:sz w:val="18"/>
          <w:szCs w:val="18"/>
          <w:lang w:val="en-US"/>
        </w:rPr>
        <w:t>,</w:t>
      </w:r>
      <w:r w:rsidRPr="005360EA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9A4121" w:rsidRPr="005557EB">
        <w:rPr>
          <w:rFonts w:ascii="Arial" w:hAnsi="Arial" w:cs="Arial"/>
          <w:i/>
          <w:iCs/>
          <w:sz w:val="18"/>
          <w:szCs w:val="18"/>
          <w:lang w:val="en-US"/>
        </w:rPr>
        <w:t>OpenVino</w:t>
      </w:r>
      <w:r w:rsidR="009A4121" w:rsidRPr="005360EA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9A4121">
        <w:rPr>
          <w:rFonts w:ascii="Arial" w:hAnsi="Arial" w:cs="Arial"/>
          <w:i/>
          <w:iCs/>
          <w:sz w:val="18"/>
          <w:szCs w:val="18"/>
          <w:lang w:val="en-US"/>
        </w:rPr>
        <w:t xml:space="preserve">and Arria </w:t>
      </w:r>
      <w:r w:rsidRPr="005360EA">
        <w:rPr>
          <w:rFonts w:ascii="Arial" w:hAnsi="Arial" w:cs="Arial"/>
          <w:i/>
          <w:iCs/>
          <w:sz w:val="18"/>
          <w:szCs w:val="18"/>
          <w:lang w:val="en-US"/>
        </w:rPr>
        <w:t>are registered trademarks of Intel Corporation in the U.S. and other countries.</w:t>
      </w:r>
    </w:p>
    <w:p w:rsidR="009030AE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EF12C4" w:rsidRPr="00D84630" w:rsidRDefault="00EF12C4" w:rsidP="00D20489">
      <w:pPr>
        <w:pStyle w:val="Standard1"/>
        <w:spacing w:line="200" w:lineRule="atLeast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EF12C4" w:rsidRPr="00D84630" w:rsidSect="00D108A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76ABB9" w15:done="0"/>
  <w15:commentEx w15:paraId="7FEB3527" w15:done="0"/>
  <w15:commentEx w15:paraId="1DC6B090" w15:done="0"/>
  <w15:commentEx w15:paraId="606B0CB8" w15:done="0"/>
  <w15:commentEx w15:paraId="3566BA9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D4" w:rsidRDefault="00A13ED4" w:rsidP="00EC733D">
      <w:r>
        <w:separator/>
      </w:r>
    </w:p>
  </w:endnote>
  <w:endnote w:type="continuationSeparator" w:id="0">
    <w:p w:rsidR="00A13ED4" w:rsidRDefault="00A13ED4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A3A" w:rsidRDefault="00470A3A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A3A" w:rsidRDefault="00470A3A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A3A" w:rsidRDefault="00470A3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D4" w:rsidRDefault="00A13ED4" w:rsidP="00EC733D">
      <w:r>
        <w:separator/>
      </w:r>
    </w:p>
  </w:footnote>
  <w:footnote w:type="continuationSeparator" w:id="0">
    <w:p w:rsidR="00A13ED4" w:rsidRDefault="00A13ED4" w:rsidP="00EC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A3A" w:rsidRDefault="00470A3A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A3A" w:rsidRDefault="00470A3A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A3A" w:rsidRDefault="00470A3A">
    <w:pPr>
      <w:pStyle w:val="Kopfzeil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">
    <w15:presenceInfo w15:providerId="Windows Live" w15:userId="35657005b9bd88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08AC"/>
    <w:rsid w:val="0000533C"/>
    <w:rsid w:val="00010745"/>
    <w:rsid w:val="0002015A"/>
    <w:rsid w:val="00023366"/>
    <w:rsid w:val="000355AD"/>
    <w:rsid w:val="00042600"/>
    <w:rsid w:val="00045E58"/>
    <w:rsid w:val="00046C35"/>
    <w:rsid w:val="00047E06"/>
    <w:rsid w:val="00052FCD"/>
    <w:rsid w:val="000627FC"/>
    <w:rsid w:val="00062EC8"/>
    <w:rsid w:val="00064B6E"/>
    <w:rsid w:val="000725E1"/>
    <w:rsid w:val="00074F95"/>
    <w:rsid w:val="000752B5"/>
    <w:rsid w:val="00082490"/>
    <w:rsid w:val="00083F05"/>
    <w:rsid w:val="00085747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B5D67"/>
    <w:rsid w:val="000B6F0B"/>
    <w:rsid w:val="000D66D4"/>
    <w:rsid w:val="000D68BA"/>
    <w:rsid w:val="000E6F1B"/>
    <w:rsid w:val="000E736A"/>
    <w:rsid w:val="000F34E8"/>
    <w:rsid w:val="00100CE2"/>
    <w:rsid w:val="00105BFE"/>
    <w:rsid w:val="00135EBC"/>
    <w:rsid w:val="001420A7"/>
    <w:rsid w:val="0014653E"/>
    <w:rsid w:val="00157343"/>
    <w:rsid w:val="00165141"/>
    <w:rsid w:val="00175EB3"/>
    <w:rsid w:val="001767F9"/>
    <w:rsid w:val="00181222"/>
    <w:rsid w:val="00184D6F"/>
    <w:rsid w:val="001854B5"/>
    <w:rsid w:val="001879BF"/>
    <w:rsid w:val="00187AFE"/>
    <w:rsid w:val="001904B9"/>
    <w:rsid w:val="001A0F98"/>
    <w:rsid w:val="001B05B6"/>
    <w:rsid w:val="001B0700"/>
    <w:rsid w:val="001B6B34"/>
    <w:rsid w:val="001C034B"/>
    <w:rsid w:val="001C236A"/>
    <w:rsid w:val="001D055C"/>
    <w:rsid w:val="001D0E64"/>
    <w:rsid w:val="001E1636"/>
    <w:rsid w:val="001E203E"/>
    <w:rsid w:val="001E3D01"/>
    <w:rsid w:val="001E4FB1"/>
    <w:rsid w:val="001E642F"/>
    <w:rsid w:val="001F2358"/>
    <w:rsid w:val="002065F2"/>
    <w:rsid w:val="00212286"/>
    <w:rsid w:val="00227110"/>
    <w:rsid w:val="002316DC"/>
    <w:rsid w:val="00231F74"/>
    <w:rsid w:val="002368AC"/>
    <w:rsid w:val="002448E8"/>
    <w:rsid w:val="002566FB"/>
    <w:rsid w:val="002571A3"/>
    <w:rsid w:val="00263845"/>
    <w:rsid w:val="00265D95"/>
    <w:rsid w:val="00267F9C"/>
    <w:rsid w:val="00275B73"/>
    <w:rsid w:val="00276C73"/>
    <w:rsid w:val="00276E2E"/>
    <w:rsid w:val="00286CC1"/>
    <w:rsid w:val="002872D2"/>
    <w:rsid w:val="00292D50"/>
    <w:rsid w:val="00294891"/>
    <w:rsid w:val="00295C0A"/>
    <w:rsid w:val="00297A5C"/>
    <w:rsid w:val="002A7A02"/>
    <w:rsid w:val="002B14DE"/>
    <w:rsid w:val="002C392E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10E"/>
    <w:rsid w:val="00302516"/>
    <w:rsid w:val="00316678"/>
    <w:rsid w:val="00330AAF"/>
    <w:rsid w:val="00334099"/>
    <w:rsid w:val="00336657"/>
    <w:rsid w:val="0034266E"/>
    <w:rsid w:val="003430FB"/>
    <w:rsid w:val="00353C44"/>
    <w:rsid w:val="00360338"/>
    <w:rsid w:val="00363F05"/>
    <w:rsid w:val="003674FC"/>
    <w:rsid w:val="00371CDB"/>
    <w:rsid w:val="00372CDA"/>
    <w:rsid w:val="00386E4F"/>
    <w:rsid w:val="00386E85"/>
    <w:rsid w:val="003A0171"/>
    <w:rsid w:val="003A0575"/>
    <w:rsid w:val="003A7091"/>
    <w:rsid w:val="003B0F26"/>
    <w:rsid w:val="003B7040"/>
    <w:rsid w:val="003B7234"/>
    <w:rsid w:val="003C0EF4"/>
    <w:rsid w:val="003C34D9"/>
    <w:rsid w:val="003C7333"/>
    <w:rsid w:val="003D5ED4"/>
    <w:rsid w:val="003E397A"/>
    <w:rsid w:val="003E7C17"/>
    <w:rsid w:val="0040246A"/>
    <w:rsid w:val="00404136"/>
    <w:rsid w:val="004066C7"/>
    <w:rsid w:val="00407812"/>
    <w:rsid w:val="00411AC4"/>
    <w:rsid w:val="00414F8D"/>
    <w:rsid w:val="00422728"/>
    <w:rsid w:val="00431604"/>
    <w:rsid w:val="00434994"/>
    <w:rsid w:val="00444D5B"/>
    <w:rsid w:val="00451C75"/>
    <w:rsid w:val="00452FC6"/>
    <w:rsid w:val="00470A3A"/>
    <w:rsid w:val="0047330B"/>
    <w:rsid w:val="00475771"/>
    <w:rsid w:val="004B1541"/>
    <w:rsid w:val="004B4B85"/>
    <w:rsid w:val="004B5A8F"/>
    <w:rsid w:val="004C6B9E"/>
    <w:rsid w:val="004D137D"/>
    <w:rsid w:val="004D2177"/>
    <w:rsid w:val="004D6DF7"/>
    <w:rsid w:val="004F08CB"/>
    <w:rsid w:val="00504A6D"/>
    <w:rsid w:val="00507579"/>
    <w:rsid w:val="00510A14"/>
    <w:rsid w:val="00527922"/>
    <w:rsid w:val="00537481"/>
    <w:rsid w:val="00540FB1"/>
    <w:rsid w:val="005502A5"/>
    <w:rsid w:val="0055046D"/>
    <w:rsid w:val="005557EB"/>
    <w:rsid w:val="0055706B"/>
    <w:rsid w:val="0056398B"/>
    <w:rsid w:val="0057026E"/>
    <w:rsid w:val="005733AD"/>
    <w:rsid w:val="00573600"/>
    <w:rsid w:val="0057456A"/>
    <w:rsid w:val="005800F1"/>
    <w:rsid w:val="0059615B"/>
    <w:rsid w:val="005A2788"/>
    <w:rsid w:val="005A795F"/>
    <w:rsid w:val="005B049C"/>
    <w:rsid w:val="005B42A4"/>
    <w:rsid w:val="005C5F1F"/>
    <w:rsid w:val="005C5F96"/>
    <w:rsid w:val="005C6F13"/>
    <w:rsid w:val="005D2D52"/>
    <w:rsid w:val="005E1D4A"/>
    <w:rsid w:val="005E2474"/>
    <w:rsid w:val="005E310F"/>
    <w:rsid w:val="005E56B2"/>
    <w:rsid w:val="005E6C48"/>
    <w:rsid w:val="005F0378"/>
    <w:rsid w:val="005F1760"/>
    <w:rsid w:val="005F185A"/>
    <w:rsid w:val="0060580F"/>
    <w:rsid w:val="0060582A"/>
    <w:rsid w:val="006061F7"/>
    <w:rsid w:val="00607FEC"/>
    <w:rsid w:val="006170E4"/>
    <w:rsid w:val="006172F7"/>
    <w:rsid w:val="00623BD6"/>
    <w:rsid w:val="00625E49"/>
    <w:rsid w:val="006269A4"/>
    <w:rsid w:val="00630751"/>
    <w:rsid w:val="00640FFB"/>
    <w:rsid w:val="006424FC"/>
    <w:rsid w:val="00645F91"/>
    <w:rsid w:val="0066211A"/>
    <w:rsid w:val="00667B3E"/>
    <w:rsid w:val="0067240C"/>
    <w:rsid w:val="00677629"/>
    <w:rsid w:val="00684C56"/>
    <w:rsid w:val="00690ECD"/>
    <w:rsid w:val="0069359A"/>
    <w:rsid w:val="006A1254"/>
    <w:rsid w:val="006A3CB0"/>
    <w:rsid w:val="006A6542"/>
    <w:rsid w:val="006B0EE9"/>
    <w:rsid w:val="006B5551"/>
    <w:rsid w:val="006C30AA"/>
    <w:rsid w:val="006C3B8A"/>
    <w:rsid w:val="006C66A4"/>
    <w:rsid w:val="006D132A"/>
    <w:rsid w:val="006E4456"/>
    <w:rsid w:val="006E730F"/>
    <w:rsid w:val="006E78FC"/>
    <w:rsid w:val="006F4CF5"/>
    <w:rsid w:val="006F6952"/>
    <w:rsid w:val="006F6E1D"/>
    <w:rsid w:val="00703F23"/>
    <w:rsid w:val="00706359"/>
    <w:rsid w:val="007074D1"/>
    <w:rsid w:val="00711C0B"/>
    <w:rsid w:val="00724E96"/>
    <w:rsid w:val="00735FC8"/>
    <w:rsid w:val="00747135"/>
    <w:rsid w:val="00747A2A"/>
    <w:rsid w:val="00751A5C"/>
    <w:rsid w:val="007637BA"/>
    <w:rsid w:val="00763F4F"/>
    <w:rsid w:val="00766668"/>
    <w:rsid w:val="00767A44"/>
    <w:rsid w:val="00773CC0"/>
    <w:rsid w:val="0077601C"/>
    <w:rsid w:val="00782E5F"/>
    <w:rsid w:val="00784606"/>
    <w:rsid w:val="00784949"/>
    <w:rsid w:val="0078770A"/>
    <w:rsid w:val="007923DD"/>
    <w:rsid w:val="0079572F"/>
    <w:rsid w:val="007A2A6B"/>
    <w:rsid w:val="007A549D"/>
    <w:rsid w:val="007B7710"/>
    <w:rsid w:val="007C3D97"/>
    <w:rsid w:val="007E0AEB"/>
    <w:rsid w:val="007E752C"/>
    <w:rsid w:val="00800AE4"/>
    <w:rsid w:val="0080538D"/>
    <w:rsid w:val="008119CB"/>
    <w:rsid w:val="00811DF8"/>
    <w:rsid w:val="00815A0F"/>
    <w:rsid w:val="00827FAF"/>
    <w:rsid w:val="00832012"/>
    <w:rsid w:val="008326A9"/>
    <w:rsid w:val="008417D5"/>
    <w:rsid w:val="00843FE7"/>
    <w:rsid w:val="00846888"/>
    <w:rsid w:val="00850AF3"/>
    <w:rsid w:val="00855286"/>
    <w:rsid w:val="0086013C"/>
    <w:rsid w:val="00872355"/>
    <w:rsid w:val="00872C69"/>
    <w:rsid w:val="00881B43"/>
    <w:rsid w:val="00886219"/>
    <w:rsid w:val="008879DB"/>
    <w:rsid w:val="00890739"/>
    <w:rsid w:val="0089371E"/>
    <w:rsid w:val="00893D4C"/>
    <w:rsid w:val="00896530"/>
    <w:rsid w:val="008C012F"/>
    <w:rsid w:val="008C443C"/>
    <w:rsid w:val="008C7252"/>
    <w:rsid w:val="008C78D7"/>
    <w:rsid w:val="008D24CD"/>
    <w:rsid w:val="008D3E94"/>
    <w:rsid w:val="008E5A1D"/>
    <w:rsid w:val="008E68ED"/>
    <w:rsid w:val="008E71EF"/>
    <w:rsid w:val="008E7FA2"/>
    <w:rsid w:val="008F06A4"/>
    <w:rsid w:val="008F54B5"/>
    <w:rsid w:val="008F5748"/>
    <w:rsid w:val="008F70A2"/>
    <w:rsid w:val="00900764"/>
    <w:rsid w:val="009030AE"/>
    <w:rsid w:val="00906052"/>
    <w:rsid w:val="009064B1"/>
    <w:rsid w:val="00915B34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39AB"/>
    <w:rsid w:val="00943C17"/>
    <w:rsid w:val="00944838"/>
    <w:rsid w:val="00946819"/>
    <w:rsid w:val="00955A47"/>
    <w:rsid w:val="00955E11"/>
    <w:rsid w:val="00961278"/>
    <w:rsid w:val="009651A1"/>
    <w:rsid w:val="009702BE"/>
    <w:rsid w:val="00976F6B"/>
    <w:rsid w:val="00983A26"/>
    <w:rsid w:val="00986868"/>
    <w:rsid w:val="009869CF"/>
    <w:rsid w:val="0098707E"/>
    <w:rsid w:val="00987AB5"/>
    <w:rsid w:val="0099011F"/>
    <w:rsid w:val="009915D7"/>
    <w:rsid w:val="00992104"/>
    <w:rsid w:val="00996FD1"/>
    <w:rsid w:val="009977CF"/>
    <w:rsid w:val="009A4121"/>
    <w:rsid w:val="009A5657"/>
    <w:rsid w:val="009B280B"/>
    <w:rsid w:val="009B5C36"/>
    <w:rsid w:val="009B6700"/>
    <w:rsid w:val="009C1B79"/>
    <w:rsid w:val="009C65B6"/>
    <w:rsid w:val="009C67E6"/>
    <w:rsid w:val="009D4170"/>
    <w:rsid w:val="009D595E"/>
    <w:rsid w:val="009E225B"/>
    <w:rsid w:val="009E5CFB"/>
    <w:rsid w:val="009E5E22"/>
    <w:rsid w:val="009F1BCA"/>
    <w:rsid w:val="009F1E40"/>
    <w:rsid w:val="009F22C1"/>
    <w:rsid w:val="009F4667"/>
    <w:rsid w:val="009F4687"/>
    <w:rsid w:val="009F5C8A"/>
    <w:rsid w:val="00A13ED4"/>
    <w:rsid w:val="00A1703D"/>
    <w:rsid w:val="00A171BD"/>
    <w:rsid w:val="00A223D2"/>
    <w:rsid w:val="00A31EE8"/>
    <w:rsid w:val="00A32F2B"/>
    <w:rsid w:val="00A42576"/>
    <w:rsid w:val="00A427D8"/>
    <w:rsid w:val="00A44BD5"/>
    <w:rsid w:val="00A50CC3"/>
    <w:rsid w:val="00A54FB5"/>
    <w:rsid w:val="00A61518"/>
    <w:rsid w:val="00A634ED"/>
    <w:rsid w:val="00A63AEA"/>
    <w:rsid w:val="00A63F4B"/>
    <w:rsid w:val="00A67A16"/>
    <w:rsid w:val="00A83753"/>
    <w:rsid w:val="00A86883"/>
    <w:rsid w:val="00A87B17"/>
    <w:rsid w:val="00A965C5"/>
    <w:rsid w:val="00AB3308"/>
    <w:rsid w:val="00AC5920"/>
    <w:rsid w:val="00AD1594"/>
    <w:rsid w:val="00AD1C03"/>
    <w:rsid w:val="00AD6B52"/>
    <w:rsid w:val="00AD73E9"/>
    <w:rsid w:val="00AF1538"/>
    <w:rsid w:val="00AF2851"/>
    <w:rsid w:val="00AF4DD8"/>
    <w:rsid w:val="00B0389C"/>
    <w:rsid w:val="00B03ECB"/>
    <w:rsid w:val="00B1003C"/>
    <w:rsid w:val="00B1214C"/>
    <w:rsid w:val="00B14955"/>
    <w:rsid w:val="00B3007A"/>
    <w:rsid w:val="00B30AF9"/>
    <w:rsid w:val="00B37B7A"/>
    <w:rsid w:val="00B515F0"/>
    <w:rsid w:val="00B55520"/>
    <w:rsid w:val="00B56D4A"/>
    <w:rsid w:val="00B60538"/>
    <w:rsid w:val="00B622AD"/>
    <w:rsid w:val="00B63058"/>
    <w:rsid w:val="00B65484"/>
    <w:rsid w:val="00B671CB"/>
    <w:rsid w:val="00B71D51"/>
    <w:rsid w:val="00B73280"/>
    <w:rsid w:val="00B76850"/>
    <w:rsid w:val="00B8272D"/>
    <w:rsid w:val="00B86632"/>
    <w:rsid w:val="00B86D2C"/>
    <w:rsid w:val="00B93BA5"/>
    <w:rsid w:val="00B94688"/>
    <w:rsid w:val="00B951F8"/>
    <w:rsid w:val="00B96ED0"/>
    <w:rsid w:val="00BA165A"/>
    <w:rsid w:val="00BA5EC5"/>
    <w:rsid w:val="00BA6776"/>
    <w:rsid w:val="00BB60EB"/>
    <w:rsid w:val="00BD26D1"/>
    <w:rsid w:val="00BD4A92"/>
    <w:rsid w:val="00BE2C60"/>
    <w:rsid w:val="00BE6A4C"/>
    <w:rsid w:val="00BF1A72"/>
    <w:rsid w:val="00C00161"/>
    <w:rsid w:val="00C037ED"/>
    <w:rsid w:val="00C0733C"/>
    <w:rsid w:val="00C1254F"/>
    <w:rsid w:val="00C16073"/>
    <w:rsid w:val="00C23DEB"/>
    <w:rsid w:val="00C25E9F"/>
    <w:rsid w:val="00C35213"/>
    <w:rsid w:val="00C42100"/>
    <w:rsid w:val="00C52F06"/>
    <w:rsid w:val="00C54A89"/>
    <w:rsid w:val="00C67E97"/>
    <w:rsid w:val="00C75423"/>
    <w:rsid w:val="00C80E04"/>
    <w:rsid w:val="00C81671"/>
    <w:rsid w:val="00C84C8D"/>
    <w:rsid w:val="00C861C8"/>
    <w:rsid w:val="00C87AB3"/>
    <w:rsid w:val="00C9315B"/>
    <w:rsid w:val="00CA0D75"/>
    <w:rsid w:val="00CA5BBA"/>
    <w:rsid w:val="00CB57A0"/>
    <w:rsid w:val="00CC137C"/>
    <w:rsid w:val="00CD19EC"/>
    <w:rsid w:val="00CD443D"/>
    <w:rsid w:val="00CD76F1"/>
    <w:rsid w:val="00CE2C7F"/>
    <w:rsid w:val="00CE3C20"/>
    <w:rsid w:val="00CF437E"/>
    <w:rsid w:val="00D00E35"/>
    <w:rsid w:val="00D01B26"/>
    <w:rsid w:val="00D03C82"/>
    <w:rsid w:val="00D108AC"/>
    <w:rsid w:val="00D10AA2"/>
    <w:rsid w:val="00D12C8F"/>
    <w:rsid w:val="00D20489"/>
    <w:rsid w:val="00D22F57"/>
    <w:rsid w:val="00D24F37"/>
    <w:rsid w:val="00D26CA7"/>
    <w:rsid w:val="00D2788B"/>
    <w:rsid w:val="00D300FD"/>
    <w:rsid w:val="00D308A6"/>
    <w:rsid w:val="00D36280"/>
    <w:rsid w:val="00D36BAA"/>
    <w:rsid w:val="00D42B76"/>
    <w:rsid w:val="00D4310E"/>
    <w:rsid w:val="00D5329A"/>
    <w:rsid w:val="00D6105D"/>
    <w:rsid w:val="00D6303C"/>
    <w:rsid w:val="00D66622"/>
    <w:rsid w:val="00D71789"/>
    <w:rsid w:val="00D75EA8"/>
    <w:rsid w:val="00D8347F"/>
    <w:rsid w:val="00D84630"/>
    <w:rsid w:val="00DA2F1F"/>
    <w:rsid w:val="00DA57D6"/>
    <w:rsid w:val="00DA5EA5"/>
    <w:rsid w:val="00DB7A3D"/>
    <w:rsid w:val="00DC13B8"/>
    <w:rsid w:val="00DC180B"/>
    <w:rsid w:val="00DC3A6C"/>
    <w:rsid w:val="00DC3B55"/>
    <w:rsid w:val="00DD6943"/>
    <w:rsid w:val="00DE13EA"/>
    <w:rsid w:val="00DE14B9"/>
    <w:rsid w:val="00DE150B"/>
    <w:rsid w:val="00DE2A02"/>
    <w:rsid w:val="00DF642F"/>
    <w:rsid w:val="00E04372"/>
    <w:rsid w:val="00E0599D"/>
    <w:rsid w:val="00E06489"/>
    <w:rsid w:val="00E077EE"/>
    <w:rsid w:val="00E10657"/>
    <w:rsid w:val="00E529F9"/>
    <w:rsid w:val="00E5322D"/>
    <w:rsid w:val="00E66919"/>
    <w:rsid w:val="00E8535F"/>
    <w:rsid w:val="00E87622"/>
    <w:rsid w:val="00E94B78"/>
    <w:rsid w:val="00EA0E59"/>
    <w:rsid w:val="00EA602D"/>
    <w:rsid w:val="00EA6510"/>
    <w:rsid w:val="00EA6BD4"/>
    <w:rsid w:val="00EB0F5F"/>
    <w:rsid w:val="00EB1960"/>
    <w:rsid w:val="00EB31F0"/>
    <w:rsid w:val="00EC06F4"/>
    <w:rsid w:val="00EC1C71"/>
    <w:rsid w:val="00EC521F"/>
    <w:rsid w:val="00EC5DB5"/>
    <w:rsid w:val="00EC6357"/>
    <w:rsid w:val="00EC6ACF"/>
    <w:rsid w:val="00EC733D"/>
    <w:rsid w:val="00ED020E"/>
    <w:rsid w:val="00EE1184"/>
    <w:rsid w:val="00EE3921"/>
    <w:rsid w:val="00EE5596"/>
    <w:rsid w:val="00EE73F9"/>
    <w:rsid w:val="00EF0A93"/>
    <w:rsid w:val="00EF12C4"/>
    <w:rsid w:val="00EF39A7"/>
    <w:rsid w:val="00EF3A56"/>
    <w:rsid w:val="00EF41F5"/>
    <w:rsid w:val="00F014BE"/>
    <w:rsid w:val="00F0237C"/>
    <w:rsid w:val="00F0452F"/>
    <w:rsid w:val="00F0689D"/>
    <w:rsid w:val="00F074A1"/>
    <w:rsid w:val="00F168F1"/>
    <w:rsid w:val="00F22653"/>
    <w:rsid w:val="00F23EC1"/>
    <w:rsid w:val="00F2409C"/>
    <w:rsid w:val="00F30BF4"/>
    <w:rsid w:val="00F425CD"/>
    <w:rsid w:val="00F453DD"/>
    <w:rsid w:val="00F45C3B"/>
    <w:rsid w:val="00F46CA1"/>
    <w:rsid w:val="00F4736C"/>
    <w:rsid w:val="00F50196"/>
    <w:rsid w:val="00F5090D"/>
    <w:rsid w:val="00F64431"/>
    <w:rsid w:val="00F64F3F"/>
    <w:rsid w:val="00F650D9"/>
    <w:rsid w:val="00F703D5"/>
    <w:rsid w:val="00F80D86"/>
    <w:rsid w:val="00F82E06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5141"/>
    <w:rsid w:val="00FB69EB"/>
    <w:rsid w:val="00FC78A7"/>
    <w:rsid w:val="00FD17E3"/>
    <w:rsid w:val="00FD2E48"/>
    <w:rsid w:val="00FD44FD"/>
    <w:rsid w:val="00FD506B"/>
    <w:rsid w:val="00FD57F4"/>
    <w:rsid w:val="00FD5D5C"/>
    <w:rsid w:val="00FE124D"/>
    <w:rsid w:val="00FE3110"/>
    <w:rsid w:val="00FE4043"/>
    <w:rsid w:val="00FE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article-body">
    <w:name w:val="article-body"/>
    <w:basedOn w:val="Absatz-Standardschriftart"/>
    <w:rsid w:val="00F50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s://www.congatec.com/en/congatec/press-releases/article/congatec-basler-and-nxp-present-retail-deep-learning-application.html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mobile.twitter.com/congatecAG" TargetMode="External"/><Relationship Id="rId34" Type="http://schemas.microsoft.com/office/2007/relationships/stylesWithEffects" Target="stylesWithEffects.xml"/><Relationship Id="rId7" Type="http://schemas.openxmlformats.org/officeDocument/2006/relationships/webSettings" Target="webSettings.xml"/><Relationship Id="rId12" Type="http://schemas.openxmlformats.org/officeDocument/2006/relationships/hyperlink" Target="http://www.congatec.com/" TargetMode="External"/><Relationship Id="rId17" Type="http://schemas.openxmlformats.org/officeDocument/2006/relationships/hyperlink" Target="https://www.congatec.com/en/congatec/press-releases/article/intel-congatec-and-real-time-systems-present-industrial-grade-application-server-platform-for-multi.html" TargetMode="External"/><Relationship Id="rId25" Type="http://schemas.openxmlformats.org/officeDocument/2006/relationships/footer" Target="footer1.xm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congatec/press-releases.html" TargetMode="External"/><Relationship Id="rId20" Type="http://schemas.openxmlformats.org/officeDocument/2006/relationships/hyperlink" Target="http://www.facebook.com/Congate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ongatec.com" TargetMode="External"/><Relationship Id="rId24" Type="http://schemas.openxmlformats.org/officeDocument/2006/relationships/header" Target="header2.xml"/><Relationship Id="rId32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yperlink" Target="http://www.congate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ams-network.com/" TargetMode="External"/><Relationship Id="rId22" Type="http://schemas.openxmlformats.org/officeDocument/2006/relationships/hyperlink" Target="http://www.youtube.com/congatecAE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AB252D-E2C7-40AD-89D9-2529E362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2019-03-20T11:58:00Z</cp:lastPrinted>
  <dcterms:created xsi:type="dcterms:W3CDTF">2019-03-22T17:01:00Z</dcterms:created>
  <dcterms:modified xsi:type="dcterms:W3CDTF">2019-04-08T09:07:00Z</dcterms:modified>
</cp:coreProperties>
</file>