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883528" w:rsidRDefault="00D108AC" w:rsidP="00883528">
      <w:pPr>
        <w:spacing w:line="360" w:lineRule="exact"/>
        <w:rPr>
          <w:rFonts w:ascii="Meiryo UI" w:eastAsia="Meiryo UI" w:hAnsi="Meiryo UI" w:cs="Arial"/>
          <w:b/>
          <w:sz w:val="21"/>
          <w:szCs w:val="21"/>
          <w:u w:val="single"/>
        </w:rPr>
      </w:pPr>
      <w:bookmarkStart w:id="0" w:name="_GoBack"/>
      <w:bookmarkEnd w:id="0"/>
      <w:r w:rsidRPr="00883528">
        <w:rPr>
          <w:rFonts w:ascii="Meiryo UI" w:eastAsia="Meiryo UI" w:hAnsi="Meiryo UI" w:cs="Arial" w:hint="eastAsia"/>
          <w:b/>
          <w:noProof/>
          <w:sz w:val="21"/>
          <w:szCs w:val="21"/>
          <w:u w:val="single"/>
          <w:lang w:val="en-US"/>
        </w:rPr>
        <w:drawing>
          <wp:anchor distT="0" distB="0" distL="114300" distR="114300" simplePos="0" relativeHeight="251658240" behindDoc="1" locked="0" layoutInCell="1" allowOverlap="1">
            <wp:simplePos x="0" y="0"/>
            <wp:positionH relativeFrom="column">
              <wp:posOffset>2312670</wp:posOffset>
            </wp:positionH>
            <wp:positionV relativeFrom="paragraph">
              <wp:posOffset>-449580</wp:posOffset>
            </wp:positionV>
            <wp:extent cx="1264920" cy="999490"/>
            <wp:effectExtent l="19050" t="0" r="0" b="0"/>
            <wp:wrapTight wrapText="bothSides">
              <wp:wrapPolygon edited="0">
                <wp:start x="9434" y="0"/>
                <wp:lineTo x="6181" y="2058"/>
                <wp:lineTo x="5205" y="9469"/>
                <wp:lineTo x="7482" y="13174"/>
                <wp:lineTo x="9108" y="13174"/>
                <wp:lineTo x="-325" y="16468"/>
                <wp:lineTo x="0" y="20173"/>
                <wp:lineTo x="6181" y="20996"/>
                <wp:lineTo x="7807" y="20996"/>
                <wp:lineTo x="11060" y="20996"/>
                <wp:lineTo x="13012" y="20996"/>
                <wp:lineTo x="21470" y="20173"/>
                <wp:lineTo x="21470" y="16468"/>
                <wp:lineTo x="20169" y="15644"/>
                <wp:lineTo x="12361" y="13174"/>
                <wp:lineTo x="13663" y="13174"/>
                <wp:lineTo x="16590" y="8645"/>
                <wp:lineTo x="16590" y="4529"/>
                <wp:lineTo x="15289" y="2470"/>
                <wp:lineTo x="12036" y="0"/>
                <wp:lineTo x="9434"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2" cstate="print"/>
                    <a:srcRect/>
                    <a:stretch>
                      <a:fillRect/>
                    </a:stretch>
                  </pic:blipFill>
                  <pic:spPr bwMode="auto">
                    <a:xfrm>
                      <a:off x="0" y="0"/>
                      <a:ext cx="1264920" cy="999490"/>
                    </a:xfrm>
                    <a:prstGeom prst="rect">
                      <a:avLst/>
                    </a:prstGeom>
                    <a:noFill/>
                    <a:ln w="9525">
                      <a:noFill/>
                      <a:miter lim="800000"/>
                      <a:headEnd/>
                      <a:tailEnd/>
                    </a:ln>
                  </pic:spPr>
                </pic:pic>
              </a:graphicData>
            </a:graphic>
          </wp:anchor>
        </w:drawing>
      </w:r>
    </w:p>
    <w:p w:rsidR="00065796" w:rsidRDefault="00065796" w:rsidP="005A4541">
      <w:pPr>
        <w:spacing w:line="300" w:lineRule="exact"/>
        <w:rPr>
          <w:rFonts w:ascii="Meiryo UI" w:eastAsia="Meiryo UI" w:hAnsi="Meiryo UI" w:cs="Arial"/>
          <w:b/>
          <w:i/>
          <w:iCs/>
        </w:rPr>
      </w:pPr>
    </w:p>
    <w:p w:rsidR="00065796" w:rsidRDefault="00065796" w:rsidP="005A4541">
      <w:pPr>
        <w:spacing w:line="300" w:lineRule="exact"/>
        <w:rPr>
          <w:rFonts w:ascii="Meiryo UI" w:eastAsia="Meiryo UI" w:hAnsi="Meiryo UI" w:cs="Arial"/>
          <w:b/>
          <w:i/>
          <w:iCs/>
        </w:rPr>
      </w:pPr>
    </w:p>
    <w:p w:rsidR="005A4541" w:rsidRPr="00065796" w:rsidRDefault="005A4541" w:rsidP="005A4541">
      <w:pPr>
        <w:spacing w:line="300" w:lineRule="exact"/>
        <w:rPr>
          <w:rFonts w:ascii="Meiryo UI" w:eastAsia="Meiryo UI" w:hAnsi="Meiryo UI" w:cs="Arial"/>
          <w:b/>
          <w:i/>
          <w:iCs/>
        </w:rPr>
      </w:pPr>
      <w:r w:rsidRPr="00065796">
        <w:rPr>
          <w:rFonts w:ascii="Meiryo UI" w:eastAsia="Meiryo UI" w:hAnsi="Meiryo UI" w:cs="Arial" w:hint="eastAsia"/>
          <w:b/>
          <w:i/>
          <w:iCs/>
        </w:rPr>
        <w:t>【プレスリリース】</w:t>
      </w:r>
      <w:r w:rsidRPr="00065796">
        <w:rPr>
          <w:rFonts w:ascii="Meiryo UI" w:eastAsia="Meiryo UI" w:hAnsi="Meiryo UI" w:cs="Arial"/>
          <w:b/>
          <w:i/>
          <w:iCs/>
        </w:rPr>
        <w:t xml:space="preserve"> </w:t>
      </w:r>
    </w:p>
    <w:p w:rsidR="005A4541" w:rsidRDefault="005A4541" w:rsidP="005A4541">
      <w:pPr>
        <w:spacing w:after="120" w:line="300" w:lineRule="exact"/>
        <w:jc w:val="right"/>
        <w:rPr>
          <w:rFonts w:ascii="Meiryo UI" w:eastAsia="Meiryo UI" w:hAnsi="Meiryo UI" w:cs="Arial"/>
          <w:sz w:val="21"/>
          <w:szCs w:val="21"/>
        </w:rPr>
      </w:pPr>
      <w:r>
        <w:rPr>
          <w:rFonts w:ascii="Meiryo UI" w:eastAsia="Meiryo UI" w:hAnsi="Meiryo UI" w:cs="Arial" w:hint="eastAsia"/>
          <w:sz w:val="21"/>
          <w:szCs w:val="21"/>
        </w:rPr>
        <w:t>2020年</w:t>
      </w:r>
      <w:r>
        <w:rPr>
          <w:rFonts w:ascii="Meiryo UI" w:eastAsia="Meiryo UI" w:hAnsi="Meiryo UI" w:cs="Arial"/>
          <w:sz w:val="21"/>
          <w:szCs w:val="21"/>
        </w:rPr>
        <w:t>4</w:t>
      </w:r>
      <w:r>
        <w:rPr>
          <w:rFonts w:ascii="Meiryo UI" w:eastAsia="Meiryo UI" w:hAnsi="Meiryo UI" w:cs="Arial" w:hint="eastAsia"/>
          <w:sz w:val="21"/>
          <w:szCs w:val="21"/>
        </w:rPr>
        <w:t>月</w:t>
      </w:r>
      <w:r w:rsidR="005A44F7">
        <w:rPr>
          <w:rFonts w:ascii="Meiryo UI" w:eastAsia="Meiryo UI" w:hAnsi="Meiryo UI" w:cs="Arial" w:hint="eastAsia"/>
          <w:sz w:val="21"/>
          <w:szCs w:val="21"/>
        </w:rPr>
        <w:t>28</w:t>
      </w:r>
      <w:r>
        <w:rPr>
          <w:rFonts w:ascii="Meiryo UI" w:eastAsia="Meiryo UI" w:hAnsi="Meiryo UI" w:cs="Arial" w:hint="eastAsia"/>
          <w:sz w:val="21"/>
          <w:szCs w:val="21"/>
        </w:rPr>
        <w:t>日</w:t>
      </w:r>
    </w:p>
    <w:p w:rsidR="005A4541" w:rsidRDefault="005A4541" w:rsidP="005A4541">
      <w:pPr>
        <w:spacing w:after="120" w:line="300" w:lineRule="exact"/>
        <w:rPr>
          <w:rFonts w:ascii="Meiryo UI" w:eastAsia="Meiryo UI" w:hAnsi="Meiryo UI" w:cs="Arial"/>
          <w:sz w:val="21"/>
          <w:szCs w:val="21"/>
        </w:rPr>
      </w:pPr>
      <w:r>
        <w:rPr>
          <w:rFonts w:ascii="Meiryo UI" w:eastAsia="Meiryo UI" w:hAnsi="Meiryo UI" w:cs="Arial" w:hint="eastAsia"/>
          <w:sz w:val="21"/>
          <w:szCs w:val="21"/>
        </w:rPr>
        <w:t>報道関係各位</w:t>
      </w:r>
    </w:p>
    <w:p w:rsidR="00D46C36" w:rsidRPr="00F361A4" w:rsidRDefault="00D46C36" w:rsidP="00D46C36">
      <w:pPr>
        <w:pStyle w:val="Pressemitteilung"/>
        <w:spacing w:before="0" w:after="0" w:line="360" w:lineRule="exact"/>
        <w:rPr>
          <w:rFonts w:ascii="Meiryo UI" w:eastAsia="Meiryo UI" w:hAnsi="Meiryo UI" w:cs="Arial"/>
          <w:b w:val="0"/>
          <w:sz w:val="18"/>
          <w:szCs w:val="18"/>
          <w:u w:val="none"/>
        </w:rPr>
      </w:pPr>
      <w:r w:rsidRPr="00F361A4">
        <w:rPr>
          <w:rFonts w:ascii="Meiryo UI" w:eastAsia="Meiryo UI" w:hAnsi="Meiryo UI" w:hint="eastAsia"/>
          <w:b w:val="0"/>
          <w:sz w:val="18"/>
          <w:szCs w:val="18"/>
          <w:u w:val="none"/>
        </w:rPr>
        <w:t>*本プレスリリースは、</w:t>
      </w:r>
      <w:hyperlink r:id="rId13" w:history="1">
        <w:r w:rsidRPr="008F330A">
          <w:rPr>
            <w:rStyle w:val="Hyperlink"/>
            <w:rFonts w:ascii="Meiryo UI" w:eastAsia="Meiryo UI" w:hAnsi="Meiryo UI" w:hint="eastAsia"/>
            <w:b w:val="0"/>
            <w:sz w:val="18"/>
            <w:szCs w:val="18"/>
          </w:rPr>
          <w:t>独congatec AGが、2020年2月25日（現地時間）、Embedded World</w:t>
        </w:r>
        <w:r w:rsidR="00B54A92" w:rsidRPr="008F330A">
          <w:rPr>
            <w:rStyle w:val="Hyperlink"/>
            <w:rFonts w:ascii="Meiryo UI" w:eastAsia="Meiryo UI" w:hAnsi="Meiryo UI" w:hint="eastAsia"/>
            <w:b w:val="0"/>
            <w:sz w:val="18"/>
            <w:szCs w:val="18"/>
          </w:rPr>
          <w:t>で</w:t>
        </w:r>
        <w:r w:rsidRPr="008F330A">
          <w:rPr>
            <w:rStyle w:val="Hyperlink"/>
            <w:rFonts w:ascii="Meiryo UI" w:eastAsia="Meiryo UI" w:hAnsi="Meiryo UI" w:hint="eastAsia"/>
            <w:b w:val="0"/>
            <w:sz w:val="18"/>
            <w:szCs w:val="18"/>
          </w:rPr>
          <w:t>発表したプレスリリース</w:t>
        </w:r>
      </w:hyperlink>
      <w:r w:rsidR="005A44F7">
        <w:rPr>
          <w:rFonts w:ascii="Meiryo UI" w:eastAsia="Meiryo UI" w:hAnsi="Meiryo UI" w:hint="eastAsia"/>
          <w:b w:val="0"/>
          <w:sz w:val="18"/>
          <w:szCs w:val="18"/>
          <w:u w:val="none"/>
        </w:rPr>
        <w:t>の抄訳</w:t>
      </w:r>
      <w:r w:rsidRPr="00F361A4">
        <w:rPr>
          <w:rFonts w:ascii="Meiryo UI" w:eastAsia="Meiryo UI" w:hAnsi="Meiryo UI" w:hint="eastAsia"/>
          <w:b w:val="0"/>
          <w:sz w:val="18"/>
          <w:szCs w:val="18"/>
          <w:u w:val="none"/>
        </w:rPr>
        <w:t>です。</w:t>
      </w:r>
    </w:p>
    <w:p w:rsidR="00D46C36" w:rsidRPr="00894610" w:rsidRDefault="00D46C36" w:rsidP="00883528">
      <w:pPr>
        <w:pStyle w:val="Pressemitteilung"/>
        <w:spacing w:before="0" w:after="0" w:line="360" w:lineRule="exact"/>
        <w:rPr>
          <w:rFonts w:ascii="Meiryo UI" w:eastAsia="Meiryo UI" w:hAnsi="Meiryo UI" w:cs="Arial"/>
          <w:sz w:val="21"/>
          <w:szCs w:val="21"/>
        </w:rPr>
      </w:pPr>
    </w:p>
    <w:p w:rsidR="00D46C36" w:rsidRPr="00894610" w:rsidRDefault="00D46C36" w:rsidP="00883528">
      <w:pPr>
        <w:pStyle w:val="Pressemitteilung"/>
        <w:spacing w:before="0" w:after="0" w:line="360" w:lineRule="exact"/>
        <w:rPr>
          <w:rFonts w:ascii="Meiryo UI" w:eastAsia="Meiryo UI" w:hAnsi="Meiryo UI" w:cs="Arial"/>
          <w:sz w:val="21"/>
          <w:szCs w:val="21"/>
        </w:rPr>
      </w:pPr>
    </w:p>
    <w:p w:rsidR="00F57BB5" w:rsidRPr="005A4541" w:rsidRDefault="00F53780" w:rsidP="00883528">
      <w:pPr>
        <w:spacing w:line="360" w:lineRule="exact"/>
        <w:jc w:val="center"/>
        <w:rPr>
          <w:rFonts w:ascii="Meiryo UI" w:eastAsia="Meiryo UI" w:hAnsi="Meiryo UI" w:cs="Arial"/>
          <w:bCs/>
          <w:color w:val="FF3300"/>
          <w:sz w:val="28"/>
          <w:szCs w:val="28"/>
          <w:lang w:val="en-US"/>
        </w:rPr>
      </w:pPr>
      <w:r w:rsidRPr="005A4541">
        <w:rPr>
          <w:rFonts w:ascii="Meiryo UI" w:eastAsia="Meiryo UI" w:hAnsi="Meiryo UI" w:hint="eastAsia"/>
          <w:b/>
          <w:color w:val="FF3300"/>
          <w:sz w:val="28"/>
          <w:szCs w:val="28"/>
        </w:rPr>
        <w:t>コンガテック、100</w:t>
      </w:r>
      <w:r w:rsidR="00883528" w:rsidRPr="005A4541">
        <w:rPr>
          <w:rFonts w:ascii="Meiryo UI" w:eastAsia="Meiryo UI" w:hAnsi="Meiryo UI" w:hint="eastAsia"/>
          <w:b/>
          <w:color w:val="FF3300"/>
          <w:sz w:val="28"/>
          <w:szCs w:val="28"/>
        </w:rPr>
        <w:t>W</w:t>
      </w:r>
      <w:r w:rsidRPr="005A4541">
        <w:rPr>
          <w:rFonts w:ascii="Meiryo UI" w:eastAsia="Meiryo UI" w:hAnsi="Meiryo UI" w:hint="eastAsia"/>
          <w:b/>
          <w:color w:val="FF3300"/>
          <w:sz w:val="28"/>
          <w:szCs w:val="28"/>
        </w:rPr>
        <w:t>エッジ</w:t>
      </w:r>
      <w:r w:rsidR="00CC6CD3">
        <w:rPr>
          <w:rFonts w:ascii="Meiryo UI" w:eastAsia="Meiryo UI" w:hAnsi="Meiryo UI" w:hint="eastAsia"/>
          <w:b/>
          <w:color w:val="FF3300"/>
          <w:sz w:val="28"/>
          <w:szCs w:val="28"/>
        </w:rPr>
        <w:t>サーバ</w:t>
      </w:r>
      <w:r w:rsidR="00F64238">
        <w:rPr>
          <w:rFonts w:ascii="Meiryo UI" w:eastAsia="Meiryo UI" w:hAnsi="Meiryo UI" w:hint="eastAsia"/>
          <w:b/>
          <w:color w:val="FF3300"/>
          <w:sz w:val="28"/>
          <w:szCs w:val="28"/>
        </w:rPr>
        <w:t>シリーズ</w:t>
      </w:r>
      <w:r w:rsidRPr="005A4541">
        <w:rPr>
          <w:rFonts w:ascii="Meiryo UI" w:eastAsia="Meiryo UI" w:hAnsi="Meiryo UI" w:hint="eastAsia"/>
          <w:b/>
          <w:color w:val="FF3300"/>
          <w:sz w:val="28"/>
          <w:szCs w:val="28"/>
        </w:rPr>
        <w:t>向けに、</w:t>
      </w:r>
      <w:r w:rsidR="002C5D20" w:rsidRPr="005A4541">
        <w:rPr>
          <w:rFonts w:ascii="Meiryo UI" w:eastAsia="Meiryo UI" w:hAnsi="Meiryo UI"/>
          <w:b/>
          <w:color w:val="FF3300"/>
          <w:sz w:val="28"/>
          <w:szCs w:val="28"/>
        </w:rPr>
        <w:br/>
      </w:r>
      <w:r w:rsidR="00A10685" w:rsidRPr="005A4541">
        <w:rPr>
          <w:rFonts w:ascii="Meiryo UI" w:eastAsia="Meiryo UI" w:hAnsi="Meiryo UI" w:hint="eastAsia"/>
          <w:b/>
          <w:color w:val="FF3300"/>
          <w:sz w:val="28"/>
          <w:szCs w:val="28"/>
        </w:rPr>
        <w:t>常時・長期間の</w:t>
      </w:r>
      <w:r w:rsidR="003735C3" w:rsidRPr="005A4541">
        <w:rPr>
          <w:rFonts w:ascii="Meiryo UI" w:eastAsia="Meiryo UI" w:hAnsi="Meiryo UI" w:hint="eastAsia"/>
          <w:b/>
          <w:color w:val="FF3300"/>
          <w:sz w:val="28"/>
          <w:szCs w:val="28"/>
        </w:rPr>
        <w:t>安定稼働を実現する</w:t>
      </w:r>
      <w:r w:rsidRPr="005A4541">
        <w:rPr>
          <w:rFonts w:ascii="Meiryo UI" w:eastAsia="Meiryo UI" w:hAnsi="Meiryo UI" w:hint="eastAsia"/>
          <w:b/>
          <w:color w:val="FF3300"/>
          <w:sz w:val="28"/>
          <w:szCs w:val="28"/>
        </w:rPr>
        <w:t>新しい冷却</w:t>
      </w:r>
      <w:r w:rsidR="00883528" w:rsidRPr="005A4541">
        <w:rPr>
          <w:rFonts w:ascii="Meiryo UI" w:eastAsia="Meiryo UI" w:hAnsi="Meiryo UI" w:hint="eastAsia"/>
          <w:b/>
          <w:color w:val="FF3300"/>
          <w:sz w:val="28"/>
          <w:szCs w:val="28"/>
        </w:rPr>
        <w:t>システム</w:t>
      </w:r>
      <w:r w:rsidR="00095639" w:rsidRPr="005A4541">
        <w:rPr>
          <w:rFonts w:ascii="Meiryo UI" w:eastAsia="Meiryo UI" w:hAnsi="Meiryo UI" w:hint="eastAsia"/>
          <w:b/>
          <w:color w:val="FF3300"/>
          <w:sz w:val="28"/>
          <w:szCs w:val="28"/>
        </w:rPr>
        <w:t>３製品</w:t>
      </w:r>
      <w:r w:rsidRPr="005A4541">
        <w:rPr>
          <w:rFonts w:ascii="Meiryo UI" w:eastAsia="Meiryo UI" w:hAnsi="Meiryo UI" w:hint="eastAsia"/>
          <w:b/>
          <w:color w:val="FF3300"/>
          <w:sz w:val="28"/>
          <w:szCs w:val="28"/>
        </w:rPr>
        <w:t>を</w:t>
      </w:r>
      <w:r w:rsidR="00095639" w:rsidRPr="005A4541">
        <w:rPr>
          <w:rFonts w:ascii="Meiryo UI" w:eastAsia="Meiryo UI" w:hAnsi="Meiryo UI" w:hint="eastAsia"/>
          <w:b/>
          <w:color w:val="FF3300"/>
          <w:sz w:val="28"/>
          <w:szCs w:val="28"/>
        </w:rPr>
        <w:t>発表</w:t>
      </w:r>
      <w:r w:rsidRPr="005A4541">
        <w:rPr>
          <w:rFonts w:ascii="Meiryo UI" w:eastAsia="Meiryo UI" w:hAnsi="Meiryo UI" w:hint="eastAsia"/>
          <w:b/>
          <w:color w:val="FF3300"/>
          <w:sz w:val="28"/>
          <w:szCs w:val="28"/>
        </w:rPr>
        <w:t xml:space="preserve"> </w:t>
      </w:r>
    </w:p>
    <w:p w:rsidR="00F53780" w:rsidRPr="005A4541" w:rsidRDefault="00A10685" w:rsidP="00883528">
      <w:pPr>
        <w:spacing w:line="360" w:lineRule="exact"/>
        <w:jc w:val="center"/>
        <w:rPr>
          <w:rFonts w:ascii="Meiryo UI" w:eastAsia="Meiryo UI" w:hAnsi="Meiryo UI"/>
          <w:b/>
          <w:bCs/>
        </w:rPr>
      </w:pPr>
      <w:r w:rsidRPr="005A4541">
        <w:rPr>
          <w:rFonts w:ascii="Meiryo UI" w:eastAsia="Meiryo UI" w:hAnsi="Meiryo UI" w:hint="eastAsia"/>
          <w:b/>
          <w:bCs/>
          <w:color w:val="FF3300"/>
        </w:rPr>
        <w:t>-</w:t>
      </w:r>
      <w:r w:rsidRPr="005A4541">
        <w:rPr>
          <w:rStyle w:val="Kommentarzeichen1"/>
          <w:rFonts w:ascii="Meiryo UI" w:eastAsia="Meiryo UI" w:hAnsi="Meiryo UI" w:hint="eastAsia"/>
          <w:b/>
          <w:color w:val="FF3300"/>
          <w:sz w:val="24"/>
          <w:szCs w:val="24"/>
        </w:rPr>
        <w:t>PICMG</w:t>
      </w:r>
      <w:r w:rsidR="00683E40">
        <w:rPr>
          <w:rStyle w:val="Kommentarzeichen1"/>
          <w:rFonts w:ascii="Meiryo UI" w:eastAsia="Meiryo UI" w:hAnsi="Meiryo UI" w:hint="eastAsia"/>
          <w:b/>
          <w:color w:val="FF3300"/>
          <w:sz w:val="24"/>
          <w:szCs w:val="24"/>
        </w:rPr>
        <w:t xml:space="preserve"> </w:t>
      </w:r>
      <w:r w:rsidRPr="005A4541">
        <w:rPr>
          <w:rStyle w:val="Kommentarzeichen1"/>
          <w:rFonts w:ascii="Meiryo UI" w:eastAsia="Meiryo UI" w:hAnsi="Meiryo UI" w:hint="eastAsia"/>
          <w:b/>
          <w:color w:val="FF3300"/>
          <w:sz w:val="24"/>
          <w:szCs w:val="24"/>
        </w:rPr>
        <w:t>COM</w:t>
      </w:r>
      <w:r w:rsidR="00683E40">
        <w:rPr>
          <w:rStyle w:val="Kommentarzeichen1"/>
          <w:rFonts w:ascii="Meiryo UI" w:eastAsia="Meiryo UI" w:hAnsi="Meiryo UI"/>
          <w:b/>
          <w:color w:val="FF3300"/>
          <w:sz w:val="24"/>
          <w:szCs w:val="24"/>
        </w:rPr>
        <w:t xml:space="preserve"> </w:t>
      </w:r>
      <w:r w:rsidRPr="005A4541">
        <w:rPr>
          <w:rStyle w:val="Kommentarzeichen1"/>
          <w:rFonts w:ascii="Meiryo UI" w:eastAsia="Meiryo UI" w:hAnsi="Meiryo UI" w:hint="eastAsia"/>
          <w:b/>
          <w:color w:val="FF3300"/>
          <w:sz w:val="24"/>
          <w:szCs w:val="24"/>
        </w:rPr>
        <w:t>Expres</w:t>
      </w:r>
      <w:r w:rsidR="00D04155">
        <w:rPr>
          <w:rStyle w:val="Kommentarzeichen1"/>
          <w:rFonts w:ascii="Meiryo UI" w:eastAsia="Meiryo UI" w:hAnsi="Meiryo UI" w:hint="eastAsia"/>
          <w:b/>
          <w:color w:val="FF3300"/>
          <w:sz w:val="24"/>
          <w:szCs w:val="24"/>
        </w:rPr>
        <w:t>s</w:t>
      </w:r>
      <w:r w:rsidR="00683E40">
        <w:rPr>
          <w:rStyle w:val="Kommentarzeichen1"/>
          <w:rFonts w:ascii="Meiryo UI" w:eastAsia="Meiryo UI" w:hAnsi="Meiryo UI"/>
          <w:b/>
          <w:color w:val="FF3300"/>
          <w:sz w:val="24"/>
          <w:szCs w:val="24"/>
        </w:rPr>
        <w:t xml:space="preserve"> </w:t>
      </w:r>
      <w:r w:rsidRPr="005A4541">
        <w:rPr>
          <w:rStyle w:val="Kommentarzeichen1"/>
          <w:rFonts w:ascii="Meiryo UI" w:eastAsia="Meiryo UI" w:hAnsi="Meiryo UI" w:hint="eastAsia"/>
          <w:b/>
          <w:color w:val="FF3300"/>
          <w:sz w:val="24"/>
          <w:szCs w:val="24"/>
        </w:rPr>
        <w:t>ヒート</w:t>
      </w:r>
      <w:r w:rsidR="007A541A">
        <w:rPr>
          <w:rStyle w:val="Kommentarzeichen1"/>
          <w:rFonts w:ascii="Meiryo UI" w:eastAsia="Meiryo UI" w:hAnsi="Meiryo UI" w:hint="eastAsia"/>
          <w:b/>
          <w:color w:val="FF3300"/>
          <w:sz w:val="24"/>
          <w:szCs w:val="24"/>
        </w:rPr>
        <w:t>スプレッダ</w:t>
      </w:r>
      <w:r w:rsidRPr="005A4541">
        <w:rPr>
          <w:rStyle w:val="Kommentarzeichen1"/>
          <w:rFonts w:ascii="Meiryo UI" w:eastAsia="Meiryo UI" w:hAnsi="Meiryo UI" w:hint="eastAsia"/>
          <w:b/>
          <w:color w:val="FF3300"/>
          <w:sz w:val="24"/>
          <w:szCs w:val="24"/>
        </w:rPr>
        <w:t>規格</w:t>
      </w:r>
      <w:r w:rsidR="005A4541">
        <w:rPr>
          <w:rStyle w:val="Kommentarzeichen1"/>
          <w:rFonts w:ascii="Meiryo UI" w:eastAsia="Meiryo UI" w:hAnsi="Meiryo UI" w:hint="eastAsia"/>
          <w:b/>
          <w:color w:val="FF3300"/>
          <w:sz w:val="24"/>
          <w:szCs w:val="24"/>
        </w:rPr>
        <w:t>に準拠</w:t>
      </w:r>
    </w:p>
    <w:p w:rsidR="00837B4D" w:rsidRDefault="00783DC4" w:rsidP="00883528">
      <w:pPr>
        <w:spacing w:line="360" w:lineRule="exact"/>
        <w:jc w:val="center"/>
        <w:rPr>
          <w:rFonts w:ascii="Meiryo UI" w:eastAsia="Meiryo UI" w:hAnsi="Meiryo UI"/>
          <w:b/>
          <w:bCs/>
          <w:sz w:val="21"/>
          <w:szCs w:val="21"/>
        </w:rPr>
      </w:pPr>
      <w:r>
        <w:rPr>
          <w:rFonts w:ascii="Meiryo UI" w:eastAsia="Meiryo UI" w:hAnsi="Meiryo UI"/>
          <w:b/>
          <w:bCs/>
          <w:noProof/>
          <w:sz w:val="21"/>
          <w:szCs w:val="21"/>
          <w:lang w:val="en-US"/>
        </w:rPr>
        <w:drawing>
          <wp:anchor distT="0" distB="0" distL="114300" distR="114300" simplePos="0" relativeHeight="251659264" behindDoc="0" locked="0" layoutInCell="1" allowOverlap="1">
            <wp:simplePos x="0" y="0"/>
            <wp:positionH relativeFrom="column">
              <wp:posOffset>1185545</wp:posOffset>
            </wp:positionH>
            <wp:positionV relativeFrom="paragraph">
              <wp:posOffset>61595</wp:posOffset>
            </wp:positionV>
            <wp:extent cx="3286125" cy="1619250"/>
            <wp:effectExtent l="19050" t="0" r="9525" b="0"/>
            <wp:wrapNone/>
            <wp:docPr id="2" name="図 1" descr="https://www.congatec.com/fileadmin/_processed_/f/e/csm_COPR2003-AMD-Eco-100-Watt-cooling_3bbc595d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atec.com/fileadmin/_processed_/f/e/csm_COPR2003-AMD-Eco-100-Watt-cooling_3bbc595d15.jpg"/>
                    <pic:cNvPicPr>
                      <a:picLocks noChangeAspect="1" noChangeArrowheads="1"/>
                    </pic:cNvPicPr>
                  </pic:nvPicPr>
                  <pic:blipFill>
                    <a:blip r:embed="rId14" cstate="print"/>
                    <a:srcRect/>
                    <a:stretch>
                      <a:fillRect/>
                    </a:stretch>
                  </pic:blipFill>
                  <pic:spPr bwMode="auto">
                    <a:xfrm>
                      <a:off x="0" y="0"/>
                      <a:ext cx="3286125" cy="1619250"/>
                    </a:xfrm>
                    <a:prstGeom prst="rect">
                      <a:avLst/>
                    </a:prstGeom>
                    <a:noFill/>
                    <a:ln w="9525">
                      <a:noFill/>
                      <a:miter lim="800000"/>
                      <a:headEnd/>
                      <a:tailEnd/>
                    </a:ln>
                  </pic:spPr>
                </pic:pic>
              </a:graphicData>
            </a:graphic>
          </wp:anchor>
        </w:drawing>
      </w:r>
    </w:p>
    <w:p w:rsidR="00837B4D" w:rsidRDefault="00837B4D" w:rsidP="00883528">
      <w:pPr>
        <w:spacing w:line="360" w:lineRule="exact"/>
        <w:jc w:val="center"/>
        <w:rPr>
          <w:rFonts w:ascii="Meiryo UI" w:eastAsia="Meiryo UI" w:hAnsi="Meiryo UI"/>
          <w:b/>
          <w:bCs/>
          <w:sz w:val="21"/>
          <w:szCs w:val="21"/>
        </w:rPr>
      </w:pPr>
    </w:p>
    <w:p w:rsidR="00837B4D" w:rsidRPr="00B54A92" w:rsidRDefault="00837B4D" w:rsidP="00883528">
      <w:pPr>
        <w:spacing w:line="360" w:lineRule="exact"/>
        <w:jc w:val="center"/>
        <w:rPr>
          <w:rFonts w:ascii="Meiryo UI" w:eastAsia="Meiryo UI" w:hAnsi="Meiryo UI"/>
          <w:b/>
          <w:bCs/>
          <w:sz w:val="21"/>
          <w:szCs w:val="21"/>
        </w:rPr>
      </w:pPr>
    </w:p>
    <w:p w:rsidR="00837B4D" w:rsidRDefault="00837B4D" w:rsidP="00883528">
      <w:pPr>
        <w:spacing w:line="360" w:lineRule="exact"/>
        <w:jc w:val="center"/>
        <w:rPr>
          <w:rFonts w:ascii="Meiryo UI" w:eastAsia="Meiryo UI" w:hAnsi="Meiryo UI" w:cs="Arial"/>
          <w:b/>
          <w:bCs/>
          <w:sz w:val="21"/>
          <w:szCs w:val="21"/>
        </w:rPr>
      </w:pPr>
    </w:p>
    <w:p w:rsidR="00837B4D" w:rsidRDefault="00837B4D" w:rsidP="00883528">
      <w:pPr>
        <w:spacing w:line="360" w:lineRule="exact"/>
        <w:jc w:val="center"/>
        <w:rPr>
          <w:rFonts w:ascii="Meiryo UI" w:eastAsia="Meiryo UI" w:hAnsi="Meiryo UI" w:cs="Arial"/>
          <w:b/>
          <w:bCs/>
          <w:sz w:val="21"/>
          <w:szCs w:val="21"/>
        </w:rPr>
      </w:pPr>
    </w:p>
    <w:p w:rsidR="00837B4D" w:rsidRPr="005A4541" w:rsidRDefault="00837B4D" w:rsidP="00883528">
      <w:pPr>
        <w:spacing w:line="360" w:lineRule="exact"/>
        <w:jc w:val="center"/>
        <w:rPr>
          <w:rFonts w:ascii="Meiryo UI" w:eastAsia="Meiryo UI" w:hAnsi="Meiryo UI" w:cs="Arial"/>
          <w:b/>
          <w:bCs/>
          <w:sz w:val="21"/>
          <w:szCs w:val="21"/>
        </w:rPr>
      </w:pPr>
    </w:p>
    <w:p w:rsidR="00837B4D" w:rsidRDefault="00837B4D" w:rsidP="00883528">
      <w:pPr>
        <w:spacing w:line="360" w:lineRule="exact"/>
        <w:jc w:val="center"/>
        <w:rPr>
          <w:rFonts w:ascii="Meiryo UI" w:eastAsia="Meiryo UI" w:hAnsi="Meiryo UI" w:cs="Arial"/>
          <w:b/>
          <w:bCs/>
          <w:sz w:val="21"/>
          <w:szCs w:val="21"/>
        </w:rPr>
      </w:pPr>
    </w:p>
    <w:p w:rsidR="00837B4D" w:rsidRPr="00883528" w:rsidRDefault="00837B4D" w:rsidP="00883528">
      <w:pPr>
        <w:spacing w:line="360" w:lineRule="exact"/>
        <w:jc w:val="center"/>
        <w:rPr>
          <w:rFonts w:ascii="Meiryo UI" w:eastAsia="Meiryo UI" w:hAnsi="Meiryo UI" w:cs="Arial"/>
          <w:b/>
          <w:bCs/>
          <w:sz w:val="21"/>
          <w:szCs w:val="21"/>
        </w:rPr>
      </w:pPr>
    </w:p>
    <w:p w:rsidR="00F53780" w:rsidRPr="004361BF" w:rsidRDefault="00500B4D" w:rsidP="004361BF">
      <w:pPr>
        <w:spacing w:line="360" w:lineRule="exact"/>
        <w:rPr>
          <w:rStyle w:val="Kommentarzeichen1"/>
          <w:rFonts w:ascii="Meiryo UI" w:eastAsia="Meiryo UI" w:hAnsi="Meiryo UI" w:cs="Arial"/>
          <w:sz w:val="21"/>
          <w:szCs w:val="21"/>
        </w:rPr>
      </w:pPr>
      <w:r w:rsidRPr="004361BF">
        <w:rPr>
          <w:rFonts w:ascii="Meiryo UI" w:eastAsia="Meiryo UI" w:hAnsi="Meiryo UI" w:hint="eastAsia"/>
          <w:sz w:val="21"/>
          <w:szCs w:val="21"/>
        </w:rPr>
        <w:t>高性能</w:t>
      </w:r>
      <w:r w:rsidR="007E519F" w:rsidRPr="004361BF">
        <w:rPr>
          <w:rFonts w:ascii="Meiryo UI" w:eastAsia="Meiryo UI" w:hAnsi="Meiryo UI" w:hint="eastAsia"/>
          <w:sz w:val="21"/>
          <w:szCs w:val="21"/>
        </w:rPr>
        <w:t>組込み</w:t>
      </w:r>
      <w:r w:rsidRPr="004361BF">
        <w:rPr>
          <w:rFonts w:ascii="Meiryo UI" w:eastAsia="Meiryo UI" w:hAnsi="Meiryo UI" w:hint="eastAsia"/>
          <w:sz w:val="21"/>
          <w:szCs w:val="21"/>
        </w:rPr>
        <w:t>コンピューティング製品のリーディングサプライヤである</w:t>
      </w:r>
      <w:hyperlink r:id="rId15" w:history="1">
        <w:r w:rsidR="00746F75" w:rsidRPr="004361BF">
          <w:rPr>
            <w:rStyle w:val="Hyperlink"/>
            <w:rFonts w:ascii="Meiryo UI" w:eastAsia="Meiryo UI" w:hAnsi="Meiryo UI"/>
            <w:sz w:val="21"/>
            <w:szCs w:val="21"/>
          </w:rPr>
          <w:t>congatec（コンガテック）</w:t>
        </w:r>
      </w:hyperlink>
      <w:r w:rsidRPr="004361BF">
        <w:rPr>
          <w:rFonts w:ascii="Meiryo UI" w:eastAsia="Meiryo UI" w:hAnsi="Meiryo UI" w:hint="eastAsia"/>
          <w:sz w:val="21"/>
          <w:szCs w:val="21"/>
        </w:rPr>
        <w:t>は</w:t>
      </w:r>
      <w:r w:rsidR="00D108AC" w:rsidRPr="004361BF">
        <w:rPr>
          <w:rStyle w:val="Kommentarzeichen1"/>
          <w:rFonts w:ascii="Meiryo UI" w:eastAsia="Meiryo UI" w:hAnsi="Meiryo UI" w:hint="eastAsia"/>
          <w:sz w:val="21"/>
          <w:szCs w:val="21"/>
        </w:rPr>
        <w:t>、AMD EPYC</w:t>
      </w:r>
      <w:r w:rsidR="00D108AC" w:rsidRPr="004361BF">
        <w:rPr>
          <w:rStyle w:val="Kommentarzeichen1"/>
          <w:rFonts w:ascii="Meiryo UI" w:eastAsia="Meiryo UI" w:hAnsi="Meiryo UI" w:hint="eastAsia"/>
          <w:sz w:val="21"/>
          <w:szCs w:val="21"/>
          <w:vertAlign w:val="superscript"/>
        </w:rPr>
        <w:t>TM</w:t>
      </w:r>
      <w:r w:rsidR="00D108AC" w:rsidRPr="004361BF">
        <w:rPr>
          <w:rStyle w:val="Kommentarzeichen1"/>
          <w:rFonts w:ascii="Meiryo UI" w:eastAsia="Meiryo UI" w:hAnsi="Meiryo UI" w:hint="eastAsia"/>
          <w:sz w:val="21"/>
          <w:szCs w:val="21"/>
        </w:rPr>
        <w:t>3000シリーズ</w:t>
      </w:r>
      <w:r w:rsidR="00C035FB" w:rsidRPr="004361BF">
        <w:rPr>
          <w:rStyle w:val="Kommentarzeichen1"/>
          <w:rFonts w:ascii="Meiryo UI" w:eastAsia="Meiryo UI" w:hAnsi="Meiryo UI" w:hint="eastAsia"/>
          <w:sz w:val="21"/>
          <w:szCs w:val="21"/>
        </w:rPr>
        <w:t>プロセッサ</w:t>
      </w:r>
      <w:r w:rsidR="00D108AC" w:rsidRPr="004361BF">
        <w:rPr>
          <w:rStyle w:val="Kommentarzeichen1"/>
          <w:rFonts w:ascii="Meiryo UI" w:eastAsia="Meiryo UI" w:hAnsi="Meiryo UI" w:hint="eastAsia"/>
          <w:sz w:val="21"/>
          <w:szCs w:val="21"/>
        </w:rPr>
        <w:t>を搭載した新しい100</w:t>
      </w:r>
      <w:r w:rsidR="00C035FB" w:rsidRPr="004361BF">
        <w:rPr>
          <w:rStyle w:val="Kommentarzeichen1"/>
          <w:rFonts w:ascii="Meiryo UI" w:eastAsia="Meiryo UI" w:hAnsi="Meiryo UI" w:hint="eastAsia"/>
          <w:sz w:val="21"/>
          <w:szCs w:val="21"/>
        </w:rPr>
        <w:t>W</w:t>
      </w:r>
      <w:r w:rsidR="00D108AC" w:rsidRPr="004361BF">
        <w:rPr>
          <w:rStyle w:val="Kommentarzeichen1"/>
          <w:rFonts w:ascii="Meiryo UI" w:eastAsia="Meiryo UI" w:hAnsi="Meiryo UI" w:hint="eastAsia"/>
          <w:sz w:val="21"/>
          <w:szCs w:val="21"/>
        </w:rPr>
        <w:t>エッジ</w:t>
      </w:r>
      <w:r w:rsidR="00CC6CD3" w:rsidRPr="004361BF">
        <w:rPr>
          <w:rStyle w:val="Kommentarzeichen1"/>
          <w:rFonts w:ascii="Meiryo UI" w:eastAsia="Meiryo UI" w:hAnsi="Meiryo UI" w:hint="eastAsia"/>
          <w:sz w:val="21"/>
          <w:szCs w:val="21"/>
        </w:rPr>
        <w:t>サーバ</w:t>
      </w:r>
      <w:r w:rsidR="00D108AC" w:rsidRPr="004361BF">
        <w:rPr>
          <w:rStyle w:val="Kommentarzeichen1"/>
          <w:rFonts w:ascii="Meiryo UI" w:eastAsia="Meiryo UI" w:hAnsi="Meiryo UI" w:hint="eastAsia"/>
          <w:sz w:val="21"/>
          <w:szCs w:val="21"/>
        </w:rPr>
        <w:t>向けに、3</w:t>
      </w:r>
      <w:r w:rsidR="00147E1E" w:rsidRPr="004361BF">
        <w:rPr>
          <w:rStyle w:val="Kommentarzeichen1"/>
          <w:rFonts w:ascii="Meiryo UI" w:eastAsia="Meiryo UI" w:hAnsi="Meiryo UI" w:hint="eastAsia"/>
          <w:sz w:val="21"/>
          <w:szCs w:val="21"/>
        </w:rPr>
        <w:t>タイプ</w:t>
      </w:r>
      <w:r w:rsidR="00D108AC" w:rsidRPr="004361BF">
        <w:rPr>
          <w:rStyle w:val="Kommentarzeichen1"/>
          <w:rFonts w:ascii="Meiryo UI" w:eastAsia="Meiryo UI" w:hAnsi="Meiryo UI" w:hint="eastAsia"/>
          <w:sz w:val="21"/>
          <w:szCs w:val="21"/>
        </w:rPr>
        <w:t>の冷却</w:t>
      </w:r>
      <w:r w:rsidR="00883528" w:rsidRPr="004361BF">
        <w:rPr>
          <w:rStyle w:val="Kommentarzeichen1"/>
          <w:rFonts w:ascii="Meiryo UI" w:eastAsia="Meiryo UI" w:hAnsi="Meiryo UI" w:hint="eastAsia"/>
          <w:sz w:val="21"/>
          <w:szCs w:val="21"/>
        </w:rPr>
        <w:t>システム</w:t>
      </w:r>
      <w:r w:rsidR="00D108AC" w:rsidRPr="004361BF">
        <w:rPr>
          <w:rStyle w:val="Kommentarzeichen1"/>
          <w:rFonts w:ascii="Meiryo UI" w:eastAsia="Meiryo UI" w:hAnsi="Meiryo UI" w:hint="eastAsia"/>
          <w:sz w:val="21"/>
          <w:szCs w:val="21"/>
        </w:rPr>
        <w:t>を投入することを発表しました。シングルソースで24時間365日稼働する</w:t>
      </w:r>
      <w:r w:rsidR="00883528" w:rsidRPr="004361BF">
        <w:rPr>
          <w:rStyle w:val="Kommentarzeichen1"/>
          <w:rFonts w:ascii="Meiryo UI" w:eastAsia="Meiryo UI" w:hAnsi="Meiryo UI" w:hint="eastAsia"/>
          <w:sz w:val="21"/>
          <w:szCs w:val="21"/>
        </w:rPr>
        <w:t>堅牢</w:t>
      </w:r>
      <w:r w:rsidR="00D108AC" w:rsidRPr="004361BF">
        <w:rPr>
          <w:rStyle w:val="Kommentarzeichen1"/>
          <w:rFonts w:ascii="Meiryo UI" w:eastAsia="Meiryo UI" w:hAnsi="Meiryo UI" w:hint="eastAsia"/>
          <w:sz w:val="21"/>
          <w:szCs w:val="21"/>
        </w:rPr>
        <w:t>な冷却</w:t>
      </w:r>
      <w:r w:rsidR="00883528" w:rsidRPr="004361BF">
        <w:rPr>
          <w:rStyle w:val="Kommentarzeichen1"/>
          <w:rFonts w:ascii="Meiryo UI" w:eastAsia="Meiryo UI" w:hAnsi="Meiryo UI" w:hint="eastAsia"/>
          <w:sz w:val="21"/>
          <w:szCs w:val="21"/>
        </w:rPr>
        <w:t>システム</w:t>
      </w:r>
      <w:r w:rsidR="00D108AC" w:rsidRPr="004361BF">
        <w:rPr>
          <w:rStyle w:val="Kommentarzeichen1"/>
          <w:rFonts w:ascii="Meiryo UI" w:eastAsia="Meiryo UI" w:hAnsi="Meiryo UI" w:hint="eastAsia"/>
          <w:sz w:val="21"/>
          <w:szCs w:val="21"/>
        </w:rPr>
        <w:t>と</w:t>
      </w:r>
      <w:r w:rsidR="00C035FB" w:rsidRPr="004361BF">
        <w:rPr>
          <w:rStyle w:val="Kommentarzeichen1"/>
          <w:rFonts w:ascii="Meiryo UI" w:eastAsia="Meiryo UI" w:hAnsi="Meiryo UI" w:hint="eastAsia"/>
          <w:sz w:val="21"/>
          <w:szCs w:val="21"/>
        </w:rPr>
        <w:t>プロセッサ</w:t>
      </w:r>
      <w:r w:rsidR="00D108AC" w:rsidRPr="004361BF">
        <w:rPr>
          <w:rStyle w:val="Kommentarzeichen1"/>
          <w:rFonts w:ascii="Meiryo UI" w:eastAsia="Meiryo UI" w:hAnsi="Meiryo UI" w:hint="eastAsia"/>
          <w:sz w:val="21"/>
          <w:szCs w:val="21"/>
        </w:rPr>
        <w:t>モジュールにより、</w:t>
      </w:r>
      <w:r w:rsidR="00883528" w:rsidRPr="004361BF">
        <w:rPr>
          <w:rStyle w:val="Kommentarzeichen1"/>
          <w:rFonts w:ascii="Meiryo UI" w:eastAsia="Meiryo UI" w:hAnsi="Meiryo UI" w:hint="eastAsia"/>
          <w:sz w:val="21"/>
          <w:szCs w:val="21"/>
        </w:rPr>
        <w:t>開発者</w:t>
      </w:r>
      <w:r w:rsidR="00D108AC" w:rsidRPr="004361BF">
        <w:rPr>
          <w:rStyle w:val="Kommentarzeichen1"/>
          <w:rFonts w:ascii="Meiryo UI" w:eastAsia="Meiryo UI" w:hAnsi="Meiryo UI" w:hint="eastAsia"/>
          <w:sz w:val="21"/>
          <w:szCs w:val="21"/>
        </w:rPr>
        <w:t>はも</w:t>
      </w:r>
      <w:r w:rsidR="002C5D20" w:rsidRPr="004361BF">
        <w:rPr>
          <w:rStyle w:val="Kommentarzeichen1"/>
          <w:rFonts w:ascii="Meiryo UI" w:eastAsia="Meiryo UI" w:hAnsi="Meiryo UI" w:hint="eastAsia"/>
          <w:sz w:val="21"/>
          <w:szCs w:val="21"/>
        </w:rPr>
        <w:t>はや</w:t>
      </w:r>
      <w:r w:rsidR="00C035FB" w:rsidRPr="004361BF">
        <w:rPr>
          <w:rStyle w:val="Kommentarzeichen1"/>
          <w:rFonts w:ascii="Meiryo UI" w:eastAsia="Meiryo UI" w:hAnsi="Meiryo UI" w:hint="eastAsia"/>
          <w:sz w:val="21"/>
          <w:szCs w:val="21"/>
        </w:rPr>
        <w:t>プロセッサ</w:t>
      </w:r>
      <w:r w:rsidR="00D108AC" w:rsidRPr="004361BF">
        <w:rPr>
          <w:rStyle w:val="Kommentarzeichen1"/>
          <w:rFonts w:ascii="Meiryo UI" w:eastAsia="Meiryo UI" w:hAnsi="Meiryo UI" w:hint="eastAsia"/>
          <w:sz w:val="21"/>
          <w:szCs w:val="21"/>
        </w:rPr>
        <w:t>の排熱管理システムの設計について悩む必要はありません。システム換気設計</w:t>
      </w:r>
      <w:r w:rsidR="00C035FB" w:rsidRPr="004361BF">
        <w:rPr>
          <w:rStyle w:val="Kommentarzeichen1"/>
          <w:rFonts w:ascii="Meiryo UI" w:eastAsia="Meiryo UI" w:hAnsi="Meiryo UI" w:hint="eastAsia"/>
          <w:sz w:val="21"/>
          <w:szCs w:val="21"/>
        </w:rPr>
        <w:t>に推奨されているほぼ全ての</w:t>
      </w:r>
      <w:r w:rsidR="00D108AC" w:rsidRPr="004361BF">
        <w:rPr>
          <w:rStyle w:val="Kommentarzeichen1"/>
          <w:rFonts w:ascii="Meiryo UI" w:eastAsia="Meiryo UI" w:hAnsi="Meiryo UI" w:hint="eastAsia"/>
          <w:sz w:val="21"/>
          <w:szCs w:val="21"/>
        </w:rPr>
        <w:t>機能</w:t>
      </w:r>
      <w:r w:rsidR="00C035FB" w:rsidRPr="004361BF">
        <w:rPr>
          <w:rStyle w:val="Kommentarzeichen1"/>
          <w:rFonts w:ascii="Meiryo UI" w:eastAsia="Meiryo UI" w:hAnsi="Meiryo UI" w:hint="eastAsia"/>
          <w:sz w:val="21"/>
          <w:szCs w:val="21"/>
        </w:rPr>
        <w:t>を既に実装している</w:t>
      </w:r>
      <w:r w:rsidR="00D108AC" w:rsidRPr="004361BF">
        <w:rPr>
          <w:rStyle w:val="Kommentarzeichen1"/>
          <w:rFonts w:ascii="Meiryo UI" w:eastAsia="Meiryo UI" w:hAnsi="Meiryo UI" w:hint="eastAsia"/>
          <w:sz w:val="21"/>
          <w:szCs w:val="21"/>
        </w:rPr>
        <w:t>ため、システムレベルでの熱設計にかかる</w:t>
      </w:r>
      <w:r w:rsidR="00C035FB" w:rsidRPr="004361BF">
        <w:rPr>
          <w:rStyle w:val="Kommentarzeichen1"/>
          <w:rFonts w:ascii="Meiryo UI" w:eastAsia="Meiryo UI" w:hAnsi="Meiryo UI" w:hint="eastAsia"/>
          <w:sz w:val="21"/>
          <w:szCs w:val="21"/>
        </w:rPr>
        <w:t>工数を</w:t>
      </w:r>
      <w:r w:rsidR="00D108AC" w:rsidRPr="004361BF">
        <w:rPr>
          <w:rStyle w:val="Kommentarzeichen1"/>
          <w:rFonts w:ascii="Meiryo UI" w:eastAsia="Meiryo UI" w:hAnsi="Meiryo UI" w:hint="eastAsia"/>
          <w:sz w:val="21"/>
          <w:szCs w:val="21"/>
        </w:rPr>
        <w:t>大幅に</w:t>
      </w:r>
      <w:r w:rsidR="00683E40" w:rsidRPr="004361BF">
        <w:rPr>
          <w:rStyle w:val="Kommentarzeichen1"/>
          <w:rFonts w:ascii="Meiryo UI" w:eastAsia="Meiryo UI" w:hAnsi="Meiryo UI" w:hint="eastAsia"/>
          <w:sz w:val="21"/>
          <w:szCs w:val="21"/>
          <w:lang w:val="en-US"/>
        </w:rPr>
        <w:t>削減</w:t>
      </w:r>
      <w:r w:rsidR="00C035FB" w:rsidRPr="004361BF">
        <w:rPr>
          <w:rStyle w:val="Kommentarzeichen1"/>
          <w:rFonts w:ascii="Meiryo UI" w:eastAsia="Meiryo UI" w:hAnsi="Meiryo UI" w:hint="eastAsia"/>
          <w:sz w:val="21"/>
          <w:szCs w:val="21"/>
        </w:rPr>
        <w:t>します</w:t>
      </w:r>
      <w:r w:rsidR="00D108AC" w:rsidRPr="004361BF">
        <w:rPr>
          <w:rStyle w:val="Kommentarzeichen1"/>
          <w:rFonts w:ascii="Meiryo UI" w:eastAsia="Meiryo UI" w:hAnsi="Meiryo UI" w:hint="eastAsia"/>
          <w:sz w:val="21"/>
          <w:szCs w:val="21"/>
        </w:rPr>
        <w:t>。過熱が</w:t>
      </w:r>
      <w:r w:rsidR="005A4541" w:rsidRPr="004361BF">
        <w:rPr>
          <w:rStyle w:val="Kommentarzeichen1"/>
          <w:rFonts w:ascii="Meiryo UI" w:eastAsia="Meiryo UI" w:hAnsi="Meiryo UI" w:hint="eastAsia"/>
          <w:sz w:val="21"/>
          <w:szCs w:val="21"/>
        </w:rPr>
        <w:t>、</w:t>
      </w:r>
      <w:r w:rsidR="00D108AC" w:rsidRPr="004361BF">
        <w:rPr>
          <w:rStyle w:val="Kommentarzeichen1"/>
          <w:rFonts w:ascii="Meiryo UI" w:eastAsia="Meiryo UI" w:hAnsi="Meiryo UI" w:hint="eastAsia"/>
          <w:sz w:val="21"/>
          <w:szCs w:val="21"/>
        </w:rPr>
        <w:t>急速な劣化とシステム不良の原因となり得る100</w:t>
      </w:r>
      <w:r w:rsidR="00C035FB" w:rsidRPr="004361BF">
        <w:rPr>
          <w:rStyle w:val="Kommentarzeichen1"/>
          <w:rFonts w:ascii="Meiryo UI" w:eastAsia="Meiryo UI" w:hAnsi="Meiryo UI" w:hint="eastAsia"/>
          <w:sz w:val="21"/>
          <w:szCs w:val="21"/>
        </w:rPr>
        <w:t>W</w:t>
      </w:r>
      <w:r w:rsidR="00D108AC" w:rsidRPr="004361BF">
        <w:rPr>
          <w:rStyle w:val="Kommentarzeichen1"/>
          <w:rFonts w:ascii="Meiryo UI" w:eastAsia="Meiryo UI" w:hAnsi="Meiryo UI" w:hint="eastAsia"/>
          <w:sz w:val="21"/>
          <w:szCs w:val="21"/>
        </w:rPr>
        <w:t>エッジ</w:t>
      </w:r>
      <w:r w:rsidR="00CC6CD3" w:rsidRPr="004361BF">
        <w:rPr>
          <w:rStyle w:val="Kommentarzeichen1"/>
          <w:rFonts w:ascii="Meiryo UI" w:eastAsia="Meiryo UI" w:hAnsi="Meiryo UI" w:hint="eastAsia"/>
          <w:sz w:val="21"/>
          <w:szCs w:val="21"/>
        </w:rPr>
        <w:t>サーバ</w:t>
      </w:r>
      <w:r w:rsidR="002C5D20" w:rsidRPr="004361BF">
        <w:rPr>
          <w:rStyle w:val="Kommentarzeichen1"/>
          <w:rFonts w:ascii="Meiryo UI" w:eastAsia="Meiryo UI" w:hAnsi="Meiryo UI" w:hint="eastAsia"/>
          <w:sz w:val="21"/>
          <w:szCs w:val="21"/>
        </w:rPr>
        <w:t>の</w:t>
      </w:r>
      <w:r w:rsidR="00D108AC" w:rsidRPr="004361BF">
        <w:rPr>
          <w:rStyle w:val="Kommentarzeichen1"/>
          <w:rFonts w:ascii="Meiryo UI" w:eastAsia="Meiryo UI" w:hAnsi="Meiryo UI" w:hint="eastAsia"/>
          <w:sz w:val="21"/>
          <w:szCs w:val="21"/>
        </w:rPr>
        <w:t>システムにとって、完璧に</w:t>
      </w:r>
      <w:r w:rsidR="002C5D20" w:rsidRPr="004361BF">
        <w:rPr>
          <w:rStyle w:val="Kommentarzeichen1"/>
          <w:rFonts w:ascii="Meiryo UI" w:eastAsia="Meiryo UI" w:hAnsi="Meiryo UI" w:hint="eastAsia"/>
          <w:sz w:val="21"/>
          <w:szCs w:val="21"/>
        </w:rPr>
        <w:t>ニーズを満たす</w:t>
      </w:r>
      <w:r w:rsidR="00D108AC" w:rsidRPr="004361BF">
        <w:rPr>
          <w:rStyle w:val="Kommentarzeichen1"/>
          <w:rFonts w:ascii="Meiryo UI" w:eastAsia="Meiryo UI" w:hAnsi="Meiryo UI" w:hint="eastAsia"/>
          <w:sz w:val="21"/>
          <w:szCs w:val="21"/>
        </w:rPr>
        <w:t>冷却</w:t>
      </w:r>
      <w:r w:rsidR="00883528" w:rsidRPr="004361BF">
        <w:rPr>
          <w:rStyle w:val="Kommentarzeichen1"/>
          <w:rFonts w:ascii="Meiryo UI" w:eastAsia="Meiryo UI" w:hAnsi="Meiryo UI" w:hint="eastAsia"/>
          <w:sz w:val="21"/>
          <w:szCs w:val="21"/>
        </w:rPr>
        <w:t>システム</w:t>
      </w:r>
      <w:r w:rsidR="00D108AC" w:rsidRPr="004361BF">
        <w:rPr>
          <w:rStyle w:val="Kommentarzeichen1"/>
          <w:rFonts w:ascii="Meiryo UI" w:eastAsia="Meiryo UI" w:hAnsi="Meiryo UI" w:hint="eastAsia"/>
          <w:sz w:val="21"/>
          <w:szCs w:val="21"/>
        </w:rPr>
        <w:t>は不可欠です。リアルタイム処理が要求されるエッジ</w:t>
      </w:r>
      <w:r w:rsidR="00CC6CD3" w:rsidRPr="004361BF">
        <w:rPr>
          <w:rStyle w:val="Kommentarzeichen1"/>
          <w:rFonts w:ascii="Meiryo UI" w:eastAsia="Meiryo UI" w:hAnsi="Meiryo UI" w:hint="eastAsia"/>
          <w:sz w:val="21"/>
          <w:szCs w:val="21"/>
        </w:rPr>
        <w:t>サーバ</w:t>
      </w:r>
      <w:r w:rsidR="00D108AC" w:rsidRPr="004361BF">
        <w:rPr>
          <w:rStyle w:val="Kommentarzeichen1"/>
          <w:rFonts w:ascii="Meiryo UI" w:eastAsia="Meiryo UI" w:hAnsi="Meiryo UI" w:hint="eastAsia"/>
          <w:sz w:val="21"/>
          <w:szCs w:val="21"/>
        </w:rPr>
        <w:t>は、パフォーマンス低下</w:t>
      </w:r>
      <w:r w:rsidR="00BD3F83" w:rsidRPr="004361BF">
        <w:rPr>
          <w:rStyle w:val="Kommentarzeichen1"/>
          <w:rFonts w:ascii="Meiryo UI" w:eastAsia="Meiryo UI" w:hAnsi="Meiryo UI" w:hint="eastAsia"/>
          <w:sz w:val="21"/>
          <w:szCs w:val="21"/>
        </w:rPr>
        <w:t>の原因となる</w:t>
      </w:r>
      <w:r w:rsidR="002C5D20" w:rsidRPr="004361BF">
        <w:rPr>
          <w:rStyle w:val="Kommentarzeichen1"/>
          <w:rFonts w:ascii="Meiryo UI" w:eastAsia="Meiryo UI" w:hAnsi="Meiryo UI" w:hint="eastAsia"/>
          <w:sz w:val="21"/>
          <w:szCs w:val="21"/>
        </w:rPr>
        <w:t>熱から</w:t>
      </w:r>
      <w:r w:rsidR="00D108AC" w:rsidRPr="004361BF">
        <w:rPr>
          <w:rStyle w:val="Kommentarzeichen1"/>
          <w:rFonts w:ascii="Meiryo UI" w:eastAsia="Meiryo UI" w:hAnsi="Meiryo UI" w:hint="eastAsia"/>
          <w:sz w:val="21"/>
          <w:szCs w:val="21"/>
        </w:rPr>
        <w:t>最適に保護し、常に同じ挙動を確保する必要があり</w:t>
      </w:r>
      <w:r w:rsidR="00BD3F83" w:rsidRPr="004361BF">
        <w:rPr>
          <w:rStyle w:val="Kommentarzeichen1"/>
          <w:rFonts w:ascii="Meiryo UI" w:eastAsia="Meiryo UI" w:hAnsi="Meiryo UI" w:hint="eastAsia"/>
          <w:sz w:val="21"/>
          <w:szCs w:val="21"/>
        </w:rPr>
        <w:t>、</w:t>
      </w:r>
      <w:r w:rsidR="00D108AC" w:rsidRPr="004361BF">
        <w:rPr>
          <w:rStyle w:val="Kommentarzeichen1"/>
          <w:rFonts w:ascii="Meiryo UI" w:eastAsia="Meiryo UI" w:hAnsi="Meiryo UI" w:hint="eastAsia"/>
          <w:sz w:val="21"/>
          <w:szCs w:val="21"/>
        </w:rPr>
        <w:t>産業用</w:t>
      </w:r>
      <w:r w:rsidR="00206E02" w:rsidRPr="004361BF">
        <w:rPr>
          <w:rStyle w:val="Kommentarzeichen1"/>
          <w:rFonts w:ascii="Meiryo UI" w:eastAsia="Meiryo UI" w:hAnsi="Meiryo UI" w:hint="eastAsia"/>
          <w:sz w:val="21"/>
          <w:szCs w:val="21"/>
        </w:rPr>
        <w:t>コンピュータ</w:t>
      </w:r>
      <w:r w:rsidR="00D108AC" w:rsidRPr="004361BF">
        <w:rPr>
          <w:rStyle w:val="Kommentarzeichen1"/>
          <w:rFonts w:ascii="Meiryo UI" w:eastAsia="Meiryo UI" w:hAnsi="Meiryo UI" w:hint="eastAsia"/>
          <w:sz w:val="21"/>
          <w:szCs w:val="21"/>
        </w:rPr>
        <w:t>システムにおいて</w:t>
      </w:r>
      <w:r w:rsidR="00BD3F83" w:rsidRPr="004361BF">
        <w:rPr>
          <w:rStyle w:val="Kommentarzeichen1"/>
          <w:rFonts w:ascii="Meiryo UI" w:eastAsia="Meiryo UI" w:hAnsi="Meiryo UI" w:hint="eastAsia"/>
          <w:sz w:val="21"/>
          <w:szCs w:val="21"/>
        </w:rPr>
        <w:t>、</w:t>
      </w:r>
      <w:r w:rsidR="00D108AC" w:rsidRPr="004361BF">
        <w:rPr>
          <w:rStyle w:val="Kommentarzeichen1"/>
          <w:rFonts w:ascii="Meiryo UI" w:eastAsia="Meiryo UI" w:hAnsi="Meiryo UI" w:hint="eastAsia"/>
          <w:sz w:val="21"/>
          <w:szCs w:val="21"/>
        </w:rPr>
        <w:t>冷却システムが</w:t>
      </w:r>
      <w:r w:rsidR="00147E1E" w:rsidRPr="004361BF">
        <w:rPr>
          <w:rStyle w:val="Kommentarzeichen1"/>
          <w:rFonts w:ascii="Meiryo UI" w:eastAsia="Meiryo UI" w:hAnsi="Meiryo UI" w:hint="eastAsia"/>
          <w:sz w:val="21"/>
          <w:szCs w:val="21"/>
        </w:rPr>
        <w:t>高性能であることが</w:t>
      </w:r>
      <w:r w:rsidR="00BD3F83" w:rsidRPr="004361BF">
        <w:rPr>
          <w:rStyle w:val="Kommentarzeichen1"/>
          <w:rFonts w:ascii="Meiryo UI" w:eastAsia="Meiryo UI" w:hAnsi="Meiryo UI" w:hint="eastAsia"/>
          <w:sz w:val="21"/>
          <w:szCs w:val="21"/>
        </w:rPr>
        <w:t>より</w:t>
      </w:r>
      <w:r w:rsidR="00D108AC" w:rsidRPr="004361BF">
        <w:rPr>
          <w:rStyle w:val="Kommentarzeichen1"/>
          <w:rFonts w:ascii="Meiryo UI" w:eastAsia="Meiryo UI" w:hAnsi="Meiryo UI" w:hint="eastAsia"/>
          <w:sz w:val="21"/>
          <w:szCs w:val="21"/>
        </w:rPr>
        <w:t>重要</w:t>
      </w:r>
      <w:r w:rsidR="00147E1E" w:rsidRPr="004361BF">
        <w:rPr>
          <w:rStyle w:val="Kommentarzeichen1"/>
          <w:rFonts w:ascii="Meiryo UI" w:eastAsia="Meiryo UI" w:hAnsi="Meiryo UI" w:hint="eastAsia"/>
          <w:sz w:val="21"/>
          <w:szCs w:val="21"/>
        </w:rPr>
        <w:t>になります</w:t>
      </w:r>
      <w:r w:rsidR="00D108AC" w:rsidRPr="004361BF">
        <w:rPr>
          <w:rStyle w:val="Kommentarzeichen1"/>
          <w:rFonts w:ascii="Meiryo UI" w:eastAsia="Meiryo UI" w:hAnsi="Meiryo UI" w:hint="eastAsia"/>
          <w:sz w:val="21"/>
          <w:szCs w:val="21"/>
        </w:rPr>
        <w:t>。</w:t>
      </w:r>
    </w:p>
    <w:p w:rsidR="002224E2" w:rsidRPr="004361BF" w:rsidRDefault="002224E2" w:rsidP="004361BF">
      <w:pPr>
        <w:spacing w:line="360" w:lineRule="exact"/>
        <w:rPr>
          <w:rStyle w:val="Kommentarzeichen1"/>
          <w:rFonts w:ascii="Meiryo UI" w:eastAsia="Meiryo UI" w:hAnsi="Meiryo UI" w:cs="Arial"/>
          <w:sz w:val="21"/>
          <w:szCs w:val="21"/>
        </w:rPr>
      </w:pPr>
    </w:p>
    <w:p w:rsidR="002224E2" w:rsidRPr="004361BF" w:rsidRDefault="005A44F7" w:rsidP="004361BF">
      <w:pPr>
        <w:spacing w:line="360" w:lineRule="exact"/>
        <w:rPr>
          <w:rStyle w:val="Kommentarzeichen1"/>
          <w:rFonts w:ascii="Meiryo UI" w:eastAsia="Meiryo UI" w:hAnsi="Meiryo UI"/>
          <w:sz w:val="21"/>
          <w:szCs w:val="21"/>
        </w:rPr>
      </w:pPr>
      <w:r w:rsidRPr="004361BF">
        <w:rPr>
          <w:rStyle w:val="Kommentarzeichen1"/>
          <w:rFonts w:ascii="Meiryo UI" w:eastAsia="Meiryo UI" w:hAnsi="Meiryo UI" w:cs="Arial" w:hint="eastAsia"/>
          <w:sz w:val="21"/>
          <w:szCs w:val="21"/>
        </w:rPr>
        <w:t>コンガテック</w:t>
      </w:r>
      <w:r w:rsidR="00206E02" w:rsidRPr="004361BF">
        <w:rPr>
          <w:rStyle w:val="Kommentarzeichen1"/>
          <w:rFonts w:ascii="Meiryo UI" w:eastAsia="Meiryo UI" w:hAnsi="Meiryo UI" w:hint="eastAsia"/>
          <w:sz w:val="21"/>
          <w:szCs w:val="21"/>
        </w:rPr>
        <w:t xml:space="preserve"> </w:t>
      </w:r>
      <w:r w:rsidR="00412890" w:rsidRPr="004361BF">
        <w:rPr>
          <w:rStyle w:val="Kommentarzeichen1"/>
          <w:rFonts w:ascii="Meiryo UI" w:eastAsia="Meiryo UI" w:hAnsi="Meiryo UI" w:hint="eastAsia"/>
          <w:sz w:val="21"/>
          <w:szCs w:val="21"/>
        </w:rPr>
        <w:t>の製品ラインマネージャーであるAndreas Bergbauerは次のように</w:t>
      </w:r>
      <w:r w:rsidR="00147E1E" w:rsidRPr="004361BF">
        <w:rPr>
          <w:rStyle w:val="Kommentarzeichen1"/>
          <w:rFonts w:ascii="Meiryo UI" w:eastAsia="Meiryo UI" w:hAnsi="Meiryo UI" w:hint="eastAsia"/>
          <w:sz w:val="21"/>
          <w:szCs w:val="21"/>
        </w:rPr>
        <w:t>述べています</w:t>
      </w:r>
      <w:r w:rsidR="00412890" w:rsidRPr="004361BF">
        <w:rPr>
          <w:rStyle w:val="Kommentarzeichen1"/>
          <w:rFonts w:ascii="Meiryo UI" w:eastAsia="Meiryo UI" w:hAnsi="Meiryo UI" w:hint="eastAsia"/>
          <w:sz w:val="21"/>
          <w:szCs w:val="21"/>
        </w:rPr>
        <w:t>。「AMD EPYC</w:t>
      </w:r>
      <w:r w:rsidR="00147E1E" w:rsidRPr="004361BF">
        <w:rPr>
          <w:rStyle w:val="Kommentarzeichen1"/>
          <w:rFonts w:ascii="Meiryo UI" w:eastAsia="Meiryo UI" w:hAnsi="Meiryo UI" w:hint="eastAsia"/>
          <w:sz w:val="21"/>
          <w:szCs w:val="21"/>
        </w:rPr>
        <w:t>搭載</w:t>
      </w:r>
      <w:r w:rsidR="00412890" w:rsidRPr="004361BF">
        <w:rPr>
          <w:rStyle w:val="Kommentarzeichen1"/>
          <w:rFonts w:ascii="Meiryo UI" w:eastAsia="Meiryo UI" w:hAnsi="Meiryo UI" w:hint="eastAsia"/>
          <w:sz w:val="21"/>
          <w:szCs w:val="21"/>
        </w:rPr>
        <w:t>3000シリーズ</w:t>
      </w:r>
      <w:r w:rsidR="00C035FB" w:rsidRPr="004361BF">
        <w:rPr>
          <w:rStyle w:val="Kommentarzeichen1"/>
          <w:rFonts w:ascii="Meiryo UI" w:eastAsia="Meiryo UI" w:hAnsi="Meiryo UI" w:hint="eastAsia"/>
          <w:sz w:val="21"/>
          <w:szCs w:val="21"/>
        </w:rPr>
        <w:t>プロセッサ</w:t>
      </w:r>
      <w:r w:rsidR="00412890" w:rsidRPr="004361BF">
        <w:rPr>
          <w:rStyle w:val="Kommentarzeichen1"/>
          <w:rFonts w:ascii="Meiryo UI" w:eastAsia="Meiryo UI" w:hAnsi="Meiryo UI" w:hint="eastAsia"/>
          <w:sz w:val="21"/>
          <w:szCs w:val="21"/>
        </w:rPr>
        <w:t>は、</w:t>
      </w:r>
      <w:r w:rsidR="006500D1" w:rsidRPr="004361BF">
        <w:rPr>
          <w:rStyle w:val="Kommentarzeichen1"/>
          <w:rFonts w:ascii="Meiryo UI" w:eastAsia="Meiryo UI" w:hAnsi="Meiryo UI" w:hint="eastAsia"/>
          <w:sz w:val="21"/>
          <w:szCs w:val="21"/>
        </w:rPr>
        <w:t>これを組込んだエッジサーバシステムに新次元の高いコンピュータパフォーマンスを発揮させます。しかしそのためのシステム設計には、高</w:t>
      </w:r>
      <w:r w:rsidRPr="004361BF">
        <w:rPr>
          <w:rStyle w:val="Kommentarzeichen1"/>
          <w:rFonts w:ascii="Meiryo UI" w:eastAsia="Meiryo UI" w:hAnsi="Meiryo UI" w:hint="eastAsia"/>
          <w:sz w:val="21"/>
          <w:szCs w:val="21"/>
        </w:rPr>
        <w:t>効率の</w:t>
      </w:r>
      <w:r w:rsidR="006500D1" w:rsidRPr="004361BF">
        <w:rPr>
          <w:rStyle w:val="Kommentarzeichen1"/>
          <w:rFonts w:ascii="Meiryo UI" w:eastAsia="Meiryo UI" w:hAnsi="Meiryo UI" w:hint="eastAsia"/>
          <w:sz w:val="21"/>
          <w:szCs w:val="21"/>
        </w:rPr>
        <w:t>熱管理が不可欠です。</w:t>
      </w:r>
      <w:r w:rsidR="002C6FE4" w:rsidRPr="004361BF">
        <w:rPr>
          <w:rFonts w:ascii="Meiryo UI" w:eastAsia="Meiryo UI" w:hAnsi="Meiryo UI"/>
          <w:sz w:val="21"/>
          <w:szCs w:val="21"/>
        </w:rPr>
        <w:t>24時間365日常時稼働を支えるには、きわめて設計要件の厳しいモジュールが必要です。コンガテックは、こうした高性能なCOM Expressモジュールのパフォーマンスを最大化できるよう、様々な製品開発に精力的に取り組んで</w:t>
      </w:r>
      <w:r w:rsidR="002C6FE4" w:rsidRPr="004361BF">
        <w:rPr>
          <w:rFonts w:ascii="Meiryo UI" w:eastAsia="Meiryo UI" w:hAnsi="Meiryo UI" w:hint="eastAsia"/>
          <w:sz w:val="21"/>
          <w:szCs w:val="21"/>
        </w:rPr>
        <w:t>おり、</w:t>
      </w:r>
      <w:r w:rsidR="006500D1" w:rsidRPr="004361BF">
        <w:rPr>
          <w:rStyle w:val="Kommentarzeichen1"/>
          <w:rFonts w:ascii="Meiryo UI" w:eastAsia="Meiryo UI" w:hAnsi="Meiryo UI"/>
          <w:sz w:val="21"/>
          <w:szCs w:val="21"/>
        </w:rPr>
        <w:t>Embedded World 2020</w:t>
      </w:r>
      <w:r w:rsidR="006500D1" w:rsidRPr="004361BF">
        <w:rPr>
          <w:rStyle w:val="Kommentarzeichen1"/>
          <w:rFonts w:ascii="Meiryo UI" w:eastAsia="Meiryo UI" w:hAnsi="Meiryo UI" w:hint="eastAsia"/>
          <w:sz w:val="21"/>
          <w:szCs w:val="21"/>
        </w:rPr>
        <w:t>では、新しい冷却システム</w:t>
      </w:r>
      <w:r w:rsidR="002C6FE4" w:rsidRPr="004361BF">
        <w:rPr>
          <w:rStyle w:val="Kommentarzeichen1"/>
          <w:rFonts w:ascii="Meiryo UI" w:eastAsia="Meiryo UI" w:hAnsi="Meiryo UI" w:hint="eastAsia"/>
          <w:sz w:val="21"/>
          <w:szCs w:val="21"/>
        </w:rPr>
        <w:t>3製品</w:t>
      </w:r>
      <w:r w:rsidR="006500D1" w:rsidRPr="004361BF">
        <w:rPr>
          <w:rStyle w:val="Kommentarzeichen1"/>
          <w:rFonts w:ascii="Meiryo UI" w:eastAsia="Meiryo UI" w:hAnsi="Meiryo UI" w:hint="eastAsia"/>
          <w:sz w:val="21"/>
          <w:szCs w:val="21"/>
        </w:rPr>
        <w:t>を発表しました」</w:t>
      </w:r>
    </w:p>
    <w:p w:rsidR="005A4E8A" w:rsidRPr="004361BF" w:rsidRDefault="005A4E8A" w:rsidP="004361BF">
      <w:pPr>
        <w:spacing w:line="360" w:lineRule="exact"/>
        <w:rPr>
          <w:rStyle w:val="Kommentarzeichen1"/>
          <w:rFonts w:ascii="Meiryo UI" w:eastAsia="Meiryo UI" w:hAnsi="Meiryo UI"/>
          <w:sz w:val="21"/>
          <w:szCs w:val="21"/>
        </w:rPr>
      </w:pPr>
    </w:p>
    <w:p w:rsidR="00AA239D" w:rsidRPr="004361BF" w:rsidRDefault="00206E02" w:rsidP="004361BF">
      <w:pPr>
        <w:spacing w:line="360" w:lineRule="exact"/>
        <w:rPr>
          <w:rStyle w:val="Kommentarzeichen1"/>
          <w:rFonts w:ascii="Meiryo UI" w:eastAsia="Meiryo UI" w:hAnsi="Meiryo UI"/>
          <w:sz w:val="21"/>
          <w:szCs w:val="21"/>
        </w:rPr>
      </w:pPr>
      <w:r w:rsidRPr="004361BF">
        <w:rPr>
          <w:rStyle w:val="Kommentarzeichen1"/>
          <w:rFonts w:ascii="Meiryo UI" w:eastAsia="Meiryo UI" w:hAnsi="Meiryo UI" w:hint="eastAsia"/>
          <w:sz w:val="21"/>
          <w:szCs w:val="21"/>
        </w:rPr>
        <w:lastRenderedPageBreak/>
        <w:t>AMD社の</w:t>
      </w:r>
      <w:r w:rsidR="007E519F" w:rsidRPr="004361BF">
        <w:rPr>
          <w:rStyle w:val="Kommentarzeichen1"/>
          <w:rFonts w:ascii="Meiryo UI" w:eastAsia="Meiryo UI" w:hAnsi="Meiryo UI" w:hint="eastAsia"/>
          <w:sz w:val="21"/>
          <w:szCs w:val="21"/>
        </w:rPr>
        <w:t>組込み</w:t>
      </w:r>
      <w:r w:rsidR="00F7671E" w:rsidRPr="004361BF">
        <w:rPr>
          <w:rStyle w:val="Kommentarzeichen1"/>
          <w:rFonts w:ascii="Meiryo UI" w:eastAsia="Meiryo UI" w:hAnsi="Meiryo UI" w:hint="eastAsia"/>
          <w:sz w:val="21"/>
          <w:szCs w:val="21"/>
        </w:rPr>
        <w:t>システム</w:t>
      </w:r>
      <w:r w:rsidR="00AA239D" w:rsidRPr="004361BF">
        <w:rPr>
          <w:rStyle w:val="Kommentarzeichen1"/>
          <w:rFonts w:ascii="Meiryo UI" w:eastAsia="Meiryo UI" w:hAnsi="Meiryo UI" w:hint="eastAsia"/>
          <w:sz w:val="21"/>
          <w:szCs w:val="21"/>
        </w:rPr>
        <w:t>部門、製品管理および事業開発担当ディレクター</w:t>
      </w:r>
      <w:r w:rsidRPr="004361BF">
        <w:rPr>
          <w:rStyle w:val="Kommentarzeichen1"/>
          <w:rFonts w:ascii="Meiryo UI" w:eastAsia="Meiryo UI" w:hAnsi="Meiryo UI" w:hint="eastAsia"/>
          <w:sz w:val="21"/>
          <w:szCs w:val="21"/>
        </w:rPr>
        <w:t>、</w:t>
      </w:r>
      <w:r w:rsidR="00AA239D" w:rsidRPr="004361BF">
        <w:rPr>
          <w:rStyle w:val="Kommentarzeichen1"/>
          <w:rFonts w:ascii="Meiryo UI" w:eastAsia="Meiryo UI" w:hAnsi="Meiryo UI" w:hint="eastAsia"/>
          <w:sz w:val="21"/>
          <w:szCs w:val="21"/>
        </w:rPr>
        <w:t>Stephen Turnbull氏は次のように述べています。「AMD EPYC</w:t>
      </w:r>
      <w:r w:rsidR="007E519F" w:rsidRPr="004361BF">
        <w:rPr>
          <w:rStyle w:val="Kommentarzeichen1"/>
          <w:rFonts w:ascii="Meiryo UI" w:eastAsia="Meiryo UI" w:hAnsi="Meiryo UI" w:hint="eastAsia"/>
          <w:sz w:val="21"/>
          <w:szCs w:val="21"/>
        </w:rPr>
        <w:t>組込み</w:t>
      </w:r>
      <w:r w:rsidR="00AA239D" w:rsidRPr="004361BF">
        <w:rPr>
          <w:rStyle w:val="Kommentarzeichen1"/>
          <w:rFonts w:ascii="Meiryo UI" w:eastAsia="Meiryo UI" w:hAnsi="Meiryo UI" w:hint="eastAsia"/>
          <w:sz w:val="21"/>
          <w:szCs w:val="21"/>
        </w:rPr>
        <w:t>型3000シリーズ</w:t>
      </w:r>
      <w:r w:rsidR="00C035FB" w:rsidRPr="004361BF">
        <w:rPr>
          <w:rStyle w:val="Kommentarzeichen1"/>
          <w:rFonts w:ascii="Meiryo UI" w:eastAsia="Meiryo UI" w:hAnsi="Meiryo UI" w:hint="eastAsia"/>
          <w:sz w:val="21"/>
          <w:szCs w:val="21"/>
        </w:rPr>
        <w:t>プロセッサ</w:t>
      </w:r>
      <w:r w:rsidR="00AA239D" w:rsidRPr="004361BF">
        <w:rPr>
          <w:rStyle w:val="Kommentarzeichen1"/>
          <w:rFonts w:ascii="Meiryo UI" w:eastAsia="Meiryo UI" w:hAnsi="Meiryo UI" w:hint="eastAsia"/>
          <w:sz w:val="21"/>
          <w:szCs w:val="21"/>
        </w:rPr>
        <w:t>は、多様な</w:t>
      </w:r>
      <w:r w:rsidR="007E519F" w:rsidRPr="004361BF">
        <w:rPr>
          <w:rStyle w:val="Kommentarzeichen1"/>
          <w:rFonts w:ascii="Meiryo UI" w:eastAsia="Meiryo UI" w:hAnsi="Meiryo UI" w:hint="eastAsia"/>
          <w:sz w:val="21"/>
          <w:szCs w:val="21"/>
        </w:rPr>
        <w:t>組込み</w:t>
      </w:r>
      <w:r w:rsidR="00AA239D" w:rsidRPr="004361BF">
        <w:rPr>
          <w:rStyle w:val="Kommentarzeichen1"/>
          <w:rFonts w:ascii="Meiryo UI" w:eastAsia="Meiryo UI" w:hAnsi="Meiryo UI" w:hint="eastAsia"/>
          <w:sz w:val="21"/>
          <w:szCs w:val="21"/>
        </w:rPr>
        <w:t>型エッジ</w:t>
      </w:r>
      <w:r w:rsidR="00CC6CD3" w:rsidRPr="004361BF">
        <w:rPr>
          <w:rStyle w:val="Kommentarzeichen1"/>
          <w:rFonts w:ascii="Meiryo UI" w:eastAsia="Meiryo UI" w:hAnsi="Meiryo UI" w:hint="eastAsia"/>
          <w:sz w:val="21"/>
          <w:szCs w:val="21"/>
        </w:rPr>
        <w:t>サーバ</w:t>
      </w:r>
      <w:r w:rsidR="00AA239D" w:rsidRPr="004361BF">
        <w:rPr>
          <w:rStyle w:val="Kommentarzeichen1"/>
          <w:rFonts w:ascii="Meiryo UI" w:eastAsia="Meiryo UI" w:hAnsi="Meiryo UI" w:hint="eastAsia"/>
          <w:sz w:val="21"/>
          <w:szCs w:val="21"/>
        </w:rPr>
        <w:t>設計に対応し</w:t>
      </w:r>
      <w:r w:rsidR="00DA3BDE" w:rsidRPr="004361BF">
        <w:rPr>
          <w:rStyle w:val="Kommentarzeichen1"/>
          <w:rFonts w:ascii="Meiryo UI" w:eastAsia="Meiryo UI" w:hAnsi="Meiryo UI" w:hint="eastAsia"/>
          <w:sz w:val="21"/>
          <w:szCs w:val="21"/>
        </w:rPr>
        <w:t>てい</w:t>
      </w:r>
      <w:r w:rsidR="00AA239D" w:rsidRPr="004361BF">
        <w:rPr>
          <w:rStyle w:val="Kommentarzeichen1"/>
          <w:rFonts w:ascii="Meiryo UI" w:eastAsia="Meiryo UI" w:hAnsi="Meiryo UI" w:hint="eastAsia"/>
          <w:sz w:val="21"/>
          <w:szCs w:val="21"/>
        </w:rPr>
        <w:t>ます。コンガテックが、</w:t>
      </w:r>
      <w:r w:rsidR="00CC6CD3" w:rsidRPr="004361BF">
        <w:rPr>
          <w:rStyle w:val="Kommentarzeichen1"/>
          <w:rFonts w:ascii="Meiryo UI" w:eastAsia="Meiryo UI" w:hAnsi="Meiryo UI" w:hint="eastAsia"/>
          <w:sz w:val="21"/>
          <w:szCs w:val="21"/>
        </w:rPr>
        <w:t>サーバ</w:t>
      </w:r>
      <w:r w:rsidR="00AA239D" w:rsidRPr="004361BF">
        <w:rPr>
          <w:rStyle w:val="Kommentarzeichen1"/>
          <w:rFonts w:ascii="Meiryo UI" w:eastAsia="Meiryo UI" w:hAnsi="Meiryo UI" w:hint="eastAsia"/>
          <w:sz w:val="21"/>
          <w:szCs w:val="21"/>
        </w:rPr>
        <w:t>・オン・モジュール</w:t>
      </w:r>
      <w:r w:rsidR="00DA3BDE" w:rsidRPr="004361BF">
        <w:rPr>
          <w:rStyle w:val="Kommentarzeichen1"/>
          <w:rFonts w:ascii="Meiryo UI" w:eastAsia="Meiryo UI" w:hAnsi="Meiryo UI" w:hint="eastAsia"/>
          <w:sz w:val="21"/>
          <w:szCs w:val="21"/>
        </w:rPr>
        <w:t>だけでなく</w:t>
      </w:r>
      <w:r w:rsidR="00AA239D" w:rsidRPr="004361BF">
        <w:rPr>
          <w:rStyle w:val="Kommentarzeichen1"/>
          <w:rFonts w:ascii="Meiryo UI" w:eastAsia="Meiryo UI" w:hAnsi="Meiryo UI" w:hint="eastAsia"/>
          <w:sz w:val="21"/>
          <w:szCs w:val="21"/>
        </w:rPr>
        <w:t>、</w:t>
      </w:r>
      <w:r w:rsidR="005A44F7" w:rsidRPr="004361BF">
        <w:rPr>
          <w:rFonts w:ascii="Meiryo UI" w:eastAsia="Meiryo UI" w:hAnsi="Meiryo UI"/>
          <w:bCs/>
          <w:sz w:val="21"/>
          <w:szCs w:val="21"/>
        </w:rPr>
        <w:t>今回発表された冷却システムのように、必要なアクセサリを完備したエコシステムの提供に投資しているのは素晴らしいことです。</w:t>
      </w:r>
      <w:r w:rsidR="006500D1" w:rsidRPr="004361BF">
        <w:rPr>
          <w:rStyle w:val="Kommentarzeichen1"/>
          <w:rFonts w:ascii="Meiryo UI" w:eastAsia="Meiryo UI" w:hAnsi="Meiryo UI" w:hint="eastAsia"/>
          <w:sz w:val="21"/>
          <w:szCs w:val="21"/>
        </w:rPr>
        <w:t>これにより、設計が簡素化され、エンドユーザはシステムをより早く入手できるようになります」</w:t>
      </w:r>
      <w:r w:rsidR="00B31772" w:rsidRPr="004361BF">
        <w:rPr>
          <w:rStyle w:val="Kommentarzeichen1"/>
          <w:rFonts w:ascii="Meiryo UI" w:eastAsia="Meiryo UI" w:hAnsi="Meiryo UI" w:hint="eastAsia"/>
          <w:sz w:val="21"/>
          <w:szCs w:val="21"/>
        </w:rPr>
        <w:t xml:space="preserve">　</w:t>
      </w:r>
    </w:p>
    <w:p w:rsidR="0026281A" w:rsidRPr="00241FAA" w:rsidRDefault="0026281A" w:rsidP="004361BF">
      <w:pPr>
        <w:spacing w:line="360" w:lineRule="exact"/>
        <w:rPr>
          <w:rStyle w:val="Kommentarzeichen1"/>
          <w:rFonts w:ascii="Meiryo UI" w:eastAsia="Meiryo UI" w:hAnsi="Meiryo UI" w:cs="Arial"/>
          <w:sz w:val="21"/>
          <w:szCs w:val="21"/>
        </w:rPr>
      </w:pPr>
    </w:p>
    <w:p w:rsidR="00E14862" w:rsidRPr="004361BF" w:rsidRDefault="00716A6A" w:rsidP="004361BF">
      <w:pPr>
        <w:spacing w:line="360" w:lineRule="exact"/>
        <w:rPr>
          <w:rStyle w:val="Kommentarzeichen1"/>
          <w:rFonts w:ascii="Meiryo UI" w:eastAsia="Meiryo UI" w:hAnsi="Meiryo UI" w:cs="Arial"/>
          <w:sz w:val="21"/>
          <w:szCs w:val="21"/>
        </w:rPr>
      </w:pPr>
      <w:r w:rsidRPr="004361BF">
        <w:rPr>
          <w:rStyle w:val="Kommentarzeichen1"/>
          <w:rFonts w:ascii="Meiryo UI" w:eastAsia="Meiryo UI" w:hAnsi="Meiryo UI" w:hint="eastAsia"/>
          <w:sz w:val="21"/>
          <w:szCs w:val="21"/>
        </w:rPr>
        <w:t>AMD EPYC3000シリーズ</w:t>
      </w:r>
      <w:r w:rsidR="00C035FB" w:rsidRPr="004361BF">
        <w:rPr>
          <w:rStyle w:val="Kommentarzeichen1"/>
          <w:rFonts w:ascii="Meiryo UI" w:eastAsia="Meiryo UI" w:hAnsi="Meiryo UI" w:hint="eastAsia"/>
          <w:sz w:val="21"/>
          <w:szCs w:val="21"/>
        </w:rPr>
        <w:t>プロセッサ</w:t>
      </w:r>
      <w:r w:rsidRPr="004361BF">
        <w:rPr>
          <w:rStyle w:val="Kommentarzeichen1"/>
          <w:rFonts w:ascii="Meiryo UI" w:eastAsia="Meiryo UI" w:hAnsi="Meiryo UI" w:hint="eastAsia"/>
          <w:sz w:val="21"/>
          <w:szCs w:val="21"/>
        </w:rPr>
        <w:t>搭載の100</w:t>
      </w:r>
      <w:r w:rsidR="00F7671E" w:rsidRPr="004361BF">
        <w:rPr>
          <w:rStyle w:val="Kommentarzeichen1"/>
          <w:rFonts w:ascii="Meiryo UI" w:eastAsia="Meiryo UI" w:hAnsi="Meiryo UI" w:hint="eastAsia"/>
          <w:sz w:val="21"/>
          <w:szCs w:val="21"/>
        </w:rPr>
        <w:t>W</w:t>
      </w:r>
      <w:r w:rsidR="00CC6CD3" w:rsidRPr="004361BF">
        <w:rPr>
          <w:rStyle w:val="Kommentarzeichen1"/>
          <w:rFonts w:ascii="Meiryo UI" w:eastAsia="Meiryo UI" w:hAnsi="Meiryo UI" w:hint="eastAsia"/>
          <w:sz w:val="21"/>
          <w:szCs w:val="21"/>
        </w:rPr>
        <w:t>エッジサーバ向け</w:t>
      </w:r>
      <w:r w:rsidRPr="004361BF">
        <w:rPr>
          <w:rStyle w:val="Kommentarzeichen1"/>
          <w:rFonts w:ascii="Meiryo UI" w:eastAsia="Meiryo UI" w:hAnsi="Meiryo UI" w:hint="eastAsia"/>
          <w:sz w:val="21"/>
          <w:szCs w:val="21"/>
        </w:rPr>
        <w:t>エコシステム</w:t>
      </w:r>
      <w:r w:rsidR="00CC6CD3" w:rsidRPr="004361BF">
        <w:rPr>
          <w:rStyle w:val="Kommentarzeichen1"/>
          <w:rFonts w:ascii="Meiryo UI" w:eastAsia="Meiryo UI" w:hAnsi="Meiryo UI" w:hint="eastAsia"/>
          <w:sz w:val="21"/>
          <w:szCs w:val="21"/>
        </w:rPr>
        <w:t>のスペックをサポートする</w:t>
      </w:r>
      <w:r w:rsidRPr="004361BF">
        <w:rPr>
          <w:rStyle w:val="Kommentarzeichen1"/>
          <w:rFonts w:ascii="Meiryo UI" w:eastAsia="Meiryo UI" w:hAnsi="Meiryo UI" w:hint="eastAsia"/>
          <w:sz w:val="21"/>
          <w:szCs w:val="21"/>
        </w:rPr>
        <w:t>コンガテックの冷却</w:t>
      </w:r>
      <w:r w:rsidR="00883528" w:rsidRPr="004361BF">
        <w:rPr>
          <w:rStyle w:val="Kommentarzeichen1"/>
          <w:rFonts w:ascii="Meiryo UI" w:eastAsia="Meiryo UI" w:hAnsi="Meiryo UI" w:hint="eastAsia"/>
          <w:sz w:val="21"/>
          <w:szCs w:val="21"/>
        </w:rPr>
        <w:t>システム</w:t>
      </w:r>
      <w:r w:rsidR="00DA3BDE" w:rsidRPr="004361BF">
        <w:rPr>
          <w:rStyle w:val="Kommentarzeichen1"/>
          <w:rFonts w:ascii="Meiryo UI" w:eastAsia="Meiryo UI" w:hAnsi="Meiryo UI" w:hint="eastAsia"/>
          <w:sz w:val="21"/>
          <w:szCs w:val="21"/>
        </w:rPr>
        <w:t>に</w:t>
      </w:r>
      <w:r w:rsidRPr="004361BF">
        <w:rPr>
          <w:rStyle w:val="Kommentarzeichen1"/>
          <w:rFonts w:ascii="Meiryo UI" w:eastAsia="Meiryo UI" w:hAnsi="Meiryo UI" w:hint="eastAsia"/>
          <w:sz w:val="21"/>
          <w:szCs w:val="21"/>
        </w:rPr>
        <w:t>は、3つのバリエーションがあり、すべてPICMG</w:t>
      </w:r>
      <w:r w:rsidR="00F7671E" w:rsidRPr="004361BF">
        <w:rPr>
          <w:rStyle w:val="Kommentarzeichen1"/>
          <w:rFonts w:ascii="Meiryo UI" w:eastAsia="Meiryo UI" w:hAnsi="Meiryo UI" w:hint="eastAsia"/>
          <w:sz w:val="21"/>
          <w:szCs w:val="21"/>
        </w:rPr>
        <w:t>の</w:t>
      </w:r>
      <w:r w:rsidRPr="004361BF">
        <w:rPr>
          <w:rStyle w:val="Kommentarzeichen1"/>
          <w:rFonts w:ascii="Meiryo UI" w:eastAsia="Meiryo UI" w:hAnsi="Meiryo UI" w:hint="eastAsia"/>
          <w:sz w:val="21"/>
          <w:szCs w:val="21"/>
        </w:rPr>
        <w:t>COM Expressヒート</w:t>
      </w:r>
      <w:r w:rsidR="007A541A" w:rsidRPr="004361BF">
        <w:rPr>
          <w:rStyle w:val="Kommentarzeichen1"/>
          <w:rFonts w:ascii="Meiryo UI" w:eastAsia="Meiryo UI" w:hAnsi="Meiryo UI" w:hint="eastAsia"/>
          <w:sz w:val="21"/>
          <w:szCs w:val="21"/>
        </w:rPr>
        <w:t>スプレッダ</w:t>
      </w:r>
      <w:r w:rsidR="00F7671E" w:rsidRPr="004361BF">
        <w:rPr>
          <w:rStyle w:val="Kommentarzeichen1"/>
          <w:rFonts w:ascii="Meiryo UI" w:eastAsia="Meiryo UI" w:hAnsi="Meiryo UI" w:hint="eastAsia"/>
          <w:sz w:val="21"/>
          <w:szCs w:val="21"/>
        </w:rPr>
        <w:t>規格（ヒートパイプ</w:t>
      </w:r>
      <w:r w:rsidR="007A541A" w:rsidRPr="004361BF">
        <w:rPr>
          <w:rStyle w:val="Kommentarzeichen1"/>
          <w:rFonts w:ascii="Meiryo UI" w:eastAsia="Meiryo UI" w:hAnsi="Meiryo UI" w:hint="eastAsia"/>
          <w:sz w:val="21"/>
          <w:szCs w:val="21"/>
        </w:rPr>
        <w:t>アダプタ</w:t>
      </w:r>
      <w:r w:rsidR="00F7671E" w:rsidRPr="004361BF">
        <w:rPr>
          <w:rStyle w:val="Kommentarzeichen1"/>
          <w:rFonts w:ascii="Meiryo UI" w:eastAsia="Meiryo UI" w:hAnsi="Meiryo UI" w:hint="eastAsia"/>
          <w:sz w:val="21"/>
          <w:szCs w:val="21"/>
        </w:rPr>
        <w:t>付きヒート</w:t>
      </w:r>
      <w:r w:rsidR="007A541A" w:rsidRPr="004361BF">
        <w:rPr>
          <w:rStyle w:val="Kommentarzeichen1"/>
          <w:rFonts w:ascii="Meiryo UI" w:eastAsia="Meiryo UI" w:hAnsi="Meiryo UI" w:hint="eastAsia"/>
          <w:sz w:val="21"/>
          <w:szCs w:val="21"/>
        </w:rPr>
        <w:t>スプレッダ</w:t>
      </w:r>
      <w:r w:rsidR="00F7671E" w:rsidRPr="004361BF">
        <w:rPr>
          <w:rStyle w:val="Kommentarzeichen1"/>
          <w:rFonts w:ascii="Meiryo UI" w:eastAsia="Meiryo UI" w:hAnsi="Meiryo UI" w:hint="eastAsia"/>
          <w:sz w:val="21"/>
          <w:szCs w:val="21"/>
        </w:rPr>
        <w:t>、統合型ヒートパイプ付きヒート</w:t>
      </w:r>
      <w:r w:rsidR="007A541A" w:rsidRPr="004361BF">
        <w:rPr>
          <w:rStyle w:val="Kommentarzeichen1"/>
          <w:rFonts w:ascii="Meiryo UI" w:eastAsia="Meiryo UI" w:hAnsi="Meiryo UI" w:hint="eastAsia"/>
          <w:sz w:val="21"/>
          <w:szCs w:val="21"/>
        </w:rPr>
        <w:t>スプレッダ</w:t>
      </w:r>
      <w:r w:rsidR="00F7671E" w:rsidRPr="004361BF">
        <w:rPr>
          <w:rStyle w:val="Kommentarzeichen1"/>
          <w:rFonts w:ascii="Meiryo UI" w:eastAsia="Meiryo UI" w:hAnsi="Meiryo UI" w:hint="eastAsia"/>
          <w:sz w:val="21"/>
          <w:szCs w:val="21"/>
        </w:rPr>
        <w:t>、アクティブ冷却システム）</w:t>
      </w:r>
      <w:r w:rsidRPr="004361BF">
        <w:rPr>
          <w:rStyle w:val="Kommentarzeichen1"/>
          <w:rFonts w:ascii="Meiryo UI" w:eastAsia="Meiryo UI" w:hAnsi="Meiryo UI" w:hint="eastAsia"/>
          <w:sz w:val="21"/>
          <w:szCs w:val="21"/>
        </w:rPr>
        <w:t>に</w:t>
      </w:r>
      <w:r w:rsidR="00F7671E" w:rsidRPr="004361BF">
        <w:rPr>
          <w:rStyle w:val="Kommentarzeichen1"/>
          <w:rFonts w:ascii="Meiryo UI" w:eastAsia="Meiryo UI" w:hAnsi="Meiryo UI" w:hint="eastAsia"/>
          <w:sz w:val="21"/>
          <w:szCs w:val="21"/>
        </w:rPr>
        <w:t>準拠して</w:t>
      </w:r>
      <w:r w:rsidRPr="004361BF">
        <w:rPr>
          <w:rStyle w:val="Kommentarzeichen1"/>
          <w:rFonts w:ascii="Meiryo UI" w:eastAsia="Meiryo UI" w:hAnsi="Meiryo UI" w:hint="eastAsia"/>
          <w:sz w:val="21"/>
          <w:szCs w:val="21"/>
        </w:rPr>
        <w:t>います。</w:t>
      </w:r>
      <w:r w:rsidR="00F7671E" w:rsidRPr="004361BF">
        <w:rPr>
          <w:rStyle w:val="Kommentarzeichen1"/>
          <w:rFonts w:ascii="Meiryo UI" w:eastAsia="Meiryo UI" w:hAnsi="Meiryo UI" w:hint="eastAsia"/>
          <w:sz w:val="21"/>
          <w:szCs w:val="21"/>
        </w:rPr>
        <w:t>開発者</w:t>
      </w:r>
      <w:r w:rsidR="00DA3BDE" w:rsidRPr="004361BF">
        <w:rPr>
          <w:rStyle w:val="Kommentarzeichen1"/>
          <w:rFonts w:ascii="Meiryo UI" w:eastAsia="Meiryo UI" w:hAnsi="Meiryo UI" w:hint="eastAsia"/>
          <w:sz w:val="21"/>
          <w:szCs w:val="21"/>
        </w:rPr>
        <w:t>は、</w:t>
      </w:r>
      <w:r w:rsidRPr="004361BF">
        <w:rPr>
          <w:rStyle w:val="Kommentarzeichen1"/>
          <w:rFonts w:ascii="Meiryo UI" w:eastAsia="Meiryo UI" w:hAnsi="Meiryo UI" w:hint="eastAsia"/>
          <w:sz w:val="21"/>
          <w:szCs w:val="21"/>
        </w:rPr>
        <w:t>標準のCOM Expressヒート</w:t>
      </w:r>
      <w:r w:rsidR="007A541A" w:rsidRPr="004361BF">
        <w:rPr>
          <w:rStyle w:val="Kommentarzeichen1"/>
          <w:rFonts w:ascii="Meiryo UI" w:eastAsia="Meiryo UI" w:hAnsi="Meiryo UI" w:hint="eastAsia"/>
          <w:sz w:val="21"/>
          <w:szCs w:val="21"/>
        </w:rPr>
        <w:t>スプレッダ</w:t>
      </w:r>
      <w:r w:rsidRPr="004361BF">
        <w:rPr>
          <w:rStyle w:val="Kommentarzeichen1"/>
          <w:rFonts w:ascii="Meiryo UI" w:eastAsia="Meiryo UI" w:hAnsi="Meiryo UI" w:hint="eastAsia"/>
          <w:sz w:val="21"/>
          <w:szCs w:val="21"/>
        </w:rPr>
        <w:t>と併せ、</w:t>
      </w:r>
      <w:r w:rsidR="00C035FB" w:rsidRPr="004361BF">
        <w:rPr>
          <w:rStyle w:val="Kommentarzeichen1"/>
          <w:rFonts w:ascii="Meiryo UI" w:eastAsia="Meiryo UI" w:hAnsi="Meiryo UI" w:hint="eastAsia"/>
          <w:sz w:val="21"/>
          <w:szCs w:val="21"/>
        </w:rPr>
        <w:t>プロセッサ</w:t>
      </w:r>
      <w:r w:rsidR="00DA3BDE" w:rsidRPr="004361BF">
        <w:rPr>
          <w:rStyle w:val="Kommentarzeichen1"/>
          <w:rFonts w:ascii="Meiryo UI" w:eastAsia="Meiryo UI" w:hAnsi="Meiryo UI" w:hint="eastAsia"/>
          <w:sz w:val="21"/>
          <w:szCs w:val="21"/>
        </w:rPr>
        <w:t>冷却</w:t>
      </w:r>
      <w:r w:rsidR="00883528" w:rsidRPr="004361BF">
        <w:rPr>
          <w:rStyle w:val="Kommentarzeichen1"/>
          <w:rFonts w:ascii="Meiryo UI" w:eastAsia="Meiryo UI" w:hAnsi="Meiryo UI" w:hint="eastAsia"/>
          <w:sz w:val="21"/>
          <w:szCs w:val="21"/>
        </w:rPr>
        <w:t>システム</w:t>
      </w:r>
      <w:r w:rsidR="00DA3BDE" w:rsidRPr="004361BF">
        <w:rPr>
          <w:rStyle w:val="Kommentarzeichen1"/>
          <w:rFonts w:ascii="Meiryo UI" w:eastAsia="Meiryo UI" w:hAnsi="Meiryo UI" w:hint="eastAsia"/>
          <w:sz w:val="21"/>
          <w:szCs w:val="21"/>
        </w:rPr>
        <w:t>の全範囲をカバーする</w:t>
      </w:r>
      <w:r w:rsidRPr="004361BF">
        <w:rPr>
          <w:rStyle w:val="Kommentarzeichen1"/>
          <w:rFonts w:ascii="Meiryo UI" w:eastAsia="Meiryo UI" w:hAnsi="Meiryo UI" w:hint="eastAsia"/>
          <w:sz w:val="21"/>
          <w:szCs w:val="21"/>
        </w:rPr>
        <w:t>4つのバリエーションから</w:t>
      </w:r>
      <w:r w:rsidR="008F16D5" w:rsidRPr="004361BF">
        <w:rPr>
          <w:rStyle w:val="Kommentarzeichen1"/>
          <w:rFonts w:ascii="Meiryo UI" w:eastAsia="Meiryo UI" w:hAnsi="Meiryo UI" w:hint="eastAsia"/>
          <w:sz w:val="21"/>
          <w:szCs w:val="21"/>
        </w:rPr>
        <w:t>選択できます</w:t>
      </w:r>
      <w:r w:rsidRPr="004361BF">
        <w:rPr>
          <w:rStyle w:val="Kommentarzeichen1"/>
          <w:rFonts w:ascii="Meiryo UI" w:eastAsia="Meiryo UI" w:hAnsi="Meiryo UI" w:hint="eastAsia"/>
          <w:sz w:val="21"/>
          <w:szCs w:val="21"/>
        </w:rPr>
        <w:t>。</w:t>
      </w:r>
    </w:p>
    <w:p w:rsidR="00030D29" w:rsidRPr="004361BF" w:rsidRDefault="00030D29" w:rsidP="004361BF">
      <w:pPr>
        <w:spacing w:line="360" w:lineRule="exact"/>
        <w:rPr>
          <w:rStyle w:val="Kommentarzeichen1"/>
          <w:rFonts w:ascii="Meiryo UI" w:eastAsia="Meiryo UI" w:hAnsi="Meiryo UI" w:cs="Arial"/>
          <w:sz w:val="21"/>
          <w:szCs w:val="21"/>
          <w:lang w:val="en-US"/>
        </w:rPr>
      </w:pPr>
    </w:p>
    <w:p w:rsidR="00C37496" w:rsidRPr="004361BF" w:rsidRDefault="00716A6A" w:rsidP="004361BF">
      <w:pPr>
        <w:spacing w:line="360" w:lineRule="exact"/>
        <w:rPr>
          <w:rStyle w:val="Kommentarzeichen1"/>
          <w:rFonts w:ascii="Meiryo UI" w:eastAsia="Meiryo UI" w:hAnsi="Meiryo UI" w:cs="Arial"/>
          <w:b/>
          <w:sz w:val="21"/>
          <w:szCs w:val="21"/>
        </w:rPr>
      </w:pPr>
      <w:r w:rsidRPr="004361BF">
        <w:rPr>
          <w:rStyle w:val="Kommentarzeichen1"/>
          <w:rFonts w:ascii="Meiryo UI" w:eastAsia="Meiryo UI" w:hAnsi="Meiryo UI" w:hint="eastAsia"/>
          <w:b/>
          <w:sz w:val="21"/>
          <w:szCs w:val="21"/>
        </w:rPr>
        <w:t>COM Expressヒート</w:t>
      </w:r>
      <w:r w:rsidR="007A541A" w:rsidRPr="004361BF">
        <w:rPr>
          <w:rStyle w:val="Kommentarzeichen1"/>
          <w:rFonts w:ascii="Meiryo UI" w:eastAsia="Meiryo UI" w:hAnsi="Meiryo UI" w:hint="eastAsia"/>
          <w:b/>
          <w:sz w:val="21"/>
          <w:szCs w:val="21"/>
        </w:rPr>
        <w:t>スプレッダ</w:t>
      </w:r>
      <w:r w:rsidRPr="004361BF">
        <w:rPr>
          <w:rStyle w:val="Kommentarzeichen1"/>
          <w:rFonts w:ascii="Meiryo UI" w:eastAsia="Meiryo UI" w:hAnsi="Meiryo UI" w:hint="eastAsia"/>
          <w:b/>
          <w:sz w:val="21"/>
          <w:szCs w:val="21"/>
        </w:rPr>
        <w:t>用ヒートパイプ</w:t>
      </w:r>
      <w:r w:rsidR="007A541A" w:rsidRPr="004361BF">
        <w:rPr>
          <w:rStyle w:val="Kommentarzeichen1"/>
          <w:rFonts w:ascii="Meiryo UI" w:eastAsia="Meiryo UI" w:hAnsi="Meiryo UI" w:hint="eastAsia"/>
          <w:b/>
          <w:sz w:val="21"/>
          <w:szCs w:val="21"/>
        </w:rPr>
        <w:t>アダプタ</w:t>
      </w:r>
      <w:r w:rsidRPr="004361BF">
        <w:rPr>
          <w:rStyle w:val="Kommentarzeichen1"/>
          <w:rFonts w:ascii="Meiryo UI" w:eastAsia="Meiryo UI" w:hAnsi="Meiryo UI" w:hint="eastAsia"/>
          <w:b/>
          <w:sz w:val="21"/>
          <w:szCs w:val="21"/>
        </w:rPr>
        <w:t xml:space="preserve"> </w:t>
      </w:r>
      <w:r w:rsidR="008F16D5" w:rsidRPr="004361BF">
        <w:rPr>
          <w:rStyle w:val="Kommentarzeichen1"/>
          <w:rFonts w:ascii="Meiryo UI" w:eastAsia="Meiryo UI" w:hAnsi="Meiryo UI" w:hint="eastAsia"/>
          <w:b/>
          <w:sz w:val="21"/>
          <w:szCs w:val="21"/>
        </w:rPr>
        <w:t>：conga-B7E3/HPA</w:t>
      </w:r>
    </w:p>
    <w:p w:rsidR="00C37496" w:rsidRPr="004361BF" w:rsidRDefault="00BA6F59" w:rsidP="004361BF">
      <w:pPr>
        <w:spacing w:line="360" w:lineRule="exact"/>
        <w:rPr>
          <w:rStyle w:val="Kommentarzeichen1"/>
          <w:rFonts w:ascii="Meiryo UI" w:eastAsia="Meiryo UI" w:hAnsi="Meiryo UI"/>
          <w:sz w:val="21"/>
          <w:szCs w:val="21"/>
        </w:rPr>
      </w:pPr>
      <w:r w:rsidRPr="004361BF">
        <w:rPr>
          <w:rStyle w:val="Kommentarzeichen1"/>
          <w:rFonts w:ascii="Meiryo UI" w:eastAsia="Meiryo UI" w:hAnsi="Meiryo UI" w:hint="eastAsia"/>
          <w:sz w:val="21"/>
          <w:szCs w:val="21"/>
        </w:rPr>
        <w:t>conga-B7E3/HPAヒートパイプ</w:t>
      </w:r>
      <w:r w:rsidR="007A541A" w:rsidRPr="004361BF">
        <w:rPr>
          <w:rStyle w:val="Kommentarzeichen1"/>
          <w:rFonts w:ascii="Meiryo UI" w:eastAsia="Meiryo UI" w:hAnsi="Meiryo UI" w:hint="eastAsia"/>
          <w:sz w:val="21"/>
          <w:szCs w:val="21"/>
        </w:rPr>
        <w:t>アダプタ</w:t>
      </w:r>
      <w:r w:rsidRPr="004361BF">
        <w:rPr>
          <w:rStyle w:val="Kommentarzeichen1"/>
          <w:rFonts w:ascii="Meiryo UI" w:eastAsia="Meiryo UI" w:hAnsi="Meiryo UI" w:hint="eastAsia"/>
          <w:sz w:val="21"/>
          <w:szCs w:val="21"/>
        </w:rPr>
        <w:t>は、4つのヒートパイプを通じてヒート</w:t>
      </w:r>
      <w:r w:rsidR="007A541A" w:rsidRPr="004361BF">
        <w:rPr>
          <w:rStyle w:val="Kommentarzeichen1"/>
          <w:rFonts w:ascii="Meiryo UI" w:eastAsia="Meiryo UI" w:hAnsi="Meiryo UI" w:hint="eastAsia"/>
          <w:sz w:val="21"/>
          <w:szCs w:val="21"/>
        </w:rPr>
        <w:t>スプレッダ</w:t>
      </w:r>
      <w:r w:rsidRPr="004361BF">
        <w:rPr>
          <w:rStyle w:val="Kommentarzeichen1"/>
          <w:rFonts w:ascii="Meiryo UI" w:eastAsia="Meiryo UI" w:hAnsi="Meiryo UI" w:hint="eastAsia"/>
          <w:sz w:val="21"/>
          <w:szCs w:val="21"/>
        </w:rPr>
        <w:t>からの排熱を吸収し、たとえばハウジング上に設置された他の受動ヒートシンクに熱を誘導します。これにより、最</w:t>
      </w:r>
      <w:r w:rsidR="008F16D5" w:rsidRPr="004361BF">
        <w:rPr>
          <w:rStyle w:val="Kommentarzeichen1"/>
          <w:rFonts w:ascii="Meiryo UI" w:eastAsia="Meiryo UI" w:hAnsi="Meiryo UI" w:hint="eastAsia"/>
          <w:sz w:val="21"/>
          <w:szCs w:val="21"/>
        </w:rPr>
        <w:t>大</w:t>
      </w:r>
      <w:r w:rsidRPr="004361BF">
        <w:rPr>
          <w:rStyle w:val="Kommentarzeichen1"/>
          <w:rFonts w:ascii="Meiryo UI" w:eastAsia="Meiryo UI" w:hAnsi="Meiryo UI" w:hint="eastAsia"/>
          <w:sz w:val="21"/>
          <w:szCs w:val="21"/>
        </w:rPr>
        <w:t>100</w:t>
      </w:r>
      <w:r w:rsidR="008F16D5" w:rsidRPr="004361BF">
        <w:rPr>
          <w:rStyle w:val="Kommentarzeichen1"/>
          <w:rFonts w:ascii="Meiryo UI" w:eastAsia="Meiryo UI" w:hAnsi="Meiryo UI" w:hint="eastAsia"/>
          <w:sz w:val="21"/>
          <w:szCs w:val="21"/>
        </w:rPr>
        <w:t>W</w:t>
      </w:r>
      <w:r w:rsidRPr="004361BF">
        <w:rPr>
          <w:rStyle w:val="Kommentarzeichen1"/>
          <w:rFonts w:ascii="Meiryo UI" w:eastAsia="Meiryo UI" w:hAnsi="Meiryo UI" w:hint="eastAsia"/>
          <w:sz w:val="21"/>
          <w:szCs w:val="21"/>
        </w:rPr>
        <w:t>に対応する、非常に強力な受動冷却システム</w:t>
      </w:r>
      <w:r w:rsidR="008F16D5" w:rsidRPr="004361BF">
        <w:rPr>
          <w:rStyle w:val="Kommentarzeichen1"/>
          <w:rFonts w:ascii="Meiryo UI" w:eastAsia="Meiryo UI" w:hAnsi="Meiryo UI" w:hint="eastAsia"/>
          <w:sz w:val="21"/>
          <w:szCs w:val="21"/>
        </w:rPr>
        <w:t>を</w:t>
      </w:r>
      <w:r w:rsidRPr="004361BF">
        <w:rPr>
          <w:rStyle w:val="Kommentarzeichen1"/>
          <w:rFonts w:ascii="Meiryo UI" w:eastAsia="Meiryo UI" w:hAnsi="Meiryo UI" w:hint="eastAsia"/>
          <w:sz w:val="21"/>
          <w:szCs w:val="21"/>
        </w:rPr>
        <w:t>設計</w:t>
      </w:r>
      <w:r w:rsidR="008F16D5" w:rsidRPr="004361BF">
        <w:rPr>
          <w:rStyle w:val="Kommentarzeichen1"/>
          <w:rFonts w:ascii="Meiryo UI" w:eastAsia="Meiryo UI" w:hAnsi="Meiryo UI" w:hint="eastAsia"/>
          <w:sz w:val="21"/>
          <w:szCs w:val="21"/>
        </w:rPr>
        <w:t>できるように</w:t>
      </w:r>
      <w:r w:rsidRPr="004361BF">
        <w:rPr>
          <w:rStyle w:val="Kommentarzeichen1"/>
          <w:rFonts w:ascii="Meiryo UI" w:eastAsia="Meiryo UI" w:hAnsi="Meiryo UI" w:hint="eastAsia"/>
          <w:sz w:val="21"/>
          <w:szCs w:val="21"/>
        </w:rPr>
        <w:t xml:space="preserve">なりました。 </w:t>
      </w:r>
    </w:p>
    <w:p w:rsidR="00C37496" w:rsidRPr="004361BF" w:rsidRDefault="00C37496" w:rsidP="004361BF">
      <w:pPr>
        <w:spacing w:line="360" w:lineRule="exact"/>
        <w:rPr>
          <w:rStyle w:val="Kommentarzeichen1"/>
          <w:rFonts w:ascii="Meiryo UI" w:eastAsia="Meiryo UI" w:hAnsi="Meiryo UI" w:cs="Arial"/>
          <w:sz w:val="21"/>
          <w:szCs w:val="21"/>
          <w:lang w:val="en-US"/>
        </w:rPr>
      </w:pPr>
    </w:p>
    <w:p w:rsidR="001E1869" w:rsidRPr="004361BF" w:rsidRDefault="001E1869" w:rsidP="004361BF">
      <w:pPr>
        <w:spacing w:line="360" w:lineRule="exact"/>
        <w:rPr>
          <w:rStyle w:val="Kommentarzeichen1"/>
          <w:rFonts w:ascii="Meiryo UI" w:eastAsia="Meiryo UI" w:hAnsi="Meiryo UI" w:cs="Arial"/>
          <w:b/>
          <w:sz w:val="21"/>
          <w:szCs w:val="21"/>
        </w:rPr>
      </w:pPr>
      <w:r w:rsidRPr="004361BF">
        <w:rPr>
          <w:rStyle w:val="Kommentarzeichen1"/>
          <w:rFonts w:ascii="Meiryo UI" w:eastAsia="Meiryo UI" w:hAnsi="Meiryo UI" w:hint="eastAsia"/>
          <w:b/>
          <w:sz w:val="21"/>
          <w:szCs w:val="21"/>
        </w:rPr>
        <w:t>統合型ヒートパイプ付きCOM Expressヒート</w:t>
      </w:r>
      <w:r w:rsidR="007A541A" w:rsidRPr="004361BF">
        <w:rPr>
          <w:rStyle w:val="Kommentarzeichen1"/>
          <w:rFonts w:ascii="Meiryo UI" w:eastAsia="Meiryo UI" w:hAnsi="Meiryo UI" w:hint="eastAsia"/>
          <w:b/>
          <w:sz w:val="21"/>
          <w:szCs w:val="21"/>
        </w:rPr>
        <w:t>スプレッダ</w:t>
      </w:r>
      <w:r w:rsidR="008F16D5" w:rsidRPr="004361BF">
        <w:rPr>
          <w:rStyle w:val="Kommentarzeichen1"/>
          <w:rFonts w:ascii="Meiryo UI" w:eastAsia="Meiryo UI" w:hAnsi="Meiryo UI" w:hint="eastAsia"/>
          <w:b/>
          <w:sz w:val="21"/>
          <w:szCs w:val="21"/>
        </w:rPr>
        <w:t>：conga-B7E3/HSP-HP</w:t>
      </w:r>
    </w:p>
    <w:p w:rsidR="00C37496" w:rsidRPr="004361BF" w:rsidRDefault="001D2194" w:rsidP="004361BF">
      <w:pPr>
        <w:spacing w:line="360" w:lineRule="exact"/>
        <w:rPr>
          <w:rStyle w:val="Kommentarzeichen1"/>
          <w:rFonts w:ascii="Meiryo UI" w:eastAsia="Meiryo UI" w:hAnsi="Meiryo UI"/>
          <w:sz w:val="21"/>
          <w:szCs w:val="21"/>
        </w:rPr>
      </w:pPr>
      <w:r w:rsidRPr="004361BF">
        <w:rPr>
          <w:rStyle w:val="Kommentarzeichen1"/>
          <w:rFonts w:ascii="Meiryo UI" w:eastAsia="Meiryo UI" w:hAnsi="Meiryo UI" w:hint="eastAsia"/>
          <w:sz w:val="21"/>
          <w:szCs w:val="21"/>
        </w:rPr>
        <w:t>ヒートパイプを</w:t>
      </w:r>
      <w:r w:rsidR="00D65B92" w:rsidRPr="004361BF">
        <w:rPr>
          <w:rStyle w:val="Kommentarzeichen1"/>
          <w:rFonts w:ascii="Meiryo UI" w:eastAsia="Meiryo UI" w:hAnsi="Meiryo UI" w:hint="eastAsia"/>
          <w:sz w:val="21"/>
          <w:szCs w:val="21"/>
        </w:rPr>
        <w:t>統合した</w:t>
      </w:r>
      <w:r w:rsidRPr="004361BF">
        <w:rPr>
          <w:rStyle w:val="Kommentarzeichen1"/>
          <w:rFonts w:ascii="Meiryo UI" w:eastAsia="Meiryo UI" w:hAnsi="Meiryo UI" w:hint="eastAsia"/>
          <w:sz w:val="21"/>
          <w:szCs w:val="21"/>
        </w:rPr>
        <w:t>conga-B7E3/HSP-HPは、</w:t>
      </w:r>
      <w:r w:rsidR="008F16D5" w:rsidRPr="004361BF">
        <w:rPr>
          <w:rStyle w:val="Kommentarzeichen1"/>
          <w:rFonts w:ascii="Meiryo UI" w:eastAsia="Meiryo UI" w:hAnsi="Meiryo UI" w:hint="eastAsia"/>
          <w:sz w:val="21"/>
          <w:szCs w:val="21"/>
        </w:rPr>
        <w:t>特に、標準高のCOM Expressヒート</w:t>
      </w:r>
      <w:r w:rsidR="007A541A" w:rsidRPr="004361BF">
        <w:rPr>
          <w:rStyle w:val="Kommentarzeichen1"/>
          <w:rFonts w:ascii="Meiryo UI" w:eastAsia="Meiryo UI" w:hAnsi="Meiryo UI" w:hint="eastAsia"/>
          <w:sz w:val="21"/>
          <w:szCs w:val="21"/>
        </w:rPr>
        <w:t>スプレッダ</w:t>
      </w:r>
      <w:r w:rsidR="008F16D5" w:rsidRPr="004361BF">
        <w:rPr>
          <w:rStyle w:val="Kommentarzeichen1"/>
          <w:rFonts w:ascii="Meiryo UI" w:eastAsia="Meiryo UI" w:hAnsi="Meiryo UI" w:hint="eastAsia"/>
          <w:sz w:val="21"/>
          <w:szCs w:val="21"/>
        </w:rPr>
        <w:t>をハウジングに連結する必要があるきわめて</w:t>
      </w:r>
      <w:r w:rsidRPr="004361BF">
        <w:rPr>
          <w:rStyle w:val="Kommentarzeichen1"/>
          <w:rFonts w:ascii="Meiryo UI" w:eastAsia="Meiryo UI" w:hAnsi="Meiryo UI" w:hint="eastAsia"/>
          <w:sz w:val="21"/>
          <w:szCs w:val="21"/>
        </w:rPr>
        <w:t>フラット</w:t>
      </w:r>
      <w:r w:rsidR="008F16D5" w:rsidRPr="004361BF">
        <w:rPr>
          <w:rStyle w:val="Kommentarzeichen1"/>
          <w:rFonts w:ascii="Meiryo UI" w:eastAsia="Meiryo UI" w:hAnsi="Meiryo UI" w:hint="eastAsia"/>
          <w:sz w:val="21"/>
          <w:szCs w:val="21"/>
        </w:rPr>
        <w:t>な</w:t>
      </w:r>
      <w:r w:rsidR="007E519F" w:rsidRPr="004361BF">
        <w:rPr>
          <w:rStyle w:val="Kommentarzeichen1"/>
          <w:rFonts w:ascii="Meiryo UI" w:eastAsia="Meiryo UI" w:hAnsi="Meiryo UI" w:hint="eastAsia"/>
          <w:sz w:val="21"/>
          <w:szCs w:val="21"/>
        </w:rPr>
        <w:t>組込み</w:t>
      </w:r>
      <w:r w:rsidRPr="004361BF">
        <w:rPr>
          <w:rStyle w:val="Kommentarzeichen1"/>
          <w:rFonts w:ascii="Meiryo UI" w:eastAsia="Meiryo UI" w:hAnsi="Meiryo UI" w:hint="eastAsia"/>
          <w:sz w:val="21"/>
          <w:szCs w:val="21"/>
        </w:rPr>
        <w:t>システム用に開発されたもので、</w:t>
      </w:r>
      <w:r w:rsidR="008F16D5" w:rsidRPr="004361BF">
        <w:rPr>
          <w:rStyle w:val="Kommentarzeichen1"/>
          <w:rFonts w:ascii="Meiryo UI" w:eastAsia="Meiryo UI" w:hAnsi="Meiryo UI" w:hint="eastAsia"/>
          <w:sz w:val="21"/>
          <w:szCs w:val="21"/>
        </w:rPr>
        <w:t>本製品</w:t>
      </w:r>
      <w:r w:rsidR="00A10685" w:rsidRPr="004361BF">
        <w:rPr>
          <w:rStyle w:val="Kommentarzeichen1"/>
          <w:rFonts w:ascii="Meiryo UI" w:eastAsia="Meiryo UI" w:hAnsi="Meiryo UI" w:hint="eastAsia"/>
          <w:sz w:val="21"/>
          <w:szCs w:val="21"/>
        </w:rPr>
        <w:t>では</w:t>
      </w:r>
      <w:r w:rsidRPr="004361BF">
        <w:rPr>
          <w:rStyle w:val="Kommentarzeichen1"/>
          <w:rFonts w:ascii="Meiryo UI" w:eastAsia="Meiryo UI" w:hAnsi="Meiryo UI" w:hint="eastAsia"/>
          <w:sz w:val="21"/>
          <w:szCs w:val="21"/>
        </w:rPr>
        <w:t>統合型ヒートパイプが</w:t>
      </w:r>
      <w:r w:rsidR="00C035FB" w:rsidRPr="004361BF">
        <w:rPr>
          <w:rStyle w:val="Kommentarzeichen1"/>
          <w:rFonts w:ascii="Meiryo UI" w:eastAsia="Meiryo UI" w:hAnsi="Meiryo UI" w:hint="eastAsia"/>
          <w:sz w:val="21"/>
          <w:szCs w:val="21"/>
        </w:rPr>
        <w:t>プロセッサ</w:t>
      </w:r>
      <w:r w:rsidRPr="004361BF">
        <w:rPr>
          <w:rStyle w:val="Kommentarzeichen1"/>
          <w:rFonts w:ascii="Meiryo UI" w:eastAsia="Meiryo UI" w:hAnsi="Meiryo UI" w:hint="eastAsia"/>
          <w:sz w:val="21"/>
          <w:szCs w:val="21"/>
        </w:rPr>
        <w:t>からの排熱をヒート</w:t>
      </w:r>
      <w:r w:rsidR="007A541A" w:rsidRPr="004361BF">
        <w:rPr>
          <w:rStyle w:val="Kommentarzeichen1"/>
          <w:rFonts w:ascii="Meiryo UI" w:eastAsia="Meiryo UI" w:hAnsi="Meiryo UI" w:hint="eastAsia"/>
          <w:sz w:val="21"/>
          <w:szCs w:val="21"/>
        </w:rPr>
        <w:t>スプレッダ</w:t>
      </w:r>
      <w:r w:rsidRPr="004361BF">
        <w:rPr>
          <w:rStyle w:val="Kommentarzeichen1"/>
          <w:rFonts w:ascii="Meiryo UI" w:eastAsia="Meiryo UI" w:hAnsi="Meiryo UI" w:hint="eastAsia"/>
          <w:sz w:val="21"/>
          <w:szCs w:val="21"/>
        </w:rPr>
        <w:t>全体に均等に分散</w:t>
      </w:r>
      <w:r w:rsidR="00DA3BDE" w:rsidRPr="004361BF">
        <w:rPr>
          <w:rStyle w:val="Kommentarzeichen1"/>
          <w:rFonts w:ascii="Meiryo UI" w:eastAsia="Meiryo UI" w:hAnsi="Meiryo UI" w:hint="eastAsia"/>
          <w:sz w:val="21"/>
          <w:szCs w:val="21"/>
        </w:rPr>
        <w:t>する</w:t>
      </w:r>
      <w:r w:rsidR="008F16D5" w:rsidRPr="004361BF">
        <w:rPr>
          <w:rStyle w:val="Kommentarzeichen1"/>
          <w:rFonts w:ascii="Meiryo UI" w:eastAsia="Meiryo UI" w:hAnsi="Meiryo UI" w:hint="eastAsia"/>
          <w:sz w:val="21"/>
          <w:szCs w:val="21"/>
        </w:rPr>
        <w:t>ため</w:t>
      </w:r>
      <w:r w:rsidRPr="004361BF">
        <w:rPr>
          <w:rStyle w:val="Kommentarzeichen1"/>
          <w:rFonts w:ascii="Meiryo UI" w:eastAsia="Meiryo UI" w:hAnsi="Meiryo UI" w:hint="eastAsia"/>
          <w:sz w:val="21"/>
          <w:szCs w:val="21"/>
        </w:rPr>
        <w:t>、最</w:t>
      </w:r>
      <w:r w:rsidR="008F16D5" w:rsidRPr="004361BF">
        <w:rPr>
          <w:rStyle w:val="Kommentarzeichen1"/>
          <w:rFonts w:ascii="Meiryo UI" w:eastAsia="Meiryo UI" w:hAnsi="Meiryo UI" w:hint="eastAsia"/>
          <w:sz w:val="21"/>
          <w:szCs w:val="21"/>
        </w:rPr>
        <w:t>大</w:t>
      </w:r>
      <w:r w:rsidRPr="004361BF">
        <w:rPr>
          <w:rStyle w:val="Kommentarzeichen1"/>
          <w:rFonts w:ascii="Meiryo UI" w:eastAsia="Meiryo UI" w:hAnsi="Meiryo UI" w:hint="eastAsia"/>
          <w:sz w:val="21"/>
          <w:szCs w:val="21"/>
        </w:rPr>
        <w:t>100</w:t>
      </w:r>
      <w:r w:rsidR="008F16D5" w:rsidRPr="004361BF">
        <w:rPr>
          <w:rStyle w:val="Kommentarzeichen1"/>
          <w:rFonts w:ascii="Meiryo UI" w:eastAsia="Meiryo UI" w:hAnsi="Meiryo UI" w:hint="eastAsia"/>
          <w:sz w:val="21"/>
          <w:szCs w:val="21"/>
        </w:rPr>
        <w:t>W</w:t>
      </w:r>
      <w:r w:rsidRPr="004361BF">
        <w:rPr>
          <w:rStyle w:val="Kommentarzeichen1"/>
          <w:rFonts w:ascii="Meiryo UI" w:eastAsia="Meiryo UI" w:hAnsi="Meiryo UI" w:hint="eastAsia"/>
          <w:sz w:val="21"/>
          <w:szCs w:val="21"/>
        </w:rPr>
        <w:t>のTDPを用いたアプリケーションでもホットスポット</w:t>
      </w:r>
      <w:r w:rsidR="00DA3BDE" w:rsidRPr="004361BF">
        <w:rPr>
          <w:rStyle w:val="Kommentarzeichen1"/>
          <w:rFonts w:ascii="Meiryo UI" w:eastAsia="Meiryo UI" w:hAnsi="Meiryo UI" w:hint="eastAsia"/>
          <w:sz w:val="21"/>
          <w:szCs w:val="21"/>
        </w:rPr>
        <w:t>を生じさせません</w:t>
      </w:r>
      <w:r w:rsidRPr="004361BF">
        <w:rPr>
          <w:rStyle w:val="Kommentarzeichen1"/>
          <w:rFonts w:ascii="Meiryo UI" w:eastAsia="Meiryo UI" w:hAnsi="Meiryo UI" w:hint="eastAsia"/>
          <w:sz w:val="21"/>
          <w:szCs w:val="21"/>
        </w:rPr>
        <w:t xml:space="preserve">。 </w:t>
      </w:r>
    </w:p>
    <w:p w:rsidR="007853DB" w:rsidRPr="004361BF" w:rsidRDefault="007853DB" w:rsidP="004361BF">
      <w:pPr>
        <w:spacing w:line="360" w:lineRule="exact"/>
        <w:rPr>
          <w:rStyle w:val="Kommentarzeichen1"/>
          <w:rFonts w:ascii="Meiryo UI" w:eastAsia="Meiryo UI" w:hAnsi="Meiryo UI" w:cs="Arial"/>
          <w:sz w:val="21"/>
          <w:szCs w:val="21"/>
        </w:rPr>
      </w:pPr>
    </w:p>
    <w:p w:rsidR="00CD1307" w:rsidRPr="004361BF" w:rsidRDefault="00957A43" w:rsidP="004361BF">
      <w:pPr>
        <w:spacing w:line="360" w:lineRule="exact"/>
        <w:rPr>
          <w:rStyle w:val="Kommentarzeichen1"/>
          <w:rFonts w:ascii="Meiryo UI" w:eastAsia="Meiryo UI" w:hAnsi="Meiryo UI" w:cs="Arial"/>
          <w:b/>
          <w:sz w:val="21"/>
          <w:szCs w:val="21"/>
        </w:rPr>
      </w:pPr>
      <w:r w:rsidRPr="004361BF">
        <w:rPr>
          <w:rStyle w:val="Kommentarzeichen1"/>
          <w:rFonts w:ascii="Meiryo UI" w:eastAsia="Meiryo UI" w:hAnsi="Meiryo UI" w:hint="eastAsia"/>
          <w:b/>
          <w:sz w:val="21"/>
          <w:szCs w:val="21"/>
        </w:rPr>
        <w:t>24時間365日の稼働に耐える</w:t>
      </w:r>
      <w:r w:rsidR="00B54A92" w:rsidRPr="004361BF">
        <w:rPr>
          <w:rStyle w:val="Kommentarzeichen1"/>
          <w:rFonts w:ascii="Meiryo UI" w:eastAsia="Meiryo UI" w:hAnsi="Meiryo UI" w:hint="eastAsia"/>
          <w:b/>
          <w:sz w:val="21"/>
          <w:szCs w:val="21"/>
        </w:rPr>
        <w:t>堅牢</w:t>
      </w:r>
      <w:r w:rsidRPr="004361BF">
        <w:rPr>
          <w:rStyle w:val="Kommentarzeichen1"/>
          <w:rFonts w:ascii="Meiryo UI" w:eastAsia="Meiryo UI" w:hAnsi="Meiryo UI" w:hint="eastAsia"/>
          <w:b/>
          <w:sz w:val="21"/>
          <w:szCs w:val="21"/>
        </w:rPr>
        <w:t>なアクティブ冷却システム</w:t>
      </w:r>
      <w:r w:rsidR="008F16D5" w:rsidRPr="004361BF">
        <w:rPr>
          <w:rStyle w:val="Kommentarzeichen1"/>
          <w:rFonts w:ascii="Meiryo UI" w:eastAsia="Meiryo UI" w:hAnsi="Meiryo UI" w:hint="eastAsia"/>
          <w:b/>
          <w:sz w:val="21"/>
          <w:szCs w:val="21"/>
        </w:rPr>
        <w:t>：conga-B7E3/CSA-HP</w:t>
      </w:r>
    </w:p>
    <w:p w:rsidR="00914297" w:rsidRPr="004361BF" w:rsidRDefault="00CD1307" w:rsidP="004361BF">
      <w:pPr>
        <w:spacing w:line="360" w:lineRule="exact"/>
        <w:rPr>
          <w:rStyle w:val="Kommentarzeichen1"/>
          <w:rFonts w:ascii="Meiryo UI" w:eastAsia="Meiryo UI" w:hAnsi="Meiryo UI"/>
          <w:sz w:val="21"/>
          <w:szCs w:val="21"/>
        </w:rPr>
      </w:pPr>
      <w:r w:rsidRPr="004361BF">
        <w:rPr>
          <w:rStyle w:val="Kommentarzeichen1"/>
          <w:rFonts w:ascii="Meiryo UI" w:eastAsia="Meiryo UI" w:hAnsi="Meiryo UI" w:hint="eastAsia"/>
          <w:sz w:val="21"/>
          <w:szCs w:val="21"/>
        </w:rPr>
        <w:t>ファン</w:t>
      </w:r>
      <w:r w:rsidR="00D65B92" w:rsidRPr="004361BF">
        <w:rPr>
          <w:rStyle w:val="Kommentarzeichen1"/>
          <w:rFonts w:ascii="Meiryo UI" w:eastAsia="Meiryo UI" w:hAnsi="Meiryo UI" w:hint="eastAsia"/>
          <w:sz w:val="21"/>
          <w:szCs w:val="21"/>
        </w:rPr>
        <w:t>型</w:t>
      </w:r>
      <w:r w:rsidRPr="004361BF">
        <w:rPr>
          <w:rStyle w:val="Kommentarzeichen1"/>
          <w:rFonts w:ascii="Meiryo UI" w:eastAsia="Meiryo UI" w:hAnsi="Meiryo UI" w:hint="eastAsia"/>
          <w:sz w:val="21"/>
          <w:szCs w:val="21"/>
        </w:rPr>
        <w:t>アクティブ冷却システムconga-B7E3/CSA-HPは、苛酷な工場環境</w:t>
      </w:r>
      <w:r w:rsidR="00D65B92" w:rsidRPr="004361BF">
        <w:rPr>
          <w:rStyle w:val="Kommentarzeichen1"/>
          <w:rFonts w:ascii="Meiryo UI" w:eastAsia="Meiryo UI" w:hAnsi="Meiryo UI" w:hint="eastAsia"/>
          <w:sz w:val="21"/>
          <w:szCs w:val="21"/>
        </w:rPr>
        <w:t>下での連続</w:t>
      </w:r>
      <w:r w:rsidRPr="004361BF">
        <w:rPr>
          <w:rStyle w:val="Kommentarzeichen1"/>
          <w:rFonts w:ascii="Meiryo UI" w:eastAsia="Meiryo UI" w:hAnsi="Meiryo UI" w:hint="eastAsia"/>
          <w:sz w:val="21"/>
          <w:szCs w:val="21"/>
        </w:rPr>
        <w:t>稼働に耐えるよう設計されています。</w:t>
      </w:r>
      <w:r w:rsidR="00746F75" w:rsidRPr="004361BF">
        <w:rPr>
          <w:rStyle w:val="Kommentarzeichen1"/>
          <w:rFonts w:ascii="Meiryo UI" w:eastAsia="Meiryo UI" w:hAnsi="Meiryo UI" w:hint="eastAsia"/>
          <w:sz w:val="21"/>
          <w:szCs w:val="21"/>
        </w:rPr>
        <w:t>この</w:t>
      </w:r>
      <w:r w:rsidR="005B5D6A" w:rsidRPr="004361BF">
        <w:rPr>
          <w:rStyle w:val="Kommentarzeichen1"/>
          <w:rFonts w:ascii="Meiryo UI" w:eastAsia="Meiryo UI" w:hAnsi="Meiryo UI" w:hint="eastAsia"/>
          <w:sz w:val="21"/>
          <w:szCs w:val="21"/>
        </w:rPr>
        <w:t>優れた</w:t>
      </w:r>
      <w:r w:rsidR="00746F75" w:rsidRPr="004361BF">
        <w:rPr>
          <w:rStyle w:val="Kommentarzeichen1"/>
          <w:rFonts w:ascii="Meiryo UI" w:eastAsia="Meiryo UI" w:hAnsi="Meiryo UI" w:hint="eastAsia"/>
          <w:sz w:val="21"/>
          <w:szCs w:val="21"/>
        </w:rPr>
        <w:t>冷却システムは</w:t>
      </w:r>
      <w:r w:rsidRPr="004361BF">
        <w:rPr>
          <w:rStyle w:val="Kommentarzeichen1"/>
          <w:rFonts w:ascii="Meiryo UI" w:eastAsia="Meiryo UI" w:hAnsi="Meiryo UI" w:hint="eastAsia"/>
          <w:sz w:val="21"/>
          <w:szCs w:val="21"/>
        </w:rPr>
        <w:t>COM Expressコンピュータ・オン・モジュール用で、ファンは従来以上に</w:t>
      </w:r>
      <w:r w:rsidR="00D65B92" w:rsidRPr="004361BF">
        <w:rPr>
          <w:rStyle w:val="Kommentarzeichen1"/>
          <w:rFonts w:ascii="Meiryo UI" w:eastAsia="Meiryo UI" w:hAnsi="Meiryo UI" w:hint="eastAsia"/>
          <w:sz w:val="21"/>
          <w:szCs w:val="21"/>
        </w:rPr>
        <w:t>堅牢かつ安定して実装され</w:t>
      </w:r>
      <w:r w:rsidRPr="004361BF">
        <w:rPr>
          <w:rStyle w:val="Kommentarzeichen1"/>
          <w:rFonts w:ascii="Meiryo UI" w:eastAsia="Meiryo UI" w:hAnsi="Meiryo UI" w:hint="eastAsia"/>
          <w:sz w:val="21"/>
          <w:szCs w:val="21"/>
        </w:rPr>
        <w:t>るだけでなく、特に摩耗を軽減させるよう固定され</w:t>
      </w:r>
      <w:r w:rsidR="00D65B92" w:rsidRPr="004361BF">
        <w:rPr>
          <w:rStyle w:val="Kommentarzeichen1"/>
          <w:rFonts w:ascii="Meiryo UI" w:eastAsia="Meiryo UI" w:hAnsi="Meiryo UI" w:hint="eastAsia"/>
          <w:sz w:val="21"/>
          <w:szCs w:val="21"/>
        </w:rPr>
        <w:t>てい</w:t>
      </w:r>
      <w:r w:rsidRPr="004361BF">
        <w:rPr>
          <w:rStyle w:val="Kommentarzeichen1"/>
          <w:rFonts w:ascii="Meiryo UI" w:eastAsia="Meiryo UI" w:hAnsi="Meiryo UI" w:hint="eastAsia"/>
          <w:sz w:val="21"/>
          <w:szCs w:val="21"/>
        </w:rPr>
        <w:t>ます。</w:t>
      </w:r>
      <w:r w:rsidR="00D65B92" w:rsidRPr="004361BF">
        <w:rPr>
          <w:rStyle w:val="Kommentarzeichen1"/>
          <w:rFonts w:ascii="Meiryo UI" w:eastAsia="Meiryo UI" w:hAnsi="Meiryo UI" w:hint="eastAsia"/>
          <w:sz w:val="21"/>
          <w:szCs w:val="21"/>
        </w:rPr>
        <w:t>また</w:t>
      </w:r>
      <w:r w:rsidRPr="004361BF">
        <w:rPr>
          <w:rStyle w:val="Kommentarzeichen1"/>
          <w:rFonts w:ascii="Meiryo UI" w:eastAsia="Meiryo UI" w:hAnsi="Meiryo UI" w:hint="eastAsia"/>
          <w:sz w:val="21"/>
          <w:szCs w:val="21"/>
        </w:rPr>
        <w:t>、ベアリングに</w:t>
      </w:r>
      <w:r w:rsidR="00D65B92" w:rsidRPr="004361BF">
        <w:rPr>
          <w:rStyle w:val="Kommentarzeichen1"/>
          <w:rFonts w:ascii="Meiryo UI" w:eastAsia="Meiryo UI" w:hAnsi="Meiryo UI" w:hint="eastAsia"/>
          <w:sz w:val="21"/>
          <w:szCs w:val="21"/>
        </w:rPr>
        <w:t>も</w:t>
      </w:r>
      <w:r w:rsidRPr="004361BF">
        <w:rPr>
          <w:rStyle w:val="Kommentarzeichen1"/>
          <w:rFonts w:ascii="Meiryo UI" w:eastAsia="Meiryo UI" w:hAnsi="Meiryo UI" w:hint="eastAsia"/>
          <w:sz w:val="21"/>
          <w:szCs w:val="21"/>
        </w:rPr>
        <w:t>特別な密封処理と追加的な</w:t>
      </w:r>
      <w:r w:rsidR="00D65B92" w:rsidRPr="004361BF">
        <w:rPr>
          <w:rStyle w:val="Kommentarzeichen1"/>
          <w:rFonts w:ascii="Meiryo UI" w:eastAsia="Meiryo UI" w:hAnsi="Meiryo UI" w:hint="eastAsia"/>
          <w:sz w:val="21"/>
          <w:szCs w:val="21"/>
        </w:rPr>
        <w:t>保護</w:t>
      </w:r>
      <w:r w:rsidRPr="004361BF">
        <w:rPr>
          <w:rStyle w:val="Kommentarzeichen1"/>
          <w:rFonts w:ascii="Meiryo UI" w:eastAsia="Meiryo UI" w:hAnsi="Meiryo UI" w:hint="eastAsia"/>
          <w:sz w:val="21"/>
          <w:szCs w:val="21"/>
        </w:rPr>
        <w:t>を施し、機械的な力や潤滑剤から最大限保護します。潤滑剤には高性能な合成オイルを使用し、ファンの平均故障間期間</w:t>
      </w:r>
      <w:r w:rsidR="00D65B92" w:rsidRPr="004361BF">
        <w:rPr>
          <w:rStyle w:val="Kommentarzeichen1"/>
          <w:rFonts w:ascii="Meiryo UI" w:eastAsia="Meiryo UI" w:hAnsi="Meiryo UI" w:hint="eastAsia"/>
          <w:sz w:val="21"/>
          <w:szCs w:val="21"/>
        </w:rPr>
        <w:t>（MTBF</w:t>
      </w:r>
      <w:r w:rsidR="00D65B92" w:rsidRPr="004361BF">
        <w:rPr>
          <w:rStyle w:val="Kommentarzeichen1"/>
          <w:rFonts w:ascii="Meiryo UI" w:eastAsia="Meiryo UI" w:hAnsi="Meiryo UI"/>
          <w:sz w:val="21"/>
          <w:szCs w:val="21"/>
        </w:rPr>
        <w:t>）</w:t>
      </w:r>
      <w:r w:rsidRPr="004361BF">
        <w:rPr>
          <w:rStyle w:val="Kommentarzeichen1"/>
          <w:rFonts w:ascii="Meiryo UI" w:eastAsia="Meiryo UI" w:hAnsi="Meiryo UI" w:hint="eastAsia"/>
          <w:sz w:val="21"/>
          <w:szCs w:val="21"/>
        </w:rPr>
        <w:t>は-45 から +85</w:t>
      </w:r>
      <w:r w:rsidRPr="004361BF">
        <w:rPr>
          <w:rFonts w:ascii="Meiryo UI" w:eastAsia="Meiryo UI" w:hAnsi="Meiryo UI" w:hint="eastAsia"/>
          <w:b/>
          <w:bCs/>
          <w:sz w:val="21"/>
          <w:szCs w:val="21"/>
        </w:rPr>
        <w:t>°</w:t>
      </w:r>
      <w:r w:rsidRPr="004361BF">
        <w:rPr>
          <w:rStyle w:val="Kommentarzeichen1"/>
          <w:rFonts w:ascii="Meiryo UI" w:eastAsia="Meiryo UI" w:hAnsi="Meiryo UI" w:hint="eastAsia"/>
          <w:sz w:val="21"/>
          <w:szCs w:val="21"/>
        </w:rPr>
        <w:t>Cの工業用温度範囲で</w:t>
      </w:r>
      <w:r w:rsidR="00E97C6B" w:rsidRPr="004361BF">
        <w:rPr>
          <w:rStyle w:val="Kommentarzeichen1"/>
          <w:rFonts w:ascii="Meiryo UI" w:eastAsia="Meiryo UI" w:hAnsi="Meiryo UI" w:hint="eastAsia"/>
          <w:sz w:val="21"/>
          <w:szCs w:val="21"/>
        </w:rPr>
        <w:t>数十</w:t>
      </w:r>
      <w:r w:rsidRPr="004361BF">
        <w:rPr>
          <w:rStyle w:val="Kommentarzeichen1"/>
          <w:rFonts w:ascii="Meiryo UI" w:eastAsia="Meiryo UI" w:hAnsi="Meiryo UI" w:hint="eastAsia"/>
          <w:sz w:val="21"/>
          <w:szCs w:val="21"/>
        </w:rPr>
        <w:t>年となっており、工業</w:t>
      </w:r>
      <w:r w:rsidR="00E97C6B" w:rsidRPr="004361BF">
        <w:rPr>
          <w:rStyle w:val="Kommentarzeichen1"/>
          <w:rFonts w:ascii="Meiryo UI" w:eastAsia="Meiryo UI" w:hAnsi="Meiryo UI" w:hint="eastAsia"/>
          <w:sz w:val="21"/>
          <w:szCs w:val="21"/>
        </w:rPr>
        <w:t>用</w:t>
      </w:r>
      <w:r w:rsidRPr="004361BF">
        <w:rPr>
          <w:rStyle w:val="Kommentarzeichen1"/>
          <w:rFonts w:ascii="Meiryo UI" w:eastAsia="Meiryo UI" w:hAnsi="Meiryo UI" w:hint="eastAsia"/>
          <w:sz w:val="21"/>
          <w:szCs w:val="21"/>
        </w:rPr>
        <w:t>グレードの</w:t>
      </w:r>
      <w:r w:rsidR="00E97C6B" w:rsidRPr="004361BF">
        <w:rPr>
          <w:rStyle w:val="Kommentarzeichen1"/>
          <w:rFonts w:ascii="Meiryo UI" w:eastAsia="Meiryo UI" w:hAnsi="Meiryo UI" w:hint="eastAsia"/>
          <w:sz w:val="21"/>
          <w:szCs w:val="21"/>
        </w:rPr>
        <w:t>耐</w:t>
      </w:r>
      <w:r w:rsidRPr="004361BF">
        <w:rPr>
          <w:rStyle w:val="Kommentarzeichen1"/>
          <w:rFonts w:ascii="Meiryo UI" w:eastAsia="Meiryo UI" w:hAnsi="Meiryo UI" w:hint="eastAsia"/>
          <w:sz w:val="21"/>
          <w:szCs w:val="21"/>
        </w:rPr>
        <w:t>衝撃・振動</w:t>
      </w:r>
      <w:r w:rsidR="00E97C6B" w:rsidRPr="004361BF">
        <w:rPr>
          <w:rStyle w:val="Kommentarzeichen1"/>
          <w:rFonts w:ascii="Meiryo UI" w:eastAsia="Meiryo UI" w:hAnsi="Meiryo UI" w:hint="eastAsia"/>
          <w:sz w:val="21"/>
          <w:szCs w:val="21"/>
        </w:rPr>
        <w:t>性能</w:t>
      </w:r>
      <w:r w:rsidRPr="004361BF">
        <w:rPr>
          <w:rStyle w:val="Kommentarzeichen1"/>
          <w:rFonts w:ascii="Meiryo UI" w:eastAsia="Meiryo UI" w:hAnsi="Meiryo UI" w:hint="eastAsia"/>
          <w:sz w:val="21"/>
          <w:szCs w:val="21"/>
        </w:rPr>
        <w:t>を</w:t>
      </w:r>
      <w:r w:rsidR="00D65B92" w:rsidRPr="004361BF">
        <w:rPr>
          <w:rStyle w:val="Kommentarzeichen1"/>
          <w:rFonts w:ascii="Meiryo UI" w:eastAsia="Meiryo UI" w:hAnsi="Meiryo UI" w:hint="eastAsia"/>
          <w:sz w:val="21"/>
          <w:szCs w:val="21"/>
        </w:rPr>
        <w:t>発揮し</w:t>
      </w:r>
      <w:r w:rsidRPr="004361BF">
        <w:rPr>
          <w:rStyle w:val="Kommentarzeichen1"/>
          <w:rFonts w:ascii="Meiryo UI" w:eastAsia="Meiryo UI" w:hAnsi="Meiryo UI" w:hint="eastAsia"/>
          <w:sz w:val="21"/>
          <w:szCs w:val="21"/>
        </w:rPr>
        <w:t>ます。このファンベースのアクティブ冷却システムへの負担は、熱がファンに届く前に</w:t>
      </w:r>
      <w:r w:rsidR="00C035FB" w:rsidRPr="004361BF">
        <w:rPr>
          <w:rStyle w:val="Kommentarzeichen1"/>
          <w:rFonts w:ascii="Meiryo UI" w:eastAsia="Meiryo UI" w:hAnsi="Meiryo UI" w:hint="eastAsia"/>
          <w:sz w:val="21"/>
          <w:szCs w:val="21"/>
        </w:rPr>
        <w:t>プロセッサ</w:t>
      </w:r>
      <w:r w:rsidRPr="004361BF">
        <w:rPr>
          <w:rStyle w:val="Kommentarzeichen1"/>
          <w:rFonts w:ascii="Meiryo UI" w:eastAsia="Meiryo UI" w:hAnsi="Meiryo UI" w:hint="eastAsia"/>
          <w:sz w:val="21"/>
          <w:szCs w:val="21"/>
        </w:rPr>
        <w:t>からの排熱を分散するヒートパイプを追加することで、さらに軽減されます。</w:t>
      </w:r>
    </w:p>
    <w:p w:rsidR="00D65B92" w:rsidRPr="004361BF" w:rsidRDefault="00D65B92" w:rsidP="004361BF">
      <w:pPr>
        <w:spacing w:line="360" w:lineRule="exact"/>
        <w:rPr>
          <w:rStyle w:val="Kommentarzeichen1"/>
          <w:rFonts w:ascii="Meiryo UI" w:eastAsia="Meiryo UI" w:hAnsi="Meiryo UI" w:cs="Arial"/>
          <w:sz w:val="21"/>
          <w:szCs w:val="21"/>
        </w:rPr>
      </w:pPr>
    </w:p>
    <w:p w:rsidR="00E953EE" w:rsidRPr="004361BF" w:rsidRDefault="00A8670D" w:rsidP="004361BF">
      <w:pPr>
        <w:spacing w:line="360" w:lineRule="exact"/>
        <w:rPr>
          <w:rStyle w:val="Kommentarzeichen1"/>
          <w:rFonts w:ascii="Meiryo UI" w:eastAsia="Meiryo UI" w:hAnsi="Meiryo UI"/>
          <w:sz w:val="21"/>
          <w:szCs w:val="21"/>
        </w:rPr>
      </w:pPr>
      <w:r w:rsidRPr="004361BF">
        <w:rPr>
          <w:rFonts w:ascii="Meiryo UI" w:eastAsia="Meiryo UI" w:hAnsi="Meiryo UI" w:hint="eastAsia"/>
          <w:sz w:val="21"/>
          <w:szCs w:val="21"/>
        </w:rPr>
        <w:t>AMD EPYC</w:t>
      </w:r>
      <w:r w:rsidR="007E519F" w:rsidRPr="004361BF">
        <w:rPr>
          <w:rFonts w:ascii="Meiryo UI" w:eastAsia="Meiryo UI" w:hAnsi="Meiryo UI" w:hint="eastAsia"/>
          <w:sz w:val="21"/>
          <w:szCs w:val="21"/>
        </w:rPr>
        <w:t>組込み</w:t>
      </w:r>
      <w:r w:rsidRPr="004361BF">
        <w:rPr>
          <w:rFonts w:ascii="Meiryo UI" w:eastAsia="Meiryo UI" w:hAnsi="Meiryo UI" w:hint="eastAsia"/>
          <w:sz w:val="21"/>
          <w:szCs w:val="21"/>
        </w:rPr>
        <w:t>型</w:t>
      </w:r>
      <w:r w:rsidR="00C035FB" w:rsidRPr="004361BF">
        <w:rPr>
          <w:rFonts w:ascii="Meiryo UI" w:eastAsia="Meiryo UI" w:hAnsi="Meiryo UI" w:hint="eastAsia"/>
          <w:sz w:val="21"/>
          <w:szCs w:val="21"/>
        </w:rPr>
        <w:t>プロセッサ</w:t>
      </w:r>
      <w:r w:rsidRPr="004361BF">
        <w:rPr>
          <w:rFonts w:ascii="Meiryo UI" w:eastAsia="Meiryo UI" w:hAnsi="Meiryo UI" w:hint="eastAsia"/>
          <w:sz w:val="21"/>
          <w:szCs w:val="21"/>
        </w:rPr>
        <w:t>ベースのCOM Expressコンピュータ・オン・モジュール</w:t>
      </w:r>
      <w:r w:rsidR="00D65B92" w:rsidRPr="004361BF">
        <w:rPr>
          <w:rFonts w:ascii="Meiryo UI" w:eastAsia="Meiryo UI" w:hAnsi="Meiryo UI" w:hint="eastAsia"/>
          <w:sz w:val="21"/>
          <w:szCs w:val="21"/>
        </w:rPr>
        <w:t>を</w:t>
      </w:r>
      <w:r w:rsidR="00E074BE" w:rsidRPr="004361BF">
        <w:rPr>
          <w:rFonts w:ascii="Meiryo UI" w:eastAsia="Meiryo UI" w:hAnsi="Meiryo UI" w:hint="eastAsia"/>
          <w:sz w:val="21"/>
          <w:szCs w:val="21"/>
        </w:rPr>
        <w:t>搭載</w:t>
      </w:r>
      <w:r w:rsidR="00D65B92" w:rsidRPr="004361BF">
        <w:rPr>
          <w:rFonts w:ascii="Meiryo UI" w:eastAsia="Meiryo UI" w:hAnsi="Meiryo UI" w:hint="eastAsia"/>
          <w:sz w:val="21"/>
          <w:szCs w:val="21"/>
        </w:rPr>
        <w:t>した</w:t>
      </w:r>
      <w:r w:rsidRPr="004361BF">
        <w:rPr>
          <w:rFonts w:ascii="Meiryo UI" w:eastAsia="Meiryo UI" w:hAnsi="Meiryo UI" w:hint="eastAsia"/>
          <w:sz w:val="21"/>
          <w:szCs w:val="21"/>
        </w:rPr>
        <w:t>新しい100</w:t>
      </w:r>
      <w:r w:rsidR="00D65B92" w:rsidRPr="004361BF">
        <w:rPr>
          <w:rFonts w:ascii="Meiryo UI" w:eastAsia="Meiryo UI" w:hAnsi="Meiryo UI" w:hint="eastAsia"/>
          <w:sz w:val="21"/>
          <w:szCs w:val="21"/>
        </w:rPr>
        <w:t>W</w:t>
      </w:r>
      <w:r w:rsidR="00CC6CD3" w:rsidRPr="004361BF">
        <w:rPr>
          <w:rStyle w:val="Kommentarzeichen1"/>
          <w:rFonts w:ascii="Meiryo UI" w:eastAsia="Meiryo UI" w:hAnsi="Meiryo UI" w:hint="eastAsia"/>
          <w:sz w:val="21"/>
          <w:szCs w:val="21"/>
        </w:rPr>
        <w:t>エッジサーバ向け</w:t>
      </w:r>
      <w:r w:rsidRPr="004361BF">
        <w:rPr>
          <w:rFonts w:ascii="Meiryo UI" w:eastAsia="Meiryo UI" w:hAnsi="Meiryo UI" w:hint="eastAsia"/>
          <w:sz w:val="21"/>
          <w:szCs w:val="21"/>
        </w:rPr>
        <w:t>エコシステム用</w:t>
      </w:r>
      <w:r w:rsidR="00DA3BDE" w:rsidRPr="004361BF">
        <w:rPr>
          <w:rFonts w:ascii="Meiryo UI" w:eastAsia="Meiryo UI" w:hAnsi="Meiryo UI" w:hint="eastAsia"/>
          <w:sz w:val="21"/>
          <w:szCs w:val="21"/>
        </w:rPr>
        <w:t>に開発された、</w:t>
      </w:r>
      <w:r w:rsidR="00D65B92" w:rsidRPr="004361BF">
        <w:rPr>
          <w:rFonts w:ascii="Meiryo UI" w:eastAsia="Meiryo UI" w:hAnsi="Meiryo UI" w:hint="eastAsia"/>
          <w:sz w:val="21"/>
          <w:szCs w:val="21"/>
        </w:rPr>
        <w:t>本新</w:t>
      </w:r>
      <w:r w:rsidRPr="004361BF">
        <w:rPr>
          <w:rFonts w:ascii="Meiryo UI" w:eastAsia="Meiryo UI" w:hAnsi="Meiryo UI" w:hint="eastAsia"/>
          <w:sz w:val="21"/>
          <w:szCs w:val="21"/>
        </w:rPr>
        <w:t>冷却</w:t>
      </w:r>
      <w:r w:rsidR="00883528" w:rsidRPr="004361BF">
        <w:rPr>
          <w:rFonts w:ascii="Meiryo UI" w:eastAsia="Meiryo UI" w:hAnsi="Meiryo UI" w:hint="eastAsia"/>
          <w:sz w:val="21"/>
          <w:szCs w:val="21"/>
        </w:rPr>
        <w:t>システム</w:t>
      </w:r>
      <w:r w:rsidRPr="004361BF">
        <w:rPr>
          <w:rFonts w:ascii="Meiryo UI" w:eastAsia="Meiryo UI" w:hAnsi="Meiryo UI" w:hint="eastAsia"/>
          <w:sz w:val="21"/>
          <w:szCs w:val="21"/>
        </w:rPr>
        <w:t>の詳細は、以下のリンク先を参照してください。</w:t>
      </w:r>
      <w:hyperlink r:id="rId16" w:history="1">
        <w:r w:rsidR="00E97C6B" w:rsidRPr="004361BF">
          <w:rPr>
            <w:rStyle w:val="Hyperlink"/>
            <w:rFonts w:ascii="Meiryo UI" w:eastAsia="Meiryo UI" w:hAnsi="Meiryo UI" w:hint="eastAsia"/>
            <w:sz w:val="21"/>
            <w:szCs w:val="21"/>
          </w:rPr>
          <w:t>https://www.congatec.com/jp/technologies/com-express/com-express-type-7/amd-epyc-embedded-3000-eco-system.html</w:t>
        </w:r>
      </w:hyperlink>
      <w:r w:rsidRPr="004361BF">
        <w:rPr>
          <w:rStyle w:val="Kommentarzeichen1"/>
          <w:rFonts w:ascii="Meiryo UI" w:eastAsia="Meiryo UI" w:hAnsi="Meiryo UI" w:hint="eastAsia"/>
          <w:sz w:val="21"/>
          <w:szCs w:val="21"/>
        </w:rPr>
        <w:t xml:space="preserve"> </w:t>
      </w:r>
    </w:p>
    <w:p w:rsidR="00E97C6B" w:rsidRPr="004361BF" w:rsidRDefault="00E97C6B" w:rsidP="004361BF">
      <w:pPr>
        <w:spacing w:line="360" w:lineRule="exact"/>
        <w:rPr>
          <w:rStyle w:val="Kommentarzeichen1"/>
          <w:rFonts w:ascii="Meiryo UI" w:eastAsia="Meiryo UI" w:hAnsi="Meiryo UI"/>
          <w:sz w:val="21"/>
          <w:szCs w:val="21"/>
        </w:rPr>
      </w:pPr>
    </w:p>
    <w:p w:rsidR="00542C61" w:rsidRPr="004361BF" w:rsidRDefault="00542C61" w:rsidP="004361BF">
      <w:pPr>
        <w:spacing w:line="360" w:lineRule="exact"/>
        <w:rPr>
          <w:rStyle w:val="Kommentarzeichen1"/>
          <w:rFonts w:ascii="Meiryo UI" w:eastAsia="Meiryo UI" w:hAnsi="Meiryo UI"/>
          <w:sz w:val="21"/>
          <w:szCs w:val="21"/>
        </w:rPr>
      </w:pPr>
      <w:r>
        <w:rPr>
          <w:rStyle w:val="Kommentarzeichen1"/>
          <w:rFonts w:ascii="Meiryo UI" w:eastAsia="Meiryo UI" w:hAnsi="Meiryo UI" w:hint="eastAsia"/>
          <w:sz w:val="21"/>
          <w:szCs w:val="21"/>
        </w:rPr>
        <w:t>■</w:t>
      </w:r>
      <w:r w:rsidRPr="00542C61">
        <w:rPr>
          <w:rFonts w:ascii="Meiryo UI" w:eastAsia="Meiryo UI" w:hAnsi="Meiryo UI"/>
          <w:b/>
          <w:sz w:val="21"/>
          <w:szCs w:val="21"/>
        </w:rPr>
        <w:t>高精細画像</w:t>
      </w:r>
      <w:r w:rsidRPr="00542C61">
        <w:rPr>
          <w:rFonts w:ascii="Meiryo UI" w:eastAsia="Meiryo UI" w:hAnsi="Meiryo UI"/>
          <w:sz w:val="21"/>
          <w:szCs w:val="21"/>
        </w:rPr>
        <w:t>（374KB)は</w:t>
      </w:r>
      <w:hyperlink r:id="rId17" w:tgtFrame="_blank" w:history="1">
        <w:r w:rsidRPr="00542C61">
          <w:rPr>
            <w:rStyle w:val="Hyperlink"/>
            <w:rFonts w:ascii="Meiryo UI" w:eastAsia="Meiryo UI" w:hAnsi="Meiryo UI"/>
            <w:sz w:val="21"/>
            <w:szCs w:val="21"/>
          </w:rPr>
          <w:t>こちらより</w:t>
        </w:r>
      </w:hyperlink>
      <w:r w:rsidRPr="00542C61">
        <w:rPr>
          <w:rFonts w:ascii="Meiryo UI" w:eastAsia="Meiryo UI" w:hAnsi="Meiryo UI"/>
          <w:sz w:val="21"/>
          <w:szCs w:val="21"/>
        </w:rPr>
        <w:t>ダウンロードしてください</w:t>
      </w:r>
    </w:p>
    <w:p w:rsidR="00E97C6B" w:rsidRPr="004361BF" w:rsidRDefault="00E97C6B" w:rsidP="004361BF">
      <w:pPr>
        <w:spacing w:line="360" w:lineRule="exact"/>
        <w:jc w:val="center"/>
        <w:rPr>
          <w:rStyle w:val="Kommentarzeichen1"/>
          <w:rFonts w:ascii="Meiryo UI" w:eastAsia="Meiryo UI" w:hAnsi="Meiryo UI"/>
          <w:sz w:val="21"/>
          <w:szCs w:val="21"/>
        </w:rPr>
      </w:pPr>
      <w:r w:rsidRPr="004361BF">
        <w:rPr>
          <w:rStyle w:val="Kommentarzeichen1"/>
          <w:rFonts w:ascii="Meiryo UI" w:eastAsia="Meiryo UI" w:hAnsi="Meiryo UI" w:hint="eastAsia"/>
          <w:sz w:val="21"/>
          <w:szCs w:val="21"/>
        </w:rPr>
        <w:lastRenderedPageBreak/>
        <w:t>##</w:t>
      </w:r>
    </w:p>
    <w:p w:rsidR="00E97C6B" w:rsidRPr="00241FAA" w:rsidRDefault="00241FAA" w:rsidP="00241FAA">
      <w:pPr>
        <w:pStyle w:val="Standard1"/>
        <w:spacing w:line="360" w:lineRule="exact"/>
        <w:rPr>
          <w:rFonts w:ascii="Meiryo UI" w:hAnsi="Meiryo UI"/>
          <w:i/>
          <w:sz w:val="18"/>
          <w:szCs w:val="18"/>
        </w:rPr>
      </w:pPr>
      <w:r>
        <w:rPr>
          <w:rFonts w:asciiTheme="minorEastAsia" w:eastAsiaTheme="minorEastAsia" w:hAnsiTheme="minorEastAsia" w:hint="eastAsia"/>
          <w:i/>
          <w:sz w:val="18"/>
          <w:szCs w:val="18"/>
        </w:rPr>
        <w:t>＊</w:t>
      </w:r>
      <w:r w:rsidR="00E97C6B" w:rsidRPr="00241FAA">
        <w:rPr>
          <w:rFonts w:ascii="Meiryo UI" w:hAnsi="Meiryo UI" w:hint="eastAsia"/>
          <w:i/>
          <w:sz w:val="18"/>
          <w:szCs w:val="18"/>
        </w:rPr>
        <w:t>AMD</w:t>
      </w:r>
      <w:r w:rsidR="00E97C6B" w:rsidRPr="00241FAA">
        <w:rPr>
          <w:rFonts w:ascii="Meiryo UI" w:hAnsi="Meiryo UI" w:hint="eastAsia"/>
          <w:i/>
          <w:sz w:val="18"/>
          <w:szCs w:val="18"/>
        </w:rPr>
        <w:t>、</w:t>
      </w:r>
      <w:r w:rsidR="00E97C6B" w:rsidRPr="00241FAA">
        <w:rPr>
          <w:rFonts w:ascii="Meiryo UI" w:hAnsi="Meiryo UI" w:hint="eastAsia"/>
          <w:i/>
          <w:sz w:val="18"/>
          <w:szCs w:val="18"/>
        </w:rPr>
        <w:t>AMD</w:t>
      </w:r>
      <w:r w:rsidR="00E97C6B" w:rsidRPr="00241FAA">
        <w:rPr>
          <w:rFonts w:ascii="Meiryo UI" w:hAnsi="Meiryo UI" w:hint="eastAsia"/>
          <w:i/>
          <w:sz w:val="18"/>
          <w:szCs w:val="18"/>
        </w:rPr>
        <w:t>のロゴ、</w:t>
      </w:r>
      <w:r w:rsidR="00E97C6B" w:rsidRPr="00241FAA">
        <w:rPr>
          <w:rFonts w:ascii="Meiryo UI" w:hAnsi="Meiryo UI" w:hint="eastAsia"/>
          <w:i/>
          <w:sz w:val="18"/>
          <w:szCs w:val="18"/>
        </w:rPr>
        <w:t>EPYC</w:t>
      </w:r>
      <w:r w:rsidR="00E97C6B" w:rsidRPr="00241FAA">
        <w:rPr>
          <w:rFonts w:ascii="Meiryo UI" w:hAnsi="Meiryo UI" w:hint="eastAsia"/>
          <w:i/>
          <w:sz w:val="18"/>
          <w:szCs w:val="18"/>
        </w:rPr>
        <w:t>ならびにそれらの</w:t>
      </w:r>
      <w:r w:rsidR="00E97C6B" w:rsidRPr="00241FAA">
        <w:rPr>
          <w:rFonts w:ascii="Meiryo UI" w:eastAsia="Meiryo UI" w:hAnsi="Meiryo UI" w:hint="eastAsia"/>
          <w:i/>
          <w:iCs/>
          <w:sz w:val="18"/>
          <w:szCs w:val="18"/>
        </w:rPr>
        <w:t>組合わせ</w:t>
      </w:r>
      <w:r w:rsidR="00E97C6B" w:rsidRPr="00241FAA">
        <w:rPr>
          <w:rFonts w:ascii="Meiryo UI" w:hAnsi="Meiryo UI" w:hint="eastAsia"/>
          <w:i/>
          <w:sz w:val="18"/>
          <w:szCs w:val="18"/>
        </w:rPr>
        <w:t>は、</w:t>
      </w:r>
      <w:r w:rsidR="00E97C6B" w:rsidRPr="00241FAA">
        <w:rPr>
          <w:rFonts w:ascii="Meiryo UI" w:hAnsi="Meiryo UI" w:hint="eastAsia"/>
          <w:i/>
          <w:sz w:val="18"/>
          <w:szCs w:val="18"/>
        </w:rPr>
        <w:t>Advanced Micro Devices, Inc.</w:t>
      </w:r>
      <w:r w:rsidR="00E97C6B" w:rsidRPr="00241FAA">
        <w:rPr>
          <w:rFonts w:ascii="Meiryo UI" w:hAnsi="Meiryo UI" w:hint="eastAsia"/>
          <w:i/>
          <w:sz w:val="18"/>
          <w:szCs w:val="18"/>
        </w:rPr>
        <w:t>の商標です。</w:t>
      </w:r>
    </w:p>
    <w:p w:rsidR="00E97C6B" w:rsidRPr="004361BF" w:rsidRDefault="00E97C6B" w:rsidP="004361BF">
      <w:pPr>
        <w:spacing w:line="360" w:lineRule="exact"/>
        <w:jc w:val="center"/>
        <w:rPr>
          <w:rFonts w:ascii="Meiryo UI" w:eastAsia="Meiryo UI" w:hAnsi="Meiryo UI"/>
          <w:sz w:val="21"/>
          <w:szCs w:val="21"/>
        </w:rPr>
      </w:pPr>
    </w:p>
    <w:p w:rsidR="00F53780" w:rsidRPr="004361BF" w:rsidRDefault="00F53780" w:rsidP="004361BF">
      <w:pPr>
        <w:spacing w:line="360" w:lineRule="exact"/>
        <w:rPr>
          <w:rFonts w:ascii="Meiryo UI" w:eastAsia="Meiryo UI" w:hAnsi="Meiryo UI" w:cs="Arial"/>
          <w:sz w:val="21"/>
          <w:szCs w:val="21"/>
        </w:rPr>
      </w:pPr>
    </w:p>
    <w:p w:rsidR="00E97C6B" w:rsidRPr="004361BF" w:rsidRDefault="001A695D" w:rsidP="004361BF">
      <w:pPr>
        <w:spacing w:line="360" w:lineRule="exact"/>
        <w:rPr>
          <w:rFonts w:ascii="Meiryo UI" w:eastAsia="Meiryo UI" w:hAnsi="Meiryo UI" w:cs="Arial"/>
          <w:bCs/>
          <w:sz w:val="21"/>
          <w:szCs w:val="21"/>
          <w:lang w:val="en-US"/>
        </w:rPr>
      </w:pPr>
      <w:hyperlink r:id="rId18" w:history="1">
        <w:r w:rsidR="00E97C6B" w:rsidRPr="004361BF">
          <w:rPr>
            <w:rStyle w:val="Hyperlink"/>
            <w:rFonts w:ascii="Meiryo UI" w:eastAsia="Meiryo UI" w:hAnsi="Meiryo UI" w:hint="eastAsia"/>
            <w:b/>
            <w:sz w:val="21"/>
            <w:szCs w:val="21"/>
          </w:rPr>
          <w:t>コンガテックについて</w:t>
        </w:r>
      </w:hyperlink>
      <w:r w:rsidR="00E97C6B" w:rsidRPr="004361BF">
        <w:rPr>
          <w:rFonts w:ascii="Meiryo UI" w:eastAsia="Meiryo UI" w:hAnsi="Meiryo UI" w:hint="eastAsia"/>
          <w:b/>
          <w:sz w:val="21"/>
          <w:szCs w:val="21"/>
        </w:rPr>
        <w:t xml:space="preserve">　</w:t>
      </w:r>
      <w:r w:rsidR="001A56E5" w:rsidRPr="004361BF">
        <w:rPr>
          <w:rFonts w:ascii="Meiryo UI" w:eastAsia="Meiryo UI" w:hAnsi="Meiryo UI" w:cs="Arial"/>
          <w:bCs/>
          <w:sz w:val="21"/>
          <w:szCs w:val="21"/>
        </w:rPr>
        <w:t>コンガテック</w:t>
      </w:r>
      <w:r w:rsidR="00E97C6B" w:rsidRPr="004361BF">
        <w:rPr>
          <w:rFonts w:ascii="Meiryo UI" w:eastAsia="Meiryo UI" w:hAnsi="Meiryo UI" w:cs="Arial"/>
          <w:bCs/>
          <w:sz w:val="21"/>
          <w:szCs w:val="21"/>
        </w:rPr>
        <w:t xml:space="preserve"> AG</w:t>
      </w:r>
      <w:r w:rsidR="00E97C6B" w:rsidRPr="004361BF">
        <w:rPr>
          <w:rFonts w:ascii="Meiryo UI" w:eastAsia="Meiryo UI" w:hAnsi="Meiryo UI" w:cs="Arial" w:hint="eastAsia"/>
          <w:bCs/>
          <w:sz w:val="21"/>
          <w:szCs w:val="21"/>
          <w:lang w:val="en-US"/>
        </w:rPr>
        <w:t>はドイツのデッゲンドルフに本社を置く</w:t>
      </w:r>
      <w:r w:rsidR="00E97C6B" w:rsidRPr="004361BF">
        <w:rPr>
          <w:rFonts w:ascii="Meiryo UI" w:eastAsia="Meiryo UI" w:hAnsi="Meiryo UI" w:cs="Arial"/>
          <w:bCs/>
          <w:sz w:val="21"/>
          <w:szCs w:val="21"/>
        </w:rPr>
        <w:t>Qseven</w:t>
      </w:r>
      <w:r w:rsidR="00E97C6B" w:rsidRPr="004361BF">
        <w:rPr>
          <w:rFonts w:ascii="Meiryo UI" w:eastAsia="Meiryo UI" w:hAnsi="Meiryo UI" w:cs="Arial" w:hint="eastAsia"/>
          <w:bCs/>
          <w:sz w:val="21"/>
          <w:szCs w:val="21"/>
          <w:lang w:val="en-US"/>
        </w:rPr>
        <w:t>、</w:t>
      </w:r>
      <w:r w:rsidR="00E97C6B" w:rsidRPr="004361BF">
        <w:rPr>
          <w:rFonts w:ascii="Meiryo UI" w:eastAsia="Meiryo UI" w:hAnsi="Meiryo UI" w:cs="Arial"/>
          <w:bCs/>
          <w:sz w:val="21"/>
          <w:szCs w:val="21"/>
        </w:rPr>
        <w:t xml:space="preserve"> COM Express</w:t>
      </w:r>
      <w:r w:rsidR="00E97C6B" w:rsidRPr="004361BF">
        <w:rPr>
          <w:rFonts w:ascii="Meiryo UI" w:eastAsia="Meiryo UI" w:hAnsi="Meiryo UI" w:cs="Arial" w:hint="eastAsia"/>
          <w:bCs/>
          <w:sz w:val="21"/>
          <w:szCs w:val="21"/>
          <w:lang w:val="en-US"/>
        </w:rPr>
        <w:t>、</w:t>
      </w:r>
      <w:r w:rsidR="00E97C6B" w:rsidRPr="004361BF">
        <w:rPr>
          <w:rFonts w:ascii="Meiryo UI" w:eastAsia="Meiryo UI" w:hAnsi="Meiryo UI" w:cs="Arial"/>
          <w:bCs/>
          <w:sz w:val="21"/>
          <w:szCs w:val="21"/>
        </w:rPr>
        <w:t xml:space="preserve"> SMARC </w:t>
      </w:r>
      <w:r w:rsidR="00E97C6B" w:rsidRPr="004361BF">
        <w:rPr>
          <w:rFonts w:ascii="Meiryo UI" w:eastAsia="Meiryo UI" w:hAnsi="Meiryo UI" w:cs="Arial" w:hint="eastAsia"/>
          <w:bCs/>
          <w:sz w:val="21"/>
          <w:szCs w:val="21"/>
          <w:lang w:val="en-US"/>
        </w:rPr>
        <w:t>、</w:t>
      </w:r>
      <w:r w:rsidR="00E97C6B" w:rsidRPr="004361BF">
        <w:rPr>
          <w:rFonts w:ascii="Meiryo UI" w:eastAsia="Meiryo UI" w:hAnsi="Meiryo UI" w:cs="Arial"/>
          <w:bCs/>
          <w:sz w:val="21"/>
          <w:szCs w:val="21"/>
        </w:rPr>
        <w:t>SBC</w:t>
      </w:r>
      <w:r w:rsidR="00E97C6B" w:rsidRPr="004361BF">
        <w:rPr>
          <w:rFonts w:ascii="Meiryo UI" w:eastAsia="Meiryo UI" w:hAnsi="Meiryo UI" w:cs="Arial" w:hint="eastAsia"/>
          <w:bCs/>
          <w:sz w:val="21"/>
          <w:szCs w:val="21"/>
          <w:lang w:val="en-US"/>
        </w:rPr>
        <w:t>の産業用コンピュータモジュールの専業メーカです。</w:t>
      </w:r>
      <w:r w:rsidR="001A56E5" w:rsidRPr="004361BF">
        <w:rPr>
          <w:rFonts w:ascii="Meiryo UI" w:eastAsia="Meiryo UI" w:hAnsi="Meiryo UI" w:cs="Arial"/>
          <w:bCs/>
          <w:sz w:val="21"/>
          <w:szCs w:val="21"/>
          <w:lang w:val="en-US"/>
        </w:rPr>
        <w:t>コンガテック</w:t>
      </w:r>
      <w:r w:rsidR="00E97C6B" w:rsidRPr="004361BF">
        <w:rPr>
          <w:rFonts w:ascii="Meiryo UI" w:eastAsia="Meiryo UI" w:hAnsi="Meiryo UI" w:cs="Arial" w:hint="eastAsia"/>
          <w:bCs/>
          <w:sz w:val="21"/>
          <w:szCs w:val="21"/>
          <w:lang w:val="en-US"/>
        </w:rPr>
        <w:t>の製品は、産業用オートメーション、医療、アミューズメント、輸送、通信、計測機器や</w:t>
      </w:r>
      <w:r w:rsidR="00E97C6B" w:rsidRPr="004361BF">
        <w:rPr>
          <w:rFonts w:ascii="Meiryo UI" w:eastAsia="Meiryo UI" w:hAnsi="Meiryo UI" w:cs="Arial"/>
          <w:bCs/>
          <w:sz w:val="21"/>
          <w:szCs w:val="21"/>
          <w:lang w:val="en-US"/>
        </w:rPr>
        <w:t>POS</w:t>
      </w:r>
      <w:r w:rsidR="00E97C6B" w:rsidRPr="004361BF">
        <w:rPr>
          <w:rFonts w:ascii="Meiryo UI" w:eastAsia="Meiryo UI" w:hAnsi="Meiryo UI" w:cs="Arial" w:hint="eastAsia"/>
          <w:bCs/>
          <w:sz w:val="21"/>
          <w:szCs w:val="21"/>
          <w:lang w:val="en-US"/>
        </w:rPr>
        <w:t>などの様々な用途に対応できます。コアな知識や技術ノウハウは、ドライバーや</w:t>
      </w:r>
      <w:r w:rsidR="00E97C6B" w:rsidRPr="004361BF">
        <w:rPr>
          <w:rFonts w:ascii="Meiryo UI" w:eastAsia="Meiryo UI" w:hAnsi="Meiryo UI" w:cs="Arial"/>
          <w:bCs/>
          <w:sz w:val="21"/>
          <w:szCs w:val="21"/>
          <w:lang w:val="en-US"/>
        </w:rPr>
        <w:t>BSP</w:t>
      </w:r>
      <w:r w:rsidR="00E97C6B" w:rsidRPr="004361BF">
        <w:rPr>
          <w:rFonts w:ascii="Meiryo UI" w:eastAsia="Meiryo UI" w:hAnsi="Meiryo UI" w:cs="Arial" w:hint="eastAsia"/>
          <w:bCs/>
          <w:sz w:val="21"/>
          <w:szCs w:val="21"/>
          <w:lang w:val="en-US"/>
        </w:rPr>
        <w:t>のみならずユニークな</w:t>
      </w:r>
      <w:r w:rsidR="00E97C6B" w:rsidRPr="004361BF">
        <w:rPr>
          <w:rFonts w:ascii="Meiryo UI" w:eastAsia="Meiryo UI" w:hAnsi="Meiryo UI" w:cs="Arial"/>
          <w:bCs/>
          <w:sz w:val="21"/>
          <w:szCs w:val="21"/>
          <w:lang w:val="en-US"/>
        </w:rPr>
        <w:t>BIOS</w:t>
      </w:r>
      <w:r w:rsidR="00E97C6B" w:rsidRPr="004361BF">
        <w:rPr>
          <w:rFonts w:ascii="Meiryo UI" w:eastAsia="Meiryo UI" w:hAnsi="Meiryo UI" w:cs="Arial" w:hint="eastAsia"/>
          <w:bCs/>
          <w:sz w:val="21"/>
          <w:szCs w:val="21"/>
          <w:lang w:val="en-US"/>
        </w:rPr>
        <w:t>機能も含まれています。デザイン・インの段階以降も、製品のライフサイクル・マネジメントを通してサポートします。弊社の製品は、長期間の提供・保守サービスおよび産業用の品質基準を満たしています。現在、</w:t>
      </w:r>
      <w:r w:rsidR="007E519F" w:rsidRPr="004361BF">
        <w:rPr>
          <w:rFonts w:ascii="Meiryo UI" w:eastAsia="Meiryo UI" w:hAnsi="Meiryo UI" w:cs="Arial" w:hint="eastAsia"/>
          <w:bCs/>
          <w:sz w:val="21"/>
          <w:szCs w:val="21"/>
          <w:lang w:val="en-US"/>
        </w:rPr>
        <w:t>コンガテック</w:t>
      </w:r>
      <w:r w:rsidR="00E97C6B" w:rsidRPr="004361BF">
        <w:rPr>
          <w:rFonts w:ascii="Meiryo UI" w:eastAsia="Meiryo UI" w:hAnsi="Meiryo UI" w:cs="Arial" w:hint="eastAsia"/>
          <w:bCs/>
          <w:sz w:val="21"/>
          <w:szCs w:val="21"/>
          <w:lang w:val="en-US"/>
        </w:rPr>
        <w:t>は日本、韓国、台湾、米国、オーストラリア、チェコ共和国と中国に販売拠点があります。詳しくは、</w:t>
      </w:r>
      <w:r w:rsidR="00E97C6B" w:rsidRPr="004361BF">
        <w:rPr>
          <w:rFonts w:ascii="Meiryo UI" w:eastAsia="Meiryo UI" w:hAnsi="Meiryo UI" w:cs="Arial"/>
          <w:bCs/>
          <w:sz w:val="21"/>
          <w:szCs w:val="21"/>
          <w:lang w:val="en-US"/>
        </w:rPr>
        <w:t xml:space="preserve"> www.congatec.jp </w:t>
      </w:r>
      <w:r w:rsidR="00E97C6B" w:rsidRPr="004361BF">
        <w:rPr>
          <w:rFonts w:ascii="Meiryo UI" w:eastAsia="Meiryo UI" w:hAnsi="Meiryo UI" w:cs="Arial" w:hint="eastAsia"/>
          <w:bCs/>
          <w:sz w:val="21"/>
          <w:szCs w:val="21"/>
          <w:lang w:val="en-US"/>
        </w:rPr>
        <w:t>をご参照ください。</w:t>
      </w:r>
    </w:p>
    <w:p w:rsidR="007459E9" w:rsidRPr="004361BF" w:rsidRDefault="007459E9" w:rsidP="004361BF">
      <w:pPr>
        <w:spacing w:line="360" w:lineRule="exact"/>
        <w:rPr>
          <w:rFonts w:ascii="Meiryo UI" w:eastAsia="Meiryo UI" w:hAnsi="Meiryo UI" w:cs="Arial"/>
          <w:sz w:val="21"/>
          <w:szCs w:val="21"/>
        </w:rPr>
      </w:pPr>
    </w:p>
    <w:p w:rsidR="00E97C6B" w:rsidRPr="004361BF" w:rsidRDefault="00E97C6B" w:rsidP="004361BF">
      <w:pPr>
        <w:pStyle w:val="Standard1"/>
        <w:spacing w:line="360" w:lineRule="exact"/>
        <w:jc w:val="center"/>
        <w:rPr>
          <w:rFonts w:ascii="Meiryo UI" w:eastAsia="Meiryo UI" w:hAnsi="Meiryo UI"/>
          <w:sz w:val="21"/>
          <w:szCs w:val="21"/>
        </w:rPr>
      </w:pPr>
    </w:p>
    <w:p w:rsidR="00E97C6B" w:rsidRPr="004361BF" w:rsidRDefault="00E97C6B" w:rsidP="004361BF">
      <w:pPr>
        <w:spacing w:line="360" w:lineRule="exact"/>
        <w:rPr>
          <w:rFonts w:ascii="Meiryo UI" w:eastAsia="Meiryo UI" w:hAnsi="Meiryo UI"/>
          <w:b/>
          <w:iCs/>
          <w:sz w:val="21"/>
          <w:szCs w:val="21"/>
        </w:rPr>
      </w:pPr>
      <w:r w:rsidRPr="004361BF">
        <w:rPr>
          <w:rFonts w:ascii="Meiryo UI" w:eastAsia="Meiryo UI" w:hAnsi="Meiryo UI" w:hint="eastAsia"/>
          <w:b/>
          <w:iCs/>
          <w:sz w:val="21"/>
          <w:szCs w:val="21"/>
        </w:rPr>
        <w:t>■本製品に関するお問合せ先</w:t>
      </w:r>
    </w:p>
    <w:p w:rsidR="00E97C6B" w:rsidRPr="004361BF" w:rsidRDefault="00E97C6B" w:rsidP="004361BF">
      <w:pPr>
        <w:spacing w:line="360" w:lineRule="exact"/>
        <w:rPr>
          <w:rFonts w:ascii="Meiryo UI" w:eastAsia="Meiryo UI" w:hAnsi="Meiryo UI"/>
          <w:iCs/>
          <w:sz w:val="21"/>
          <w:szCs w:val="21"/>
        </w:rPr>
      </w:pPr>
      <w:r w:rsidRPr="004361BF">
        <w:rPr>
          <w:rFonts w:ascii="Meiryo UI" w:eastAsia="Meiryo UI" w:hAnsi="Meiryo UI" w:hint="eastAsia"/>
          <w:iCs/>
          <w:sz w:val="21"/>
          <w:szCs w:val="21"/>
        </w:rPr>
        <w:t>コンガテック ジャパン株式会社　担当：奥村</w:t>
      </w:r>
    </w:p>
    <w:p w:rsidR="00E97C6B" w:rsidRPr="004361BF" w:rsidRDefault="00E97C6B" w:rsidP="004361BF">
      <w:pPr>
        <w:spacing w:line="360" w:lineRule="exact"/>
        <w:rPr>
          <w:rFonts w:ascii="Meiryo UI" w:eastAsia="Meiryo UI" w:hAnsi="Meiryo UI"/>
          <w:iCs/>
          <w:sz w:val="21"/>
          <w:szCs w:val="21"/>
        </w:rPr>
      </w:pPr>
      <w:r w:rsidRPr="004361BF">
        <w:rPr>
          <w:rFonts w:ascii="Meiryo UI" w:eastAsia="Meiryo UI" w:hAnsi="Meiryo UI"/>
          <w:iCs/>
          <w:sz w:val="21"/>
          <w:szCs w:val="21"/>
        </w:rPr>
        <w:t xml:space="preserve">TEL: 03-6435-9250 </w:t>
      </w:r>
      <w:r w:rsidRPr="004361BF">
        <w:rPr>
          <w:rFonts w:ascii="Meiryo UI" w:eastAsia="Meiryo UI" w:hAnsi="Meiryo UI" w:hint="eastAsia"/>
          <w:iCs/>
          <w:sz w:val="21"/>
          <w:szCs w:val="21"/>
        </w:rPr>
        <w:t>Email:</w:t>
      </w:r>
      <w:r w:rsidRPr="004361BF">
        <w:rPr>
          <w:rFonts w:ascii="Meiryo UI" w:eastAsia="Meiryo UI" w:hAnsi="Meiryo UI"/>
          <w:iCs/>
          <w:sz w:val="21"/>
          <w:szCs w:val="21"/>
        </w:rPr>
        <w:t xml:space="preserve"> sales-jp@congatec.com</w:t>
      </w:r>
    </w:p>
    <w:p w:rsidR="00E97C6B" w:rsidRPr="004361BF" w:rsidRDefault="00E97C6B" w:rsidP="004361BF">
      <w:pPr>
        <w:spacing w:line="360" w:lineRule="exact"/>
        <w:rPr>
          <w:rFonts w:ascii="Meiryo UI" w:eastAsia="Meiryo UI" w:hAnsi="Meiryo UI"/>
          <w:b/>
          <w:iCs/>
          <w:sz w:val="21"/>
          <w:szCs w:val="21"/>
        </w:rPr>
      </w:pPr>
      <w:r w:rsidRPr="004361BF">
        <w:rPr>
          <w:rFonts w:ascii="Meiryo UI" w:eastAsia="Meiryo UI" w:hAnsi="Meiryo UI" w:hint="eastAsia"/>
          <w:b/>
          <w:iCs/>
          <w:sz w:val="21"/>
          <w:szCs w:val="21"/>
        </w:rPr>
        <w:t>■本リリースに関する報道関係者様からのお問合せ先</w:t>
      </w:r>
    </w:p>
    <w:p w:rsidR="00E97C6B" w:rsidRPr="004361BF" w:rsidRDefault="00E97C6B" w:rsidP="004361BF">
      <w:pPr>
        <w:spacing w:line="360" w:lineRule="exact"/>
        <w:rPr>
          <w:rFonts w:ascii="Meiryo UI" w:eastAsia="Meiryo UI" w:hAnsi="Meiryo UI"/>
          <w:iCs/>
          <w:sz w:val="21"/>
          <w:szCs w:val="21"/>
        </w:rPr>
      </w:pPr>
      <w:r w:rsidRPr="004361BF">
        <w:rPr>
          <w:rFonts w:ascii="Meiryo UI" w:eastAsia="Meiryo UI" w:hAnsi="Meiryo UI" w:hint="eastAsia"/>
          <w:iCs/>
          <w:sz w:val="21"/>
          <w:szCs w:val="21"/>
        </w:rPr>
        <w:t>コンガテック ジャパン株式会社　（同上） または</w:t>
      </w:r>
    </w:p>
    <w:p w:rsidR="00E97C6B" w:rsidRPr="004361BF" w:rsidRDefault="00E97C6B" w:rsidP="004361BF">
      <w:pPr>
        <w:spacing w:line="360" w:lineRule="exact"/>
        <w:rPr>
          <w:rFonts w:ascii="Meiryo UI" w:eastAsia="Meiryo UI" w:hAnsi="Meiryo UI"/>
          <w:iCs/>
          <w:sz w:val="21"/>
          <w:szCs w:val="21"/>
        </w:rPr>
      </w:pPr>
      <w:r w:rsidRPr="004361BF">
        <w:rPr>
          <w:rFonts w:ascii="Meiryo UI" w:eastAsia="Meiryo UI" w:hAnsi="Meiryo UI" w:hint="eastAsia"/>
          <w:iCs/>
          <w:sz w:val="21"/>
          <w:szCs w:val="21"/>
        </w:rPr>
        <w:t>（広報代理）　プラップジャパン　高橋、谷本</w:t>
      </w:r>
    </w:p>
    <w:p w:rsidR="00E97C6B" w:rsidRPr="00241FAA" w:rsidRDefault="00E97C6B" w:rsidP="004361BF">
      <w:pPr>
        <w:spacing w:line="360" w:lineRule="exact"/>
        <w:rPr>
          <w:rFonts w:ascii="Meiryo UI" w:eastAsia="Meiryo UI" w:hAnsi="Meiryo UI" w:cs="Arial"/>
          <w:iCs/>
          <w:color w:val="000000"/>
          <w:sz w:val="21"/>
          <w:szCs w:val="21"/>
        </w:rPr>
      </w:pPr>
      <w:r w:rsidRPr="00241FAA">
        <w:rPr>
          <w:rFonts w:ascii="Meiryo UI" w:eastAsia="Meiryo UI" w:hAnsi="Meiryo UI" w:cs="Arial" w:hint="eastAsia"/>
          <w:iCs/>
          <w:color w:val="000000"/>
          <w:sz w:val="21"/>
          <w:szCs w:val="21"/>
        </w:rPr>
        <w:t xml:space="preserve">　Email: congatec@prap.co.jp</w:t>
      </w:r>
    </w:p>
    <w:sectPr w:rsidR="00E97C6B" w:rsidRPr="00241FAA" w:rsidSect="00D108AC">
      <w:headerReference w:type="default" r:id="rId19"/>
      <w:footerReference w:type="default" r:id="rId20"/>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95D" w:rsidRDefault="001A695D" w:rsidP="00D97483">
      <w:r>
        <w:separator/>
      </w:r>
    </w:p>
  </w:endnote>
  <w:endnote w:type="continuationSeparator" w:id="0">
    <w:p w:rsidR="001A695D" w:rsidRDefault="001A695D" w:rsidP="00D97483">
      <w:r>
        <w:continuationSeparator/>
      </w:r>
    </w:p>
  </w:endnote>
  <w:endnote w:type="continuationNotice" w:id="1">
    <w:p w:rsidR="001A695D" w:rsidRDefault="001A6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iryo UI">
    <w:altName w:val="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FAA" w:rsidRDefault="0024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95D" w:rsidRDefault="001A695D" w:rsidP="00D97483">
      <w:r>
        <w:separator/>
      </w:r>
    </w:p>
  </w:footnote>
  <w:footnote w:type="continuationSeparator" w:id="0">
    <w:p w:rsidR="001A695D" w:rsidRDefault="001A695D" w:rsidP="00D97483">
      <w:r>
        <w:continuationSeparator/>
      </w:r>
    </w:p>
  </w:footnote>
  <w:footnote w:type="continuationNotice" w:id="1">
    <w:p w:rsidR="001A695D" w:rsidRDefault="001A69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FAA" w:rsidRDefault="00241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efaultTabStop w:val="708"/>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108AC"/>
    <w:rsid w:val="00006D58"/>
    <w:rsid w:val="00010369"/>
    <w:rsid w:val="00010745"/>
    <w:rsid w:val="00021457"/>
    <w:rsid w:val="00027983"/>
    <w:rsid w:val="00030D29"/>
    <w:rsid w:val="000355AD"/>
    <w:rsid w:val="00035738"/>
    <w:rsid w:val="00041C4D"/>
    <w:rsid w:val="00042600"/>
    <w:rsid w:val="00045E58"/>
    <w:rsid w:val="00047E06"/>
    <w:rsid w:val="000553FB"/>
    <w:rsid w:val="00057B2A"/>
    <w:rsid w:val="00065635"/>
    <w:rsid w:val="00065796"/>
    <w:rsid w:val="00066310"/>
    <w:rsid w:val="000745C8"/>
    <w:rsid w:val="00074F95"/>
    <w:rsid w:val="00086C00"/>
    <w:rsid w:val="00087A9F"/>
    <w:rsid w:val="0009529F"/>
    <w:rsid w:val="00095639"/>
    <w:rsid w:val="00096758"/>
    <w:rsid w:val="0009734E"/>
    <w:rsid w:val="000A0CAA"/>
    <w:rsid w:val="000A1392"/>
    <w:rsid w:val="000A1747"/>
    <w:rsid w:val="000A30F4"/>
    <w:rsid w:val="000A394C"/>
    <w:rsid w:val="000A4662"/>
    <w:rsid w:val="000A4B1D"/>
    <w:rsid w:val="000B53F9"/>
    <w:rsid w:val="000B6F0B"/>
    <w:rsid w:val="000C0962"/>
    <w:rsid w:val="000D66D4"/>
    <w:rsid w:val="000D68BA"/>
    <w:rsid w:val="000E2307"/>
    <w:rsid w:val="000E63C1"/>
    <w:rsid w:val="000E736A"/>
    <w:rsid w:val="000F0307"/>
    <w:rsid w:val="000F15EB"/>
    <w:rsid w:val="000F2648"/>
    <w:rsid w:val="000F34E8"/>
    <w:rsid w:val="00100CE2"/>
    <w:rsid w:val="00101DF6"/>
    <w:rsid w:val="00105825"/>
    <w:rsid w:val="00105BFE"/>
    <w:rsid w:val="0011134D"/>
    <w:rsid w:val="0012173E"/>
    <w:rsid w:val="001230AC"/>
    <w:rsid w:val="00125D3E"/>
    <w:rsid w:val="00131BA0"/>
    <w:rsid w:val="00135EBC"/>
    <w:rsid w:val="001444D8"/>
    <w:rsid w:val="0014653E"/>
    <w:rsid w:val="00147E1E"/>
    <w:rsid w:val="00152256"/>
    <w:rsid w:val="00157343"/>
    <w:rsid w:val="00174C55"/>
    <w:rsid w:val="00175EB3"/>
    <w:rsid w:val="00175ECF"/>
    <w:rsid w:val="00181222"/>
    <w:rsid w:val="00184D6F"/>
    <w:rsid w:val="001854B5"/>
    <w:rsid w:val="00187AFE"/>
    <w:rsid w:val="00193F84"/>
    <w:rsid w:val="001A1F8B"/>
    <w:rsid w:val="001A28A7"/>
    <w:rsid w:val="001A3002"/>
    <w:rsid w:val="001A56E5"/>
    <w:rsid w:val="001A695D"/>
    <w:rsid w:val="001B0700"/>
    <w:rsid w:val="001B563A"/>
    <w:rsid w:val="001B6B34"/>
    <w:rsid w:val="001C0038"/>
    <w:rsid w:val="001D055C"/>
    <w:rsid w:val="001D2194"/>
    <w:rsid w:val="001D6097"/>
    <w:rsid w:val="001E012B"/>
    <w:rsid w:val="001E1869"/>
    <w:rsid w:val="001E2E5F"/>
    <w:rsid w:val="001E3D01"/>
    <w:rsid w:val="001E4FB1"/>
    <w:rsid w:val="001E7371"/>
    <w:rsid w:val="001F6017"/>
    <w:rsid w:val="002027C4"/>
    <w:rsid w:val="002065F2"/>
    <w:rsid w:val="00206E02"/>
    <w:rsid w:val="00212286"/>
    <w:rsid w:val="002166B9"/>
    <w:rsid w:val="002224E2"/>
    <w:rsid w:val="00223722"/>
    <w:rsid w:val="00231F74"/>
    <w:rsid w:val="00232F60"/>
    <w:rsid w:val="002368AC"/>
    <w:rsid w:val="002376DB"/>
    <w:rsid w:val="00241FAA"/>
    <w:rsid w:val="002571A3"/>
    <w:rsid w:val="0026281A"/>
    <w:rsid w:val="00273989"/>
    <w:rsid w:val="00286CC1"/>
    <w:rsid w:val="002872D2"/>
    <w:rsid w:val="00292D50"/>
    <w:rsid w:val="0029792A"/>
    <w:rsid w:val="00297A5C"/>
    <w:rsid w:val="002A1662"/>
    <w:rsid w:val="002A7A02"/>
    <w:rsid w:val="002B1464"/>
    <w:rsid w:val="002B14DE"/>
    <w:rsid w:val="002B190B"/>
    <w:rsid w:val="002B22F0"/>
    <w:rsid w:val="002C5D20"/>
    <w:rsid w:val="002C6553"/>
    <w:rsid w:val="002C6FE4"/>
    <w:rsid w:val="002D3F17"/>
    <w:rsid w:val="002D56A3"/>
    <w:rsid w:val="002E333A"/>
    <w:rsid w:val="002E36DF"/>
    <w:rsid w:val="002E50CB"/>
    <w:rsid w:val="002F035E"/>
    <w:rsid w:val="002F0629"/>
    <w:rsid w:val="002F07BC"/>
    <w:rsid w:val="002F16A9"/>
    <w:rsid w:val="002F1704"/>
    <w:rsid w:val="002F1A60"/>
    <w:rsid w:val="002F2955"/>
    <w:rsid w:val="002F6466"/>
    <w:rsid w:val="002F66BC"/>
    <w:rsid w:val="00316678"/>
    <w:rsid w:val="0032103C"/>
    <w:rsid w:val="00324CB7"/>
    <w:rsid w:val="00331264"/>
    <w:rsid w:val="00331CD6"/>
    <w:rsid w:val="00333EB3"/>
    <w:rsid w:val="00334450"/>
    <w:rsid w:val="00336657"/>
    <w:rsid w:val="0034266E"/>
    <w:rsid w:val="00344406"/>
    <w:rsid w:val="00353C44"/>
    <w:rsid w:val="00360338"/>
    <w:rsid w:val="00361E2C"/>
    <w:rsid w:val="003674FC"/>
    <w:rsid w:val="00371CDB"/>
    <w:rsid w:val="003735C3"/>
    <w:rsid w:val="00373BD1"/>
    <w:rsid w:val="00381183"/>
    <w:rsid w:val="00384B10"/>
    <w:rsid w:val="00385A11"/>
    <w:rsid w:val="00386E85"/>
    <w:rsid w:val="00387144"/>
    <w:rsid w:val="003A0171"/>
    <w:rsid w:val="003A1877"/>
    <w:rsid w:val="003A7091"/>
    <w:rsid w:val="003A7EB7"/>
    <w:rsid w:val="003B7234"/>
    <w:rsid w:val="003B73AB"/>
    <w:rsid w:val="003B7808"/>
    <w:rsid w:val="003C1C7A"/>
    <w:rsid w:val="003D4675"/>
    <w:rsid w:val="003D5ED4"/>
    <w:rsid w:val="003D6B4A"/>
    <w:rsid w:val="003E397A"/>
    <w:rsid w:val="003F0F6D"/>
    <w:rsid w:val="003F3269"/>
    <w:rsid w:val="003F62FC"/>
    <w:rsid w:val="004016DF"/>
    <w:rsid w:val="00403E93"/>
    <w:rsid w:val="00412890"/>
    <w:rsid w:val="00413F51"/>
    <w:rsid w:val="00431604"/>
    <w:rsid w:val="004361BF"/>
    <w:rsid w:val="00446472"/>
    <w:rsid w:val="00451C75"/>
    <w:rsid w:val="00451E34"/>
    <w:rsid w:val="00457E73"/>
    <w:rsid w:val="004615CA"/>
    <w:rsid w:val="00466A57"/>
    <w:rsid w:val="00475771"/>
    <w:rsid w:val="00476500"/>
    <w:rsid w:val="00480CD4"/>
    <w:rsid w:val="00482D64"/>
    <w:rsid w:val="004841F7"/>
    <w:rsid w:val="0048544A"/>
    <w:rsid w:val="00490E6A"/>
    <w:rsid w:val="004930EB"/>
    <w:rsid w:val="004979BE"/>
    <w:rsid w:val="004A2EEC"/>
    <w:rsid w:val="004A4E9B"/>
    <w:rsid w:val="004B0580"/>
    <w:rsid w:val="004B1541"/>
    <w:rsid w:val="004B4B85"/>
    <w:rsid w:val="004B63C6"/>
    <w:rsid w:val="004D2177"/>
    <w:rsid w:val="004D3BA0"/>
    <w:rsid w:val="004D7C96"/>
    <w:rsid w:val="004F08CB"/>
    <w:rsid w:val="004F0D96"/>
    <w:rsid w:val="004F1258"/>
    <w:rsid w:val="00500B4D"/>
    <w:rsid w:val="005168E6"/>
    <w:rsid w:val="00527922"/>
    <w:rsid w:val="00533CBD"/>
    <w:rsid w:val="00541991"/>
    <w:rsid w:val="00542C61"/>
    <w:rsid w:val="0054726E"/>
    <w:rsid w:val="00547AF4"/>
    <w:rsid w:val="005502A5"/>
    <w:rsid w:val="0055046D"/>
    <w:rsid w:val="00550EDD"/>
    <w:rsid w:val="0055706B"/>
    <w:rsid w:val="005668FD"/>
    <w:rsid w:val="005674E1"/>
    <w:rsid w:val="00573845"/>
    <w:rsid w:val="0058053F"/>
    <w:rsid w:val="0058445D"/>
    <w:rsid w:val="005905AA"/>
    <w:rsid w:val="00596465"/>
    <w:rsid w:val="005A2399"/>
    <w:rsid w:val="005A44F7"/>
    <w:rsid w:val="005A4541"/>
    <w:rsid w:val="005A4E8A"/>
    <w:rsid w:val="005A5438"/>
    <w:rsid w:val="005B049C"/>
    <w:rsid w:val="005B52C5"/>
    <w:rsid w:val="005B5D6A"/>
    <w:rsid w:val="005C4CDB"/>
    <w:rsid w:val="005C585A"/>
    <w:rsid w:val="005C6540"/>
    <w:rsid w:val="005C6F13"/>
    <w:rsid w:val="005C6F82"/>
    <w:rsid w:val="005D1232"/>
    <w:rsid w:val="005D2D52"/>
    <w:rsid w:val="005D4599"/>
    <w:rsid w:val="005E2474"/>
    <w:rsid w:val="005E401C"/>
    <w:rsid w:val="005F0F3C"/>
    <w:rsid w:val="005F1760"/>
    <w:rsid w:val="005F7CEF"/>
    <w:rsid w:val="00600860"/>
    <w:rsid w:val="006061F7"/>
    <w:rsid w:val="006142D4"/>
    <w:rsid w:val="00621A6B"/>
    <w:rsid w:val="00623BD6"/>
    <w:rsid w:val="00625E49"/>
    <w:rsid w:val="006269A4"/>
    <w:rsid w:val="00630751"/>
    <w:rsid w:val="006324CF"/>
    <w:rsid w:val="00632D02"/>
    <w:rsid w:val="00640D57"/>
    <w:rsid w:val="00640FFB"/>
    <w:rsid w:val="0064417B"/>
    <w:rsid w:val="006500D1"/>
    <w:rsid w:val="00650BE0"/>
    <w:rsid w:val="00650D54"/>
    <w:rsid w:val="00651D09"/>
    <w:rsid w:val="006578A1"/>
    <w:rsid w:val="00662AB5"/>
    <w:rsid w:val="00664028"/>
    <w:rsid w:val="00667690"/>
    <w:rsid w:val="00667B3E"/>
    <w:rsid w:val="0067240C"/>
    <w:rsid w:val="00683E40"/>
    <w:rsid w:val="00687086"/>
    <w:rsid w:val="00690ECD"/>
    <w:rsid w:val="006915F0"/>
    <w:rsid w:val="0069359A"/>
    <w:rsid w:val="006A1238"/>
    <w:rsid w:val="006A1254"/>
    <w:rsid w:val="006A3CB0"/>
    <w:rsid w:val="006A530D"/>
    <w:rsid w:val="006A6542"/>
    <w:rsid w:val="006B0EE9"/>
    <w:rsid w:val="006B497D"/>
    <w:rsid w:val="006C1ECE"/>
    <w:rsid w:val="006C3B8A"/>
    <w:rsid w:val="006D162D"/>
    <w:rsid w:val="006E3B67"/>
    <w:rsid w:val="006E4456"/>
    <w:rsid w:val="006E736B"/>
    <w:rsid w:val="006E78FC"/>
    <w:rsid w:val="006E7CDD"/>
    <w:rsid w:val="006F6952"/>
    <w:rsid w:val="007038DC"/>
    <w:rsid w:val="00703F23"/>
    <w:rsid w:val="00706359"/>
    <w:rsid w:val="00706CDC"/>
    <w:rsid w:val="007074D1"/>
    <w:rsid w:val="00714956"/>
    <w:rsid w:val="00716A6A"/>
    <w:rsid w:val="00721F5D"/>
    <w:rsid w:val="00730753"/>
    <w:rsid w:val="00735FC8"/>
    <w:rsid w:val="007372D4"/>
    <w:rsid w:val="007459E9"/>
    <w:rsid w:val="00745E4D"/>
    <w:rsid w:val="00746F75"/>
    <w:rsid w:val="00747135"/>
    <w:rsid w:val="00747A2A"/>
    <w:rsid w:val="00751A5C"/>
    <w:rsid w:val="00756402"/>
    <w:rsid w:val="00762078"/>
    <w:rsid w:val="00765B08"/>
    <w:rsid w:val="00767A44"/>
    <w:rsid w:val="00771AFC"/>
    <w:rsid w:val="0077601C"/>
    <w:rsid w:val="0077621F"/>
    <w:rsid w:val="00776AE3"/>
    <w:rsid w:val="00776F5C"/>
    <w:rsid w:val="00783DC4"/>
    <w:rsid w:val="00784949"/>
    <w:rsid w:val="007853DB"/>
    <w:rsid w:val="0078770A"/>
    <w:rsid w:val="0079030C"/>
    <w:rsid w:val="007923DD"/>
    <w:rsid w:val="0079344C"/>
    <w:rsid w:val="007A073A"/>
    <w:rsid w:val="007A135A"/>
    <w:rsid w:val="007A1EAB"/>
    <w:rsid w:val="007A3A88"/>
    <w:rsid w:val="007A541A"/>
    <w:rsid w:val="007B794A"/>
    <w:rsid w:val="007C46E3"/>
    <w:rsid w:val="007C5914"/>
    <w:rsid w:val="007D1C15"/>
    <w:rsid w:val="007D7105"/>
    <w:rsid w:val="007E0AEB"/>
    <w:rsid w:val="007E5156"/>
    <w:rsid w:val="007E519F"/>
    <w:rsid w:val="007E5AA7"/>
    <w:rsid w:val="007E752C"/>
    <w:rsid w:val="007E7955"/>
    <w:rsid w:val="007F12CE"/>
    <w:rsid w:val="007F3D6F"/>
    <w:rsid w:val="007F5671"/>
    <w:rsid w:val="008014CA"/>
    <w:rsid w:val="008021E1"/>
    <w:rsid w:val="0080517E"/>
    <w:rsid w:val="0080538D"/>
    <w:rsid w:val="008119CB"/>
    <w:rsid w:val="00815A0F"/>
    <w:rsid w:val="0082049A"/>
    <w:rsid w:val="00822EE2"/>
    <w:rsid w:val="008240A5"/>
    <w:rsid w:val="00824664"/>
    <w:rsid w:val="008317CC"/>
    <w:rsid w:val="00832012"/>
    <w:rsid w:val="008326A9"/>
    <w:rsid w:val="00835D8A"/>
    <w:rsid w:val="00837B4D"/>
    <w:rsid w:val="008417D5"/>
    <w:rsid w:val="00842166"/>
    <w:rsid w:val="00843FE7"/>
    <w:rsid w:val="00846053"/>
    <w:rsid w:val="00846888"/>
    <w:rsid w:val="00847678"/>
    <w:rsid w:val="00853BE8"/>
    <w:rsid w:val="00853FFC"/>
    <w:rsid w:val="00855286"/>
    <w:rsid w:val="00856841"/>
    <w:rsid w:val="00871AF2"/>
    <w:rsid w:val="00881B43"/>
    <w:rsid w:val="0088225E"/>
    <w:rsid w:val="00883302"/>
    <w:rsid w:val="00883528"/>
    <w:rsid w:val="008851D2"/>
    <w:rsid w:val="00886219"/>
    <w:rsid w:val="00894610"/>
    <w:rsid w:val="00896530"/>
    <w:rsid w:val="00897D1F"/>
    <w:rsid w:val="008A0B89"/>
    <w:rsid w:val="008B4A04"/>
    <w:rsid w:val="008C012F"/>
    <w:rsid w:val="008D24CD"/>
    <w:rsid w:val="008E0D1D"/>
    <w:rsid w:val="008E5A1D"/>
    <w:rsid w:val="008F0184"/>
    <w:rsid w:val="008F16D5"/>
    <w:rsid w:val="008F330A"/>
    <w:rsid w:val="008F54B5"/>
    <w:rsid w:val="008F70A2"/>
    <w:rsid w:val="00901559"/>
    <w:rsid w:val="009039DF"/>
    <w:rsid w:val="00903B75"/>
    <w:rsid w:val="00914297"/>
    <w:rsid w:val="00915B34"/>
    <w:rsid w:val="009269F9"/>
    <w:rsid w:val="009303D5"/>
    <w:rsid w:val="009310D6"/>
    <w:rsid w:val="0093174D"/>
    <w:rsid w:val="009335F3"/>
    <w:rsid w:val="009348CC"/>
    <w:rsid w:val="009366AB"/>
    <w:rsid w:val="00943C17"/>
    <w:rsid w:val="00946819"/>
    <w:rsid w:val="00947C80"/>
    <w:rsid w:val="009535F5"/>
    <w:rsid w:val="00955E11"/>
    <w:rsid w:val="00957A43"/>
    <w:rsid w:val="00957EBF"/>
    <w:rsid w:val="00961278"/>
    <w:rsid w:val="00962DD6"/>
    <w:rsid w:val="0096422A"/>
    <w:rsid w:val="009651A1"/>
    <w:rsid w:val="00965CD1"/>
    <w:rsid w:val="00966793"/>
    <w:rsid w:val="009702BE"/>
    <w:rsid w:val="00972EA0"/>
    <w:rsid w:val="009766C6"/>
    <w:rsid w:val="00976F6B"/>
    <w:rsid w:val="00983A26"/>
    <w:rsid w:val="00983B6D"/>
    <w:rsid w:val="00983E5F"/>
    <w:rsid w:val="00984F7F"/>
    <w:rsid w:val="00986868"/>
    <w:rsid w:val="0098707E"/>
    <w:rsid w:val="00987AB5"/>
    <w:rsid w:val="0099011F"/>
    <w:rsid w:val="009915D7"/>
    <w:rsid w:val="00992104"/>
    <w:rsid w:val="00996FD1"/>
    <w:rsid w:val="009977CF"/>
    <w:rsid w:val="009A0ADE"/>
    <w:rsid w:val="009A10EE"/>
    <w:rsid w:val="009A5657"/>
    <w:rsid w:val="009A6289"/>
    <w:rsid w:val="009B0A23"/>
    <w:rsid w:val="009B280B"/>
    <w:rsid w:val="009B6E8A"/>
    <w:rsid w:val="009B754A"/>
    <w:rsid w:val="009C65B6"/>
    <w:rsid w:val="009C67E6"/>
    <w:rsid w:val="009D595E"/>
    <w:rsid w:val="009E3A63"/>
    <w:rsid w:val="009E5E22"/>
    <w:rsid w:val="009F1BCA"/>
    <w:rsid w:val="009F1E40"/>
    <w:rsid w:val="009F4667"/>
    <w:rsid w:val="009F50A7"/>
    <w:rsid w:val="009F5C8A"/>
    <w:rsid w:val="00A010B3"/>
    <w:rsid w:val="00A01993"/>
    <w:rsid w:val="00A10685"/>
    <w:rsid w:val="00A10D57"/>
    <w:rsid w:val="00A12F2D"/>
    <w:rsid w:val="00A171BD"/>
    <w:rsid w:val="00A27162"/>
    <w:rsid w:val="00A31844"/>
    <w:rsid w:val="00A31EE8"/>
    <w:rsid w:val="00A342D1"/>
    <w:rsid w:val="00A44F2E"/>
    <w:rsid w:val="00A4732D"/>
    <w:rsid w:val="00A510E8"/>
    <w:rsid w:val="00A54FB5"/>
    <w:rsid w:val="00A61518"/>
    <w:rsid w:val="00A634ED"/>
    <w:rsid w:val="00A677D2"/>
    <w:rsid w:val="00A67A16"/>
    <w:rsid w:val="00A75695"/>
    <w:rsid w:val="00A762CB"/>
    <w:rsid w:val="00A80E5B"/>
    <w:rsid w:val="00A85130"/>
    <w:rsid w:val="00A8670D"/>
    <w:rsid w:val="00A955EC"/>
    <w:rsid w:val="00AA0B24"/>
    <w:rsid w:val="00AA239D"/>
    <w:rsid w:val="00AB0B0D"/>
    <w:rsid w:val="00AB3308"/>
    <w:rsid w:val="00AD2B3D"/>
    <w:rsid w:val="00AD560F"/>
    <w:rsid w:val="00AD6B52"/>
    <w:rsid w:val="00AE68FC"/>
    <w:rsid w:val="00AF60DB"/>
    <w:rsid w:val="00AF6DC7"/>
    <w:rsid w:val="00AF7A3E"/>
    <w:rsid w:val="00AF7D97"/>
    <w:rsid w:val="00B0389C"/>
    <w:rsid w:val="00B14955"/>
    <w:rsid w:val="00B31772"/>
    <w:rsid w:val="00B37B7A"/>
    <w:rsid w:val="00B436B1"/>
    <w:rsid w:val="00B515F0"/>
    <w:rsid w:val="00B54A92"/>
    <w:rsid w:val="00B56D4A"/>
    <w:rsid w:val="00B638FF"/>
    <w:rsid w:val="00B6526D"/>
    <w:rsid w:val="00B71B21"/>
    <w:rsid w:val="00B74386"/>
    <w:rsid w:val="00B76850"/>
    <w:rsid w:val="00B86632"/>
    <w:rsid w:val="00B86D2C"/>
    <w:rsid w:val="00B8731A"/>
    <w:rsid w:val="00B90310"/>
    <w:rsid w:val="00B93BA5"/>
    <w:rsid w:val="00B94688"/>
    <w:rsid w:val="00B95301"/>
    <w:rsid w:val="00B959BE"/>
    <w:rsid w:val="00B96ED0"/>
    <w:rsid w:val="00BA1CB0"/>
    <w:rsid w:val="00BA5EC5"/>
    <w:rsid w:val="00BA6F59"/>
    <w:rsid w:val="00BB3BA7"/>
    <w:rsid w:val="00BD26D1"/>
    <w:rsid w:val="00BD3F83"/>
    <w:rsid w:val="00BD4A92"/>
    <w:rsid w:val="00BE517E"/>
    <w:rsid w:val="00BE6983"/>
    <w:rsid w:val="00BE6A4C"/>
    <w:rsid w:val="00C035FB"/>
    <w:rsid w:val="00C07938"/>
    <w:rsid w:val="00C1254F"/>
    <w:rsid w:val="00C1373E"/>
    <w:rsid w:val="00C178C8"/>
    <w:rsid w:val="00C240B9"/>
    <w:rsid w:val="00C25E9F"/>
    <w:rsid w:val="00C32B5F"/>
    <w:rsid w:val="00C37496"/>
    <w:rsid w:val="00C413CA"/>
    <w:rsid w:val="00C42100"/>
    <w:rsid w:val="00C425EA"/>
    <w:rsid w:val="00C539E1"/>
    <w:rsid w:val="00C63C73"/>
    <w:rsid w:val="00C64B92"/>
    <w:rsid w:val="00C67E97"/>
    <w:rsid w:val="00C73B64"/>
    <w:rsid w:val="00C74366"/>
    <w:rsid w:val="00C80E04"/>
    <w:rsid w:val="00C83699"/>
    <w:rsid w:val="00C83D12"/>
    <w:rsid w:val="00C86693"/>
    <w:rsid w:val="00C87AB3"/>
    <w:rsid w:val="00C96F92"/>
    <w:rsid w:val="00CA0A7C"/>
    <w:rsid w:val="00CA0D75"/>
    <w:rsid w:val="00CA5BBA"/>
    <w:rsid w:val="00CA770E"/>
    <w:rsid w:val="00CB4209"/>
    <w:rsid w:val="00CC137C"/>
    <w:rsid w:val="00CC2E2B"/>
    <w:rsid w:val="00CC6CD3"/>
    <w:rsid w:val="00CD008C"/>
    <w:rsid w:val="00CD1307"/>
    <w:rsid w:val="00CD19EC"/>
    <w:rsid w:val="00CD3B59"/>
    <w:rsid w:val="00CD4406"/>
    <w:rsid w:val="00CD6592"/>
    <w:rsid w:val="00CE2C7F"/>
    <w:rsid w:val="00CE354E"/>
    <w:rsid w:val="00CE3C20"/>
    <w:rsid w:val="00CE53AD"/>
    <w:rsid w:val="00CF0B0F"/>
    <w:rsid w:val="00CF2C1D"/>
    <w:rsid w:val="00CF44A5"/>
    <w:rsid w:val="00CF504C"/>
    <w:rsid w:val="00CF65D2"/>
    <w:rsid w:val="00D00E35"/>
    <w:rsid w:val="00D03C82"/>
    <w:rsid w:val="00D04155"/>
    <w:rsid w:val="00D062AE"/>
    <w:rsid w:val="00D07F80"/>
    <w:rsid w:val="00D108AC"/>
    <w:rsid w:val="00D10AA2"/>
    <w:rsid w:val="00D17D9D"/>
    <w:rsid w:val="00D26CA7"/>
    <w:rsid w:val="00D300FD"/>
    <w:rsid w:val="00D308A6"/>
    <w:rsid w:val="00D3319B"/>
    <w:rsid w:val="00D34B31"/>
    <w:rsid w:val="00D3582C"/>
    <w:rsid w:val="00D37EFC"/>
    <w:rsid w:val="00D4045F"/>
    <w:rsid w:val="00D40DF8"/>
    <w:rsid w:val="00D4310E"/>
    <w:rsid w:val="00D44BFF"/>
    <w:rsid w:val="00D464BE"/>
    <w:rsid w:val="00D46C36"/>
    <w:rsid w:val="00D514B5"/>
    <w:rsid w:val="00D531B9"/>
    <w:rsid w:val="00D5329A"/>
    <w:rsid w:val="00D61828"/>
    <w:rsid w:val="00D6303C"/>
    <w:rsid w:val="00D65B92"/>
    <w:rsid w:val="00D66622"/>
    <w:rsid w:val="00D75EA8"/>
    <w:rsid w:val="00D858A7"/>
    <w:rsid w:val="00D97483"/>
    <w:rsid w:val="00DA2F1F"/>
    <w:rsid w:val="00DA3BDE"/>
    <w:rsid w:val="00DA4058"/>
    <w:rsid w:val="00DA4873"/>
    <w:rsid w:val="00DA57D6"/>
    <w:rsid w:val="00DB7A3D"/>
    <w:rsid w:val="00DC3A6C"/>
    <w:rsid w:val="00DC3B55"/>
    <w:rsid w:val="00DC7155"/>
    <w:rsid w:val="00DE007F"/>
    <w:rsid w:val="00DE14B9"/>
    <w:rsid w:val="00DE150B"/>
    <w:rsid w:val="00DE2A02"/>
    <w:rsid w:val="00DE5DCD"/>
    <w:rsid w:val="00DF42D0"/>
    <w:rsid w:val="00DF642F"/>
    <w:rsid w:val="00E03EC2"/>
    <w:rsid w:val="00E0599D"/>
    <w:rsid w:val="00E06489"/>
    <w:rsid w:val="00E06BD2"/>
    <w:rsid w:val="00E074BE"/>
    <w:rsid w:val="00E077EE"/>
    <w:rsid w:val="00E12255"/>
    <w:rsid w:val="00E14862"/>
    <w:rsid w:val="00E22AEC"/>
    <w:rsid w:val="00E2429A"/>
    <w:rsid w:val="00E26DA4"/>
    <w:rsid w:val="00E27999"/>
    <w:rsid w:val="00E27A16"/>
    <w:rsid w:val="00E33218"/>
    <w:rsid w:val="00E33723"/>
    <w:rsid w:val="00E440F9"/>
    <w:rsid w:val="00E45BC5"/>
    <w:rsid w:val="00E529F9"/>
    <w:rsid w:val="00E5322D"/>
    <w:rsid w:val="00E55D4E"/>
    <w:rsid w:val="00E57634"/>
    <w:rsid w:val="00E6142F"/>
    <w:rsid w:val="00E6752E"/>
    <w:rsid w:val="00E706C1"/>
    <w:rsid w:val="00E848DB"/>
    <w:rsid w:val="00E8535F"/>
    <w:rsid w:val="00E91CBF"/>
    <w:rsid w:val="00E9243B"/>
    <w:rsid w:val="00E94B78"/>
    <w:rsid w:val="00E953EE"/>
    <w:rsid w:val="00E97C6B"/>
    <w:rsid w:val="00EA0E59"/>
    <w:rsid w:val="00EA28D0"/>
    <w:rsid w:val="00EA602D"/>
    <w:rsid w:val="00EA6510"/>
    <w:rsid w:val="00EA6BD4"/>
    <w:rsid w:val="00EB31F0"/>
    <w:rsid w:val="00EB632E"/>
    <w:rsid w:val="00EC06F4"/>
    <w:rsid w:val="00EC5DB5"/>
    <w:rsid w:val="00EC6357"/>
    <w:rsid w:val="00EC6ACF"/>
    <w:rsid w:val="00ED020E"/>
    <w:rsid w:val="00EE3921"/>
    <w:rsid w:val="00EE3DF8"/>
    <w:rsid w:val="00EE4AB0"/>
    <w:rsid w:val="00EE5596"/>
    <w:rsid w:val="00EE5C79"/>
    <w:rsid w:val="00F014BE"/>
    <w:rsid w:val="00F0237C"/>
    <w:rsid w:val="00F0567D"/>
    <w:rsid w:val="00F074A1"/>
    <w:rsid w:val="00F07F80"/>
    <w:rsid w:val="00F175D5"/>
    <w:rsid w:val="00F23EC1"/>
    <w:rsid w:val="00F2409C"/>
    <w:rsid w:val="00F30BF4"/>
    <w:rsid w:val="00F33CF0"/>
    <w:rsid w:val="00F342AE"/>
    <w:rsid w:val="00F425CD"/>
    <w:rsid w:val="00F453DD"/>
    <w:rsid w:val="00F45E84"/>
    <w:rsid w:val="00F46BEC"/>
    <w:rsid w:val="00F4736C"/>
    <w:rsid w:val="00F47992"/>
    <w:rsid w:val="00F5372F"/>
    <w:rsid w:val="00F53780"/>
    <w:rsid w:val="00F55095"/>
    <w:rsid w:val="00F56512"/>
    <w:rsid w:val="00F56898"/>
    <w:rsid w:val="00F57BB5"/>
    <w:rsid w:val="00F618B0"/>
    <w:rsid w:val="00F62304"/>
    <w:rsid w:val="00F64238"/>
    <w:rsid w:val="00F7671E"/>
    <w:rsid w:val="00F80D86"/>
    <w:rsid w:val="00F82E06"/>
    <w:rsid w:val="00F86C08"/>
    <w:rsid w:val="00F907D6"/>
    <w:rsid w:val="00F91D8B"/>
    <w:rsid w:val="00F91E62"/>
    <w:rsid w:val="00F96573"/>
    <w:rsid w:val="00FA0F3A"/>
    <w:rsid w:val="00FA1EB2"/>
    <w:rsid w:val="00FA21C9"/>
    <w:rsid w:val="00FA3174"/>
    <w:rsid w:val="00FA4C76"/>
    <w:rsid w:val="00FB1113"/>
    <w:rsid w:val="00FB1EC5"/>
    <w:rsid w:val="00FB2636"/>
    <w:rsid w:val="00FB443F"/>
    <w:rsid w:val="00FB5677"/>
    <w:rsid w:val="00FB69EB"/>
    <w:rsid w:val="00FB70EC"/>
    <w:rsid w:val="00FB7553"/>
    <w:rsid w:val="00FC2B3A"/>
    <w:rsid w:val="00FC66FE"/>
    <w:rsid w:val="00FD506B"/>
    <w:rsid w:val="00FD57F4"/>
    <w:rsid w:val="00FD5D5C"/>
    <w:rsid w:val="00FE4043"/>
    <w:rsid w:val="00FF0FF2"/>
    <w:rsid w:val="00FF10D7"/>
    <w:rsid w:val="00FF4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119F2D2-875F-4813-ABD8-EDB7F64C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MS Mincho" w:hAnsi="Times New Roman" w:cs="Times New Roman"/>
      <w:kern w:val="1"/>
      <w:sz w:val="24"/>
      <w:szCs w:val="24"/>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MS Mincho" w:hAnsi="Times New Roman" w:cs="Times New Roman"/>
      <w:kern w:val="1"/>
      <w:sz w:val="24"/>
      <w:szCs w:val="24"/>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MS Mincho" w:hAnsi="Times New Roman" w:cs="Times New Roman"/>
      <w:kern w:val="1"/>
      <w:sz w:val="20"/>
      <w:szCs w:val="20"/>
      <w:lang w:eastAsia="ja-JP"/>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MS Mincho" w:hAnsi="Tahoma" w:cs="Tahoma"/>
      <w:kern w:val="1"/>
      <w:sz w:val="16"/>
      <w:szCs w:val="16"/>
      <w:lang w:eastAsia="ja-JP"/>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MS Mincho" w:hAnsi="Times New Roman" w:cs="Times New Roman"/>
      <w:b/>
      <w:bCs/>
      <w:kern w:val="1"/>
      <w:sz w:val="20"/>
      <w:szCs w:val="20"/>
      <w:lang w:eastAsia="ja-JP"/>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MS Mincho" w:hAnsi="Times New Roman" w:cs="Times New Roman"/>
      <w:kern w:val="1"/>
      <w:sz w:val="20"/>
      <w:szCs w:val="20"/>
      <w:lang w:eastAsia="ja-JP"/>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Revision">
    <w:name w:val="Revision"/>
    <w:hidden/>
    <w:uiPriority w:val="99"/>
    <w:semiHidden/>
    <w:rsid w:val="009B754A"/>
    <w:rPr>
      <w:rFonts w:ascii="Times New Roman" w:eastAsia="MS Mincho" w:hAnsi="Times New Roman" w:cs="Times New Roman"/>
      <w:kern w:val="1"/>
      <w:sz w:val="24"/>
      <w:szCs w:val="24"/>
    </w:rPr>
  </w:style>
  <w:style w:type="paragraph" w:styleId="Header">
    <w:name w:val="header"/>
    <w:basedOn w:val="Normal"/>
    <w:link w:val="HeaderChar"/>
    <w:uiPriority w:val="99"/>
    <w:unhideWhenUsed/>
    <w:rsid w:val="00856841"/>
    <w:pPr>
      <w:tabs>
        <w:tab w:val="center" w:pos="4513"/>
        <w:tab w:val="right" w:pos="9026"/>
      </w:tabs>
    </w:pPr>
  </w:style>
  <w:style w:type="character" w:customStyle="1" w:styleId="HeaderChar">
    <w:name w:val="Header Char"/>
    <w:basedOn w:val="DefaultParagraphFont"/>
    <w:link w:val="Header"/>
    <w:uiPriority w:val="99"/>
    <w:rsid w:val="00856841"/>
    <w:rPr>
      <w:rFonts w:ascii="Times New Roman" w:eastAsia="MS Mincho" w:hAnsi="Times New Roman" w:cs="Times New Roman"/>
      <w:kern w:val="1"/>
      <w:sz w:val="24"/>
      <w:szCs w:val="24"/>
      <w:lang w:eastAsia="ja-JP"/>
    </w:rPr>
  </w:style>
  <w:style w:type="paragraph" w:styleId="Footer">
    <w:name w:val="footer"/>
    <w:basedOn w:val="Normal"/>
    <w:link w:val="FooterChar"/>
    <w:uiPriority w:val="99"/>
    <w:unhideWhenUsed/>
    <w:rsid w:val="00856841"/>
    <w:pPr>
      <w:tabs>
        <w:tab w:val="center" w:pos="4513"/>
        <w:tab w:val="right" w:pos="9026"/>
      </w:tabs>
    </w:pPr>
  </w:style>
  <w:style w:type="character" w:customStyle="1" w:styleId="FooterChar">
    <w:name w:val="Footer Char"/>
    <w:basedOn w:val="DefaultParagraphFont"/>
    <w:link w:val="Footer"/>
    <w:uiPriority w:val="99"/>
    <w:rsid w:val="00856841"/>
    <w:rPr>
      <w:rFonts w:ascii="Times New Roman" w:eastAsia="MS Mincho" w:hAnsi="Times New Roman" w:cs="Times New Roman"/>
      <w:kern w:val="1"/>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7919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gatec.com/en/congatec/press-releases/article/congatec-presents-new-cooling-solutions-for-100-watt-edge-server-ecosystem.html" TargetMode="External"/><Relationship Id="rId18" Type="http://schemas.openxmlformats.org/officeDocument/2006/relationships/hyperlink" Target="http://www.congatec.j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ongatec.com/fileadmin/user_upload/Documents/Press_Releases/2020/COPR2003-AMD-Eco-100-Watt-cooling.jpg" TargetMode="External"/><Relationship Id="rId2" Type="http://schemas.openxmlformats.org/officeDocument/2006/relationships/customXml" Target="../customXml/item2.xml"/><Relationship Id="rId16" Type="http://schemas.openxmlformats.org/officeDocument/2006/relationships/hyperlink" Target="https://www.congatec.com/jp/technologies/com-express/com-express-type-7/amd-epyc-embedded-3000-eco-system.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ongatec.jp"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ＭＳ ゴシック"/>
        <a:cs typeface=""/>
      </a:majorFont>
      <a:minorFont>
        <a:latin typeface="Calibri"/>
        <a:ea typeface="ＭＳ 明朝"/>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58B434C02BB4FAC80E8444DBF4CC8" ma:contentTypeVersion="13" ma:contentTypeDescription="Create a new document." ma:contentTypeScope="" ma:versionID="ea487f76499d810348f4fcba5d65e351">
  <xsd:schema xmlns:xsd="http://www.w3.org/2001/XMLSchema" xmlns:xs="http://www.w3.org/2001/XMLSchema" xmlns:p="http://schemas.microsoft.com/office/2006/metadata/properties" xmlns:ns3="8c141e10-b9a6-4b13-8c52-9c21c8398dfc" xmlns:ns4="8cef8bda-c89c-4598-b887-5cf57d89e091" targetNamespace="http://schemas.microsoft.com/office/2006/metadata/properties" ma:root="true" ma:fieldsID="122759a941f74cac7fa28af2b4db5909" ns3:_="" ns4:_="">
    <xsd:import namespace="8c141e10-b9a6-4b13-8c52-9c21c8398dfc"/>
    <xsd:import namespace="8cef8bda-c89c-4598-b887-5cf57d89e0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41e10-b9a6-4b13-8c52-9c21c8398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ef8bda-c89c-4598-b887-5cf57d89e0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762AF-7A14-4C1D-8541-769901D5E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41e10-b9a6-4b13-8c52-9c21c8398dfc"/>
    <ds:schemaRef ds:uri="8cef8bda-c89c-4598-b887-5cf57d89e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B4FAD-DF83-41AF-AFDB-88BCB2A749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822F8D-F96F-4FE2-A63E-6F546CD0805F}">
  <ds:schemaRefs>
    <ds:schemaRef ds:uri="http://schemas.microsoft.com/sharepoint/v3/contenttype/forms"/>
  </ds:schemaRefs>
</ds:datastoreItem>
</file>

<file path=customXml/itemProps4.xml><?xml version="1.0" encoding="utf-8"?>
<ds:datastoreItem xmlns:ds="http://schemas.openxmlformats.org/officeDocument/2006/customXml" ds:itemID="{679AB705-31B3-42A9-B737-8BDE9CAB2121}">
  <ds:schemaRefs>
    <ds:schemaRef ds:uri="http://schemas.openxmlformats.org/officeDocument/2006/bibliography"/>
  </ds:schemaRefs>
</ds:datastoreItem>
</file>

<file path=customXml/itemProps5.xml><?xml version="1.0" encoding="utf-8"?>
<ds:datastoreItem xmlns:ds="http://schemas.openxmlformats.org/officeDocument/2006/customXml" ds:itemID="{308E6290-5166-4B60-A505-FCFFC0F5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551</Words>
  <Characters>3144</Characters>
  <Application>Microsoft Office Word</Application>
  <DocSecurity>0</DocSecurity>
  <Lines>26</Lines>
  <Paragraphs>7</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Kirkos, Dina</dc:creator>
  <cp:lastModifiedBy>Crysta Lee</cp:lastModifiedBy>
  <cp:revision>3</cp:revision>
  <dcterms:created xsi:type="dcterms:W3CDTF">2020-04-28T00:55:00Z</dcterms:created>
  <dcterms:modified xsi:type="dcterms:W3CDTF">2020-04-28T03:12:00Z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0x010100CF758B434C02BB4FAC80E8444DBF4CC8</vt:lpwstr>
  </property>
  <property fmtid="{D5CDD505-2E9C-101B-9397-08002B2CF9AE}" pid="3" name="MSIP_Label_76546daa-41b6-470c-bb85-f6f40f044d7f_Enabled">
    <vt:lpwstr>true</vt:lpwstr>
  </property>
  <property fmtid="{D5CDD505-2E9C-101B-9397-08002B2CF9AE}" pid="4" name="MSIP_Label_76546daa-41b6-470c-bb85-f6f40f044d7f_SetDate">
    <vt:lpwstr>2020-02-11T22:05:05Z</vt:lpwstr>
  </property>
  <property fmtid="{D5CDD505-2E9C-101B-9397-08002B2CF9AE}" pid="5" name="MSIP_Label_76546daa-41b6-470c-bb85-f6f40f044d7f_Method">
    <vt:lpwstr>Standard</vt:lpwstr>
  </property>
  <property fmtid="{D5CDD505-2E9C-101B-9397-08002B2CF9AE}" pid="6" name="MSIP_Label_76546daa-41b6-470c-bb85-f6f40f044d7f_Name">
    <vt:lpwstr>Internal Use Only - Unrestricted</vt:lpwstr>
  </property>
  <property fmtid="{D5CDD505-2E9C-101B-9397-08002B2CF9AE}" pid="7" name="MSIP_Label_76546daa-41b6-470c-bb85-f6f40f044d7f_SiteId">
    <vt:lpwstr>3dd8961f-e488-4e60-8e11-a82d994e183d</vt:lpwstr>
  </property>
  <property fmtid="{D5CDD505-2E9C-101B-9397-08002B2CF9AE}" pid="8" name="MSIP_Label_76546daa-41b6-470c-bb85-f6f40f044d7f_ActionId">
    <vt:lpwstr>f6c54251-5f8d-449e-9dc6-0000c375901c</vt:lpwstr>
  </property>
  <property fmtid="{D5CDD505-2E9C-101B-9397-08002B2CF9AE}" pid="9" name="MSIP_Label_76546daa-41b6-470c-bb85-f6f40f044d7f_ContentBits">
    <vt:lpwstr>1</vt:lpwstr>
  </property>
</Properties>
</file>