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D4C01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D4C01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D4C01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D4C01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D4C01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D4C01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D4C01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D4C01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D4C01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D4C01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D4C01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D4C01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D4C01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D4C0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D4C01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D4C01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D4C01" w:rsidRDefault="00B6538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D4C0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D4C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D4C01" w:rsidRDefault="00B6538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D4C0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D4C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D4C01" w:rsidRDefault="00B6538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D4C0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D4C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D4C01" w:rsidRDefault="00B6538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D4C0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D4C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D4C0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D4C0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D4C0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D4C0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404E33" w:rsidRDefault="00B033F7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439545" cy="894080"/>
            <wp:effectExtent l="19050" t="0" r="8255" b="0"/>
            <wp:docPr id="1" name="Bild 1" descr="C:\Users\Christof Wilde\AppData\Local\Microsoft\Windows\INetCache\Content.Word\conga-JC370-PR-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f Wilde\AppData\Local\Microsoft\Windows\INetCache\Content.Word\conga-JC370-PR-Bil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6D4C01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D4C01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6D4C01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 w:rsidRPr="006D4C01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6D4C01" w:rsidRDefault="00D108AC" w:rsidP="00D108AC">
      <w:pPr>
        <w:pStyle w:val="Pressemitteilung"/>
        <w:rPr>
          <w:rFonts w:cs="Arial"/>
          <w:szCs w:val="24"/>
        </w:rPr>
      </w:pPr>
      <w:r w:rsidRPr="006D4C01">
        <w:rPr>
          <w:rFonts w:cs="Arial"/>
          <w:szCs w:val="24"/>
        </w:rPr>
        <w:t>Pressemitteilung</w:t>
      </w:r>
    </w:p>
    <w:p w:rsidR="002A1662" w:rsidRPr="006D4C01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8B61D4" w:rsidRPr="006D4C01" w:rsidRDefault="008B61D4" w:rsidP="003440FF">
      <w:pPr>
        <w:jc w:val="center"/>
        <w:rPr>
          <w:rFonts w:ascii="Arial" w:hAnsi="Arial" w:cs="Arial"/>
        </w:rPr>
      </w:pPr>
      <w:r w:rsidRPr="006D4C01">
        <w:rPr>
          <w:rFonts w:ascii="Arial" w:hAnsi="Arial" w:cs="Arial"/>
        </w:rPr>
        <w:t xml:space="preserve">Unabhängige Tests </w:t>
      </w:r>
      <w:r w:rsidR="00A46459">
        <w:rPr>
          <w:rFonts w:ascii="Arial" w:hAnsi="Arial" w:cs="Arial"/>
        </w:rPr>
        <w:t>bescheinigen</w:t>
      </w:r>
      <w:r w:rsidRPr="006D4C01">
        <w:rPr>
          <w:rFonts w:ascii="Arial" w:hAnsi="Arial" w:cs="Arial"/>
        </w:rPr>
        <w:t xml:space="preserve"> dem </w:t>
      </w:r>
      <w:r w:rsidR="001A1B1E">
        <w:rPr>
          <w:rFonts w:ascii="Arial" w:hAnsi="Arial" w:cs="Arial"/>
        </w:rPr>
        <w:br/>
      </w:r>
      <w:r w:rsidR="00826F40">
        <w:rPr>
          <w:rFonts w:ascii="Arial" w:hAnsi="Arial" w:cs="Arial"/>
        </w:rPr>
        <w:t xml:space="preserve">congatec </w:t>
      </w:r>
      <w:r w:rsidRPr="006D4C01">
        <w:rPr>
          <w:rFonts w:ascii="Arial" w:hAnsi="Arial" w:cs="Arial"/>
        </w:rPr>
        <w:t xml:space="preserve">3,5-Zoll SBC herausragende Performance </w:t>
      </w:r>
    </w:p>
    <w:p w:rsidR="003440FF" w:rsidRPr="006D4C01" w:rsidRDefault="003440FF" w:rsidP="003440FF">
      <w:pPr>
        <w:jc w:val="center"/>
        <w:rPr>
          <w:rFonts w:ascii="Arial" w:hAnsi="Arial" w:cs="Arial"/>
        </w:rPr>
      </w:pPr>
    </w:p>
    <w:p w:rsidR="009B5860" w:rsidRDefault="00D54610" w:rsidP="00373ED7">
      <w:pPr>
        <w:tabs>
          <w:tab w:val="center" w:pos="4393"/>
          <w:tab w:val="right" w:pos="878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D4C01">
        <w:rPr>
          <w:rFonts w:ascii="Arial" w:hAnsi="Arial" w:cs="Arial"/>
          <w:b/>
          <w:bCs/>
          <w:sz w:val="28"/>
          <w:szCs w:val="28"/>
        </w:rPr>
        <w:t xml:space="preserve">congatec </w:t>
      </w:r>
      <w:r w:rsidR="008B6C4A">
        <w:rPr>
          <w:rFonts w:ascii="Arial" w:hAnsi="Arial" w:cs="Arial"/>
          <w:b/>
          <w:bCs/>
          <w:sz w:val="28"/>
          <w:szCs w:val="28"/>
        </w:rPr>
        <w:t xml:space="preserve">bringt </w:t>
      </w:r>
      <w:r w:rsidRPr="006D4C01">
        <w:rPr>
          <w:rFonts w:ascii="Arial" w:hAnsi="Arial" w:cs="Arial"/>
          <w:b/>
          <w:bCs/>
          <w:sz w:val="28"/>
          <w:szCs w:val="28"/>
        </w:rPr>
        <w:t xml:space="preserve">Rechenleistung verlustfrei </w:t>
      </w:r>
      <w:r w:rsidR="00AA0FD8">
        <w:rPr>
          <w:rFonts w:ascii="Arial" w:hAnsi="Arial" w:cs="Arial"/>
          <w:b/>
          <w:bCs/>
          <w:sz w:val="28"/>
          <w:szCs w:val="28"/>
        </w:rPr>
        <w:t>auf die Straße</w:t>
      </w:r>
    </w:p>
    <w:p w:rsidR="00373ED7" w:rsidRDefault="00373ED7" w:rsidP="00373ED7">
      <w:pPr>
        <w:tabs>
          <w:tab w:val="center" w:pos="4393"/>
          <w:tab w:val="right" w:pos="8787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3440FF" w:rsidRPr="009B5860" w:rsidRDefault="003440FF" w:rsidP="00D54610">
      <w:pPr>
        <w:rPr>
          <w:rStyle w:val="Kommentarzeichen1"/>
          <w:rFonts w:ascii="Arial" w:hAnsi="Arial" w:cs="Arial"/>
          <w:b/>
          <w:sz w:val="22"/>
          <w:szCs w:val="22"/>
          <w:highlight w:val="yellow"/>
        </w:rPr>
      </w:pPr>
    </w:p>
    <w:p w:rsidR="001F686D" w:rsidRPr="00B13B94" w:rsidRDefault="003440FF" w:rsidP="003440FF">
      <w:pPr>
        <w:spacing w:line="360" w:lineRule="auto"/>
        <w:rPr>
          <w:rFonts w:ascii="Arial" w:hAnsi="Arial" w:cs="Arial"/>
          <w:sz w:val="22"/>
          <w:szCs w:val="22"/>
        </w:rPr>
      </w:pPr>
      <w:r w:rsidRPr="00B13B94">
        <w:rPr>
          <w:rFonts w:ascii="Arial" w:hAnsi="Arial" w:cs="Arial"/>
          <w:b/>
          <w:sz w:val="22"/>
          <w:szCs w:val="22"/>
        </w:rPr>
        <w:t xml:space="preserve">Deggendorf, </w:t>
      </w:r>
      <w:r w:rsidR="00FD2888">
        <w:rPr>
          <w:rFonts w:ascii="Arial" w:hAnsi="Arial" w:cs="Arial"/>
          <w:b/>
          <w:sz w:val="22"/>
          <w:szCs w:val="22"/>
        </w:rPr>
        <w:t>18</w:t>
      </w:r>
      <w:r w:rsidR="00D54610" w:rsidRPr="00B13B94">
        <w:rPr>
          <w:rFonts w:ascii="Arial" w:hAnsi="Arial" w:cs="Arial"/>
          <w:b/>
          <w:sz w:val="22"/>
          <w:szCs w:val="22"/>
        </w:rPr>
        <w:t xml:space="preserve">. Februar 2020 </w:t>
      </w:r>
      <w:r w:rsidRPr="00B13B94">
        <w:rPr>
          <w:rFonts w:ascii="Arial" w:hAnsi="Arial" w:cs="Arial"/>
          <w:b/>
          <w:sz w:val="22"/>
          <w:szCs w:val="22"/>
        </w:rPr>
        <w:t>* * *</w:t>
      </w:r>
      <w:r w:rsidRPr="00B13B94">
        <w:rPr>
          <w:rFonts w:ascii="Arial" w:hAnsi="Arial" w:cs="Arial"/>
          <w:sz w:val="22"/>
          <w:szCs w:val="22"/>
        </w:rPr>
        <w:t xml:space="preserve"> congatec </w:t>
      </w:r>
      <w:r w:rsidR="008B6C4A" w:rsidRPr="00B13B94">
        <w:rPr>
          <w:rFonts w:ascii="Arial" w:hAnsi="Arial" w:cs="Arial"/>
          <w:sz w:val="22"/>
          <w:szCs w:val="22"/>
        </w:rPr>
        <w:t>– ein führender Anbieter von Embedded Computing Technologie – gibt bekannt, dass der neue conga-JC370 3,5-Inch SBC mit Intel</w:t>
      </w:r>
      <w:r w:rsidR="008B6C4A" w:rsidRPr="00B13B94">
        <w:rPr>
          <w:rFonts w:ascii="Arial" w:hAnsi="Arial" w:cs="Arial"/>
          <w:sz w:val="22"/>
          <w:szCs w:val="22"/>
          <w:vertAlign w:val="superscript"/>
        </w:rPr>
        <w:t>®</w:t>
      </w:r>
      <w:r w:rsidR="008B6C4A" w:rsidRPr="00B13B94">
        <w:rPr>
          <w:rFonts w:ascii="Arial" w:hAnsi="Arial" w:cs="Arial"/>
          <w:sz w:val="22"/>
          <w:szCs w:val="22"/>
        </w:rPr>
        <w:t xml:space="preserve"> Core™ Prozessoren der 8. Generation (Codename Whiskey Lake) in unabhängigen Test</w:t>
      </w:r>
      <w:r w:rsidR="000771D7" w:rsidRPr="00B13B94">
        <w:rPr>
          <w:rFonts w:ascii="Arial" w:hAnsi="Arial" w:cs="Arial"/>
          <w:sz w:val="22"/>
          <w:szCs w:val="22"/>
        </w:rPr>
        <w:t>s</w:t>
      </w:r>
      <w:r w:rsidR="008B6C4A" w:rsidRPr="00B13B94">
        <w:rPr>
          <w:rFonts w:ascii="Arial" w:hAnsi="Arial" w:cs="Arial"/>
          <w:sz w:val="22"/>
          <w:szCs w:val="22"/>
        </w:rPr>
        <w:t xml:space="preserve"> des Elektor Magazins </w:t>
      </w:r>
      <w:r w:rsidR="006747DA" w:rsidRPr="00B13B94">
        <w:rPr>
          <w:rFonts w:ascii="Arial" w:hAnsi="Arial" w:cs="Arial"/>
          <w:sz w:val="22"/>
          <w:szCs w:val="22"/>
        </w:rPr>
        <w:t>ex</w:t>
      </w:r>
      <w:r w:rsidR="00AA0FD8" w:rsidRPr="00B13B94">
        <w:rPr>
          <w:rFonts w:ascii="Arial" w:hAnsi="Arial" w:cs="Arial"/>
          <w:sz w:val="22"/>
          <w:szCs w:val="22"/>
        </w:rPr>
        <w:t>z</w:t>
      </w:r>
      <w:r w:rsidR="006747DA" w:rsidRPr="00B13B94">
        <w:rPr>
          <w:rFonts w:ascii="Arial" w:hAnsi="Arial" w:cs="Arial"/>
          <w:sz w:val="22"/>
          <w:szCs w:val="22"/>
        </w:rPr>
        <w:t>ellente Ratings beim</w:t>
      </w:r>
      <w:r w:rsidR="008B6C4A" w:rsidRPr="00B13B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6C4A" w:rsidRPr="00B13B94">
        <w:rPr>
          <w:rFonts w:ascii="Arial" w:hAnsi="Arial" w:cs="Arial"/>
          <w:sz w:val="22"/>
          <w:szCs w:val="22"/>
        </w:rPr>
        <w:t>Boarddesign</w:t>
      </w:r>
      <w:proofErr w:type="spellEnd"/>
      <w:r w:rsidR="008B6C4A" w:rsidRPr="00B13B94">
        <w:rPr>
          <w:rFonts w:ascii="Arial" w:hAnsi="Arial" w:cs="Arial"/>
          <w:sz w:val="22"/>
          <w:szCs w:val="22"/>
        </w:rPr>
        <w:t xml:space="preserve"> </w:t>
      </w:r>
      <w:r w:rsidR="00577E5F" w:rsidRPr="00B13B94">
        <w:rPr>
          <w:rFonts w:ascii="Arial" w:hAnsi="Arial" w:cs="Arial"/>
          <w:sz w:val="22"/>
          <w:szCs w:val="22"/>
        </w:rPr>
        <w:t>erzielt</w:t>
      </w:r>
      <w:r w:rsidR="00C44D6C" w:rsidRPr="00B13B94">
        <w:rPr>
          <w:rFonts w:ascii="Arial" w:hAnsi="Arial" w:cs="Arial"/>
          <w:sz w:val="22"/>
          <w:szCs w:val="22"/>
        </w:rPr>
        <w:t xml:space="preserve"> und auch </w:t>
      </w:r>
      <w:r w:rsidR="008B6C4A" w:rsidRPr="00B13B94">
        <w:rPr>
          <w:rFonts w:ascii="Arial" w:hAnsi="Arial" w:cs="Arial"/>
          <w:sz w:val="22"/>
          <w:szCs w:val="22"/>
        </w:rPr>
        <w:t xml:space="preserve">im UserBenchmark </w:t>
      </w:r>
      <w:r w:rsidR="006747DA" w:rsidRPr="00B13B94">
        <w:rPr>
          <w:rFonts w:ascii="Arial" w:hAnsi="Arial" w:cs="Arial"/>
          <w:sz w:val="22"/>
          <w:szCs w:val="22"/>
        </w:rPr>
        <w:t xml:space="preserve">Speed Test </w:t>
      </w:r>
      <w:r w:rsidR="00D97916" w:rsidRPr="00B13B94">
        <w:rPr>
          <w:rFonts w:ascii="Arial" w:hAnsi="Arial" w:cs="Arial"/>
          <w:sz w:val="22"/>
          <w:szCs w:val="22"/>
        </w:rPr>
        <w:t xml:space="preserve">eine </w:t>
      </w:r>
      <w:r w:rsidR="00C44D6C" w:rsidRPr="00B13B94">
        <w:rPr>
          <w:rFonts w:ascii="Arial" w:hAnsi="Arial" w:cs="Arial"/>
          <w:sz w:val="22"/>
          <w:szCs w:val="22"/>
        </w:rPr>
        <w:t xml:space="preserve">phänomenale </w:t>
      </w:r>
      <w:r w:rsidR="00D97916" w:rsidRPr="00B13B94">
        <w:rPr>
          <w:rFonts w:ascii="Arial" w:hAnsi="Arial" w:cs="Arial"/>
          <w:sz w:val="22"/>
          <w:szCs w:val="22"/>
        </w:rPr>
        <w:t>Pl</w:t>
      </w:r>
      <w:r w:rsidR="0036694F" w:rsidRPr="00B13B94">
        <w:rPr>
          <w:rFonts w:ascii="Arial" w:hAnsi="Arial" w:cs="Arial"/>
          <w:sz w:val="22"/>
          <w:szCs w:val="22"/>
        </w:rPr>
        <w:t>a</w:t>
      </w:r>
      <w:r w:rsidR="00D97916" w:rsidRPr="00B13B94">
        <w:rPr>
          <w:rFonts w:ascii="Arial" w:hAnsi="Arial" w:cs="Arial"/>
          <w:sz w:val="22"/>
          <w:szCs w:val="22"/>
        </w:rPr>
        <w:t>tzierung</w:t>
      </w:r>
      <w:r w:rsidR="008B6C4A" w:rsidRPr="00B13B94">
        <w:rPr>
          <w:rFonts w:ascii="Arial" w:hAnsi="Arial" w:cs="Arial"/>
          <w:sz w:val="22"/>
          <w:szCs w:val="22"/>
        </w:rPr>
        <w:t xml:space="preserve"> </w:t>
      </w:r>
      <w:r w:rsidR="00164164" w:rsidRPr="00B13B94">
        <w:rPr>
          <w:rFonts w:ascii="Arial" w:hAnsi="Arial" w:cs="Arial"/>
          <w:sz w:val="22"/>
          <w:szCs w:val="22"/>
        </w:rPr>
        <w:t>vorzuweisen hat.</w:t>
      </w:r>
    </w:p>
    <w:p w:rsidR="003440FF" w:rsidRPr="00B13B94" w:rsidRDefault="003440FF" w:rsidP="003440FF">
      <w:pPr>
        <w:spacing w:line="360" w:lineRule="auto"/>
        <w:rPr>
          <w:rFonts w:ascii="Arial" w:hAnsi="Arial" w:cs="Arial"/>
          <w:sz w:val="22"/>
          <w:szCs w:val="22"/>
        </w:rPr>
      </w:pPr>
    </w:p>
    <w:p w:rsidR="00CA07E6" w:rsidRPr="00B13B94" w:rsidRDefault="00584107" w:rsidP="00CA07E6">
      <w:pPr>
        <w:spacing w:line="360" w:lineRule="auto"/>
        <w:rPr>
          <w:rFonts w:ascii="Arial" w:hAnsi="Arial" w:cs="Arial"/>
          <w:sz w:val="22"/>
          <w:szCs w:val="22"/>
        </w:rPr>
      </w:pPr>
      <w:r w:rsidRPr="00B13B94">
        <w:rPr>
          <w:rFonts w:ascii="Arial" w:hAnsi="Arial" w:cs="Arial"/>
          <w:sz w:val="22"/>
          <w:szCs w:val="22"/>
        </w:rPr>
        <w:t xml:space="preserve">Im </w:t>
      </w:r>
      <w:r w:rsidR="006747DA" w:rsidRPr="00B13B94">
        <w:rPr>
          <w:rFonts w:ascii="Arial" w:hAnsi="Arial" w:cs="Arial"/>
          <w:sz w:val="22"/>
          <w:szCs w:val="22"/>
        </w:rPr>
        <w:t xml:space="preserve">allgemeinen </w:t>
      </w:r>
      <w:r w:rsidRPr="00B13B94">
        <w:rPr>
          <w:rFonts w:ascii="Arial" w:hAnsi="Arial" w:cs="Arial"/>
          <w:sz w:val="22"/>
          <w:szCs w:val="22"/>
        </w:rPr>
        <w:t xml:space="preserve">UserBenchmark </w:t>
      </w:r>
      <w:r w:rsidR="006747DA" w:rsidRPr="00B13B94">
        <w:rPr>
          <w:rFonts w:ascii="Arial" w:hAnsi="Arial" w:cs="Arial"/>
          <w:sz w:val="22"/>
          <w:szCs w:val="22"/>
        </w:rPr>
        <w:t xml:space="preserve">Vergleich </w:t>
      </w:r>
      <w:r w:rsidRPr="00B13B94">
        <w:rPr>
          <w:rFonts w:ascii="Arial" w:hAnsi="Arial" w:cs="Arial"/>
          <w:sz w:val="22"/>
          <w:szCs w:val="22"/>
        </w:rPr>
        <w:t>erreichte die mit Intel Core i5-8365UE Prozessor</w:t>
      </w:r>
      <w:r w:rsidR="00164164" w:rsidRPr="00B13B94">
        <w:rPr>
          <w:rFonts w:ascii="Arial" w:hAnsi="Arial" w:cs="Arial"/>
          <w:sz w:val="22"/>
          <w:szCs w:val="22"/>
        </w:rPr>
        <w:t xml:space="preserve">, 4 von maximal 64 GB RAM und Windows 10 Pro </w:t>
      </w:r>
      <w:r w:rsidRPr="00B13B94">
        <w:rPr>
          <w:rFonts w:ascii="Arial" w:hAnsi="Arial" w:cs="Arial"/>
          <w:sz w:val="22"/>
          <w:szCs w:val="22"/>
        </w:rPr>
        <w:t xml:space="preserve">bestückte </w:t>
      </w:r>
      <w:r w:rsidR="00164164" w:rsidRPr="00B13B94">
        <w:rPr>
          <w:rFonts w:ascii="Arial" w:hAnsi="Arial" w:cs="Arial"/>
          <w:sz w:val="22"/>
          <w:szCs w:val="22"/>
        </w:rPr>
        <w:t xml:space="preserve">Variante </w:t>
      </w:r>
      <w:r w:rsidRPr="00B13B94">
        <w:rPr>
          <w:rFonts w:ascii="Arial" w:hAnsi="Arial" w:cs="Arial"/>
          <w:sz w:val="22"/>
          <w:szCs w:val="22"/>
        </w:rPr>
        <w:t>des neuen congatec 3,5 Zoll SBCs das 85te Per</w:t>
      </w:r>
      <w:r w:rsidR="00164164" w:rsidRPr="00B13B94">
        <w:rPr>
          <w:rFonts w:ascii="Arial" w:hAnsi="Arial" w:cs="Arial"/>
          <w:sz w:val="22"/>
          <w:szCs w:val="22"/>
        </w:rPr>
        <w:t>z</w:t>
      </w:r>
      <w:r w:rsidRPr="00B13B94">
        <w:rPr>
          <w:rFonts w:ascii="Arial" w:hAnsi="Arial" w:cs="Arial"/>
          <w:sz w:val="22"/>
          <w:szCs w:val="22"/>
        </w:rPr>
        <w:t xml:space="preserve">entil. </w:t>
      </w:r>
      <w:r w:rsidR="00F4047F" w:rsidRPr="00B13B94">
        <w:rPr>
          <w:rFonts w:ascii="Arial" w:hAnsi="Arial" w:cs="Arial"/>
          <w:sz w:val="22"/>
          <w:szCs w:val="22"/>
        </w:rPr>
        <w:t xml:space="preserve">Das bedeutet 15ter von 100 zu sein, dies </w:t>
      </w:r>
      <w:r w:rsidR="00164164" w:rsidRPr="00B13B94">
        <w:rPr>
          <w:rFonts w:ascii="Arial" w:hAnsi="Arial" w:cs="Arial"/>
          <w:sz w:val="22"/>
          <w:szCs w:val="22"/>
        </w:rPr>
        <w:t>im</w:t>
      </w:r>
      <w:r w:rsidR="00F4047F" w:rsidRPr="00B13B94">
        <w:rPr>
          <w:rFonts w:ascii="Arial" w:hAnsi="Arial" w:cs="Arial"/>
          <w:sz w:val="22"/>
          <w:szCs w:val="22"/>
        </w:rPr>
        <w:t xml:space="preserve"> Durchschnitt der Ergebnisse Tausender anderer Computer – also auch im Vergleich zu Prozessoren, die wesentlich mehr Leistung verbrauchen.</w:t>
      </w:r>
      <w:r w:rsidR="00750667" w:rsidRPr="00B13B94">
        <w:rPr>
          <w:rFonts w:ascii="Arial" w:hAnsi="Arial" w:cs="Arial"/>
          <w:sz w:val="22"/>
          <w:szCs w:val="22"/>
        </w:rPr>
        <w:t xml:space="preserve"> </w:t>
      </w:r>
      <w:r w:rsidR="00503CAB" w:rsidRPr="00B13B94">
        <w:rPr>
          <w:rFonts w:ascii="Arial" w:hAnsi="Arial" w:cs="Arial"/>
          <w:sz w:val="22"/>
          <w:szCs w:val="22"/>
        </w:rPr>
        <w:t xml:space="preserve">Den Beleg </w:t>
      </w:r>
      <w:r w:rsidR="00CA07E6" w:rsidRPr="00B13B94">
        <w:rPr>
          <w:rFonts w:ascii="Arial" w:hAnsi="Arial" w:cs="Arial"/>
          <w:sz w:val="22"/>
          <w:szCs w:val="22"/>
        </w:rPr>
        <w:t xml:space="preserve">für das hervorragende Board-Design </w:t>
      </w:r>
      <w:r w:rsidR="00503CAB" w:rsidRPr="00B13B94">
        <w:rPr>
          <w:rFonts w:ascii="Arial" w:hAnsi="Arial" w:cs="Arial"/>
          <w:sz w:val="22"/>
          <w:szCs w:val="22"/>
        </w:rPr>
        <w:t xml:space="preserve">liefert die </w:t>
      </w:r>
      <w:r w:rsidR="00CA07E6" w:rsidRPr="00B13B94">
        <w:rPr>
          <w:rFonts w:ascii="Arial" w:hAnsi="Arial" w:cs="Arial"/>
          <w:sz w:val="22"/>
          <w:szCs w:val="22"/>
        </w:rPr>
        <w:t xml:space="preserve">Tatsache, dass </w:t>
      </w:r>
      <w:r w:rsidR="004529E4" w:rsidRPr="00B13B94">
        <w:rPr>
          <w:rFonts w:ascii="Arial" w:hAnsi="Arial" w:cs="Arial"/>
          <w:sz w:val="22"/>
          <w:szCs w:val="22"/>
        </w:rPr>
        <w:t xml:space="preserve">der Prozessor </w:t>
      </w:r>
      <w:r w:rsidR="00164164" w:rsidRPr="00B13B94">
        <w:rPr>
          <w:rFonts w:ascii="Arial" w:hAnsi="Arial" w:cs="Arial"/>
          <w:sz w:val="22"/>
          <w:szCs w:val="22"/>
        </w:rPr>
        <w:t xml:space="preserve">selbst lediglich </w:t>
      </w:r>
      <w:r w:rsidR="00CA07E6" w:rsidRPr="00B13B94">
        <w:rPr>
          <w:rFonts w:ascii="Arial" w:hAnsi="Arial" w:cs="Arial"/>
          <w:sz w:val="22"/>
          <w:szCs w:val="22"/>
        </w:rPr>
        <w:t xml:space="preserve">eine Punktzahl von </w:t>
      </w:r>
      <w:r w:rsidR="00187A47" w:rsidRPr="00B13B94">
        <w:rPr>
          <w:rFonts w:ascii="Arial" w:hAnsi="Arial" w:cs="Arial"/>
          <w:sz w:val="22"/>
          <w:szCs w:val="22"/>
        </w:rPr>
        <w:t xml:space="preserve">nur </w:t>
      </w:r>
      <w:r w:rsidR="00CA07E6" w:rsidRPr="00B13B94">
        <w:rPr>
          <w:rFonts w:ascii="Arial" w:hAnsi="Arial" w:cs="Arial"/>
          <w:sz w:val="22"/>
          <w:szCs w:val="22"/>
        </w:rPr>
        <w:t>73,1 % erreicht hat.</w:t>
      </w:r>
      <w:r w:rsidR="00164164" w:rsidRPr="00B13B9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4164" w:rsidRPr="00B13B94">
        <w:rPr>
          <w:rFonts w:ascii="Arial" w:hAnsi="Arial" w:cs="Arial"/>
          <w:sz w:val="22"/>
          <w:szCs w:val="22"/>
        </w:rPr>
        <w:t>Der</w:t>
      </w:r>
      <w:proofErr w:type="gramEnd"/>
      <w:r w:rsidR="00750667" w:rsidRPr="00B13B94">
        <w:rPr>
          <w:rFonts w:ascii="Arial" w:hAnsi="Arial" w:cs="Arial"/>
          <w:sz w:val="22"/>
          <w:szCs w:val="22"/>
        </w:rPr>
        <w:t xml:space="preserve"> bessere Score des Gesamtsystems </w:t>
      </w:r>
      <w:r w:rsidR="00164164" w:rsidRPr="00B13B94">
        <w:rPr>
          <w:rFonts w:ascii="Arial" w:hAnsi="Arial" w:cs="Arial"/>
          <w:sz w:val="22"/>
          <w:szCs w:val="22"/>
        </w:rPr>
        <w:t xml:space="preserve">resultiert folglich </w:t>
      </w:r>
      <w:r w:rsidR="00750667" w:rsidRPr="00B13B94">
        <w:rPr>
          <w:rFonts w:ascii="Arial" w:hAnsi="Arial" w:cs="Arial"/>
          <w:sz w:val="22"/>
          <w:szCs w:val="22"/>
        </w:rPr>
        <w:t xml:space="preserve">aus </w:t>
      </w:r>
      <w:r w:rsidR="00E06B2A" w:rsidRPr="00B13B94">
        <w:rPr>
          <w:rFonts w:ascii="Arial" w:hAnsi="Arial" w:cs="Arial"/>
          <w:sz w:val="22"/>
          <w:szCs w:val="22"/>
        </w:rPr>
        <w:t xml:space="preserve">der </w:t>
      </w:r>
      <w:r w:rsidR="00750667" w:rsidRPr="00B13B94">
        <w:rPr>
          <w:rFonts w:ascii="Arial" w:hAnsi="Arial" w:cs="Arial"/>
          <w:sz w:val="22"/>
          <w:szCs w:val="22"/>
        </w:rPr>
        <w:t>exzellenten Implementierung</w:t>
      </w:r>
      <w:r w:rsidR="00E574CA" w:rsidRPr="00B13B94">
        <w:rPr>
          <w:rFonts w:ascii="Arial" w:hAnsi="Arial" w:cs="Arial"/>
          <w:sz w:val="22"/>
          <w:szCs w:val="22"/>
        </w:rPr>
        <w:t xml:space="preserve"> </w:t>
      </w:r>
      <w:r w:rsidR="00750667" w:rsidRPr="00B13B94">
        <w:rPr>
          <w:rFonts w:ascii="Arial" w:hAnsi="Arial" w:cs="Arial"/>
          <w:sz w:val="22"/>
          <w:szCs w:val="22"/>
        </w:rPr>
        <w:t xml:space="preserve">– inklusive aller Komponenten wie Chipsatz und </w:t>
      </w:r>
      <w:r w:rsidR="00164164" w:rsidRPr="00B13B94">
        <w:rPr>
          <w:rFonts w:ascii="Arial" w:hAnsi="Arial" w:cs="Arial"/>
          <w:sz w:val="22"/>
          <w:szCs w:val="22"/>
        </w:rPr>
        <w:t>Peripherie-</w:t>
      </w:r>
      <w:r w:rsidR="00750667" w:rsidRPr="00B13B94">
        <w:rPr>
          <w:rFonts w:ascii="Arial" w:hAnsi="Arial" w:cs="Arial"/>
          <w:sz w:val="22"/>
          <w:szCs w:val="22"/>
        </w:rPr>
        <w:t>Controller.</w:t>
      </w:r>
    </w:p>
    <w:p w:rsidR="00CA07E6" w:rsidRPr="00B13B94" w:rsidRDefault="00CA07E6" w:rsidP="00CA07E6">
      <w:pPr>
        <w:spacing w:line="360" w:lineRule="auto"/>
        <w:rPr>
          <w:rFonts w:ascii="Arial" w:hAnsi="Arial" w:cs="Arial"/>
          <w:sz w:val="22"/>
          <w:szCs w:val="22"/>
        </w:rPr>
      </w:pPr>
    </w:p>
    <w:p w:rsidR="00F01D20" w:rsidRPr="00B13B94" w:rsidRDefault="002E2A60" w:rsidP="003440FF">
      <w:pPr>
        <w:spacing w:line="360" w:lineRule="auto"/>
        <w:rPr>
          <w:rFonts w:ascii="Arial" w:hAnsi="Arial" w:cs="Arial"/>
          <w:sz w:val="22"/>
          <w:szCs w:val="22"/>
        </w:rPr>
      </w:pPr>
      <w:r w:rsidRPr="00B13B94">
        <w:rPr>
          <w:rFonts w:ascii="Arial" w:hAnsi="Arial" w:cs="Arial"/>
          <w:sz w:val="22"/>
          <w:szCs w:val="22"/>
        </w:rPr>
        <w:t>“</w:t>
      </w:r>
      <w:r w:rsidR="005B2A5F" w:rsidRPr="00B13B94">
        <w:rPr>
          <w:rFonts w:ascii="Arial" w:hAnsi="Arial" w:cs="Arial"/>
          <w:sz w:val="22"/>
          <w:szCs w:val="22"/>
        </w:rPr>
        <w:t>Es ist hinlänglich bekannt</w:t>
      </w:r>
      <w:r w:rsidR="00F01D20" w:rsidRPr="00B13B94">
        <w:rPr>
          <w:rFonts w:ascii="Arial" w:hAnsi="Arial" w:cs="Arial"/>
          <w:sz w:val="22"/>
          <w:szCs w:val="22"/>
        </w:rPr>
        <w:t xml:space="preserve">, dass selbst die größten Leistungssteigerungen eines Prozessors verloren gehen können, wenn das </w:t>
      </w:r>
      <w:r w:rsidR="00164164" w:rsidRPr="00B13B94">
        <w:rPr>
          <w:rFonts w:ascii="Arial" w:hAnsi="Arial" w:cs="Arial"/>
          <w:sz w:val="22"/>
          <w:szCs w:val="22"/>
        </w:rPr>
        <w:t xml:space="preserve">finale </w:t>
      </w:r>
      <w:r w:rsidR="00F01D20" w:rsidRPr="00B13B94">
        <w:rPr>
          <w:rFonts w:ascii="Arial" w:hAnsi="Arial" w:cs="Arial"/>
          <w:sz w:val="22"/>
          <w:szCs w:val="22"/>
        </w:rPr>
        <w:t xml:space="preserve">Board-Design die </w:t>
      </w:r>
      <w:r w:rsidR="00083B26" w:rsidRPr="00B13B94">
        <w:rPr>
          <w:rFonts w:ascii="Arial" w:hAnsi="Arial" w:cs="Arial"/>
          <w:sz w:val="22"/>
          <w:szCs w:val="22"/>
        </w:rPr>
        <w:t xml:space="preserve">Performance </w:t>
      </w:r>
      <w:r w:rsidR="00F01D20" w:rsidRPr="00B13B94">
        <w:rPr>
          <w:rFonts w:ascii="Arial" w:hAnsi="Arial" w:cs="Arial"/>
          <w:sz w:val="22"/>
          <w:szCs w:val="22"/>
        </w:rPr>
        <w:t xml:space="preserve">nicht </w:t>
      </w:r>
      <w:r w:rsidR="00F01D20" w:rsidRPr="00B13B94">
        <w:rPr>
          <w:rFonts w:ascii="Arial" w:hAnsi="Arial" w:cs="Arial"/>
          <w:sz w:val="22"/>
          <w:szCs w:val="22"/>
        </w:rPr>
        <w:lastRenderedPageBreak/>
        <w:t xml:space="preserve">verlustfrei </w:t>
      </w:r>
      <w:r w:rsidR="00BF4407" w:rsidRPr="00B13B94">
        <w:rPr>
          <w:rFonts w:ascii="Arial" w:hAnsi="Arial" w:cs="Arial"/>
          <w:sz w:val="22"/>
          <w:szCs w:val="22"/>
        </w:rPr>
        <w:t>auf die Straße</w:t>
      </w:r>
      <w:r w:rsidR="00E735CB" w:rsidRPr="00B13B94">
        <w:rPr>
          <w:rFonts w:ascii="Arial" w:hAnsi="Arial" w:cs="Arial"/>
          <w:sz w:val="22"/>
          <w:szCs w:val="22"/>
        </w:rPr>
        <w:t xml:space="preserve"> bringen </w:t>
      </w:r>
      <w:r w:rsidR="00F01D20" w:rsidRPr="00B13B94">
        <w:rPr>
          <w:rFonts w:ascii="Arial" w:hAnsi="Arial" w:cs="Arial"/>
          <w:sz w:val="22"/>
          <w:szCs w:val="22"/>
        </w:rPr>
        <w:t>kann.</w:t>
      </w:r>
      <w:r w:rsidR="00992720" w:rsidRPr="00B13B94">
        <w:rPr>
          <w:rFonts w:ascii="Arial" w:hAnsi="Arial" w:cs="Arial"/>
          <w:sz w:val="22"/>
          <w:szCs w:val="22"/>
        </w:rPr>
        <w:t xml:space="preserve"> </w:t>
      </w:r>
      <w:r w:rsidR="006432E9" w:rsidRPr="00B13B94">
        <w:rPr>
          <w:rFonts w:ascii="Arial" w:hAnsi="Arial" w:cs="Arial"/>
          <w:sz w:val="22"/>
          <w:szCs w:val="22"/>
        </w:rPr>
        <w:t xml:space="preserve">Deshalb sind wir auch sehr stolz darauf, dass unsere neuen conga-JC370 </w:t>
      </w:r>
      <w:r w:rsidR="00B61FBC" w:rsidRPr="00B13B94">
        <w:rPr>
          <w:rFonts w:ascii="Arial" w:hAnsi="Arial" w:cs="Arial"/>
          <w:sz w:val="22"/>
          <w:szCs w:val="22"/>
        </w:rPr>
        <w:t xml:space="preserve">3,5-Zoll-SBCs </w:t>
      </w:r>
      <w:r w:rsidR="006432E9" w:rsidRPr="00B13B94">
        <w:rPr>
          <w:rFonts w:ascii="Arial" w:hAnsi="Arial" w:cs="Arial"/>
          <w:sz w:val="22"/>
          <w:szCs w:val="22"/>
        </w:rPr>
        <w:t>bei diesen Tests ihre hervorragende Rechenleistung unter Beweis gestellt haben. Zudem unterstreichen die Testergebnisse</w:t>
      </w:r>
      <w:r w:rsidR="006747DA" w:rsidRPr="00B13B94">
        <w:rPr>
          <w:rFonts w:ascii="Arial" w:hAnsi="Arial" w:cs="Arial"/>
          <w:sz w:val="22"/>
          <w:szCs w:val="22"/>
        </w:rPr>
        <w:t>,</w:t>
      </w:r>
      <w:r w:rsidR="00920091" w:rsidRPr="00B13B94">
        <w:rPr>
          <w:rFonts w:ascii="Arial" w:hAnsi="Arial" w:cs="Arial"/>
          <w:sz w:val="22"/>
          <w:szCs w:val="22"/>
        </w:rPr>
        <w:t xml:space="preserve"> </w:t>
      </w:r>
      <w:r w:rsidR="00495024" w:rsidRPr="00B13B94">
        <w:rPr>
          <w:rFonts w:ascii="Arial" w:hAnsi="Arial" w:cs="Arial"/>
          <w:sz w:val="22"/>
          <w:szCs w:val="22"/>
        </w:rPr>
        <w:t>das</w:t>
      </w:r>
      <w:r w:rsidR="006747DA" w:rsidRPr="00B13B94">
        <w:rPr>
          <w:rFonts w:ascii="Arial" w:hAnsi="Arial" w:cs="Arial"/>
          <w:sz w:val="22"/>
          <w:szCs w:val="22"/>
        </w:rPr>
        <w:t>s</w:t>
      </w:r>
      <w:r w:rsidR="00495024" w:rsidRPr="00B13B94">
        <w:rPr>
          <w:rFonts w:ascii="Arial" w:hAnsi="Arial" w:cs="Arial"/>
          <w:sz w:val="22"/>
          <w:szCs w:val="22"/>
        </w:rPr>
        <w:t xml:space="preserve"> congatec</w:t>
      </w:r>
      <w:r w:rsidR="006747DA" w:rsidRPr="00B13B94">
        <w:rPr>
          <w:rFonts w:ascii="Arial" w:hAnsi="Arial" w:cs="Arial"/>
          <w:sz w:val="22"/>
          <w:szCs w:val="22"/>
        </w:rPr>
        <w:t xml:space="preserve"> branchenweit führende Boards</w:t>
      </w:r>
      <w:r w:rsidR="00920091" w:rsidRPr="00B13B94">
        <w:rPr>
          <w:rFonts w:ascii="Arial" w:hAnsi="Arial" w:cs="Arial"/>
          <w:sz w:val="22"/>
          <w:szCs w:val="22"/>
        </w:rPr>
        <w:t xml:space="preserve"> </w:t>
      </w:r>
      <w:r w:rsidR="002137AE" w:rsidRPr="00B13B94">
        <w:rPr>
          <w:rFonts w:ascii="Arial" w:hAnsi="Arial" w:cs="Arial"/>
          <w:sz w:val="22"/>
          <w:szCs w:val="22"/>
        </w:rPr>
        <w:t xml:space="preserve">entwickelt“, sagt Martin Danzer, </w:t>
      </w:r>
      <w:proofErr w:type="spellStart"/>
      <w:r w:rsidR="002137AE" w:rsidRPr="00B13B94">
        <w:rPr>
          <w:rFonts w:ascii="Arial" w:hAnsi="Arial" w:cs="Arial"/>
          <w:sz w:val="22"/>
          <w:szCs w:val="22"/>
        </w:rPr>
        <w:t>Director</w:t>
      </w:r>
      <w:proofErr w:type="spellEnd"/>
      <w:r w:rsidR="002137AE" w:rsidRPr="00B13B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37AE" w:rsidRPr="00B13B94">
        <w:rPr>
          <w:rFonts w:ascii="Arial" w:hAnsi="Arial" w:cs="Arial"/>
          <w:sz w:val="22"/>
          <w:szCs w:val="22"/>
        </w:rPr>
        <w:t>Product</w:t>
      </w:r>
      <w:proofErr w:type="spellEnd"/>
      <w:r w:rsidR="002137AE" w:rsidRPr="00B13B94">
        <w:rPr>
          <w:rFonts w:ascii="Arial" w:hAnsi="Arial" w:cs="Arial"/>
          <w:sz w:val="22"/>
          <w:szCs w:val="22"/>
        </w:rPr>
        <w:t xml:space="preserve"> Management bei congatec</w:t>
      </w:r>
      <w:r w:rsidR="00920091" w:rsidRPr="00B13B94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C83F6D" w:rsidRPr="00B13B94" w:rsidRDefault="00C83F6D" w:rsidP="003440FF">
      <w:pPr>
        <w:spacing w:line="360" w:lineRule="auto"/>
        <w:rPr>
          <w:rFonts w:ascii="Arial" w:hAnsi="Arial" w:cs="Arial"/>
          <w:sz w:val="22"/>
          <w:szCs w:val="22"/>
        </w:rPr>
      </w:pPr>
    </w:p>
    <w:p w:rsidR="007C5546" w:rsidRPr="00B13B94" w:rsidRDefault="00C83F6D" w:rsidP="007C5546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13B94">
        <w:rPr>
          <w:rFonts w:ascii="Arial" w:hAnsi="Arial" w:cs="Arial"/>
          <w:sz w:val="22"/>
          <w:szCs w:val="22"/>
        </w:rPr>
        <w:t xml:space="preserve">Der Test zeigt außerdem, dass die CPU mit ihrer TDP von 15 W auch </w:t>
      </w:r>
      <w:r w:rsidR="00EF16F3" w:rsidRPr="00B13B94">
        <w:rPr>
          <w:rFonts w:ascii="Arial" w:hAnsi="Arial" w:cs="Arial"/>
          <w:sz w:val="22"/>
          <w:szCs w:val="22"/>
        </w:rPr>
        <w:t xml:space="preserve">sehr gut </w:t>
      </w:r>
      <w:r w:rsidR="00920091" w:rsidRPr="00B13B94">
        <w:rPr>
          <w:rFonts w:ascii="Arial" w:hAnsi="Arial" w:cs="Arial"/>
          <w:sz w:val="22"/>
          <w:szCs w:val="22"/>
        </w:rPr>
        <w:t xml:space="preserve">bei </w:t>
      </w:r>
      <w:r w:rsidR="005E1BFF" w:rsidRPr="00B13B94">
        <w:rPr>
          <w:rFonts w:ascii="Arial" w:hAnsi="Arial" w:cs="Arial"/>
          <w:sz w:val="22"/>
          <w:szCs w:val="22"/>
        </w:rPr>
        <w:t xml:space="preserve">der </w:t>
      </w:r>
      <w:r w:rsidR="003535B3" w:rsidRPr="00B13B94">
        <w:rPr>
          <w:rFonts w:ascii="Arial" w:hAnsi="Arial" w:cs="Arial"/>
          <w:sz w:val="22"/>
          <w:szCs w:val="22"/>
        </w:rPr>
        <w:t>Leistungsaufnahme</w:t>
      </w:r>
      <w:r w:rsidRPr="00B13B94">
        <w:rPr>
          <w:rFonts w:ascii="Arial" w:hAnsi="Arial" w:cs="Arial"/>
          <w:sz w:val="22"/>
          <w:szCs w:val="22"/>
        </w:rPr>
        <w:t xml:space="preserve"> </w:t>
      </w:r>
      <w:r w:rsidR="00EC1B66" w:rsidRPr="00B13B94">
        <w:rPr>
          <w:rFonts w:ascii="Arial" w:hAnsi="Arial" w:cs="Arial"/>
          <w:sz w:val="22"/>
          <w:szCs w:val="22"/>
        </w:rPr>
        <w:t xml:space="preserve">abschneidet. </w:t>
      </w:r>
      <w:r w:rsidR="00920091" w:rsidRPr="00B13B94">
        <w:rPr>
          <w:rFonts w:ascii="Arial" w:hAnsi="Arial" w:cs="Arial"/>
          <w:sz w:val="22"/>
          <w:szCs w:val="22"/>
        </w:rPr>
        <w:t xml:space="preserve">In Folge </w:t>
      </w:r>
      <w:proofErr w:type="gramStart"/>
      <w:r w:rsidR="00EC1B66" w:rsidRPr="00B13B94">
        <w:rPr>
          <w:rFonts w:ascii="Arial" w:hAnsi="Arial" w:cs="Arial"/>
          <w:sz w:val="22"/>
          <w:szCs w:val="22"/>
        </w:rPr>
        <w:t>wird</w:t>
      </w:r>
      <w:proofErr w:type="gramEnd"/>
      <w:r w:rsidR="00EC1B66" w:rsidRPr="00B13B94">
        <w:rPr>
          <w:rFonts w:ascii="Arial" w:hAnsi="Arial" w:cs="Arial"/>
          <w:sz w:val="22"/>
          <w:szCs w:val="22"/>
        </w:rPr>
        <w:t xml:space="preserve"> dem </w:t>
      </w:r>
      <w:r w:rsidRPr="00B13B94">
        <w:rPr>
          <w:rFonts w:ascii="Arial" w:hAnsi="Arial" w:cs="Arial"/>
          <w:sz w:val="22"/>
          <w:szCs w:val="22"/>
        </w:rPr>
        <w:t xml:space="preserve">conga-JC370 </w:t>
      </w:r>
      <w:r w:rsidR="00920091" w:rsidRPr="00B13B94">
        <w:rPr>
          <w:rFonts w:ascii="Arial" w:hAnsi="Arial" w:cs="Arial"/>
          <w:sz w:val="22"/>
          <w:szCs w:val="22"/>
        </w:rPr>
        <w:t xml:space="preserve">damit </w:t>
      </w:r>
      <w:r w:rsidR="00EC1B66" w:rsidRPr="00B13B94">
        <w:rPr>
          <w:rFonts w:ascii="Arial" w:hAnsi="Arial" w:cs="Arial"/>
          <w:sz w:val="22"/>
          <w:szCs w:val="22"/>
        </w:rPr>
        <w:t xml:space="preserve">auch ein </w:t>
      </w:r>
      <w:r w:rsidRPr="00B13B94">
        <w:rPr>
          <w:rFonts w:ascii="Arial" w:hAnsi="Arial" w:cs="Arial"/>
          <w:sz w:val="22"/>
          <w:szCs w:val="22"/>
        </w:rPr>
        <w:t xml:space="preserve">extrem gutes </w:t>
      </w:r>
      <w:r w:rsidR="00EC1B66" w:rsidRPr="00B13B94">
        <w:rPr>
          <w:rFonts w:ascii="Arial" w:hAnsi="Arial" w:cs="Arial"/>
          <w:sz w:val="22"/>
          <w:szCs w:val="22"/>
        </w:rPr>
        <w:t>Performance</w:t>
      </w:r>
      <w:r w:rsidRPr="00B13B94">
        <w:rPr>
          <w:rFonts w:ascii="Arial" w:hAnsi="Arial" w:cs="Arial"/>
          <w:sz w:val="22"/>
          <w:szCs w:val="22"/>
        </w:rPr>
        <w:t xml:space="preserve">-pro-Watt-Verhältnis sowie ein </w:t>
      </w:r>
      <w:r w:rsidR="00EC1B66" w:rsidRPr="00B13B94">
        <w:rPr>
          <w:rFonts w:ascii="Arial" w:hAnsi="Arial" w:cs="Arial"/>
          <w:sz w:val="22"/>
          <w:szCs w:val="22"/>
        </w:rPr>
        <w:t>hervorragendes Wärmev</w:t>
      </w:r>
      <w:r w:rsidRPr="00B13B94">
        <w:rPr>
          <w:rFonts w:ascii="Arial" w:hAnsi="Arial" w:cs="Arial"/>
          <w:sz w:val="22"/>
          <w:szCs w:val="22"/>
        </w:rPr>
        <w:t xml:space="preserve">erhalten </w:t>
      </w:r>
      <w:r w:rsidR="00EC1B66" w:rsidRPr="00B13B94">
        <w:rPr>
          <w:rFonts w:ascii="Arial" w:hAnsi="Arial" w:cs="Arial"/>
          <w:sz w:val="22"/>
          <w:szCs w:val="22"/>
        </w:rPr>
        <w:t>bescheinigt</w:t>
      </w:r>
      <w:r w:rsidRPr="00B13B94">
        <w:rPr>
          <w:rFonts w:ascii="Arial" w:hAnsi="Arial" w:cs="Arial"/>
          <w:sz w:val="22"/>
          <w:szCs w:val="22"/>
        </w:rPr>
        <w:t xml:space="preserve">. </w:t>
      </w:r>
      <w:r w:rsidR="00920091" w:rsidRPr="00B13B94">
        <w:rPr>
          <w:rFonts w:ascii="Arial" w:hAnsi="Arial" w:cs="Arial"/>
          <w:sz w:val="22"/>
          <w:szCs w:val="22"/>
        </w:rPr>
        <w:t xml:space="preserve">In einem fast einstündigen Stresstests mit durchschnittlich 98,7%iger CPU-Gesamtauslastung musste die CPU zur Kühlung </w:t>
      </w:r>
      <w:r w:rsidR="009D754F" w:rsidRPr="00B13B94">
        <w:rPr>
          <w:rFonts w:ascii="Arial" w:hAnsi="Arial" w:cs="Arial"/>
          <w:sz w:val="22"/>
          <w:szCs w:val="22"/>
        </w:rPr>
        <w:t xml:space="preserve">nicht </w:t>
      </w:r>
      <w:r w:rsidR="00920091" w:rsidRPr="00B13B94">
        <w:rPr>
          <w:rFonts w:ascii="Arial" w:hAnsi="Arial" w:cs="Arial"/>
          <w:sz w:val="22"/>
          <w:szCs w:val="22"/>
        </w:rPr>
        <w:t>gedrosselt werden</w:t>
      </w:r>
      <w:r w:rsidR="009D754F" w:rsidRPr="00B13B94">
        <w:rPr>
          <w:rFonts w:ascii="Arial" w:hAnsi="Arial" w:cs="Arial"/>
          <w:sz w:val="22"/>
          <w:szCs w:val="22"/>
        </w:rPr>
        <w:t xml:space="preserve">. </w:t>
      </w:r>
      <w:r w:rsidR="00A840DB" w:rsidRPr="00B13B94">
        <w:rPr>
          <w:rFonts w:ascii="Arial" w:hAnsi="Arial" w:cs="Arial"/>
          <w:sz w:val="22"/>
          <w:szCs w:val="22"/>
        </w:rPr>
        <w:t xml:space="preserve">Dies ist vor allem für all die Applikationen von Belang, die jederzeit auf volle Performance angewiesen sind. </w:t>
      </w:r>
      <w:r w:rsidR="00A67A11" w:rsidRPr="00B13B94">
        <w:rPr>
          <w:rFonts w:ascii="Arial" w:hAnsi="Arial" w:cs="Arial"/>
          <w:sz w:val="22"/>
          <w:szCs w:val="22"/>
        </w:rPr>
        <w:t>Dabei lag die Leistungsaufnahme insgesamt unter 15 W</w:t>
      </w:r>
      <w:r w:rsidR="00111C3E" w:rsidRPr="00B13B94">
        <w:rPr>
          <w:rFonts w:ascii="Arial" w:hAnsi="Arial" w:cs="Arial"/>
          <w:sz w:val="22"/>
          <w:szCs w:val="22"/>
        </w:rPr>
        <w:t>,</w:t>
      </w:r>
      <w:r w:rsidR="00A67A11" w:rsidRPr="00B13B94">
        <w:rPr>
          <w:rFonts w:ascii="Arial" w:hAnsi="Arial" w:cs="Arial"/>
          <w:sz w:val="22"/>
          <w:szCs w:val="22"/>
        </w:rPr>
        <w:t xml:space="preserve"> die Durchschnittstemperatur bei </w:t>
      </w:r>
      <w:r w:rsidR="00920091" w:rsidRPr="00B13B94">
        <w:rPr>
          <w:rFonts w:ascii="Arial" w:hAnsi="Arial" w:cs="Arial"/>
          <w:sz w:val="22"/>
          <w:szCs w:val="22"/>
        </w:rPr>
        <w:t xml:space="preserve">lediglich </w:t>
      </w:r>
      <w:r w:rsidR="00A67A11" w:rsidRPr="00B13B94">
        <w:rPr>
          <w:rFonts w:ascii="Arial" w:hAnsi="Arial" w:cs="Arial"/>
          <w:sz w:val="22"/>
          <w:szCs w:val="22"/>
        </w:rPr>
        <w:t>39,2°C</w:t>
      </w:r>
      <w:r w:rsidR="00524394" w:rsidRPr="00B13B94">
        <w:rPr>
          <w:rFonts w:ascii="Arial" w:hAnsi="Arial" w:cs="Arial"/>
          <w:sz w:val="22"/>
          <w:szCs w:val="22"/>
        </w:rPr>
        <w:t xml:space="preserve"> </w:t>
      </w:r>
      <w:r w:rsidR="00111C3E" w:rsidRPr="00B13B94">
        <w:rPr>
          <w:rFonts w:ascii="Arial" w:hAnsi="Arial" w:cs="Arial"/>
          <w:sz w:val="22"/>
          <w:szCs w:val="22"/>
        </w:rPr>
        <w:t xml:space="preserve">und die </w:t>
      </w:r>
      <w:r w:rsidR="006C2E75" w:rsidRPr="00B13B94">
        <w:rPr>
          <w:rFonts w:ascii="Arial" w:hAnsi="Arial" w:cs="Arial"/>
          <w:sz w:val="22"/>
          <w:szCs w:val="22"/>
        </w:rPr>
        <w:t xml:space="preserve">Maximaltemperatur </w:t>
      </w:r>
      <w:r w:rsidR="00111C3E" w:rsidRPr="00B13B94">
        <w:rPr>
          <w:rFonts w:ascii="Arial" w:hAnsi="Arial" w:cs="Arial"/>
          <w:sz w:val="22"/>
          <w:szCs w:val="22"/>
        </w:rPr>
        <w:t xml:space="preserve">bei </w:t>
      </w:r>
      <w:r w:rsidR="00860990" w:rsidRPr="00B13B94">
        <w:rPr>
          <w:rFonts w:ascii="Arial" w:hAnsi="Arial" w:cs="Arial"/>
          <w:sz w:val="22"/>
          <w:szCs w:val="22"/>
        </w:rPr>
        <w:t xml:space="preserve">nur </w:t>
      </w:r>
      <w:r w:rsidR="00A67A11" w:rsidRPr="00B13B94">
        <w:rPr>
          <w:rFonts w:ascii="Arial" w:hAnsi="Arial" w:cs="Arial"/>
          <w:sz w:val="22"/>
          <w:szCs w:val="22"/>
        </w:rPr>
        <w:t>61°C.</w:t>
      </w:r>
      <w:r w:rsidR="00FE43E7" w:rsidRPr="00B13B94">
        <w:rPr>
          <w:rFonts w:ascii="Arial" w:hAnsi="Arial" w:cs="Arial"/>
          <w:sz w:val="22"/>
          <w:szCs w:val="22"/>
        </w:rPr>
        <w:t xml:space="preserve"> </w:t>
      </w:r>
      <w:r w:rsidRPr="00B13B94">
        <w:rPr>
          <w:rFonts w:ascii="Arial" w:hAnsi="Arial" w:cs="Arial"/>
          <w:sz w:val="22"/>
          <w:szCs w:val="22"/>
        </w:rPr>
        <w:t xml:space="preserve">Ein Grund für diese außergewöhnlichen Ergebnisse </w:t>
      </w:r>
      <w:r w:rsidR="00EA27AF" w:rsidRPr="00B13B94">
        <w:rPr>
          <w:rFonts w:ascii="Arial" w:hAnsi="Arial" w:cs="Arial"/>
          <w:sz w:val="22"/>
          <w:szCs w:val="22"/>
        </w:rPr>
        <w:t xml:space="preserve">liegt </w:t>
      </w:r>
      <w:r w:rsidRPr="00B13B94">
        <w:rPr>
          <w:rFonts w:ascii="Arial" w:hAnsi="Arial" w:cs="Arial"/>
          <w:sz w:val="22"/>
          <w:szCs w:val="22"/>
        </w:rPr>
        <w:t xml:space="preserve">neben der Mikroarchitektur des Prozessors </w:t>
      </w:r>
      <w:r w:rsidR="009D736B" w:rsidRPr="00B13B94">
        <w:rPr>
          <w:rFonts w:ascii="Arial" w:hAnsi="Arial" w:cs="Arial"/>
          <w:sz w:val="22"/>
          <w:szCs w:val="22"/>
        </w:rPr>
        <w:t>vor allem</w:t>
      </w:r>
      <w:r w:rsidRPr="00B13B94">
        <w:rPr>
          <w:rFonts w:ascii="Arial" w:hAnsi="Arial" w:cs="Arial"/>
          <w:sz w:val="22"/>
          <w:szCs w:val="22"/>
        </w:rPr>
        <w:t xml:space="preserve"> </w:t>
      </w:r>
      <w:r w:rsidR="00EA27AF" w:rsidRPr="00B13B94">
        <w:rPr>
          <w:rFonts w:ascii="Arial" w:hAnsi="Arial" w:cs="Arial"/>
          <w:sz w:val="22"/>
          <w:szCs w:val="22"/>
        </w:rPr>
        <w:t xml:space="preserve">in </w:t>
      </w:r>
      <w:r w:rsidR="00A546AE" w:rsidRPr="00B13B94">
        <w:rPr>
          <w:rFonts w:ascii="Arial" w:hAnsi="Arial" w:cs="Arial"/>
          <w:sz w:val="22"/>
          <w:szCs w:val="22"/>
        </w:rPr>
        <w:t>den</w:t>
      </w:r>
      <w:r w:rsidR="00EA27AF" w:rsidRPr="00B13B94">
        <w:rPr>
          <w:rFonts w:ascii="Arial" w:hAnsi="Arial" w:cs="Arial"/>
          <w:sz w:val="22"/>
          <w:szCs w:val="22"/>
        </w:rPr>
        <w:t xml:space="preserve"> ausgeklügelten </w:t>
      </w:r>
      <w:r w:rsidRPr="00B13B94">
        <w:rPr>
          <w:rFonts w:ascii="Arial" w:hAnsi="Arial" w:cs="Arial"/>
          <w:sz w:val="22"/>
          <w:szCs w:val="22"/>
        </w:rPr>
        <w:t xml:space="preserve">und </w:t>
      </w:r>
      <w:r w:rsidR="00EA27AF" w:rsidRPr="00B13B94">
        <w:rPr>
          <w:rFonts w:ascii="Arial" w:hAnsi="Arial" w:cs="Arial"/>
          <w:sz w:val="22"/>
          <w:szCs w:val="22"/>
        </w:rPr>
        <w:t xml:space="preserve">individuell zugeschnittenen </w:t>
      </w:r>
      <w:r w:rsidR="006C701B" w:rsidRPr="00B13B94">
        <w:rPr>
          <w:rFonts w:ascii="Arial" w:hAnsi="Arial" w:cs="Arial"/>
          <w:sz w:val="22"/>
          <w:szCs w:val="22"/>
        </w:rPr>
        <w:t>Kühllösung</w:t>
      </w:r>
      <w:r w:rsidR="00A546AE" w:rsidRPr="00B13B94">
        <w:rPr>
          <w:rFonts w:ascii="Arial" w:hAnsi="Arial" w:cs="Arial"/>
          <w:sz w:val="22"/>
          <w:szCs w:val="22"/>
        </w:rPr>
        <w:t>en</w:t>
      </w:r>
      <w:r w:rsidRPr="00B13B94">
        <w:rPr>
          <w:rFonts w:ascii="Arial" w:hAnsi="Arial" w:cs="Arial"/>
          <w:sz w:val="22"/>
          <w:szCs w:val="22"/>
        </w:rPr>
        <w:t xml:space="preserve">, </w:t>
      </w:r>
      <w:r w:rsidR="006C701B" w:rsidRPr="00B13B94">
        <w:rPr>
          <w:rFonts w:ascii="Arial" w:hAnsi="Arial" w:cs="Arial"/>
          <w:sz w:val="22"/>
          <w:szCs w:val="22"/>
        </w:rPr>
        <w:t>die congatec für seine neuen conga-JC370 3,5-Zoll-SBCs anbietet</w:t>
      </w:r>
      <w:r w:rsidRPr="00B13B94">
        <w:rPr>
          <w:rFonts w:ascii="Arial" w:hAnsi="Arial" w:cs="Arial"/>
          <w:sz w:val="22"/>
          <w:szCs w:val="22"/>
        </w:rPr>
        <w:t xml:space="preserve">. Zu den Kühllösungen für den neuen 3,5-Zoll-SBC </w:t>
      </w:r>
      <w:r w:rsidR="007C5546" w:rsidRPr="00B13B94">
        <w:rPr>
          <w:rFonts w:ascii="Arial" w:hAnsi="Arial" w:cs="Arial"/>
          <w:sz w:val="22"/>
          <w:szCs w:val="22"/>
        </w:rPr>
        <w:t>zählen</w:t>
      </w:r>
      <w:r w:rsidRPr="00B13B94">
        <w:rPr>
          <w:rFonts w:ascii="Arial" w:hAnsi="Arial" w:cs="Arial"/>
          <w:sz w:val="22"/>
          <w:szCs w:val="22"/>
        </w:rPr>
        <w:t xml:space="preserve"> Heatspreader, ein passives Design ohne bewegliche Teile für robuste Anwendungen sowie ein a</w:t>
      </w:r>
      <w:r w:rsidR="007C5546" w:rsidRPr="00B13B94">
        <w:rPr>
          <w:rFonts w:ascii="Arial" w:hAnsi="Arial" w:cs="Arial"/>
          <w:sz w:val="22"/>
          <w:szCs w:val="22"/>
        </w:rPr>
        <w:t>ktiver Kühler für Hochleistungsanwendungen</w:t>
      </w:r>
      <w:r w:rsidRPr="00B13B94">
        <w:rPr>
          <w:rFonts w:ascii="Arial" w:hAnsi="Arial" w:cs="Arial"/>
          <w:sz w:val="22"/>
          <w:szCs w:val="22"/>
        </w:rPr>
        <w:t xml:space="preserve">. </w:t>
      </w:r>
      <w:r w:rsidR="007C5546" w:rsidRPr="00B13B94">
        <w:rPr>
          <w:rFonts w:ascii="Arial" w:hAnsi="Arial" w:cs="Arial"/>
          <w:sz w:val="22"/>
          <w:szCs w:val="22"/>
        </w:rPr>
        <w:t xml:space="preserve">Applikationsfertige Kühllösungen sind ein großer Vorteil für OEMs, die eine einfach zu bedienende, </w:t>
      </w:r>
      <w:r w:rsidR="00285499" w:rsidRPr="00B13B94">
        <w:rPr>
          <w:rFonts w:ascii="Arial" w:hAnsi="Arial" w:cs="Arial"/>
          <w:sz w:val="22"/>
          <w:szCs w:val="22"/>
        </w:rPr>
        <w:t xml:space="preserve">sofort </w:t>
      </w:r>
      <w:r w:rsidR="007C5546" w:rsidRPr="00B13B94">
        <w:rPr>
          <w:rFonts w:ascii="Arial" w:hAnsi="Arial" w:cs="Arial"/>
          <w:sz w:val="22"/>
          <w:szCs w:val="22"/>
        </w:rPr>
        <w:t>einsetzbare</w:t>
      </w:r>
      <w:r w:rsidR="00920091" w:rsidRPr="00B13B94">
        <w:rPr>
          <w:rFonts w:ascii="Arial" w:hAnsi="Arial" w:cs="Arial"/>
          <w:sz w:val="22"/>
          <w:szCs w:val="22"/>
        </w:rPr>
        <w:t xml:space="preserve"> </w:t>
      </w:r>
      <w:r w:rsidR="00285499" w:rsidRPr="00B13B94">
        <w:rPr>
          <w:rFonts w:ascii="Arial" w:hAnsi="Arial" w:cs="Arial"/>
          <w:sz w:val="22"/>
          <w:szCs w:val="22"/>
        </w:rPr>
        <w:t>O</w:t>
      </w:r>
      <w:r w:rsidR="00920091" w:rsidRPr="00B13B94">
        <w:rPr>
          <w:rFonts w:ascii="Arial" w:hAnsi="Arial" w:cs="Arial"/>
          <w:sz w:val="22"/>
          <w:szCs w:val="22"/>
        </w:rPr>
        <w:t>ff-</w:t>
      </w:r>
      <w:proofErr w:type="spellStart"/>
      <w:r w:rsidR="00920091" w:rsidRPr="00B13B94">
        <w:rPr>
          <w:rFonts w:ascii="Arial" w:hAnsi="Arial" w:cs="Arial"/>
          <w:sz w:val="22"/>
          <w:szCs w:val="22"/>
        </w:rPr>
        <w:t>the</w:t>
      </w:r>
      <w:proofErr w:type="spellEnd"/>
      <w:r w:rsidR="00920091" w:rsidRPr="00B13B94">
        <w:rPr>
          <w:rFonts w:ascii="Arial" w:hAnsi="Arial" w:cs="Arial"/>
          <w:sz w:val="22"/>
          <w:szCs w:val="22"/>
        </w:rPr>
        <w:t>-</w:t>
      </w:r>
      <w:proofErr w:type="spellStart"/>
      <w:r w:rsidR="00285499" w:rsidRPr="00B13B94">
        <w:rPr>
          <w:rFonts w:ascii="Arial" w:hAnsi="Arial" w:cs="Arial"/>
          <w:sz w:val="22"/>
          <w:szCs w:val="22"/>
        </w:rPr>
        <w:t>S</w:t>
      </w:r>
      <w:r w:rsidR="00920091" w:rsidRPr="00B13B94">
        <w:rPr>
          <w:rFonts w:ascii="Arial" w:hAnsi="Arial" w:cs="Arial"/>
          <w:sz w:val="22"/>
          <w:szCs w:val="22"/>
        </w:rPr>
        <w:t>helf</w:t>
      </w:r>
      <w:proofErr w:type="spellEnd"/>
      <w:r w:rsidR="00285499" w:rsidRPr="00B13B94">
        <w:rPr>
          <w:rFonts w:ascii="Arial" w:hAnsi="Arial" w:cs="Arial"/>
          <w:sz w:val="22"/>
          <w:szCs w:val="22"/>
        </w:rPr>
        <w:t>-</w:t>
      </w:r>
      <w:r w:rsidR="007C5546" w:rsidRPr="00B13B94">
        <w:rPr>
          <w:rFonts w:ascii="Arial" w:hAnsi="Arial" w:cs="Arial"/>
          <w:sz w:val="22"/>
          <w:szCs w:val="22"/>
        </w:rPr>
        <w:t>Plattform suchen.</w:t>
      </w:r>
    </w:p>
    <w:p w:rsidR="003440FF" w:rsidRPr="00B13B94" w:rsidRDefault="008561D6" w:rsidP="003440FF">
      <w:pPr>
        <w:spacing w:line="360" w:lineRule="auto"/>
        <w:rPr>
          <w:rFonts w:ascii="Arial" w:hAnsi="Arial" w:cs="Arial"/>
          <w:sz w:val="22"/>
          <w:szCs w:val="22"/>
        </w:rPr>
      </w:pPr>
      <w:r w:rsidRPr="00B13B94">
        <w:rPr>
          <w:rFonts w:ascii="Arial" w:hAnsi="Arial" w:cs="Arial"/>
          <w:sz w:val="22"/>
          <w:szCs w:val="22"/>
        </w:rPr>
        <w:t>Für w</w:t>
      </w:r>
      <w:r w:rsidR="00E178F0" w:rsidRPr="00B13B94">
        <w:rPr>
          <w:rFonts w:ascii="Arial" w:hAnsi="Arial" w:cs="Arial"/>
          <w:sz w:val="22"/>
          <w:szCs w:val="22"/>
        </w:rPr>
        <w:t>eitere Informationen über die neuen conga-JC370 3</w:t>
      </w:r>
      <w:r w:rsidR="00B61FBC" w:rsidRPr="00B13B94">
        <w:rPr>
          <w:rFonts w:ascii="Arial" w:hAnsi="Arial" w:cs="Arial"/>
          <w:sz w:val="22"/>
          <w:szCs w:val="22"/>
        </w:rPr>
        <w:t>,</w:t>
      </w:r>
      <w:r w:rsidR="00E178F0" w:rsidRPr="00B13B94">
        <w:rPr>
          <w:rFonts w:ascii="Arial" w:hAnsi="Arial" w:cs="Arial"/>
          <w:sz w:val="22"/>
          <w:szCs w:val="22"/>
        </w:rPr>
        <w:t xml:space="preserve">5-Inch SBCs mit </w:t>
      </w:r>
      <w:r w:rsidR="00285499" w:rsidRPr="00B13B94">
        <w:rPr>
          <w:rFonts w:ascii="Arial" w:hAnsi="Arial" w:cs="Arial"/>
          <w:sz w:val="22"/>
          <w:szCs w:val="22"/>
        </w:rPr>
        <w:t>L</w:t>
      </w:r>
      <w:r w:rsidR="00E178F0" w:rsidRPr="00B13B94">
        <w:rPr>
          <w:rFonts w:ascii="Arial" w:hAnsi="Arial" w:cs="Arial"/>
          <w:sz w:val="22"/>
          <w:szCs w:val="22"/>
        </w:rPr>
        <w:t>ow-</w:t>
      </w:r>
      <w:r w:rsidR="00285499" w:rsidRPr="00B13B94">
        <w:rPr>
          <w:rFonts w:ascii="Arial" w:hAnsi="Arial" w:cs="Arial"/>
          <w:sz w:val="22"/>
          <w:szCs w:val="22"/>
        </w:rPr>
        <w:t>P</w:t>
      </w:r>
      <w:r w:rsidR="00E178F0" w:rsidRPr="00B13B94">
        <w:rPr>
          <w:rFonts w:ascii="Arial" w:hAnsi="Arial" w:cs="Arial"/>
          <w:sz w:val="22"/>
          <w:szCs w:val="22"/>
        </w:rPr>
        <w:t>ower Intel</w:t>
      </w:r>
      <w:r w:rsidR="00E178F0" w:rsidRPr="00B13B94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E178F0" w:rsidRPr="00B13B94">
        <w:rPr>
          <w:rFonts w:ascii="Arial" w:hAnsi="Arial" w:cs="Arial"/>
          <w:sz w:val="22"/>
          <w:szCs w:val="22"/>
        </w:rPr>
        <w:t xml:space="preserve"> Core</w:t>
      </w:r>
      <w:r w:rsidR="00E178F0" w:rsidRPr="00B13B94">
        <w:rPr>
          <w:rFonts w:ascii="Arial" w:hAnsi="Arial" w:cs="Arial"/>
          <w:sz w:val="22"/>
          <w:szCs w:val="22"/>
          <w:vertAlign w:val="superscript"/>
        </w:rPr>
        <w:t>™</w:t>
      </w:r>
      <w:r w:rsidR="00E178F0" w:rsidRPr="00B13B94">
        <w:rPr>
          <w:rFonts w:ascii="Arial" w:hAnsi="Arial" w:cs="Arial"/>
          <w:sz w:val="22"/>
          <w:szCs w:val="22"/>
        </w:rPr>
        <w:t xml:space="preserve"> i7, Intel</w:t>
      </w:r>
      <w:r w:rsidR="00E178F0" w:rsidRPr="00B13B94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E178F0" w:rsidRPr="00B13B94">
        <w:rPr>
          <w:rFonts w:ascii="Arial" w:hAnsi="Arial" w:cs="Arial"/>
          <w:sz w:val="22"/>
          <w:szCs w:val="22"/>
        </w:rPr>
        <w:t xml:space="preserve"> Core</w:t>
      </w:r>
      <w:r w:rsidR="00E178F0" w:rsidRPr="00B13B94">
        <w:rPr>
          <w:rFonts w:ascii="Arial" w:hAnsi="Arial" w:cs="Arial"/>
          <w:sz w:val="22"/>
          <w:szCs w:val="22"/>
          <w:vertAlign w:val="superscript"/>
        </w:rPr>
        <w:t>™</w:t>
      </w:r>
      <w:r w:rsidR="00E178F0" w:rsidRPr="00B13B94">
        <w:rPr>
          <w:rFonts w:ascii="Arial" w:hAnsi="Arial" w:cs="Arial"/>
          <w:sz w:val="22"/>
          <w:szCs w:val="22"/>
        </w:rPr>
        <w:t xml:space="preserve"> i5, Intel</w:t>
      </w:r>
      <w:r w:rsidR="00E178F0" w:rsidRPr="00B13B94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E178F0" w:rsidRPr="00B13B94">
        <w:rPr>
          <w:rFonts w:ascii="Arial" w:hAnsi="Arial" w:cs="Arial"/>
          <w:sz w:val="22"/>
          <w:szCs w:val="22"/>
        </w:rPr>
        <w:t xml:space="preserve"> Core</w:t>
      </w:r>
      <w:r w:rsidR="00E178F0" w:rsidRPr="00B13B94">
        <w:rPr>
          <w:rFonts w:ascii="Arial" w:hAnsi="Arial" w:cs="Arial"/>
          <w:sz w:val="22"/>
          <w:szCs w:val="22"/>
          <w:vertAlign w:val="superscript"/>
        </w:rPr>
        <w:t>™</w:t>
      </w:r>
      <w:r w:rsidR="00E178F0" w:rsidRPr="00B13B94">
        <w:rPr>
          <w:rFonts w:ascii="Arial" w:hAnsi="Arial" w:cs="Arial"/>
          <w:sz w:val="22"/>
          <w:szCs w:val="22"/>
        </w:rPr>
        <w:t xml:space="preserve"> i3 </w:t>
      </w:r>
      <w:r w:rsidR="00F57911" w:rsidRPr="00B13B94">
        <w:rPr>
          <w:rFonts w:ascii="Arial" w:hAnsi="Arial" w:cs="Arial"/>
          <w:sz w:val="22"/>
          <w:szCs w:val="22"/>
        </w:rPr>
        <w:t>u</w:t>
      </w:r>
      <w:r w:rsidR="00E178F0" w:rsidRPr="00B13B94">
        <w:rPr>
          <w:rFonts w:ascii="Arial" w:hAnsi="Arial" w:cs="Arial"/>
          <w:sz w:val="22"/>
          <w:szCs w:val="22"/>
        </w:rPr>
        <w:t>nd Celeron</w:t>
      </w:r>
      <w:r w:rsidR="00E178F0" w:rsidRPr="00B13B94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E178F0" w:rsidRPr="00B13B94">
        <w:rPr>
          <w:rFonts w:ascii="Arial" w:hAnsi="Arial" w:cs="Arial"/>
          <w:sz w:val="22"/>
          <w:szCs w:val="22"/>
        </w:rPr>
        <w:t xml:space="preserve"> U-Prozessoren der 8. Generation</w:t>
      </w:r>
      <w:r w:rsidRPr="00B13B94">
        <w:rPr>
          <w:rFonts w:ascii="Arial" w:hAnsi="Arial" w:cs="Arial"/>
          <w:sz w:val="22"/>
          <w:szCs w:val="22"/>
        </w:rPr>
        <w:t xml:space="preserve"> besuchen Sie</w:t>
      </w:r>
      <w:r w:rsidR="00285499" w:rsidRPr="00B13B94">
        <w:rPr>
          <w:rFonts w:ascii="Arial" w:hAnsi="Arial" w:cs="Arial"/>
          <w:sz w:val="22"/>
          <w:szCs w:val="22"/>
        </w:rPr>
        <w:t xml:space="preserve"> bitte</w:t>
      </w:r>
      <w:r w:rsidRPr="00B13B94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F43F5C" w:rsidRPr="00B13B94">
          <w:rPr>
            <w:rStyle w:val="Hyperlink"/>
            <w:rFonts w:ascii="Arial" w:hAnsi="Arial" w:cs="Arial"/>
            <w:sz w:val="22"/>
            <w:szCs w:val="22"/>
          </w:rPr>
          <w:t>https://www.congatec.com/de/produkte/35-sbc/conga-jc370.html</w:t>
        </w:r>
      </w:hyperlink>
      <w:r w:rsidR="00F43F5C" w:rsidRPr="00B13B94">
        <w:rPr>
          <w:rFonts w:ascii="Arial" w:hAnsi="Arial" w:cs="Arial"/>
          <w:sz w:val="22"/>
          <w:szCs w:val="22"/>
        </w:rPr>
        <w:t xml:space="preserve"> </w:t>
      </w:r>
    </w:p>
    <w:p w:rsidR="003440FF" w:rsidRPr="00B13B94" w:rsidRDefault="003440FF" w:rsidP="003440FF">
      <w:pPr>
        <w:spacing w:line="360" w:lineRule="auto"/>
        <w:rPr>
          <w:rFonts w:ascii="Arial" w:hAnsi="Arial" w:cs="Arial"/>
          <w:sz w:val="22"/>
          <w:szCs w:val="22"/>
        </w:rPr>
      </w:pPr>
    </w:p>
    <w:p w:rsidR="00E953EE" w:rsidRPr="00B13B94" w:rsidRDefault="00E36D29" w:rsidP="008561D6">
      <w:pPr>
        <w:spacing w:line="360" w:lineRule="auto"/>
        <w:rPr>
          <w:rFonts w:ascii="Arial" w:hAnsi="Arial" w:cs="Arial"/>
          <w:sz w:val="22"/>
          <w:szCs w:val="22"/>
        </w:rPr>
      </w:pPr>
      <w:r w:rsidRPr="00B13B94">
        <w:rPr>
          <w:rFonts w:ascii="Arial" w:hAnsi="Arial" w:cs="Arial"/>
          <w:sz w:val="22"/>
          <w:szCs w:val="22"/>
        </w:rPr>
        <w:t>o</w:t>
      </w:r>
      <w:r w:rsidR="008561D6" w:rsidRPr="00B13B94">
        <w:rPr>
          <w:rFonts w:ascii="Arial" w:hAnsi="Arial" w:cs="Arial"/>
          <w:sz w:val="22"/>
          <w:szCs w:val="22"/>
        </w:rPr>
        <w:t xml:space="preserve">der laden das Whitepaper </w:t>
      </w:r>
      <w:r w:rsidR="009A4833" w:rsidRPr="00B13B94">
        <w:rPr>
          <w:rFonts w:ascii="Arial" w:hAnsi="Arial" w:cs="Arial"/>
          <w:sz w:val="22"/>
          <w:szCs w:val="22"/>
        </w:rPr>
        <w:t xml:space="preserve">herunter </w:t>
      </w:r>
      <w:r w:rsidR="008561D6" w:rsidRPr="00B13B94">
        <w:rPr>
          <w:rFonts w:ascii="Arial" w:hAnsi="Arial" w:cs="Arial"/>
          <w:sz w:val="22"/>
          <w:szCs w:val="22"/>
        </w:rPr>
        <w:t xml:space="preserve">unter </w:t>
      </w:r>
      <w:hyperlink r:id="rId16" w:history="1">
        <w:r w:rsidR="00CD286B" w:rsidRPr="00B13B94">
          <w:rPr>
            <w:rStyle w:val="Hyperlink"/>
            <w:rFonts w:ascii="Arial" w:hAnsi="Arial" w:cs="Arial"/>
            <w:sz w:val="22"/>
            <w:szCs w:val="22"/>
          </w:rPr>
          <w:t>https://www.congatec.com/de/technologien/kompakte-35-zoll-boards-mit-intel-core-mobile-prozessoren-der-8-generation.html</w:t>
        </w:r>
      </w:hyperlink>
      <w:r w:rsidR="00CD286B" w:rsidRPr="00B13B94">
        <w:rPr>
          <w:rFonts w:ascii="Arial" w:hAnsi="Arial" w:cs="Arial"/>
          <w:sz w:val="22"/>
          <w:szCs w:val="22"/>
        </w:rPr>
        <w:t xml:space="preserve"> </w:t>
      </w:r>
    </w:p>
    <w:p w:rsidR="00F53780" w:rsidRPr="006D4C01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6D4C01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D4C01">
        <w:rPr>
          <w:rFonts w:ascii="Arial" w:hAnsi="Arial" w:cs="Arial"/>
          <w:b/>
          <w:sz w:val="16"/>
          <w:szCs w:val="16"/>
        </w:rPr>
        <w:t>Über congatec</w:t>
      </w:r>
    </w:p>
    <w:p w:rsidR="00BA5EC5" w:rsidRPr="006D4C01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6D4C01">
        <w:rPr>
          <w:rFonts w:ascii="Arial" w:eastAsia="Arial" w:hAnsi="Arial" w:cs="Arial"/>
          <w:kern w:val="1"/>
          <w:sz w:val="16"/>
          <w:szCs w:val="16"/>
          <w:lang w:eastAsia="ar-SA"/>
        </w:rPr>
        <w:t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</w:t>
      </w:r>
      <w:proofErr w:type="spellStart"/>
      <w:r w:rsidRPr="006D4C01">
        <w:rPr>
          <w:rFonts w:ascii="Arial" w:eastAsia="Arial" w:hAnsi="Arial" w:cs="Arial"/>
          <w:kern w:val="1"/>
          <w:sz w:val="16"/>
          <w:szCs w:val="16"/>
          <w:lang w:eastAsia="ar-SA"/>
        </w:rPr>
        <w:t>ups</w:t>
      </w:r>
      <w:proofErr w:type="spellEnd"/>
      <w:r w:rsidRPr="006D4C01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bis zu internationalen Blue-Chip-Unternehmen. Das 2004 gegründete Unternehmen mit Sitz in Deggendorf erwirtschaftete 2018 einen Umsatz in Höhe von 133 Mio. US Dollar. </w:t>
      </w:r>
      <w:r w:rsidR="00BA5EC5" w:rsidRPr="006D4C01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7" w:history="1">
        <w:r w:rsidR="00BA5EC5" w:rsidRPr="006D4C01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6D4C01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proofErr w:type="spellStart"/>
        <w:r w:rsidR="00385A11" w:rsidRPr="006D4C01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  <w:proofErr w:type="spellEnd"/>
      </w:hyperlink>
      <w:r w:rsidR="00BA5EC5" w:rsidRPr="006D4C01">
        <w:rPr>
          <w:rFonts w:ascii="Arial" w:hAnsi="Arial" w:cs="Arial"/>
          <w:sz w:val="16"/>
          <w:szCs w:val="16"/>
        </w:rPr>
        <w:t xml:space="preserve">, </w:t>
      </w:r>
      <w:hyperlink r:id="rId19" w:history="1">
        <w:proofErr w:type="spellStart"/>
        <w:r w:rsidR="00BA5EC5" w:rsidRPr="006D4C01">
          <w:rPr>
            <w:rStyle w:val="Hyperlink"/>
            <w:rFonts w:ascii="Arial" w:hAnsi="Arial" w:cs="Arial"/>
            <w:sz w:val="16"/>
            <w:szCs w:val="16"/>
          </w:rPr>
          <w:t>Twitter</w:t>
        </w:r>
        <w:proofErr w:type="spellEnd"/>
      </w:hyperlink>
      <w:r w:rsidR="00BA5EC5" w:rsidRPr="006D4C01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="00BA5EC5" w:rsidRPr="006D4C01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6D4C01">
        <w:rPr>
          <w:rFonts w:ascii="Arial" w:hAnsi="Arial" w:cs="Arial"/>
          <w:sz w:val="16"/>
          <w:szCs w:val="16"/>
        </w:rPr>
        <w:t>.</w:t>
      </w:r>
    </w:p>
    <w:p w:rsidR="00D108AC" w:rsidRPr="006D4C01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D4C01">
        <w:rPr>
          <w:rFonts w:ascii="Arial" w:hAnsi="Arial" w:cs="Arial"/>
          <w:sz w:val="18"/>
          <w:szCs w:val="18"/>
        </w:rPr>
        <w:t>* * *</w:t>
      </w:r>
    </w:p>
    <w:p w:rsidR="00D108AC" w:rsidRPr="0072030D" w:rsidRDefault="002D56A3" w:rsidP="00D108AC">
      <w:pPr>
        <w:pStyle w:val="Standard1"/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72030D">
        <w:rPr>
          <w:rFonts w:ascii="Arial" w:hAnsi="Arial" w:cs="Arial"/>
          <w:i/>
          <w:sz w:val="16"/>
          <w:szCs w:val="16"/>
        </w:rPr>
        <w:t xml:space="preserve">Intel, </w:t>
      </w:r>
      <w:r w:rsidR="00EC0735" w:rsidRPr="0072030D">
        <w:rPr>
          <w:rFonts w:ascii="Arial" w:hAnsi="Arial" w:cs="Arial"/>
          <w:i/>
          <w:sz w:val="16"/>
          <w:szCs w:val="16"/>
        </w:rPr>
        <w:t xml:space="preserve">Intel </w:t>
      </w:r>
      <w:r w:rsidRPr="0072030D">
        <w:rPr>
          <w:rFonts w:ascii="Arial" w:hAnsi="Arial" w:cs="Arial"/>
          <w:i/>
          <w:sz w:val="16"/>
          <w:szCs w:val="16"/>
        </w:rPr>
        <w:t>Core und</w:t>
      </w:r>
      <w:r w:rsidR="006E7CDD" w:rsidRPr="0072030D">
        <w:rPr>
          <w:rFonts w:ascii="Arial" w:hAnsi="Arial" w:cs="Arial"/>
          <w:i/>
          <w:sz w:val="16"/>
          <w:szCs w:val="16"/>
        </w:rPr>
        <w:t xml:space="preserve"> Celeron sind </w:t>
      </w:r>
      <w:r w:rsidRPr="0072030D">
        <w:rPr>
          <w:rFonts w:ascii="Arial" w:hAnsi="Arial" w:cs="Arial"/>
          <w:i/>
          <w:sz w:val="16"/>
          <w:szCs w:val="16"/>
        </w:rPr>
        <w:t xml:space="preserve">Handelsmarken oder </w:t>
      </w:r>
      <w:r w:rsidR="006E7CDD" w:rsidRPr="0072030D">
        <w:rPr>
          <w:rFonts w:ascii="Arial" w:hAnsi="Arial" w:cs="Arial"/>
          <w:i/>
          <w:sz w:val="16"/>
          <w:szCs w:val="16"/>
        </w:rPr>
        <w:t>eingetragene Warenzeichen der Intel Corporation in den USA und anderen Ländern.</w:t>
      </w:r>
    </w:p>
    <w:sectPr w:rsidR="00D108AC" w:rsidRPr="0072030D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4C9BD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CA" w:rsidRDefault="005C34CA" w:rsidP="00D97483">
      <w:r>
        <w:separator/>
      </w:r>
    </w:p>
  </w:endnote>
  <w:endnote w:type="continuationSeparator" w:id="0">
    <w:p w:rsidR="005C34CA" w:rsidRDefault="005C34CA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CA" w:rsidRDefault="005C34CA" w:rsidP="00D97483">
      <w:r>
        <w:separator/>
      </w:r>
    </w:p>
  </w:footnote>
  <w:footnote w:type="continuationSeparator" w:id="0">
    <w:p w:rsidR="005C34CA" w:rsidRDefault="005C34CA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11F51"/>
    <w:rsid w:val="00021457"/>
    <w:rsid w:val="00027983"/>
    <w:rsid w:val="000305BD"/>
    <w:rsid w:val="000326F2"/>
    <w:rsid w:val="0003338A"/>
    <w:rsid w:val="000355AD"/>
    <w:rsid w:val="00035738"/>
    <w:rsid w:val="00042600"/>
    <w:rsid w:val="00045E58"/>
    <w:rsid w:val="00047E06"/>
    <w:rsid w:val="000553FB"/>
    <w:rsid w:val="000740DB"/>
    <w:rsid w:val="00074F95"/>
    <w:rsid w:val="000771D7"/>
    <w:rsid w:val="00083B26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C6673"/>
    <w:rsid w:val="000D66D4"/>
    <w:rsid w:val="000D68BA"/>
    <w:rsid w:val="000D7855"/>
    <w:rsid w:val="000E2307"/>
    <w:rsid w:val="000E736A"/>
    <w:rsid w:val="000F15EB"/>
    <w:rsid w:val="000F34E8"/>
    <w:rsid w:val="00100CE2"/>
    <w:rsid w:val="00101DF6"/>
    <w:rsid w:val="00105BFE"/>
    <w:rsid w:val="0011134D"/>
    <w:rsid w:val="00111C3E"/>
    <w:rsid w:val="0012757C"/>
    <w:rsid w:val="00135882"/>
    <w:rsid w:val="00135EBC"/>
    <w:rsid w:val="0014653E"/>
    <w:rsid w:val="00157343"/>
    <w:rsid w:val="00160728"/>
    <w:rsid w:val="00164164"/>
    <w:rsid w:val="00175EB3"/>
    <w:rsid w:val="00181222"/>
    <w:rsid w:val="00184D6F"/>
    <w:rsid w:val="001854B5"/>
    <w:rsid w:val="00187A47"/>
    <w:rsid w:val="00187AFE"/>
    <w:rsid w:val="001A1B1E"/>
    <w:rsid w:val="001B0700"/>
    <w:rsid w:val="001B6B34"/>
    <w:rsid w:val="001C0038"/>
    <w:rsid w:val="001D055C"/>
    <w:rsid w:val="001E147B"/>
    <w:rsid w:val="001E2E5F"/>
    <w:rsid w:val="001E3D01"/>
    <w:rsid w:val="001E4FB1"/>
    <w:rsid w:val="001E7371"/>
    <w:rsid w:val="001F686D"/>
    <w:rsid w:val="00200222"/>
    <w:rsid w:val="002065F2"/>
    <w:rsid w:val="00212286"/>
    <w:rsid w:val="002137AE"/>
    <w:rsid w:val="00223722"/>
    <w:rsid w:val="00231F74"/>
    <w:rsid w:val="002368AC"/>
    <w:rsid w:val="002376DB"/>
    <w:rsid w:val="002571A3"/>
    <w:rsid w:val="00264BB9"/>
    <w:rsid w:val="00275261"/>
    <w:rsid w:val="00285499"/>
    <w:rsid w:val="00286CC1"/>
    <w:rsid w:val="002872D2"/>
    <w:rsid w:val="00292D50"/>
    <w:rsid w:val="0029792A"/>
    <w:rsid w:val="00297A5C"/>
    <w:rsid w:val="002A1662"/>
    <w:rsid w:val="002A7A02"/>
    <w:rsid w:val="002B14DE"/>
    <w:rsid w:val="002C6553"/>
    <w:rsid w:val="002C7FA9"/>
    <w:rsid w:val="002D3F17"/>
    <w:rsid w:val="002D56A3"/>
    <w:rsid w:val="002E2A60"/>
    <w:rsid w:val="002E333A"/>
    <w:rsid w:val="002F035E"/>
    <w:rsid w:val="002F16A9"/>
    <w:rsid w:val="002F1A60"/>
    <w:rsid w:val="002F2955"/>
    <w:rsid w:val="002F6466"/>
    <w:rsid w:val="00300334"/>
    <w:rsid w:val="0031471B"/>
    <w:rsid w:val="00316678"/>
    <w:rsid w:val="00331264"/>
    <w:rsid w:val="00333EB3"/>
    <w:rsid w:val="00334450"/>
    <w:rsid w:val="00334A16"/>
    <w:rsid w:val="00336657"/>
    <w:rsid w:val="0034266E"/>
    <w:rsid w:val="003440FF"/>
    <w:rsid w:val="003535B3"/>
    <w:rsid w:val="00353C44"/>
    <w:rsid w:val="00360338"/>
    <w:rsid w:val="0036694F"/>
    <w:rsid w:val="003674FC"/>
    <w:rsid w:val="00371CDB"/>
    <w:rsid w:val="00373ED7"/>
    <w:rsid w:val="00381183"/>
    <w:rsid w:val="00385A11"/>
    <w:rsid w:val="00386E85"/>
    <w:rsid w:val="003A0171"/>
    <w:rsid w:val="003A7091"/>
    <w:rsid w:val="003B7234"/>
    <w:rsid w:val="003B7808"/>
    <w:rsid w:val="003D4675"/>
    <w:rsid w:val="003D5ED4"/>
    <w:rsid w:val="003E397A"/>
    <w:rsid w:val="003F0518"/>
    <w:rsid w:val="003F3269"/>
    <w:rsid w:val="003F62FC"/>
    <w:rsid w:val="003F6908"/>
    <w:rsid w:val="00404E33"/>
    <w:rsid w:val="0043005A"/>
    <w:rsid w:val="00431604"/>
    <w:rsid w:val="00446472"/>
    <w:rsid w:val="00451C75"/>
    <w:rsid w:val="00451E34"/>
    <w:rsid w:val="004529E4"/>
    <w:rsid w:val="00466A57"/>
    <w:rsid w:val="00475771"/>
    <w:rsid w:val="00476500"/>
    <w:rsid w:val="00480CD4"/>
    <w:rsid w:val="004841F7"/>
    <w:rsid w:val="0048544A"/>
    <w:rsid w:val="00490E6A"/>
    <w:rsid w:val="004915B8"/>
    <w:rsid w:val="004930EB"/>
    <w:rsid w:val="00495024"/>
    <w:rsid w:val="00495DBD"/>
    <w:rsid w:val="004A2D5D"/>
    <w:rsid w:val="004A2EEC"/>
    <w:rsid w:val="004B1541"/>
    <w:rsid w:val="004B4B85"/>
    <w:rsid w:val="004D2177"/>
    <w:rsid w:val="004D3BA0"/>
    <w:rsid w:val="004F08CB"/>
    <w:rsid w:val="00503CAB"/>
    <w:rsid w:val="00513B9D"/>
    <w:rsid w:val="005168E6"/>
    <w:rsid w:val="00524394"/>
    <w:rsid w:val="00527922"/>
    <w:rsid w:val="00547CC0"/>
    <w:rsid w:val="005502A5"/>
    <w:rsid w:val="0055046D"/>
    <w:rsid w:val="0055706B"/>
    <w:rsid w:val="005674E1"/>
    <w:rsid w:val="0057387F"/>
    <w:rsid w:val="00577E5F"/>
    <w:rsid w:val="0058006E"/>
    <w:rsid w:val="0058053F"/>
    <w:rsid w:val="00584107"/>
    <w:rsid w:val="00585ED3"/>
    <w:rsid w:val="005905AA"/>
    <w:rsid w:val="00594C47"/>
    <w:rsid w:val="005B049C"/>
    <w:rsid w:val="005B2A5F"/>
    <w:rsid w:val="005C29C0"/>
    <w:rsid w:val="005C34CA"/>
    <w:rsid w:val="005C585A"/>
    <w:rsid w:val="005C6F13"/>
    <w:rsid w:val="005D2D52"/>
    <w:rsid w:val="005E1BFF"/>
    <w:rsid w:val="005E2474"/>
    <w:rsid w:val="005E401C"/>
    <w:rsid w:val="005F1760"/>
    <w:rsid w:val="005F7CEF"/>
    <w:rsid w:val="00600860"/>
    <w:rsid w:val="00605AC4"/>
    <w:rsid w:val="006061F7"/>
    <w:rsid w:val="006100DD"/>
    <w:rsid w:val="006142D4"/>
    <w:rsid w:val="00623BD6"/>
    <w:rsid w:val="00625E49"/>
    <w:rsid w:val="006269A4"/>
    <w:rsid w:val="00630751"/>
    <w:rsid w:val="00640D57"/>
    <w:rsid w:val="00640FFB"/>
    <w:rsid w:val="006432E9"/>
    <w:rsid w:val="0064417B"/>
    <w:rsid w:val="00650D54"/>
    <w:rsid w:val="006578A1"/>
    <w:rsid w:val="00662AB5"/>
    <w:rsid w:val="00664028"/>
    <w:rsid w:val="00667B3E"/>
    <w:rsid w:val="0067240C"/>
    <w:rsid w:val="006747DA"/>
    <w:rsid w:val="00684C11"/>
    <w:rsid w:val="00690ECD"/>
    <w:rsid w:val="0069359A"/>
    <w:rsid w:val="006A1238"/>
    <w:rsid w:val="006A1254"/>
    <w:rsid w:val="006A3CB0"/>
    <w:rsid w:val="006A6542"/>
    <w:rsid w:val="006B0EE9"/>
    <w:rsid w:val="006C2E75"/>
    <w:rsid w:val="006C3B8A"/>
    <w:rsid w:val="006C701B"/>
    <w:rsid w:val="006D162D"/>
    <w:rsid w:val="006D4C01"/>
    <w:rsid w:val="006D6460"/>
    <w:rsid w:val="006E3B67"/>
    <w:rsid w:val="006E4456"/>
    <w:rsid w:val="006E78FC"/>
    <w:rsid w:val="006E7CDD"/>
    <w:rsid w:val="006F273F"/>
    <w:rsid w:val="006F6952"/>
    <w:rsid w:val="00703F23"/>
    <w:rsid w:val="00706359"/>
    <w:rsid w:val="00706CDC"/>
    <w:rsid w:val="007074D1"/>
    <w:rsid w:val="0072030D"/>
    <w:rsid w:val="00730753"/>
    <w:rsid w:val="0073445C"/>
    <w:rsid w:val="00735FC8"/>
    <w:rsid w:val="007372D4"/>
    <w:rsid w:val="0074270B"/>
    <w:rsid w:val="00745E4D"/>
    <w:rsid w:val="00747135"/>
    <w:rsid w:val="00747A2A"/>
    <w:rsid w:val="00750667"/>
    <w:rsid w:val="00751A5C"/>
    <w:rsid w:val="007577AC"/>
    <w:rsid w:val="00765B08"/>
    <w:rsid w:val="00767A44"/>
    <w:rsid w:val="00771AF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546"/>
    <w:rsid w:val="007C5914"/>
    <w:rsid w:val="007D1C15"/>
    <w:rsid w:val="007E0AEB"/>
    <w:rsid w:val="007E5156"/>
    <w:rsid w:val="007E752C"/>
    <w:rsid w:val="007F3D6F"/>
    <w:rsid w:val="007F4802"/>
    <w:rsid w:val="008014CA"/>
    <w:rsid w:val="008021E1"/>
    <w:rsid w:val="0080538D"/>
    <w:rsid w:val="008119CB"/>
    <w:rsid w:val="00815A0F"/>
    <w:rsid w:val="0082049A"/>
    <w:rsid w:val="008227A9"/>
    <w:rsid w:val="00826F40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47738"/>
    <w:rsid w:val="008517D3"/>
    <w:rsid w:val="00855286"/>
    <w:rsid w:val="008561D6"/>
    <w:rsid w:val="00860990"/>
    <w:rsid w:val="00881B43"/>
    <w:rsid w:val="0088225E"/>
    <w:rsid w:val="008851D2"/>
    <w:rsid w:val="00886219"/>
    <w:rsid w:val="008954A1"/>
    <w:rsid w:val="00896530"/>
    <w:rsid w:val="00897D1F"/>
    <w:rsid w:val="008A62E6"/>
    <w:rsid w:val="008B27D6"/>
    <w:rsid w:val="008B4A04"/>
    <w:rsid w:val="008B61D4"/>
    <w:rsid w:val="008B6C4A"/>
    <w:rsid w:val="008C012F"/>
    <w:rsid w:val="008D24CD"/>
    <w:rsid w:val="008E5A1D"/>
    <w:rsid w:val="008E6F7C"/>
    <w:rsid w:val="008F0184"/>
    <w:rsid w:val="008F54B5"/>
    <w:rsid w:val="008F70A2"/>
    <w:rsid w:val="00901EE9"/>
    <w:rsid w:val="00915B34"/>
    <w:rsid w:val="00920091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1531"/>
    <w:rsid w:val="00971A43"/>
    <w:rsid w:val="00976F6B"/>
    <w:rsid w:val="00981FCA"/>
    <w:rsid w:val="00983A26"/>
    <w:rsid w:val="00983B6D"/>
    <w:rsid w:val="00986868"/>
    <w:rsid w:val="0098707E"/>
    <w:rsid w:val="00987AB5"/>
    <w:rsid w:val="0099011F"/>
    <w:rsid w:val="009915D7"/>
    <w:rsid w:val="00991895"/>
    <w:rsid w:val="00992104"/>
    <w:rsid w:val="00992720"/>
    <w:rsid w:val="00996FD1"/>
    <w:rsid w:val="009977CF"/>
    <w:rsid w:val="009A0ADE"/>
    <w:rsid w:val="009A10EE"/>
    <w:rsid w:val="009A4833"/>
    <w:rsid w:val="009A5657"/>
    <w:rsid w:val="009A6289"/>
    <w:rsid w:val="009B280B"/>
    <w:rsid w:val="009B5860"/>
    <w:rsid w:val="009B6E8A"/>
    <w:rsid w:val="009C2D7B"/>
    <w:rsid w:val="009C65B6"/>
    <w:rsid w:val="009C67E6"/>
    <w:rsid w:val="009D595E"/>
    <w:rsid w:val="009D5F8D"/>
    <w:rsid w:val="009D736B"/>
    <w:rsid w:val="009D754F"/>
    <w:rsid w:val="009E226D"/>
    <w:rsid w:val="009E3A63"/>
    <w:rsid w:val="009E5E22"/>
    <w:rsid w:val="009F1BCA"/>
    <w:rsid w:val="009F1E40"/>
    <w:rsid w:val="009F4667"/>
    <w:rsid w:val="009F5C8A"/>
    <w:rsid w:val="00A12F2D"/>
    <w:rsid w:val="00A171BD"/>
    <w:rsid w:val="00A31844"/>
    <w:rsid w:val="00A31EE8"/>
    <w:rsid w:val="00A342D1"/>
    <w:rsid w:val="00A40B32"/>
    <w:rsid w:val="00A44F2E"/>
    <w:rsid w:val="00A46459"/>
    <w:rsid w:val="00A4732D"/>
    <w:rsid w:val="00A546AE"/>
    <w:rsid w:val="00A54FB5"/>
    <w:rsid w:val="00A61518"/>
    <w:rsid w:val="00A634ED"/>
    <w:rsid w:val="00A67A11"/>
    <w:rsid w:val="00A67A16"/>
    <w:rsid w:val="00A840DB"/>
    <w:rsid w:val="00AA0FD8"/>
    <w:rsid w:val="00AB3308"/>
    <w:rsid w:val="00AD1EEC"/>
    <w:rsid w:val="00AD2B3D"/>
    <w:rsid w:val="00AD560F"/>
    <w:rsid w:val="00AD6B52"/>
    <w:rsid w:val="00AE1A35"/>
    <w:rsid w:val="00AF4A17"/>
    <w:rsid w:val="00AF60DB"/>
    <w:rsid w:val="00B033F7"/>
    <w:rsid w:val="00B0389C"/>
    <w:rsid w:val="00B13B94"/>
    <w:rsid w:val="00B14955"/>
    <w:rsid w:val="00B20715"/>
    <w:rsid w:val="00B37B7A"/>
    <w:rsid w:val="00B515F0"/>
    <w:rsid w:val="00B56D4A"/>
    <w:rsid w:val="00B61FBC"/>
    <w:rsid w:val="00B638FF"/>
    <w:rsid w:val="00B6538E"/>
    <w:rsid w:val="00B74386"/>
    <w:rsid w:val="00B76850"/>
    <w:rsid w:val="00B85BC6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A699D"/>
    <w:rsid w:val="00BB3BA7"/>
    <w:rsid w:val="00BD26D1"/>
    <w:rsid w:val="00BD4A92"/>
    <w:rsid w:val="00BE205D"/>
    <w:rsid w:val="00BE6A4C"/>
    <w:rsid w:val="00BF4407"/>
    <w:rsid w:val="00BF65C0"/>
    <w:rsid w:val="00C07938"/>
    <w:rsid w:val="00C1254F"/>
    <w:rsid w:val="00C128C0"/>
    <w:rsid w:val="00C178C8"/>
    <w:rsid w:val="00C25E9F"/>
    <w:rsid w:val="00C42100"/>
    <w:rsid w:val="00C44D6C"/>
    <w:rsid w:val="00C6488F"/>
    <w:rsid w:val="00C67E97"/>
    <w:rsid w:val="00C80E04"/>
    <w:rsid w:val="00C83D12"/>
    <w:rsid w:val="00C83F6D"/>
    <w:rsid w:val="00C87AB3"/>
    <w:rsid w:val="00C91B71"/>
    <w:rsid w:val="00C93CEB"/>
    <w:rsid w:val="00C96F92"/>
    <w:rsid w:val="00CA07E6"/>
    <w:rsid w:val="00CA0D75"/>
    <w:rsid w:val="00CA5BBA"/>
    <w:rsid w:val="00CC137C"/>
    <w:rsid w:val="00CD19EC"/>
    <w:rsid w:val="00CD286B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26AE1"/>
    <w:rsid w:val="00D26CA7"/>
    <w:rsid w:val="00D300FD"/>
    <w:rsid w:val="00D308A6"/>
    <w:rsid w:val="00D37EFC"/>
    <w:rsid w:val="00D4045F"/>
    <w:rsid w:val="00D4310E"/>
    <w:rsid w:val="00D44BFF"/>
    <w:rsid w:val="00D5329A"/>
    <w:rsid w:val="00D54610"/>
    <w:rsid w:val="00D57135"/>
    <w:rsid w:val="00D6303C"/>
    <w:rsid w:val="00D66622"/>
    <w:rsid w:val="00D75EA8"/>
    <w:rsid w:val="00D81E9D"/>
    <w:rsid w:val="00D825DD"/>
    <w:rsid w:val="00D9265D"/>
    <w:rsid w:val="00D97483"/>
    <w:rsid w:val="00D97916"/>
    <w:rsid w:val="00DA2F1F"/>
    <w:rsid w:val="00DA2FE8"/>
    <w:rsid w:val="00DA4058"/>
    <w:rsid w:val="00DA4873"/>
    <w:rsid w:val="00DA57D6"/>
    <w:rsid w:val="00DB7A3D"/>
    <w:rsid w:val="00DC3A6C"/>
    <w:rsid w:val="00DC3B55"/>
    <w:rsid w:val="00DC7155"/>
    <w:rsid w:val="00DD3389"/>
    <w:rsid w:val="00DE14B9"/>
    <w:rsid w:val="00DE150B"/>
    <w:rsid w:val="00DE2A02"/>
    <w:rsid w:val="00DF0094"/>
    <w:rsid w:val="00DF42D0"/>
    <w:rsid w:val="00DF642F"/>
    <w:rsid w:val="00E0599D"/>
    <w:rsid w:val="00E06489"/>
    <w:rsid w:val="00E06B2A"/>
    <w:rsid w:val="00E077EE"/>
    <w:rsid w:val="00E12255"/>
    <w:rsid w:val="00E132D3"/>
    <w:rsid w:val="00E178F0"/>
    <w:rsid w:val="00E2429A"/>
    <w:rsid w:val="00E27999"/>
    <w:rsid w:val="00E27A16"/>
    <w:rsid w:val="00E36D29"/>
    <w:rsid w:val="00E529F9"/>
    <w:rsid w:val="00E5322D"/>
    <w:rsid w:val="00E55D4E"/>
    <w:rsid w:val="00E574CA"/>
    <w:rsid w:val="00E6142F"/>
    <w:rsid w:val="00E64C13"/>
    <w:rsid w:val="00E6752E"/>
    <w:rsid w:val="00E735CB"/>
    <w:rsid w:val="00E84544"/>
    <w:rsid w:val="00E8535F"/>
    <w:rsid w:val="00E94B78"/>
    <w:rsid w:val="00E953EE"/>
    <w:rsid w:val="00EA0E59"/>
    <w:rsid w:val="00EA27AF"/>
    <w:rsid w:val="00EA28D0"/>
    <w:rsid w:val="00EA602D"/>
    <w:rsid w:val="00EA6510"/>
    <w:rsid w:val="00EA6BD4"/>
    <w:rsid w:val="00EB31F0"/>
    <w:rsid w:val="00EC06F4"/>
    <w:rsid w:val="00EC0735"/>
    <w:rsid w:val="00EC1B66"/>
    <w:rsid w:val="00EC5DB5"/>
    <w:rsid w:val="00EC6357"/>
    <w:rsid w:val="00EC6ACF"/>
    <w:rsid w:val="00ED020E"/>
    <w:rsid w:val="00ED143F"/>
    <w:rsid w:val="00EE3921"/>
    <w:rsid w:val="00EE3DF8"/>
    <w:rsid w:val="00EE4AB0"/>
    <w:rsid w:val="00EE5596"/>
    <w:rsid w:val="00EE5C79"/>
    <w:rsid w:val="00EF16F3"/>
    <w:rsid w:val="00F014BE"/>
    <w:rsid w:val="00F01D20"/>
    <w:rsid w:val="00F0237C"/>
    <w:rsid w:val="00F0567D"/>
    <w:rsid w:val="00F061E4"/>
    <w:rsid w:val="00F074A1"/>
    <w:rsid w:val="00F23EC1"/>
    <w:rsid w:val="00F2409C"/>
    <w:rsid w:val="00F30BF4"/>
    <w:rsid w:val="00F33CF0"/>
    <w:rsid w:val="00F4047F"/>
    <w:rsid w:val="00F425CD"/>
    <w:rsid w:val="00F43F5C"/>
    <w:rsid w:val="00F453DD"/>
    <w:rsid w:val="00F4736C"/>
    <w:rsid w:val="00F53780"/>
    <w:rsid w:val="00F55095"/>
    <w:rsid w:val="00F56512"/>
    <w:rsid w:val="00F57911"/>
    <w:rsid w:val="00F57BB5"/>
    <w:rsid w:val="00F618B0"/>
    <w:rsid w:val="00F61C72"/>
    <w:rsid w:val="00F62304"/>
    <w:rsid w:val="00F70D8B"/>
    <w:rsid w:val="00F80D86"/>
    <w:rsid w:val="00F82E06"/>
    <w:rsid w:val="00F86636"/>
    <w:rsid w:val="00F91E62"/>
    <w:rsid w:val="00F96573"/>
    <w:rsid w:val="00FA1EB2"/>
    <w:rsid w:val="00FA21C9"/>
    <w:rsid w:val="00FA3174"/>
    <w:rsid w:val="00FB1113"/>
    <w:rsid w:val="00FB1EC5"/>
    <w:rsid w:val="00FB2636"/>
    <w:rsid w:val="00FB4B4C"/>
    <w:rsid w:val="00FB69EB"/>
    <w:rsid w:val="00FB7553"/>
    <w:rsid w:val="00FC2B3A"/>
    <w:rsid w:val="00FD2888"/>
    <w:rsid w:val="00FD506B"/>
    <w:rsid w:val="00FD57F4"/>
    <w:rsid w:val="00FD5D5C"/>
    <w:rsid w:val="00FE4043"/>
    <w:rsid w:val="00FE43E7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7F480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://www.congatec.de/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de/technologien/kompakte-35-zoll-boards-mit-intel-core-mobile-prozessoren-der-8-generation.html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de/produkte/35-sbc/conga-jc370.html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99F80-AF83-4EC6-BF72-D4152EEC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6</cp:revision>
  <dcterms:created xsi:type="dcterms:W3CDTF">2020-02-11T15:15:00Z</dcterms:created>
  <dcterms:modified xsi:type="dcterms:W3CDTF">2020-02-13T10:38:00Z</dcterms:modified>
</cp:coreProperties>
</file>