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AC" w:rsidRPr="00E06BD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E06BD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A06198" w:rsidRPr="00D84630" w:rsidTr="00B57919">
        <w:trPr>
          <w:trHeight w:val="270"/>
        </w:trPr>
        <w:tc>
          <w:tcPr>
            <w:tcW w:w="2552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D84630">
              <w:rPr>
                <w:rFonts w:ascii="Arial" w:hAnsi="Arial" w:cs="Arial"/>
                <w:b/>
                <w:sz w:val="20"/>
                <w:u w:val="single"/>
                <w:lang w:val="en-US"/>
              </w:rPr>
              <w:t>Press contact:</w:t>
            </w:r>
          </w:p>
        </w:tc>
      </w:tr>
      <w:tr w:rsidR="00A06198" w:rsidRPr="00D84630" w:rsidTr="00B5791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>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(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Korea)</w:t>
            </w:r>
          </w:p>
        </w:tc>
        <w:tc>
          <w:tcPr>
            <w:tcW w:w="2551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Asia</w:t>
            </w:r>
            <w:r w:rsidRPr="00D8463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A06198" w:rsidRPr="00D84630" w:rsidTr="00B57919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Ys </w:t>
            </w:r>
            <w:proofErr w:type="gramStart"/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Kim(</w:t>
            </w:r>
            <w:proofErr w:type="gramEnd"/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김윤선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A1759A">
              <w:rPr>
                <w:rFonts w:ascii="Malgun Gothic" w:eastAsia="Malgun Gothic" w:hAnsi="Malgun Gothic" w:cs="Malgun Gothic" w:hint="eastAsia"/>
                <w:sz w:val="18"/>
                <w:szCs w:val="18"/>
                <w:lang w:val="en-US"/>
              </w:rPr>
              <w:t>드림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Crysta Lee</w:t>
            </w:r>
          </w:p>
        </w:tc>
      </w:tr>
      <w:tr w:rsidR="00A06198" w:rsidRPr="00D84630" w:rsidTr="00B57919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Phone: </w:t>
            </w:r>
            <w:r w:rsidRPr="00A1759A">
              <w:rPr>
                <w:rFonts w:ascii="Arial" w:hAnsi="Arial" w:cs="Arial"/>
                <w:sz w:val="18"/>
                <w:szCs w:val="18"/>
                <w:lang w:val="en-US"/>
              </w:rPr>
              <w:t>+82 (10) 2715-6418</w:t>
            </w:r>
          </w:p>
        </w:tc>
        <w:tc>
          <w:tcPr>
            <w:tcW w:w="2551" w:type="dxa"/>
            <w:shd w:val="clear" w:color="auto" w:fill="auto"/>
          </w:tcPr>
          <w:p w:rsidR="00A06198" w:rsidRPr="00D84630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Phone: 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886 2 25978577</w:t>
            </w:r>
          </w:p>
        </w:tc>
      </w:tr>
      <w:tr w:rsidR="00A06198" w:rsidRPr="00D84630" w:rsidTr="00B57919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A06198" w:rsidRPr="00BB3D20" w:rsidRDefault="00A06198" w:rsidP="00B57919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  <w:lang w:eastAsia="zh-TW"/>
              </w:rPr>
            </w:pPr>
            <w:hyperlink r:id="rId12" w:history="1">
              <w:r w:rsidRPr="00BB3D20">
                <w:rPr>
                  <w:rStyle w:val="Hyperlink"/>
                  <w:rFonts w:ascii="Calibri" w:eastAsiaTheme="majorEastAsia" w:hAnsi="Calibri" w:cs="Arial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:rsidR="00A06198" w:rsidRPr="00EC1C71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</w:p>
        </w:tc>
        <w:tc>
          <w:tcPr>
            <w:tcW w:w="2551" w:type="dxa"/>
            <w:shd w:val="clear" w:color="auto" w:fill="auto"/>
          </w:tcPr>
          <w:p w:rsidR="00A06198" w:rsidRPr="00BB3D20" w:rsidRDefault="00A06198" w:rsidP="00B57919">
            <w:pPr>
              <w:snapToGrid w:val="0"/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BB3D20">
              <w:rPr>
                <w:rFonts w:ascii="Calibri" w:hAnsi="Calibri" w:cs="Arial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:rsidR="00A06198" w:rsidRPr="00EC1C71" w:rsidRDefault="00A06198" w:rsidP="00B57919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Pr="00A1759A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www.congatec.kr</w:t>
              </w:r>
            </w:hyperlink>
            <w:r w:rsidRPr="00EC1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5372F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25D3E" w:rsidRDefault="00DA7860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3212A5">
            <wp:extent cx="1446530" cy="702945"/>
            <wp:effectExtent l="0" t="0" r="0" b="0"/>
            <wp:docPr id="1" name="Picture 1" descr="AMD-Eco-100-Watt-co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D-Eco-100-Watt-cool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0DB" w:rsidRPr="00E06BD2" w:rsidRDefault="00232F60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US"/>
        </w:rPr>
      </w:pPr>
      <w:r w:rsidRPr="00E06BD2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E06BD2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6" w:history="1">
        <w:r w:rsidRPr="00E06BD2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</w:p>
    <w:p w:rsidR="00D108AC" w:rsidRPr="00E06BD2" w:rsidRDefault="004A4E9B" w:rsidP="00D108AC">
      <w:pPr>
        <w:pStyle w:val="Pressemitteilung"/>
        <w:rPr>
          <w:rFonts w:cs="Arial"/>
          <w:szCs w:val="24"/>
          <w:lang w:val="en-US"/>
        </w:rPr>
      </w:pPr>
      <w:r w:rsidRPr="00E06BD2">
        <w:rPr>
          <w:rFonts w:cs="Arial"/>
          <w:szCs w:val="24"/>
          <w:lang w:val="en-US"/>
        </w:rPr>
        <w:t>Press release</w:t>
      </w:r>
    </w:p>
    <w:p w:rsidR="002A1662" w:rsidRPr="00E06BD2" w:rsidRDefault="002A1662" w:rsidP="00D108AC">
      <w:pPr>
        <w:pStyle w:val="Pressemitteilung"/>
        <w:rPr>
          <w:rFonts w:cs="Arial"/>
          <w:sz w:val="22"/>
          <w:szCs w:val="22"/>
          <w:lang w:val="en-US"/>
        </w:rPr>
      </w:pPr>
    </w:p>
    <w:p w:rsidR="004B465A" w:rsidRPr="004B465A" w:rsidRDefault="004B465A" w:rsidP="004B465A">
      <w:pPr>
        <w:jc w:val="center"/>
        <w:rPr>
          <w:rFonts w:ascii="Malgun Gothic" w:eastAsia="Malgun Gothic" w:hAnsi="Malgun Gothic" w:cs="Arial"/>
          <w:sz w:val="22"/>
          <w:lang w:val="ko-KR" w:eastAsia="ko-KR"/>
        </w:rPr>
      </w:pPr>
      <w:r w:rsidRPr="004B465A">
        <w:rPr>
          <w:rFonts w:ascii="Malgun Gothic" w:eastAsia="Malgun Gothic" w:hAnsi="Malgun Gothic" w:cs="Arial"/>
          <w:sz w:val="22"/>
          <w:lang w:val="ko-KR" w:eastAsia="ko-KR"/>
        </w:rPr>
        <w:t>congatec(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콩가텍</w:t>
      </w:r>
      <w:r w:rsidRPr="004B465A">
        <w:rPr>
          <w:rFonts w:ascii="Malgun Gothic" w:eastAsia="Malgun Gothic" w:hAnsi="Malgun Gothic" w:cs="Arial"/>
          <w:sz w:val="22"/>
          <w:lang w:val="ko-KR" w:eastAsia="ko-KR"/>
        </w:rPr>
        <w:t xml:space="preserve">), 100W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엣지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서버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에코시스템을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위한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새로운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솔루션</w:t>
      </w:r>
      <w:r w:rsidRPr="004B465A">
        <w:rPr>
          <w:rFonts w:ascii="Malgun Gothic" w:eastAsia="Malgun Gothic" w:hAnsi="Malgun Gothic" w:cs="Arial"/>
          <w:sz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sz w:val="22"/>
          <w:cs/>
          <w:lang w:val="ko-KR" w:eastAsia="ko-KR"/>
        </w:rPr>
        <w:t>제공</w:t>
      </w:r>
    </w:p>
    <w:p w:rsidR="004B465A" w:rsidRPr="004B465A" w:rsidRDefault="004B465A" w:rsidP="004B465A">
      <w:pPr>
        <w:rPr>
          <w:rFonts w:ascii="Malgun Gothic" w:eastAsia="Malgun Gothic" w:hAnsi="Malgun Gothic" w:cs="Arial"/>
          <w:lang w:val="ko-KR" w:eastAsia="ko-KR"/>
        </w:rPr>
      </w:pPr>
    </w:p>
    <w:p w:rsidR="004B465A" w:rsidRPr="004B465A" w:rsidRDefault="004B465A" w:rsidP="004B465A">
      <w:pPr>
        <w:jc w:val="center"/>
        <w:rPr>
          <w:rFonts w:ascii="Malgun Gothic" w:eastAsia="Malgun Gothic" w:hAnsi="Malgun Gothic" w:cs="Arial"/>
          <w:b/>
          <w:sz w:val="32"/>
          <w:szCs w:val="32"/>
          <w:lang w:val="ko-KR" w:eastAsia="ko-KR"/>
        </w:rPr>
      </w:pPr>
      <w:r w:rsidRPr="004B465A">
        <w:rPr>
          <w:rFonts w:ascii="Malgun Gothic" w:eastAsia="Malgun Gothic" w:hAnsi="Malgun Gothic" w:cs="Arial" w:hint="eastAsia"/>
          <w:b/>
          <w:bCs/>
          <w:sz w:val="32"/>
          <w:szCs w:val="32"/>
          <w:lang w:val="en-US" w:eastAsia="ko-KR"/>
        </w:rPr>
        <w:t>냉각</w:t>
      </w:r>
      <w:r w:rsidRPr="004B465A">
        <w:rPr>
          <w:rFonts w:ascii="Malgun Gothic" w:eastAsia="Malgun Gothic" w:hAnsi="Malgun Gothic" w:cs="Arial"/>
          <w:b/>
          <w:bCs/>
          <w:sz w:val="32"/>
          <w:szCs w:val="32"/>
          <w:lang w:val="en-US" w:eastAsia="ko-KR"/>
        </w:rPr>
        <w:t xml:space="preserve"> </w:t>
      </w:r>
      <w:r w:rsidRPr="004B465A">
        <w:rPr>
          <w:rFonts w:ascii="Malgun Gothic" w:eastAsia="Malgun Gothic" w:hAnsi="Malgun Gothic" w:cs="Arial" w:hint="eastAsia"/>
          <w:b/>
          <w:bCs/>
          <w:sz w:val="32"/>
          <w:szCs w:val="32"/>
          <w:lang w:val="en-US" w:eastAsia="ko-KR"/>
        </w:rPr>
        <w:t>유지</w:t>
      </w:r>
    </w:p>
    <w:p w:rsidR="00297A5C" w:rsidRPr="00E06BD2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4B465A" w:rsidRPr="004B465A" w:rsidRDefault="00913611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913611">
        <w:rPr>
          <w:rStyle w:val="Kommentarzeichen1"/>
          <w:rFonts w:ascii="Arial" w:eastAsia="PMingLiU" w:hAnsi="Arial" w:cs="Arial"/>
          <w:b/>
          <w:sz w:val="22"/>
          <w:szCs w:val="22"/>
          <w:lang w:val="en-US"/>
        </w:rPr>
        <w:t>Seoul</w:t>
      </w:r>
      <w:r w:rsidR="00D108AC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>Korea</w:t>
      </w:r>
      <w:r w:rsidR="004A4E9B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, </w:t>
      </w:r>
      <w:r w:rsidR="00F5372F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>25</w:t>
      </w:r>
      <w:r w:rsidR="00D108AC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r w:rsidR="00B57919">
        <w:rPr>
          <w:rStyle w:val="Kommentarzeichen1"/>
          <w:rFonts w:ascii="Arial" w:hAnsi="Arial" w:cs="Arial"/>
          <w:b/>
          <w:sz w:val="22"/>
          <w:szCs w:val="22"/>
          <w:lang w:val="en-US"/>
        </w:rPr>
        <w:t>March</w:t>
      </w:r>
      <w:bookmarkStart w:id="0" w:name="_GoBack"/>
      <w:bookmarkEnd w:id="0"/>
      <w:r w:rsidR="00174C55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</w:t>
      </w:r>
      <w:proofErr w:type="gramStart"/>
      <w:r w:rsidR="00D108AC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174C55" w:rsidRPr="00913611">
        <w:rPr>
          <w:rStyle w:val="Kommentarzeichen1"/>
          <w:rFonts w:ascii="Arial" w:hAnsi="Arial" w:cs="Arial"/>
          <w:b/>
          <w:sz w:val="22"/>
          <w:szCs w:val="22"/>
          <w:lang w:val="en-US"/>
        </w:rPr>
        <w:t>20</w:t>
      </w:r>
      <w:r w:rsidR="00D108AC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 *</w:t>
      </w:r>
      <w:proofErr w:type="gramEnd"/>
      <w:r w:rsidR="00D108AC" w:rsidRPr="00E06BD2">
        <w:rPr>
          <w:rStyle w:val="Kommentarzeichen1"/>
          <w:rFonts w:ascii="Arial" w:hAnsi="Arial" w:cs="Arial"/>
          <w:b/>
          <w:sz w:val="22"/>
          <w:szCs w:val="22"/>
          <w:lang w:val="en-US"/>
        </w:rPr>
        <w:t xml:space="preserve"> * *</w:t>
      </w:r>
      <w:r w:rsidR="00D108AC" w:rsidRPr="00E06BD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표준형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및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사용자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지정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컴퓨터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보드와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모듈의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선두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공급업체인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congatec(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콩가텍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)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AMD EPYC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vertAlign w:val="superscript"/>
          <w:lang w:val="ko-KR" w:eastAsia="ko-KR"/>
        </w:rPr>
        <w:t>TM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3000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시리즈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프로세서에서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구축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중인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새로운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100W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엣지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서버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3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제공합니다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견고한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솔루션과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모듈로</w:t>
      </w:r>
      <w:r w:rsidR="004B465A"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24/7 </w:t>
      </w:r>
      <w:r w:rsidR="004B465A" w:rsidRPr="004B465A">
        <w:rPr>
          <w:rFonts w:ascii="Malgun Gothic" w:eastAsia="Malgun Gothic" w:hAnsi="Malgun Gothic" w:cs="Arial" w:hint="eastAsia"/>
          <w:color w:val="000000" w:themeColor="text1"/>
          <w:sz w:val="22"/>
          <w:szCs w:val="22"/>
          <w:lang w:val="ko-KR" w:eastAsia="ko-KR"/>
        </w:rPr>
        <w:t xml:space="preserve">연속 작업을 에 사용하므로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OEM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에서는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더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폐열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관리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설계하는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방법에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대해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생각할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필요가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없습니다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사실상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수준에서의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열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작업을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크게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줄일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있도록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환기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권장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사항도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자주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포함됩니다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과열은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빠른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노화와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고장으로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이어질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있으므로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완벽하게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일치되는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100W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엣지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서버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필수적입니다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실시간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동작이</w:t>
      </w:r>
      <w:r w:rsidR="004B465A"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요구되는</w:t>
      </w:r>
      <w:r w:rsidR="004B465A"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엣지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서버에도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예상가능한</w:t>
      </w:r>
      <w:r w:rsidR="004B465A"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동작을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위해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열로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인한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성능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저하에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대한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최적의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보호가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필요하며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이는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산업용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컴퓨터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시스템에서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고성능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시스템의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중요성을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더욱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="004B465A"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강조합니다</w:t>
      </w:r>
      <w:r w:rsidR="004B465A"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"AMD EPYC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3000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시리즈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엣지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서버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새로운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수준의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고성능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컴퓨팅을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제공합니다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하지만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이러한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고성능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부품의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단열면을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관리하는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것은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매우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중요합니다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당사는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바로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이유로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 w:hint="cs"/>
          <w:color w:val="000000" w:themeColor="text1"/>
          <w:sz w:val="22"/>
          <w:szCs w:val="22"/>
          <w:cs/>
          <w:lang w:val="ko-KR" w:eastAsia="ko-KR"/>
        </w:rPr>
        <w:t xml:space="preserve">24/7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연속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작업을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견고한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요구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사항을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충족하는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고성능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COM Express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모듈에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대한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100W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만들도록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열심히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노력하고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Embedded World 2020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최초로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lastRenderedPageBreak/>
        <w:t>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선보입니다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."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라고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congatec(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콩가텍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)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제품군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관리자인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Andreas Bergbauer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설명합니다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"AMD EPYC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3000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시리즈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광범위한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엣지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서버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가능합니다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 congatec(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콩가텍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)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같은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기업에서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Server-on-Module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완전한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및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강력한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같은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모든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필수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액세서리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제공에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투자하는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것이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매우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간소화하고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최종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사용자가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더욱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빠르게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받을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."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라고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AMD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관리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및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비즈니스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개발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책임자인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Stephen Turnbull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설명합니다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AMD EPYC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3000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시리즈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100W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대한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congatec(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콩가텍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)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PICMG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표준화한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COM Express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사양을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모두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기반으로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어댑터가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탑재된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,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통합형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탑재된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,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능동형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3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종류로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제공됩니다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표준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COM Express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포함하여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OEM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전체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아우르는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4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종류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중에서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선택할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Malgun Gothic"/>
          <w:b/>
          <w:bCs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ko-KR" w:eastAsia="ko-KR"/>
        </w:rPr>
        <w:t>COM Express</w:t>
      </w:r>
      <w:r w:rsidRPr="004B465A">
        <w:rPr>
          <w:rFonts w:ascii="Malgun Gothic" w:eastAsia="Malgun Gothic" w:hAnsi="Malgun Gothic" w:cs="Malgun Gothic" w:hint="eastAsia"/>
          <w:b/>
          <w:bCs/>
          <w:color w:val="000000" w:themeColor="text1"/>
          <w:sz w:val="22"/>
          <w:szCs w:val="22"/>
          <w:lang w:val="ko-KR" w:eastAsia="ko-KR"/>
        </w:rPr>
        <w:t>히트 스프레더용 히트파이프 어댑터</w:t>
      </w:r>
      <w:r w:rsidRPr="004B465A">
        <w:rPr>
          <w:rFonts w:ascii="Malgun Gothic" w:eastAsia="Malgun Gothic" w:hAnsi="Malgun Gothic" w:cs="Malgun Gothic"/>
          <w:b/>
          <w:bCs/>
          <w:color w:val="000000" w:themeColor="text1"/>
          <w:sz w:val="22"/>
          <w:szCs w:val="22"/>
          <w:cs/>
          <w:lang w:val="ko-KR" w:eastAsia="ko-KR"/>
        </w:rPr>
        <w:t xml:space="preserve"> 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conga-B7E3/HPA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어댑터는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4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개의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폐열을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흡수하고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방향을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조정합니다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(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: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하우징에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마운트된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패시브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방열판을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향하도록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).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100W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매우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강력한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패시브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방식으로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 w:hint="eastAsia"/>
          <w:b/>
          <w:color w:val="000000" w:themeColor="text1"/>
          <w:sz w:val="22"/>
          <w:szCs w:val="22"/>
          <w:lang w:val="en-US" w:eastAsia="ko-KR"/>
        </w:rPr>
        <w:t>통합형</w:t>
      </w:r>
      <w:r w:rsidRPr="004B465A"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  <w:t xml:space="preserve"> </w:t>
      </w:r>
      <w:r w:rsidRPr="004B465A">
        <w:rPr>
          <w:rFonts w:ascii="Malgun Gothic" w:eastAsia="Malgun Gothic" w:hAnsi="Malgun Gothic" w:cs="Arial" w:hint="eastAsia"/>
          <w:b/>
          <w:color w:val="000000" w:themeColor="text1"/>
          <w:sz w:val="22"/>
          <w:szCs w:val="22"/>
          <w:lang w:val="en-US" w:eastAsia="ko-KR"/>
        </w:rPr>
        <w:t>히트파이프가</w:t>
      </w:r>
      <w:r w:rsidRPr="004B465A"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  <w:t xml:space="preserve"> </w:t>
      </w:r>
      <w:r w:rsidRPr="004B465A">
        <w:rPr>
          <w:rFonts w:ascii="Malgun Gothic" w:eastAsia="Malgun Gothic" w:hAnsi="Malgun Gothic" w:cs="Arial" w:hint="eastAsia"/>
          <w:b/>
          <w:color w:val="000000" w:themeColor="text1"/>
          <w:sz w:val="22"/>
          <w:szCs w:val="22"/>
          <w:lang w:val="en-US" w:eastAsia="ko-KR"/>
        </w:rPr>
        <w:t>탑재된</w:t>
      </w:r>
      <w:r w:rsidRPr="004B465A"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  <w:t xml:space="preserve"> COM Express </w:t>
      </w:r>
      <w:r w:rsidRPr="004B465A">
        <w:rPr>
          <w:rFonts w:ascii="Malgun Gothic" w:eastAsia="Malgun Gothic" w:hAnsi="Malgun Gothic" w:cs="Arial" w:hint="eastAsia"/>
          <w:b/>
          <w:color w:val="000000" w:themeColor="text1"/>
          <w:sz w:val="22"/>
          <w:szCs w:val="22"/>
          <w:lang w:val="en-US" w:eastAsia="ko-KR"/>
        </w:rPr>
        <w:t>히트</w:t>
      </w:r>
      <w:r w:rsidRPr="004B465A">
        <w:rPr>
          <w:rFonts w:ascii="Malgun Gothic" w:eastAsia="Malgun Gothic" w:hAnsi="Malgun Gothic" w:cs="Arial"/>
          <w:b/>
          <w:color w:val="000000" w:themeColor="text1"/>
          <w:sz w:val="22"/>
          <w:szCs w:val="22"/>
          <w:lang w:val="en-US" w:eastAsia="ko-KR"/>
        </w:rPr>
        <w:t xml:space="preserve"> </w:t>
      </w:r>
      <w:r w:rsidRPr="004B465A">
        <w:rPr>
          <w:rFonts w:ascii="Malgun Gothic" w:eastAsia="Malgun Gothic" w:hAnsi="Malgun Gothic" w:cs="Arial" w:hint="eastAsia"/>
          <w:b/>
          <w:color w:val="000000" w:themeColor="text1"/>
          <w:sz w:val="22"/>
          <w:szCs w:val="22"/>
          <w:lang w:val="en-US" w:eastAsia="ko-KR"/>
        </w:rPr>
        <w:t>스프레더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conga-B7E3/HSP-HP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제품이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탑재된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통합형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사용한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원래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표준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높이의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COM Express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하우징에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연결되어야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하는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부분이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특별히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편평한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개발되었습니다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여기에서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100W TDP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애플리케이션에서도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핫스팟이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생성되지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않도록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통합형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전체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스프레더에서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균등하게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폐열을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분산합니다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</w:p>
    <w:p w:rsidR="004B465A" w:rsidRPr="004B465A" w:rsidRDefault="004B465A" w:rsidP="004B465A">
      <w:pPr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견고한</w:t>
      </w:r>
      <w:r w:rsidRPr="004B465A"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  <w:t xml:space="preserve"> 24/7 </w:t>
      </w: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작업을</w:t>
      </w:r>
      <w:r w:rsidRPr="004B465A"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위한</w:t>
      </w:r>
      <w:r w:rsidRPr="004B465A"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능동형</w:t>
      </w:r>
      <w:r w:rsidRPr="004B465A"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냉각</w:t>
      </w:r>
      <w:r w:rsidRPr="004B465A">
        <w:rPr>
          <w:rFonts w:ascii="Malgun Gothic" w:eastAsia="Malgun Gothic" w:hAnsi="Malgun Gothic" w:cs="Malgun Gothic"/>
          <w:b/>
          <w:color w:val="000000" w:themeColor="text1"/>
          <w:sz w:val="22"/>
          <w:szCs w:val="22"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b/>
          <w:color w:val="000000" w:themeColor="text1"/>
          <w:sz w:val="22"/>
          <w:szCs w:val="22"/>
          <w:lang w:val="ko-KR" w:eastAsia="ko-KR"/>
        </w:rPr>
        <w:t>시스템</w:t>
      </w:r>
    </w:p>
    <w:p w:rsidR="004B465A" w:rsidRPr="004B465A" w:rsidRDefault="004B465A" w:rsidP="004B465A">
      <w:pPr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</w:pP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능동형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conga-B7E3/CSA-HP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가혹한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업계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환경에서의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 w:hint="cs"/>
          <w:color w:val="000000" w:themeColor="text1"/>
          <w:sz w:val="22"/>
          <w:szCs w:val="22"/>
          <w:cs/>
          <w:lang w:val="ko-KR" w:eastAsia="ko-KR"/>
        </w:rPr>
        <w:t>24/7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작업을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특별히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설계되었습니다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 COM Express Computer-on-Module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완전한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팬은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안전하게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마운트될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뿐만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아니라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마모를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줄이기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특별히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고정되었습니다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또한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기계와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윤활유를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최대한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보호하도록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특수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밀봉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및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추가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덮개가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베어링에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장착됩니다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윤활유로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고성능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합성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오일을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사용하는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팬의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MTBF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수십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년이고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산업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온도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범위는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-45~+85°C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이며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산업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등급에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맞는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충격과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진동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저항을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갖추고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.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lastRenderedPageBreak/>
        <w:t>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팬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능동형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시스템의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기능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범위는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폐열이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프로세서에서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능동형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팬에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전달되기도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전에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분산하도록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히트파이프의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추가적인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결합으로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강화됩니다</w:t>
      </w:r>
      <w:r w:rsidRPr="004B465A">
        <w:rPr>
          <w:rFonts w:ascii="Malgun Gothic" w:eastAsia="Malgun Gothic" w:hAnsi="Malgun Gothic" w:cs="Malgun Gothic" w:hint="cs"/>
          <w:color w:val="000000" w:themeColor="text1"/>
          <w:sz w:val="22"/>
          <w:szCs w:val="22"/>
          <w:cs/>
          <w:lang w:val="ko-KR" w:eastAsia="ko-KR"/>
        </w:rPr>
        <w:t xml:space="preserve">. </w:t>
      </w:r>
    </w:p>
    <w:p w:rsidR="00E953EE" w:rsidRPr="004B465A" w:rsidRDefault="004B465A" w:rsidP="004B465A">
      <w:pPr>
        <w:spacing w:line="360" w:lineRule="auto"/>
        <w:rPr>
          <w:rFonts w:ascii="Arial" w:hAnsi="Arial" w:cs="Arial"/>
          <w:sz w:val="22"/>
          <w:szCs w:val="22"/>
        </w:rPr>
      </w:pP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AMD EPYC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임베디드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프로세서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기반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COM Express Computer-on-Module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주위의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새로운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 xml:space="preserve">100W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에코시스템을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위한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congatec(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콩가텍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)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냉각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솔루션에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대한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자세한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내용은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다음에서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찾아볼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수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cs/>
          <w:lang w:val="ko-KR" w:eastAsia="ko-KR"/>
        </w:rPr>
        <w:t xml:space="preserve"> </w:t>
      </w:r>
      <w:r w:rsidRPr="004B465A">
        <w:rPr>
          <w:rFonts w:ascii="Malgun Gothic" w:eastAsia="Malgun Gothic" w:hAnsi="Malgun Gothic" w:cs="Malgun Gothic" w:hint="eastAsia"/>
          <w:color w:val="000000" w:themeColor="text1"/>
          <w:sz w:val="22"/>
          <w:szCs w:val="22"/>
          <w:cs/>
          <w:lang w:val="ko-KR" w:eastAsia="ko-KR"/>
        </w:rPr>
        <w:t>있습니다</w:t>
      </w:r>
      <w:r w:rsidRPr="004B465A">
        <w:rPr>
          <w:rFonts w:ascii="Malgun Gothic" w:eastAsia="Malgun Gothic" w:hAnsi="Malgun Gothic" w:cs="Arial"/>
          <w:color w:val="000000" w:themeColor="text1"/>
          <w:sz w:val="22"/>
          <w:szCs w:val="22"/>
          <w:lang w:val="ko-KR" w:eastAsia="ko-KR"/>
        </w:rPr>
        <w:t>.</w:t>
      </w:r>
      <w:r w:rsidRPr="004B465A">
        <w:rPr>
          <w:rFonts w:ascii="Malgun Gothic" w:eastAsia="Malgun Gothic" w:hAnsi="Malgun Gothic" w:cs="Arial"/>
          <w:sz w:val="22"/>
          <w:szCs w:val="22"/>
          <w:lang w:val="ko-KR" w:eastAsia="ko-KR"/>
        </w:rPr>
        <w:t xml:space="preserve"> </w:t>
      </w:r>
      <w:r w:rsidR="00E953EE" w:rsidRPr="00E06BD2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7" w:history="1">
        <w:r w:rsidR="00962DD6" w:rsidRPr="004B465A">
          <w:rPr>
            <w:rStyle w:val="Hyperlink"/>
            <w:rFonts w:ascii="Arial" w:hAnsi="Arial" w:cs="Arial"/>
            <w:sz w:val="22"/>
            <w:szCs w:val="22"/>
          </w:rPr>
          <w:t>https://www.congatec.com/en/technologies/com-express/com-express-type-7/amd-epyc-embedded-3000-eco-system.html</w:t>
        </w:r>
      </w:hyperlink>
      <w:r w:rsidR="00962DD6" w:rsidRPr="004B465A">
        <w:rPr>
          <w:rStyle w:val="Kommentarzeichen1"/>
          <w:rFonts w:ascii="Arial" w:hAnsi="Arial" w:cs="Arial"/>
          <w:sz w:val="22"/>
          <w:szCs w:val="22"/>
        </w:rPr>
        <w:t xml:space="preserve"> </w:t>
      </w:r>
    </w:p>
    <w:p w:rsidR="00F53780" w:rsidRPr="004B465A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06198" w:rsidRPr="0041224F" w:rsidRDefault="00A06198" w:rsidP="00A06198">
      <w:pPr>
        <w:rPr>
          <w:rFonts w:ascii="Arial" w:eastAsia="Arial" w:hAnsi="Arial" w:cs="Arial"/>
          <w:b/>
          <w:sz w:val="16"/>
          <w:szCs w:val="16"/>
        </w:rPr>
      </w:pPr>
      <w:r w:rsidRPr="0041224F">
        <w:rPr>
          <w:rFonts w:ascii="Arial" w:eastAsia="Arial" w:hAnsi="Arial" w:cs="Arial"/>
          <w:b/>
          <w:sz w:val="16"/>
          <w:szCs w:val="16"/>
        </w:rPr>
        <w:t xml:space="preserve">About congatec </w:t>
      </w:r>
    </w:p>
    <w:p w:rsidR="00A06198" w:rsidRPr="00220035" w:rsidRDefault="00A06198" w:rsidP="00A06198">
      <w:pPr>
        <w:pStyle w:val="Standard1"/>
        <w:ind w:right="283"/>
        <w:rPr>
          <w:rFonts w:ascii="Calibri" w:hAnsi="Calibri" w:cs="Calibri"/>
          <w:sz w:val="16"/>
          <w:szCs w:val="16"/>
        </w:rPr>
      </w:pP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콩가텍은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임베디드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컴퓨팅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제품에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굉장히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빠르게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성장하는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집중형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업체입니다.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고성능 컴퓨터 모듈은 산업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자동화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의료기술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전송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>,</w:t>
      </w:r>
      <w:r w:rsidRPr="00220035">
        <w:rPr>
          <w:rFonts w:ascii="Malgun Gothic" w:eastAsia="Malgun Gothic" w:hAnsi="Malgun Gothic" w:cs="Malgun Gothic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통신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및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다양한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어플리케이션과 제품에 사용되며 콩가텍은 글로벌 리더로서 벤처회사부터 글로벌 대기업까지 다양한 고객을 확보하고 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 2004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년에 설립되어 독일 </w:t>
      </w:r>
      <w:r w:rsidRPr="00220035">
        <w:rPr>
          <w:rFonts w:ascii="Calibri" w:hAnsi="Calibri" w:cs="Calibri"/>
          <w:sz w:val="16"/>
          <w:szCs w:val="16"/>
        </w:rPr>
        <w:t>Deggendorf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에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본사가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있고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/>
          <w:sz w:val="16"/>
          <w:szCs w:val="16"/>
        </w:rPr>
        <w:t>2018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년에는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매출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1.33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억불을 달성했습니다.</w:t>
      </w:r>
      <w:r w:rsidRPr="00220035">
        <w:rPr>
          <w:rFonts w:ascii="Malgun Gothic" w:eastAsia="Malgun Gothic" w:hAnsi="Malgun Gothic" w:cs="Malgun Gothic"/>
          <w:sz w:val="16"/>
          <w:szCs w:val="16"/>
          <w:lang w:eastAsia="ko-KR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 xml:space="preserve">추가적인 정보는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8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www.congatec.com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나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19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LinkedIn</w:t>
        </w:r>
      </w:hyperlink>
      <w:r w:rsidRPr="00220035">
        <w:rPr>
          <w:rFonts w:ascii="Calibri" w:hAnsi="Calibri" w:cs="Calibri"/>
          <w:sz w:val="16"/>
          <w:szCs w:val="16"/>
        </w:rPr>
        <w:t xml:space="preserve">, </w:t>
      </w:r>
      <w:hyperlink r:id="rId20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Twitter</w:t>
        </w:r>
      </w:hyperlink>
      <w:r w:rsidRPr="00220035">
        <w:rPr>
          <w:rFonts w:ascii="Calibri" w:hAnsi="Calibri" w:cs="Calibri"/>
          <w:sz w:val="16"/>
          <w:szCs w:val="16"/>
        </w:rPr>
        <w:t xml:space="preserve"> </w:t>
      </w:r>
      <w:r w:rsidRPr="00220035"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그리고</w:t>
      </w:r>
      <w:r w:rsidRPr="00220035"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 w:rsidRPr="00220035">
        <w:rPr>
          <w:rFonts w:ascii="Calibri" w:hAnsi="Calibri" w:cs="Calibri"/>
          <w:sz w:val="16"/>
          <w:szCs w:val="16"/>
        </w:rPr>
        <w:t xml:space="preserve"> </w:t>
      </w:r>
      <w:hyperlink r:id="rId21" w:history="1">
        <w:r w:rsidRPr="00220035">
          <w:rPr>
            <w:rStyle w:val="Hyperlink"/>
            <w:rFonts w:ascii="Calibri" w:hAnsi="Calibri" w:cs="Calibri"/>
            <w:sz w:val="16"/>
            <w:szCs w:val="16"/>
          </w:rPr>
          <w:t>YouTube</w:t>
        </w:r>
      </w:hyperlink>
      <w:r w:rsidRPr="00220035">
        <w:rPr>
          <w:rFonts w:ascii="Calibri" w:hAnsi="Calibri" w:cs="Calibri"/>
          <w:sz w:val="16"/>
          <w:szCs w:val="16"/>
        </w:rPr>
        <w:t>.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를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참조해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주시기</w:t>
      </w:r>
      <w:r>
        <w:rPr>
          <w:rFonts w:ascii="Malgun Gothic" w:eastAsia="Malgun Gothic" w:hAnsi="Malgun Gothic" w:cs="Malgun Gothic" w:hint="cs"/>
          <w:sz w:val="16"/>
          <w:szCs w:val="16"/>
        </w:rPr>
        <w:t xml:space="preserve"> </w:t>
      </w:r>
      <w:r>
        <w:rPr>
          <w:rFonts w:ascii="Malgun Gothic" w:eastAsia="Malgun Gothic" w:hAnsi="Malgun Gothic" w:cs="Malgun Gothic" w:hint="eastAsia"/>
          <w:sz w:val="16"/>
          <w:szCs w:val="16"/>
          <w:lang w:eastAsia="ko-KR"/>
        </w:rPr>
        <w:t>바랍니다</w:t>
      </w:r>
      <w:r>
        <w:rPr>
          <w:rFonts w:ascii="Malgun Gothic" w:eastAsia="Malgun Gothic" w:hAnsi="Malgun Gothic" w:cs="Malgun Gothic" w:hint="cs"/>
          <w:sz w:val="16"/>
          <w:szCs w:val="16"/>
        </w:rPr>
        <w:t>.</w:t>
      </w:r>
      <w:r>
        <w:rPr>
          <w:rFonts w:ascii="Malgun Gothic" w:eastAsia="Malgun Gothic" w:hAnsi="Malgun Gothic" w:cs="Malgun Gothic"/>
          <w:sz w:val="16"/>
          <w:szCs w:val="16"/>
        </w:rPr>
        <w:t xml:space="preserve"> </w:t>
      </w:r>
    </w:p>
    <w:p w:rsidR="00D108AC" w:rsidRPr="00A06198" w:rsidRDefault="00D108AC" w:rsidP="00FB5677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p w:rsidR="00D108AC" w:rsidRPr="00E06BD2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E06BD2">
        <w:rPr>
          <w:rFonts w:ascii="Arial" w:hAnsi="Arial" w:cs="Arial"/>
          <w:sz w:val="18"/>
          <w:szCs w:val="18"/>
          <w:lang w:val="en-US"/>
        </w:rPr>
        <w:t>* * *</w:t>
      </w:r>
    </w:p>
    <w:p w:rsidR="00D108AC" w:rsidRPr="00E06BD2" w:rsidRDefault="006915F0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r>
        <w:rPr>
          <w:rFonts w:ascii="Arial" w:hAnsi="Arial" w:cs="Arial"/>
          <w:i/>
          <w:iCs/>
          <w:kern w:val="2"/>
          <w:sz w:val="18"/>
          <w:szCs w:val="18"/>
          <w:lang w:val="en-US"/>
        </w:rPr>
        <w:t>AMD, the AMD logo, EPYC, and combinations thereof are trademarks of Advanced Micro Devices, Inc.</w:t>
      </w:r>
    </w:p>
    <w:sectPr w:rsidR="00D108AC" w:rsidRPr="00E06BD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14D" w:rsidRDefault="0012114D" w:rsidP="00D97483">
      <w:r>
        <w:separator/>
      </w:r>
    </w:p>
  </w:endnote>
  <w:endnote w:type="continuationSeparator" w:id="0">
    <w:p w:rsidR="0012114D" w:rsidRDefault="0012114D" w:rsidP="00D97483">
      <w:r>
        <w:continuationSeparator/>
      </w:r>
    </w:p>
  </w:endnote>
  <w:endnote w:type="continuationNotice" w:id="1">
    <w:p w:rsidR="0012114D" w:rsidRDefault="001211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14D" w:rsidRDefault="0012114D" w:rsidP="00D97483">
      <w:r>
        <w:separator/>
      </w:r>
    </w:p>
  </w:footnote>
  <w:footnote w:type="continuationSeparator" w:id="0">
    <w:p w:rsidR="0012114D" w:rsidRDefault="0012114D" w:rsidP="00D97483">
      <w:r>
        <w:continuationSeparator/>
      </w:r>
    </w:p>
  </w:footnote>
  <w:footnote w:type="continuationNotice" w:id="1">
    <w:p w:rsidR="0012114D" w:rsidRDefault="001211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AC"/>
    <w:rsid w:val="00006D58"/>
    <w:rsid w:val="00010369"/>
    <w:rsid w:val="00010745"/>
    <w:rsid w:val="00021457"/>
    <w:rsid w:val="00027983"/>
    <w:rsid w:val="00030D29"/>
    <w:rsid w:val="000355AD"/>
    <w:rsid w:val="00035738"/>
    <w:rsid w:val="00041C4D"/>
    <w:rsid w:val="00042600"/>
    <w:rsid w:val="00045E58"/>
    <w:rsid w:val="00047E06"/>
    <w:rsid w:val="000553FB"/>
    <w:rsid w:val="00057B2A"/>
    <w:rsid w:val="00065635"/>
    <w:rsid w:val="00066310"/>
    <w:rsid w:val="000745C8"/>
    <w:rsid w:val="00074F95"/>
    <w:rsid w:val="00086C00"/>
    <w:rsid w:val="00087A9F"/>
    <w:rsid w:val="0009529F"/>
    <w:rsid w:val="00096758"/>
    <w:rsid w:val="0009734E"/>
    <w:rsid w:val="000A1392"/>
    <w:rsid w:val="000A1747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63C1"/>
    <w:rsid w:val="000E736A"/>
    <w:rsid w:val="000F15EB"/>
    <w:rsid w:val="000F2648"/>
    <w:rsid w:val="000F34E8"/>
    <w:rsid w:val="00100CE2"/>
    <w:rsid w:val="00101DF6"/>
    <w:rsid w:val="00105825"/>
    <w:rsid w:val="00105BFE"/>
    <w:rsid w:val="0011134D"/>
    <w:rsid w:val="0012114D"/>
    <w:rsid w:val="0012173E"/>
    <w:rsid w:val="001230AC"/>
    <w:rsid w:val="00125D3E"/>
    <w:rsid w:val="00131BA0"/>
    <w:rsid w:val="00135EBC"/>
    <w:rsid w:val="001444D8"/>
    <w:rsid w:val="0014653E"/>
    <w:rsid w:val="00152256"/>
    <w:rsid w:val="00157343"/>
    <w:rsid w:val="00174C55"/>
    <w:rsid w:val="00175EB3"/>
    <w:rsid w:val="00175ECF"/>
    <w:rsid w:val="00181222"/>
    <w:rsid w:val="00184D6F"/>
    <w:rsid w:val="001854B5"/>
    <w:rsid w:val="00187AFE"/>
    <w:rsid w:val="001A1F8B"/>
    <w:rsid w:val="001A28A7"/>
    <w:rsid w:val="001A3002"/>
    <w:rsid w:val="001B0700"/>
    <w:rsid w:val="001B563A"/>
    <w:rsid w:val="001B6B34"/>
    <w:rsid w:val="001C0038"/>
    <w:rsid w:val="001D055C"/>
    <w:rsid w:val="001D2194"/>
    <w:rsid w:val="001D6097"/>
    <w:rsid w:val="001E1869"/>
    <w:rsid w:val="001E2E5F"/>
    <w:rsid w:val="001E3D01"/>
    <w:rsid w:val="001E4FB1"/>
    <w:rsid w:val="001E7371"/>
    <w:rsid w:val="001F6017"/>
    <w:rsid w:val="002027C4"/>
    <w:rsid w:val="002065F2"/>
    <w:rsid w:val="00212286"/>
    <w:rsid w:val="002166B9"/>
    <w:rsid w:val="002224E2"/>
    <w:rsid w:val="00223722"/>
    <w:rsid w:val="00231F74"/>
    <w:rsid w:val="00232F60"/>
    <w:rsid w:val="002368AC"/>
    <w:rsid w:val="002376DB"/>
    <w:rsid w:val="002571A3"/>
    <w:rsid w:val="0026281A"/>
    <w:rsid w:val="00273989"/>
    <w:rsid w:val="00286CC1"/>
    <w:rsid w:val="002872D2"/>
    <w:rsid w:val="00292D50"/>
    <w:rsid w:val="0029792A"/>
    <w:rsid w:val="00297A5C"/>
    <w:rsid w:val="002A1662"/>
    <w:rsid w:val="002A7A02"/>
    <w:rsid w:val="002B1464"/>
    <w:rsid w:val="002B14DE"/>
    <w:rsid w:val="002B190B"/>
    <w:rsid w:val="002B22F0"/>
    <w:rsid w:val="002C6553"/>
    <w:rsid w:val="002D3F17"/>
    <w:rsid w:val="002D56A3"/>
    <w:rsid w:val="002E333A"/>
    <w:rsid w:val="002E36DF"/>
    <w:rsid w:val="002E50CB"/>
    <w:rsid w:val="002F035E"/>
    <w:rsid w:val="002F0629"/>
    <w:rsid w:val="002F07BC"/>
    <w:rsid w:val="002F16A9"/>
    <w:rsid w:val="002F1704"/>
    <w:rsid w:val="002F1A60"/>
    <w:rsid w:val="002F2955"/>
    <w:rsid w:val="002F6466"/>
    <w:rsid w:val="00316678"/>
    <w:rsid w:val="0032103C"/>
    <w:rsid w:val="00324CB7"/>
    <w:rsid w:val="00331264"/>
    <w:rsid w:val="00331CD6"/>
    <w:rsid w:val="00333EB3"/>
    <w:rsid w:val="00334450"/>
    <w:rsid w:val="00336657"/>
    <w:rsid w:val="0034266E"/>
    <w:rsid w:val="00353C44"/>
    <w:rsid w:val="00360338"/>
    <w:rsid w:val="00361E2C"/>
    <w:rsid w:val="003674FC"/>
    <w:rsid w:val="00371CDB"/>
    <w:rsid w:val="00373BD1"/>
    <w:rsid w:val="00381183"/>
    <w:rsid w:val="00385A11"/>
    <w:rsid w:val="00386E85"/>
    <w:rsid w:val="00387144"/>
    <w:rsid w:val="003A0171"/>
    <w:rsid w:val="003A1877"/>
    <w:rsid w:val="003A7091"/>
    <w:rsid w:val="003A7EB7"/>
    <w:rsid w:val="003B7234"/>
    <w:rsid w:val="003B73AB"/>
    <w:rsid w:val="003B7808"/>
    <w:rsid w:val="003C1C7A"/>
    <w:rsid w:val="003D4675"/>
    <w:rsid w:val="003D5ED4"/>
    <w:rsid w:val="003D6B4A"/>
    <w:rsid w:val="003E397A"/>
    <w:rsid w:val="003F0F6D"/>
    <w:rsid w:val="003F3269"/>
    <w:rsid w:val="003F62FC"/>
    <w:rsid w:val="004016DF"/>
    <w:rsid w:val="00403E93"/>
    <w:rsid w:val="00412890"/>
    <w:rsid w:val="00413F51"/>
    <w:rsid w:val="00431604"/>
    <w:rsid w:val="00446472"/>
    <w:rsid w:val="00451C75"/>
    <w:rsid w:val="00451E34"/>
    <w:rsid w:val="00457E73"/>
    <w:rsid w:val="004615CA"/>
    <w:rsid w:val="00466A57"/>
    <w:rsid w:val="00475771"/>
    <w:rsid w:val="00476500"/>
    <w:rsid w:val="00480CD4"/>
    <w:rsid w:val="00482D64"/>
    <w:rsid w:val="004841F7"/>
    <w:rsid w:val="0048544A"/>
    <w:rsid w:val="00490E6A"/>
    <w:rsid w:val="004930EB"/>
    <w:rsid w:val="004979BE"/>
    <w:rsid w:val="004A2EEC"/>
    <w:rsid w:val="004A4E9B"/>
    <w:rsid w:val="004B1541"/>
    <w:rsid w:val="004B465A"/>
    <w:rsid w:val="004B4B85"/>
    <w:rsid w:val="004B63C6"/>
    <w:rsid w:val="004D2177"/>
    <w:rsid w:val="004D3BA0"/>
    <w:rsid w:val="004D7C96"/>
    <w:rsid w:val="004F08CB"/>
    <w:rsid w:val="004F0D96"/>
    <w:rsid w:val="004F1258"/>
    <w:rsid w:val="005168E6"/>
    <w:rsid w:val="00527922"/>
    <w:rsid w:val="00533CBD"/>
    <w:rsid w:val="00541991"/>
    <w:rsid w:val="0054726E"/>
    <w:rsid w:val="00547AF4"/>
    <w:rsid w:val="005502A5"/>
    <w:rsid w:val="0055046D"/>
    <w:rsid w:val="00550EDD"/>
    <w:rsid w:val="0055706B"/>
    <w:rsid w:val="005668FD"/>
    <w:rsid w:val="005674E1"/>
    <w:rsid w:val="00573845"/>
    <w:rsid w:val="0058053F"/>
    <w:rsid w:val="005905AA"/>
    <w:rsid w:val="005A2399"/>
    <w:rsid w:val="005A5438"/>
    <w:rsid w:val="005B049C"/>
    <w:rsid w:val="005B52C5"/>
    <w:rsid w:val="005C4CDB"/>
    <w:rsid w:val="005C585A"/>
    <w:rsid w:val="005C6F13"/>
    <w:rsid w:val="005C6F82"/>
    <w:rsid w:val="005D2D52"/>
    <w:rsid w:val="005E2474"/>
    <w:rsid w:val="005E401C"/>
    <w:rsid w:val="005F0F3C"/>
    <w:rsid w:val="005F1760"/>
    <w:rsid w:val="005F7CEF"/>
    <w:rsid w:val="00600860"/>
    <w:rsid w:val="006061F7"/>
    <w:rsid w:val="006142D4"/>
    <w:rsid w:val="00621A6B"/>
    <w:rsid w:val="00623BD6"/>
    <w:rsid w:val="00625E49"/>
    <w:rsid w:val="006269A4"/>
    <w:rsid w:val="00630751"/>
    <w:rsid w:val="006324CF"/>
    <w:rsid w:val="00632D02"/>
    <w:rsid w:val="00640D57"/>
    <w:rsid w:val="00640FFB"/>
    <w:rsid w:val="0064417B"/>
    <w:rsid w:val="00650BE0"/>
    <w:rsid w:val="00650D54"/>
    <w:rsid w:val="00651D09"/>
    <w:rsid w:val="006578A1"/>
    <w:rsid w:val="00662AB5"/>
    <w:rsid w:val="00664028"/>
    <w:rsid w:val="00667690"/>
    <w:rsid w:val="00667B3E"/>
    <w:rsid w:val="0067240C"/>
    <w:rsid w:val="00687086"/>
    <w:rsid w:val="00690ECD"/>
    <w:rsid w:val="006915F0"/>
    <w:rsid w:val="0069359A"/>
    <w:rsid w:val="006A1238"/>
    <w:rsid w:val="006A1254"/>
    <w:rsid w:val="006A3CB0"/>
    <w:rsid w:val="006A530D"/>
    <w:rsid w:val="006A6542"/>
    <w:rsid w:val="006B0EE9"/>
    <w:rsid w:val="006B497D"/>
    <w:rsid w:val="006C1ECE"/>
    <w:rsid w:val="006C3B8A"/>
    <w:rsid w:val="006D162D"/>
    <w:rsid w:val="006E3B67"/>
    <w:rsid w:val="006E4456"/>
    <w:rsid w:val="006E78FC"/>
    <w:rsid w:val="006E7CDD"/>
    <w:rsid w:val="006F6952"/>
    <w:rsid w:val="007038DC"/>
    <w:rsid w:val="00703F23"/>
    <w:rsid w:val="00706359"/>
    <w:rsid w:val="00706CDC"/>
    <w:rsid w:val="007074D1"/>
    <w:rsid w:val="00714956"/>
    <w:rsid w:val="00716A6A"/>
    <w:rsid w:val="00721F5D"/>
    <w:rsid w:val="00730753"/>
    <w:rsid w:val="00735FC8"/>
    <w:rsid w:val="007372D4"/>
    <w:rsid w:val="00745E4D"/>
    <w:rsid w:val="00747135"/>
    <w:rsid w:val="00747A2A"/>
    <w:rsid w:val="00751A5C"/>
    <w:rsid w:val="00756402"/>
    <w:rsid w:val="00762078"/>
    <w:rsid w:val="00765B08"/>
    <w:rsid w:val="00767A44"/>
    <w:rsid w:val="00771AFC"/>
    <w:rsid w:val="0077601C"/>
    <w:rsid w:val="0077621F"/>
    <w:rsid w:val="00776AE3"/>
    <w:rsid w:val="00776F5C"/>
    <w:rsid w:val="00784949"/>
    <w:rsid w:val="007853DB"/>
    <w:rsid w:val="0078770A"/>
    <w:rsid w:val="0079030C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D7105"/>
    <w:rsid w:val="007E0AEB"/>
    <w:rsid w:val="007E5156"/>
    <w:rsid w:val="007E5AA7"/>
    <w:rsid w:val="007E752C"/>
    <w:rsid w:val="007E7955"/>
    <w:rsid w:val="007F3D6F"/>
    <w:rsid w:val="007F5671"/>
    <w:rsid w:val="008014CA"/>
    <w:rsid w:val="008021E1"/>
    <w:rsid w:val="0080517E"/>
    <w:rsid w:val="0080538D"/>
    <w:rsid w:val="008119CB"/>
    <w:rsid w:val="00815A0F"/>
    <w:rsid w:val="0082049A"/>
    <w:rsid w:val="008240A5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3BE8"/>
    <w:rsid w:val="00853FFC"/>
    <w:rsid w:val="00855286"/>
    <w:rsid w:val="00856841"/>
    <w:rsid w:val="00871AF2"/>
    <w:rsid w:val="00881B43"/>
    <w:rsid w:val="0088225E"/>
    <w:rsid w:val="008851D2"/>
    <w:rsid w:val="00886219"/>
    <w:rsid w:val="00896530"/>
    <w:rsid w:val="00897D1F"/>
    <w:rsid w:val="008A0B89"/>
    <w:rsid w:val="008B4A04"/>
    <w:rsid w:val="008C012F"/>
    <w:rsid w:val="008D24CD"/>
    <w:rsid w:val="008E0D1D"/>
    <w:rsid w:val="008E5A1D"/>
    <w:rsid w:val="008F0184"/>
    <w:rsid w:val="008F54B5"/>
    <w:rsid w:val="008F70A2"/>
    <w:rsid w:val="009039DF"/>
    <w:rsid w:val="00903B75"/>
    <w:rsid w:val="00913611"/>
    <w:rsid w:val="00914297"/>
    <w:rsid w:val="00915B34"/>
    <w:rsid w:val="009269F9"/>
    <w:rsid w:val="009303D5"/>
    <w:rsid w:val="009310D6"/>
    <w:rsid w:val="0093174D"/>
    <w:rsid w:val="009335F3"/>
    <w:rsid w:val="009348CC"/>
    <w:rsid w:val="009366AB"/>
    <w:rsid w:val="00943C17"/>
    <w:rsid w:val="00946819"/>
    <w:rsid w:val="00947C80"/>
    <w:rsid w:val="009535F5"/>
    <w:rsid w:val="00955E11"/>
    <w:rsid w:val="00957A43"/>
    <w:rsid w:val="00957EBF"/>
    <w:rsid w:val="00961278"/>
    <w:rsid w:val="00962DD6"/>
    <w:rsid w:val="0096422A"/>
    <w:rsid w:val="009651A1"/>
    <w:rsid w:val="00965CD1"/>
    <w:rsid w:val="00966793"/>
    <w:rsid w:val="009702BE"/>
    <w:rsid w:val="009766C6"/>
    <w:rsid w:val="00976F6B"/>
    <w:rsid w:val="00983A26"/>
    <w:rsid w:val="00983B6D"/>
    <w:rsid w:val="00983E5F"/>
    <w:rsid w:val="00984F7F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5657"/>
    <w:rsid w:val="009A6289"/>
    <w:rsid w:val="009B0A23"/>
    <w:rsid w:val="009B280B"/>
    <w:rsid w:val="009B6E8A"/>
    <w:rsid w:val="009B754A"/>
    <w:rsid w:val="009C65B6"/>
    <w:rsid w:val="009C67E6"/>
    <w:rsid w:val="009D595E"/>
    <w:rsid w:val="009E3A63"/>
    <w:rsid w:val="009E5E22"/>
    <w:rsid w:val="009F1BCA"/>
    <w:rsid w:val="009F1E40"/>
    <w:rsid w:val="009F4667"/>
    <w:rsid w:val="009F5C8A"/>
    <w:rsid w:val="00A010B3"/>
    <w:rsid w:val="00A06198"/>
    <w:rsid w:val="00A10D57"/>
    <w:rsid w:val="00A12F2D"/>
    <w:rsid w:val="00A171BD"/>
    <w:rsid w:val="00A31844"/>
    <w:rsid w:val="00A31EE8"/>
    <w:rsid w:val="00A342D1"/>
    <w:rsid w:val="00A44F2E"/>
    <w:rsid w:val="00A4732D"/>
    <w:rsid w:val="00A510E8"/>
    <w:rsid w:val="00A54FB5"/>
    <w:rsid w:val="00A61518"/>
    <w:rsid w:val="00A634ED"/>
    <w:rsid w:val="00A677D2"/>
    <w:rsid w:val="00A67A16"/>
    <w:rsid w:val="00A75695"/>
    <w:rsid w:val="00A762CB"/>
    <w:rsid w:val="00A80E5B"/>
    <w:rsid w:val="00A85130"/>
    <w:rsid w:val="00A8670D"/>
    <w:rsid w:val="00A955EC"/>
    <w:rsid w:val="00AA239D"/>
    <w:rsid w:val="00AB0B0D"/>
    <w:rsid w:val="00AB3308"/>
    <w:rsid w:val="00AD2B3D"/>
    <w:rsid w:val="00AD560F"/>
    <w:rsid w:val="00AD6B52"/>
    <w:rsid w:val="00AE68FC"/>
    <w:rsid w:val="00AF60DB"/>
    <w:rsid w:val="00AF7A3E"/>
    <w:rsid w:val="00AF7D97"/>
    <w:rsid w:val="00B0389C"/>
    <w:rsid w:val="00B14955"/>
    <w:rsid w:val="00B37B7A"/>
    <w:rsid w:val="00B515F0"/>
    <w:rsid w:val="00B56D4A"/>
    <w:rsid w:val="00B57919"/>
    <w:rsid w:val="00B638FF"/>
    <w:rsid w:val="00B71B21"/>
    <w:rsid w:val="00B74386"/>
    <w:rsid w:val="00B76850"/>
    <w:rsid w:val="00B86632"/>
    <w:rsid w:val="00B86D2C"/>
    <w:rsid w:val="00B8731A"/>
    <w:rsid w:val="00B93BA5"/>
    <w:rsid w:val="00B94688"/>
    <w:rsid w:val="00B95301"/>
    <w:rsid w:val="00B959BE"/>
    <w:rsid w:val="00B96ED0"/>
    <w:rsid w:val="00BA1CB0"/>
    <w:rsid w:val="00BA5EC5"/>
    <w:rsid w:val="00BA6F59"/>
    <w:rsid w:val="00BB3BA7"/>
    <w:rsid w:val="00BD26D1"/>
    <w:rsid w:val="00BD4A92"/>
    <w:rsid w:val="00BE517E"/>
    <w:rsid w:val="00BE6983"/>
    <w:rsid w:val="00BE6A4C"/>
    <w:rsid w:val="00C07938"/>
    <w:rsid w:val="00C1254F"/>
    <w:rsid w:val="00C1373E"/>
    <w:rsid w:val="00C178C8"/>
    <w:rsid w:val="00C240B9"/>
    <w:rsid w:val="00C25E9F"/>
    <w:rsid w:val="00C37496"/>
    <w:rsid w:val="00C413CA"/>
    <w:rsid w:val="00C42100"/>
    <w:rsid w:val="00C425EA"/>
    <w:rsid w:val="00C539E1"/>
    <w:rsid w:val="00C63C73"/>
    <w:rsid w:val="00C64B92"/>
    <w:rsid w:val="00C67E97"/>
    <w:rsid w:val="00C73B64"/>
    <w:rsid w:val="00C74366"/>
    <w:rsid w:val="00C80E04"/>
    <w:rsid w:val="00C83699"/>
    <w:rsid w:val="00C83D12"/>
    <w:rsid w:val="00C86693"/>
    <w:rsid w:val="00C87AB3"/>
    <w:rsid w:val="00C96F92"/>
    <w:rsid w:val="00CA0A7C"/>
    <w:rsid w:val="00CA0D75"/>
    <w:rsid w:val="00CA5BBA"/>
    <w:rsid w:val="00CB4209"/>
    <w:rsid w:val="00CC137C"/>
    <w:rsid w:val="00CC2E2B"/>
    <w:rsid w:val="00CD008C"/>
    <w:rsid w:val="00CD1307"/>
    <w:rsid w:val="00CD19EC"/>
    <w:rsid w:val="00CD3B59"/>
    <w:rsid w:val="00CD4406"/>
    <w:rsid w:val="00CD6592"/>
    <w:rsid w:val="00CE2C7F"/>
    <w:rsid w:val="00CE354E"/>
    <w:rsid w:val="00CE3C20"/>
    <w:rsid w:val="00CF0B0F"/>
    <w:rsid w:val="00CF2C1D"/>
    <w:rsid w:val="00CF44A5"/>
    <w:rsid w:val="00CF504C"/>
    <w:rsid w:val="00CF65D2"/>
    <w:rsid w:val="00D00E35"/>
    <w:rsid w:val="00D03C82"/>
    <w:rsid w:val="00D062AE"/>
    <w:rsid w:val="00D07F80"/>
    <w:rsid w:val="00D108AC"/>
    <w:rsid w:val="00D10AA2"/>
    <w:rsid w:val="00D17D9D"/>
    <w:rsid w:val="00D26CA7"/>
    <w:rsid w:val="00D300FD"/>
    <w:rsid w:val="00D308A6"/>
    <w:rsid w:val="00D3319B"/>
    <w:rsid w:val="00D34B31"/>
    <w:rsid w:val="00D3582C"/>
    <w:rsid w:val="00D37EFC"/>
    <w:rsid w:val="00D4045F"/>
    <w:rsid w:val="00D4310E"/>
    <w:rsid w:val="00D44BFF"/>
    <w:rsid w:val="00D464BE"/>
    <w:rsid w:val="00D514B5"/>
    <w:rsid w:val="00D531B9"/>
    <w:rsid w:val="00D5329A"/>
    <w:rsid w:val="00D61828"/>
    <w:rsid w:val="00D6303C"/>
    <w:rsid w:val="00D66622"/>
    <w:rsid w:val="00D75EA8"/>
    <w:rsid w:val="00D858A7"/>
    <w:rsid w:val="00D97483"/>
    <w:rsid w:val="00DA2F1F"/>
    <w:rsid w:val="00DA4058"/>
    <w:rsid w:val="00DA4873"/>
    <w:rsid w:val="00DA57D6"/>
    <w:rsid w:val="00DA7860"/>
    <w:rsid w:val="00DB7A3D"/>
    <w:rsid w:val="00DC3A6C"/>
    <w:rsid w:val="00DC3B55"/>
    <w:rsid w:val="00DC7155"/>
    <w:rsid w:val="00DE14B9"/>
    <w:rsid w:val="00DE150B"/>
    <w:rsid w:val="00DE2A02"/>
    <w:rsid w:val="00DF42D0"/>
    <w:rsid w:val="00DF642F"/>
    <w:rsid w:val="00E03EC2"/>
    <w:rsid w:val="00E0599D"/>
    <w:rsid w:val="00E06489"/>
    <w:rsid w:val="00E06BD2"/>
    <w:rsid w:val="00E077EE"/>
    <w:rsid w:val="00E12255"/>
    <w:rsid w:val="00E14862"/>
    <w:rsid w:val="00E22AEC"/>
    <w:rsid w:val="00E2429A"/>
    <w:rsid w:val="00E27999"/>
    <w:rsid w:val="00E27A16"/>
    <w:rsid w:val="00E33723"/>
    <w:rsid w:val="00E440F9"/>
    <w:rsid w:val="00E45BC5"/>
    <w:rsid w:val="00E529F9"/>
    <w:rsid w:val="00E5322D"/>
    <w:rsid w:val="00E55D4E"/>
    <w:rsid w:val="00E57634"/>
    <w:rsid w:val="00E6142F"/>
    <w:rsid w:val="00E6752E"/>
    <w:rsid w:val="00E706C1"/>
    <w:rsid w:val="00E848DB"/>
    <w:rsid w:val="00E8535F"/>
    <w:rsid w:val="00E91CBF"/>
    <w:rsid w:val="00E9243B"/>
    <w:rsid w:val="00E94B78"/>
    <w:rsid w:val="00E953EE"/>
    <w:rsid w:val="00EA0E59"/>
    <w:rsid w:val="00EA28D0"/>
    <w:rsid w:val="00EA602D"/>
    <w:rsid w:val="00EA6510"/>
    <w:rsid w:val="00EA6BD4"/>
    <w:rsid w:val="00EB31F0"/>
    <w:rsid w:val="00EB632E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07F80"/>
    <w:rsid w:val="00F175D5"/>
    <w:rsid w:val="00F23EC1"/>
    <w:rsid w:val="00F2409C"/>
    <w:rsid w:val="00F30BF4"/>
    <w:rsid w:val="00F33CF0"/>
    <w:rsid w:val="00F342AE"/>
    <w:rsid w:val="00F425CD"/>
    <w:rsid w:val="00F453DD"/>
    <w:rsid w:val="00F45E84"/>
    <w:rsid w:val="00F46BEC"/>
    <w:rsid w:val="00F4736C"/>
    <w:rsid w:val="00F47992"/>
    <w:rsid w:val="00F5372F"/>
    <w:rsid w:val="00F53780"/>
    <w:rsid w:val="00F55095"/>
    <w:rsid w:val="00F56512"/>
    <w:rsid w:val="00F57BB5"/>
    <w:rsid w:val="00F618B0"/>
    <w:rsid w:val="00F62304"/>
    <w:rsid w:val="00F80D86"/>
    <w:rsid w:val="00F82E06"/>
    <w:rsid w:val="00F86C08"/>
    <w:rsid w:val="00F907D6"/>
    <w:rsid w:val="00F91D8B"/>
    <w:rsid w:val="00F91E62"/>
    <w:rsid w:val="00F96573"/>
    <w:rsid w:val="00FA0F3A"/>
    <w:rsid w:val="00FA1EB2"/>
    <w:rsid w:val="00FA21C9"/>
    <w:rsid w:val="00FA3174"/>
    <w:rsid w:val="00FA4C76"/>
    <w:rsid w:val="00FB1113"/>
    <w:rsid w:val="00FB1EC5"/>
    <w:rsid w:val="00FB2636"/>
    <w:rsid w:val="00FB443F"/>
    <w:rsid w:val="00FB5677"/>
    <w:rsid w:val="00FB69EB"/>
    <w:rsid w:val="00FB7553"/>
    <w:rsid w:val="00FC2B3A"/>
    <w:rsid w:val="00FC66FE"/>
    <w:rsid w:val="00FD506B"/>
    <w:rsid w:val="00FD57F4"/>
    <w:rsid w:val="00FD5D5C"/>
    <w:rsid w:val="00FE4043"/>
    <w:rsid w:val="00FF0FF2"/>
    <w:rsid w:val="00FF10D7"/>
    <w:rsid w:val="00FF4876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26720"/>
  <w15:docId w15:val="{74F97354-66CA-4895-B952-D9B9852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Revision">
    <w:name w:val="Revision"/>
    <w:hidden/>
    <w:uiPriority w:val="99"/>
    <w:semiHidden/>
    <w:rsid w:val="009B754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568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8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568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841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www.congatec.kr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ales-asia@congatec.com" TargetMode="External"/><Relationship Id="rId17" Type="http://schemas.openxmlformats.org/officeDocument/2006/relationships/hyperlink" Target="https://www.congatec.com/en/technologies/com-express/com-express-type-7/amd-epyc-embedded-3000-eco-syste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en/congatec/press-releases.html" TargetMode="External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45544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crystalee\Desktop\Crysta\Press%20release\2020\press\COPR1924-elecktor-test-result-3.5%20inch%20SBC\www.congatec.k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58B434C02BB4FAC80E8444DBF4CC8" ma:contentTypeVersion="13" ma:contentTypeDescription="Create a new document." ma:contentTypeScope="" ma:versionID="ea487f76499d810348f4fcba5d65e351">
  <xsd:schema xmlns:xsd="http://www.w3.org/2001/XMLSchema" xmlns:xs="http://www.w3.org/2001/XMLSchema" xmlns:p="http://schemas.microsoft.com/office/2006/metadata/properties" xmlns:ns3="8c141e10-b9a6-4b13-8c52-9c21c8398dfc" xmlns:ns4="8cef8bda-c89c-4598-b887-5cf57d89e091" targetNamespace="http://schemas.microsoft.com/office/2006/metadata/properties" ma:root="true" ma:fieldsID="122759a941f74cac7fa28af2b4db5909" ns3:_="" ns4:_="">
    <xsd:import namespace="8c141e10-b9a6-4b13-8c52-9c21c8398dfc"/>
    <xsd:import namespace="8cef8bda-c89c-4598-b887-5cf57d89e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1e10-b9a6-4b13-8c52-9c21c8398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8bda-c89c-4598-b887-5cf57d89e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762AF-7A14-4C1D-8541-769901D5E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41e10-b9a6-4b13-8c52-9c21c8398dfc"/>
    <ds:schemaRef ds:uri="8cef8bda-c89c-4598-b887-5cf57d89e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22F8D-F96F-4FE2-A63E-6F546CD080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B4FAD-DF83-41AF-AFDB-88BCB2A74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FB9A96-DD99-4C0A-B2D4-0BA92B4C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Kirkos, Dina</dc:creator>
  <cp:lastModifiedBy>Crysta Lee</cp:lastModifiedBy>
  <cp:revision>6</cp:revision>
  <dcterms:created xsi:type="dcterms:W3CDTF">2020-03-25T07:10:00Z</dcterms:created>
  <dcterms:modified xsi:type="dcterms:W3CDTF">2020-03-25T07:28:00Z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0x010100CF758B434C02BB4FAC80E8444DBF4CC8</vt:lpwstr>
  </property>
  <property fmtid="{D5CDD505-2E9C-101B-9397-08002B2CF9AE}" pid="3" name="MSIP_Label_76546daa-41b6-470c-bb85-f6f40f044d7f_Enabled">
    <vt:lpwstr>true</vt:lpwstr>
  </property>
  <property fmtid="{D5CDD505-2E9C-101B-9397-08002B2CF9AE}" pid="4" name="MSIP_Label_76546daa-41b6-470c-bb85-f6f40f044d7f_SetDate">
    <vt:lpwstr>2020-02-11T22:05:05Z</vt:lpwstr>
  </property>
  <property fmtid="{D5CDD505-2E9C-101B-9397-08002B2CF9AE}" pid="5" name="MSIP_Label_76546daa-41b6-470c-bb85-f6f40f044d7f_Method">
    <vt:lpwstr>Standard</vt:lpwstr>
  </property>
  <property fmtid="{D5CDD505-2E9C-101B-9397-08002B2CF9AE}" pid="6" name="MSIP_Label_76546daa-41b6-470c-bb85-f6f40f044d7f_Name">
    <vt:lpwstr>Internal Use Only - Unrestricted</vt:lpwstr>
  </property>
  <property fmtid="{D5CDD505-2E9C-101B-9397-08002B2CF9AE}" pid="7" name="MSIP_Label_76546daa-41b6-470c-bb85-f6f40f044d7f_SiteId">
    <vt:lpwstr>3dd8961f-e488-4e60-8e11-a82d994e183d</vt:lpwstr>
  </property>
  <property fmtid="{D5CDD505-2E9C-101B-9397-08002B2CF9AE}" pid="8" name="MSIP_Label_76546daa-41b6-470c-bb85-f6f40f044d7f_ActionId">
    <vt:lpwstr>f6c54251-5f8d-449e-9dc6-0000c375901c</vt:lpwstr>
  </property>
  <property fmtid="{D5CDD505-2E9C-101B-9397-08002B2CF9AE}" pid="9" name="MSIP_Label_76546daa-41b6-470c-bb85-f6f40f044d7f_ContentBits">
    <vt:lpwstr>1</vt:lpwstr>
  </property>
</Properties>
</file>