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69BF" w:rsidRPr="00EE168D" w:rsidRDefault="006B69BF" w:rsidP="006B69BF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EE168D">
        <w:rPr>
          <w:rFonts w:ascii="Arial" w:eastAsia="Arial" w:hAnsi="Arial" w:cs="Arial"/>
          <w:b/>
          <w:noProof/>
          <w:sz w:val="20"/>
          <w:u w:val="single"/>
          <w:lang w:val="de-DE" w:eastAsia="de-DE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9BF" w:rsidRPr="00EE168D" w:rsidRDefault="006B69BF" w:rsidP="006B69BF">
      <w:pPr>
        <w:jc w:val="right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835"/>
      </w:tblGrid>
      <w:tr w:rsidR="006B69BF" w:rsidRPr="00EE168D" w:rsidTr="00563030">
        <w:trPr>
          <w:trHeight w:val="270"/>
        </w:trPr>
        <w:tc>
          <w:tcPr>
            <w:tcW w:w="2552" w:type="dxa"/>
            <w:shd w:val="clear" w:color="auto" w:fill="auto"/>
          </w:tcPr>
          <w:p w:rsidR="006B69BF" w:rsidRPr="00EE168D" w:rsidRDefault="0037519A" w:rsidP="00431C0C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>Contact pour les lecteurs</w:t>
            </w:r>
            <w:r w:rsidR="00DB4312" w:rsidRPr="00EE168D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6B69BF" w:rsidRPr="00EE168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DB4312" w:rsidP="00431C0C">
            <w:pPr>
              <w:pStyle w:val="Standard1"/>
              <w:snapToGri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 xml:space="preserve">Contact pour la presse </w:t>
            </w:r>
            <w:r w:rsidR="006B69BF" w:rsidRPr="00EE168D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6B69BF" w:rsidP="00FB709D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congatec </w:t>
            </w:r>
            <w:r w:rsidR="00FB709D" w:rsidRPr="00EE168D">
              <w:rPr>
                <w:rFonts w:ascii="Arial" w:hAnsi="Arial" w:cs="Arial"/>
                <w:b/>
                <w:sz w:val="18"/>
                <w:szCs w:val="18"/>
              </w:rPr>
              <w:t>SAS</w:t>
            </w:r>
            <w:r w:rsidR="004A70B9" w:rsidRPr="00EE1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6B69BF" w:rsidRPr="00EE168D" w:rsidRDefault="00FB709D" w:rsidP="00ED14C3">
            <w:pPr>
              <w:pStyle w:val="Standard1"/>
              <w:tabs>
                <w:tab w:val="left" w:pos="1377"/>
              </w:tabs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Luc </w:t>
            </w:r>
            <w:proofErr w:type="spellStart"/>
            <w:r w:rsidRPr="00EE168D">
              <w:rPr>
                <w:rFonts w:ascii="Arial" w:hAnsi="Arial" w:cs="Arial"/>
                <w:sz w:val="18"/>
                <w:szCs w:val="18"/>
              </w:rPr>
              <w:t>Beugin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BD570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: </w:t>
            </w:r>
            <w:r w:rsidR="00FB709D" w:rsidRPr="00EE168D">
              <w:rPr>
                <w:rFonts w:ascii="Arial" w:hAnsi="Arial" w:cs="Arial"/>
                <w:sz w:val="18"/>
                <w:szCs w:val="18"/>
              </w:rPr>
              <w:t>+33 6 44 32 70 88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563030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</w:t>
            </w:r>
            <w:r w:rsidR="006B69BF" w:rsidRPr="00EE168D">
              <w:rPr>
                <w:rFonts w:ascii="Arial" w:hAnsi="Arial" w:cs="Arial"/>
                <w:sz w:val="18"/>
                <w:szCs w:val="18"/>
              </w:rPr>
              <w:t>: +49-2405-4526720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6B69BF" w:rsidRPr="00EE168D" w:rsidRDefault="000F2B2C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6B69BF" w:rsidRPr="00EE168D" w:rsidRDefault="000F2B2C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835" w:type="dxa"/>
            <w:shd w:val="clear" w:color="auto" w:fill="auto"/>
          </w:tcPr>
          <w:p w:rsidR="006B69BF" w:rsidRPr="00EE168D" w:rsidRDefault="000F2B2C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563030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563030" w:rsidRPr="00EE16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69BF" w:rsidRPr="00EE168D" w:rsidRDefault="000F2B2C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6B69BF" w:rsidRPr="00EE168D" w:rsidRDefault="006B69BF" w:rsidP="006B69BF">
      <w:pPr>
        <w:spacing w:before="12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B69BF" w:rsidRPr="00EE168D" w:rsidRDefault="006B69BF" w:rsidP="00940AFB">
      <w:pPr>
        <w:jc w:val="right"/>
        <w:rPr>
          <w:rFonts w:ascii="Arial" w:hAnsi="Arial" w:cs="Arial"/>
        </w:rPr>
      </w:pPr>
    </w:p>
    <w:p w:rsidR="00A625E8" w:rsidRPr="000D6B27" w:rsidRDefault="00A625E8" w:rsidP="00A625E8">
      <w:pPr>
        <w:spacing w:after="120"/>
        <w:rPr>
          <w:rFonts w:ascii="Arial" w:hAnsi="Arial" w:cs="Arial"/>
          <w:sz w:val="22"/>
          <w:szCs w:val="22"/>
        </w:rPr>
      </w:pPr>
      <w:r w:rsidRPr="000D6B27">
        <w:rPr>
          <w:noProof/>
          <w:lang w:eastAsia="de-DE"/>
        </w:rPr>
        <w:drawing>
          <wp:inline distT="0" distB="0" distL="0" distR="0">
            <wp:extent cx="1440180" cy="10439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C3" w:rsidRPr="00EE168D" w:rsidRDefault="004029AA" w:rsidP="005F7AC3">
      <w:pPr>
        <w:spacing w:after="120"/>
        <w:rPr>
          <w:rFonts w:ascii="Arial" w:hAnsi="Arial" w:cs="Arial"/>
          <w:i/>
          <w:noProof/>
          <w:kern w:val="1"/>
          <w:sz w:val="16"/>
          <w:szCs w:val="16"/>
          <w:lang w:eastAsia="de-DE"/>
        </w:rPr>
      </w:pPr>
      <w:r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>Texte et photo disponibles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: </w:t>
      </w:r>
      <w:hyperlink r:id="rId11" w:history="1">
        <w:r w:rsidR="002907A0" w:rsidRPr="002B5411">
          <w:rPr>
            <w:rStyle w:val="Hyperlink"/>
            <w:rFonts w:ascii="Arial" w:hAnsi="Arial" w:cs="Arial"/>
            <w:i/>
            <w:noProof/>
            <w:kern w:val="1"/>
            <w:sz w:val="16"/>
            <w:szCs w:val="16"/>
            <w:lang w:eastAsia="de-DE"/>
          </w:rPr>
          <w:t>https://www.congatec.com/fr/congatec/communiques-de-presse.html</w:t>
        </w:r>
      </w:hyperlink>
      <w:r w:rsidR="002907A0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 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br/>
      </w:r>
    </w:p>
    <w:p w:rsidR="003F59AD" w:rsidRPr="00DF45C3" w:rsidRDefault="001905A2" w:rsidP="008A325F">
      <w:pPr>
        <w:widowControl w:val="0"/>
        <w:rPr>
          <w:rFonts w:ascii="Arial" w:hAnsi="Arial" w:cs="Arial"/>
          <w:b/>
          <w:bCs/>
          <w:u w:val="single"/>
        </w:rPr>
      </w:pPr>
      <w:r w:rsidRPr="00DF45C3">
        <w:rPr>
          <w:rFonts w:ascii="Arial" w:hAnsi="Arial" w:cs="Arial"/>
          <w:b/>
          <w:bCs/>
          <w:u w:val="single"/>
        </w:rPr>
        <w:t>Communiqué de presse</w:t>
      </w:r>
    </w:p>
    <w:p w:rsidR="008A325F" w:rsidRPr="00DF45C3" w:rsidRDefault="008A325F" w:rsidP="008A325F">
      <w:pPr>
        <w:widowControl w:val="0"/>
        <w:rPr>
          <w:rFonts w:ascii="Arial" w:hAnsi="Arial" w:cs="Arial"/>
          <w:b/>
          <w:bCs/>
          <w:u w:val="single"/>
        </w:rPr>
      </w:pPr>
    </w:p>
    <w:p w:rsidR="00A625E8" w:rsidRPr="00A625E8" w:rsidRDefault="00A625E8" w:rsidP="00A625E8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A625E8">
        <w:rPr>
          <w:rFonts w:ascii="Arial" w:hAnsi="Arial" w:cs="Arial"/>
          <w:sz w:val="22"/>
          <w:szCs w:val="22"/>
          <w:lang w:val="it-IT"/>
        </w:rPr>
        <w:t xml:space="preserve">Le SGET </w:t>
      </w:r>
      <w:proofErr w:type="spellStart"/>
      <w:r w:rsidRPr="00A625E8">
        <w:rPr>
          <w:rFonts w:ascii="Arial" w:hAnsi="Arial" w:cs="Arial"/>
          <w:sz w:val="22"/>
          <w:szCs w:val="22"/>
          <w:lang w:val="it-IT"/>
        </w:rPr>
        <w:t>adopte</w:t>
      </w:r>
      <w:proofErr w:type="spellEnd"/>
      <w:r w:rsidRPr="00A625E8">
        <w:rPr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 w:rsidRPr="00A625E8">
        <w:rPr>
          <w:rFonts w:ascii="Arial" w:hAnsi="Arial" w:cs="Arial"/>
          <w:sz w:val="22"/>
          <w:szCs w:val="22"/>
          <w:lang w:val="it-IT"/>
        </w:rPr>
        <w:t>spécification</w:t>
      </w:r>
      <w:proofErr w:type="spellEnd"/>
      <w:r w:rsidRPr="00A625E8">
        <w:rPr>
          <w:rFonts w:ascii="Arial" w:hAnsi="Arial" w:cs="Arial"/>
          <w:sz w:val="22"/>
          <w:szCs w:val="22"/>
          <w:lang w:val="it-IT"/>
        </w:rPr>
        <w:t xml:space="preserve"> SMARC 2.1</w:t>
      </w:r>
    </w:p>
    <w:p w:rsidR="00A625E8" w:rsidRPr="00A625E8" w:rsidRDefault="00A625E8" w:rsidP="00A625E8">
      <w:pPr>
        <w:spacing w:after="120"/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  <w:proofErr w:type="spellStart"/>
      <w:r w:rsidRPr="00A625E8">
        <w:rPr>
          <w:rFonts w:ascii="Arial" w:hAnsi="Arial" w:cs="Arial"/>
          <w:b/>
          <w:bCs/>
          <w:sz w:val="32"/>
          <w:szCs w:val="32"/>
          <w:lang w:val="it-IT"/>
        </w:rPr>
        <w:t>Meilleure</w:t>
      </w:r>
      <w:proofErr w:type="spellEnd"/>
      <w:r w:rsidRPr="00A625E8">
        <w:rPr>
          <w:rFonts w:ascii="Arial" w:hAnsi="Arial" w:cs="Arial"/>
          <w:b/>
          <w:bCs/>
          <w:sz w:val="32"/>
          <w:szCs w:val="32"/>
          <w:lang w:val="it-IT"/>
        </w:rPr>
        <w:t xml:space="preserve"> </w:t>
      </w:r>
      <w:proofErr w:type="spellStart"/>
      <w:r w:rsidRPr="00A625E8">
        <w:rPr>
          <w:rFonts w:ascii="Arial" w:hAnsi="Arial" w:cs="Arial"/>
          <w:b/>
          <w:bCs/>
          <w:sz w:val="32"/>
          <w:szCs w:val="32"/>
          <w:lang w:val="it-IT"/>
        </w:rPr>
        <w:t>connectivité</w:t>
      </w:r>
      <w:proofErr w:type="spellEnd"/>
      <w:r w:rsidRPr="00A625E8">
        <w:rPr>
          <w:rFonts w:ascii="Arial" w:hAnsi="Arial" w:cs="Arial"/>
          <w:b/>
          <w:bCs/>
          <w:sz w:val="32"/>
          <w:szCs w:val="32"/>
          <w:lang w:val="it-IT"/>
        </w:rPr>
        <w:t xml:space="preserve"> pour la vision </w:t>
      </w:r>
      <w:proofErr w:type="spellStart"/>
      <w:r w:rsidRPr="00A625E8">
        <w:rPr>
          <w:rFonts w:ascii="Arial" w:hAnsi="Arial" w:cs="Arial"/>
          <w:b/>
          <w:bCs/>
          <w:sz w:val="32"/>
          <w:szCs w:val="32"/>
          <w:lang w:val="it-IT"/>
        </w:rPr>
        <w:t>embarquée</w:t>
      </w:r>
      <w:proofErr w:type="spellEnd"/>
      <w:r w:rsidRPr="00A625E8">
        <w:rPr>
          <w:rFonts w:ascii="Arial" w:hAnsi="Arial" w:cs="Arial"/>
          <w:b/>
          <w:bCs/>
          <w:sz w:val="32"/>
          <w:szCs w:val="32"/>
          <w:lang w:val="it-IT"/>
        </w:rPr>
        <w:t xml:space="preserve"> </w:t>
      </w:r>
      <w:r w:rsidRPr="00A625E8">
        <w:rPr>
          <w:rFonts w:ascii="Arial" w:hAnsi="Arial" w:cs="Arial"/>
          <w:b/>
          <w:bCs/>
          <w:sz w:val="32"/>
          <w:szCs w:val="32"/>
          <w:lang w:val="it-IT"/>
        </w:rPr>
        <w:br/>
      </w:r>
      <w:proofErr w:type="spellStart"/>
      <w:proofErr w:type="gramStart"/>
      <w:r w:rsidRPr="00A625E8">
        <w:rPr>
          <w:rFonts w:ascii="Arial" w:hAnsi="Arial" w:cs="Arial"/>
          <w:b/>
          <w:bCs/>
          <w:sz w:val="32"/>
          <w:szCs w:val="32"/>
          <w:lang w:val="it-IT"/>
        </w:rPr>
        <w:t>et</w:t>
      </w:r>
      <w:proofErr w:type="spellEnd"/>
      <w:r w:rsidRPr="00A625E8">
        <w:rPr>
          <w:rFonts w:ascii="Arial" w:hAnsi="Arial" w:cs="Arial"/>
          <w:b/>
          <w:bCs/>
          <w:sz w:val="32"/>
          <w:szCs w:val="32"/>
          <w:lang w:val="it-IT"/>
        </w:rPr>
        <w:t xml:space="preserve"> la</w:t>
      </w:r>
      <w:proofErr w:type="gramEnd"/>
      <w:r w:rsidRPr="00A625E8">
        <w:rPr>
          <w:rFonts w:ascii="Arial" w:hAnsi="Arial" w:cs="Arial"/>
          <w:b/>
          <w:bCs/>
          <w:sz w:val="32"/>
          <w:szCs w:val="32"/>
          <w:lang w:val="it-IT"/>
        </w:rPr>
        <w:t xml:space="preserve"> </w:t>
      </w:r>
      <w:proofErr w:type="spellStart"/>
      <w:r w:rsidRPr="00A625E8">
        <w:rPr>
          <w:rFonts w:ascii="Arial" w:hAnsi="Arial" w:cs="Arial"/>
          <w:b/>
          <w:bCs/>
          <w:sz w:val="32"/>
          <w:szCs w:val="32"/>
          <w:lang w:val="it-IT"/>
        </w:rPr>
        <w:t>périphérie</w:t>
      </w:r>
      <w:proofErr w:type="spellEnd"/>
    </w:p>
    <w:p w:rsidR="00A625E8" w:rsidRPr="00A625E8" w:rsidRDefault="00A625E8" w:rsidP="00A625E8">
      <w:pPr>
        <w:jc w:val="center"/>
        <w:rPr>
          <w:rStyle w:val="Kommentarzeichen1"/>
          <w:rFonts w:ascii="Arial" w:hAnsi="Arial" w:cs="Arial"/>
          <w:b/>
          <w:sz w:val="22"/>
          <w:szCs w:val="22"/>
          <w:lang w:val="it-IT"/>
        </w:rPr>
      </w:pPr>
    </w:p>
    <w:p w:rsidR="00A625E8" w:rsidRPr="00A625E8" w:rsidRDefault="00A625E8" w:rsidP="00A625E8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</w:pP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spellStart"/>
      <w:r w:rsidRPr="0077585B"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  <w:t>Deggendorf</w:t>
      </w:r>
      <w:proofErr w:type="spellEnd"/>
      <w:r w:rsidRPr="0077585B"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  <w:t xml:space="preserve">, </w:t>
      </w:r>
      <w:proofErr w:type="spellStart"/>
      <w:r w:rsidRPr="0077585B"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  <w:t>Allemagne</w:t>
      </w:r>
      <w:proofErr w:type="spellEnd"/>
      <w:r w:rsidRPr="0077585B"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  <w:t xml:space="preserve">, 23 </w:t>
      </w:r>
      <w:proofErr w:type="spellStart"/>
      <w:r w:rsidRPr="0077585B"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  <w:t>mars</w:t>
      </w:r>
      <w:proofErr w:type="spellEnd"/>
      <w:r w:rsidRPr="0077585B"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  <w:t xml:space="preserve"> 2020</w:t>
      </w:r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* * * - congatec - un des </w:t>
      </w:r>
      <w:proofErr w:type="spellStart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>principaux</w:t>
      </w:r>
      <w:proofErr w:type="spellEnd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>fournisseurs</w:t>
      </w:r>
      <w:proofErr w:type="spellEnd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>technologie</w:t>
      </w:r>
      <w:proofErr w:type="spellEnd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>informatique</w:t>
      </w:r>
      <w:proofErr w:type="spellEnd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>embarquée</w:t>
      </w:r>
      <w:proofErr w:type="spellEnd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- </w:t>
      </w:r>
      <w:proofErr w:type="spellStart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>annonce</w:t>
      </w:r>
      <w:proofErr w:type="spellEnd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>que</w:t>
      </w:r>
      <w:proofErr w:type="spellEnd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le SGET </w:t>
      </w:r>
      <w:proofErr w:type="gramStart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>a</w:t>
      </w:r>
      <w:proofErr w:type="gramEnd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>approuvé</w:t>
      </w:r>
      <w:proofErr w:type="spellEnd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la nouvelle </w:t>
      </w:r>
      <w:proofErr w:type="spellStart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>spécification</w:t>
      </w:r>
      <w:proofErr w:type="spellEnd"/>
      <w:r w:rsidRPr="0077585B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SMARC 2.1.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Avec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Christian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Eder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comme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rédacteur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congatec 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joué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un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rôle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déterminant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proofErr w:type="gram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dans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l'</w:t>
      </w:r>
      <w:proofErr w:type="spellStart"/>
      <w:proofErr w:type="gram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élaboration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spécification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. La nouvelle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révision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apporte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nombreuses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fonctionnalités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supplémentaires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comme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prise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en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charge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du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SerDes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pour une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connectivité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périphérique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étendue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et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jusqu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'à </w:t>
      </w:r>
      <w:proofErr w:type="gram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4</w:t>
      </w:r>
      <w:proofErr w:type="gram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interfaces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caméra MIPI-CSI pour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répondre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à 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demande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croissante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fusion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l'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informatique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embarquée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avec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la vision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embarquée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proofErr w:type="gram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nouvelles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fonctionnalités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sont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rétrocompatibles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avec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révision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2.0, ce qui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signifie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que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modules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2.1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peuvent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être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intégrés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sur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des </w:t>
      </w:r>
      <w:proofErr w:type="spellStart"/>
      <w:proofErr w:type="gram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cartes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porteuses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2.0.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Toutes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extensions de la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Révision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2.0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sont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optionnelles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de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sorte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que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tous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modules congatec SMARC 2.0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soient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automatiquement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compatibles avec SMARC 2.1.</w:t>
      </w: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"La nouvelle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spécification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SMARC 2.1 </w:t>
      </w:r>
      <w:proofErr w:type="spellStart"/>
      <w:proofErr w:type="gram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proofErr w:type="gram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étape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importante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vers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l'intégration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la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technologie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caméra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MIPI-CSI, qui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largement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utilisée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smartphones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de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manière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stricte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pour la première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fois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 cadre d'un standard de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spécification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informatique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embarquée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Nous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avons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besoin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cette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technologie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extrêmement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économique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pouvoir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l'intégrer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n'importe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quelle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application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embarquée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À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cette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fin, le SMARC </w:t>
      </w:r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 xml:space="preserve">2.1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fournit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non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seulement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ou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deux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mais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jusqu'à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quatre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interfaces pour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connaissance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complète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la situation et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efficacité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maximale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l'appareil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",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explique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Christian Eder,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directeur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du marketing chez congatec et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éditeur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SGET de la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spécification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SMARC 2.1.</w:t>
      </w: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625E8" w:rsidRPr="00A625E8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it-IT"/>
        </w:rPr>
      </w:pPr>
      <w:proofErr w:type="spellStart"/>
      <w:proofErr w:type="gram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Comme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montrent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études</w:t>
      </w:r>
      <w:proofErr w:type="spellEnd"/>
      <w:r w:rsidRPr="000D6B27">
        <w:rPr>
          <w:rFonts w:ascii="Arial" w:hAnsi="Arial" w:cs="Arial"/>
          <w:sz w:val="22"/>
          <w:szCs w:val="22"/>
        </w:rPr>
        <w:t xml:space="preserve"> (1)</w:t>
      </w:r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d'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Industry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Research.co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demande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caméras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vision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industrielle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croît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vraiment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à un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rythme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à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deux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chif</w:t>
      </w:r>
      <w:proofErr w:type="gram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fres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. </w:t>
      </w:r>
      <w:proofErr w:type="gram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croissance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est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particulièrement</w:t>
      </w:r>
      <w:proofErr w:type="spellEnd"/>
      <w:proofErr w:type="gram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forte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dans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diverses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applications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non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industrielles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telles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que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surveillance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médecine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légale, la chirurgie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robotisée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systèmes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circulation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intelligents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le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contrôle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des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frontières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et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surveillance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médicale. En </w:t>
      </w:r>
      <w:proofErr w:type="spellStart"/>
      <w:proofErr w:type="gram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outre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,</w:t>
      </w:r>
      <w:proofErr w:type="gram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caméras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continuent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d'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être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utilisées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pour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inspecter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processus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afin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réduire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erreurs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telles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que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niveaux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remplissage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incorrects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produits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défectueux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dans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chaîne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production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et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défauts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d'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emballage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proofErr w:type="gram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véhicules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logistiques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autonomes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occupent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également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une grande part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du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marché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industriel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.</w:t>
      </w:r>
      <w:proofErr w:type="gramEnd"/>
    </w:p>
    <w:p w:rsidR="00A625E8" w:rsidRPr="00A625E8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it-IT"/>
        </w:rPr>
      </w:pPr>
    </w:p>
    <w:p w:rsidR="00A625E8" w:rsidRPr="00A625E8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it-IT"/>
        </w:rPr>
      </w:pPr>
      <w:proofErr w:type="gram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prise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en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charge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complète d'Ethernet pour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davantage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connectivité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à la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périphérie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prenant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plus en plus d'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importance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deux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des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quatre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proofErr w:type="gram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voies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PCIe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prises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en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charge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offrent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désormais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deux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ports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Ethernet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supplémentaires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via des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signaux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SerDes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Ceux-ci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peuvent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également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être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utilisés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pour la vision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grâce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à la</w:t>
      </w:r>
      <w:proofErr w:type="gram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connexion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caméras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vision </w:t>
      </w:r>
      <w:proofErr w:type="spellStart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GigE</w:t>
      </w:r>
      <w:proofErr w:type="spellEnd"/>
      <w:r w:rsidRPr="00A625E8">
        <w:rPr>
          <w:rStyle w:val="Kommentarzeichen1"/>
          <w:rFonts w:ascii="Arial" w:hAnsi="Arial" w:cs="Arial"/>
          <w:sz w:val="22"/>
          <w:szCs w:val="22"/>
          <w:lang w:val="it-IT"/>
        </w:rPr>
        <w:t>.</w:t>
      </w:r>
    </w:p>
    <w:p w:rsidR="00A625E8" w:rsidRPr="00A625E8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it-IT"/>
        </w:rPr>
      </w:pP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Parmi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autres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nouvelles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fonctionnalités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figurent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signaux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demande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d'</w:t>
      </w:r>
      <w:proofErr w:type="spellStart"/>
      <w:proofErr w:type="gram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horloge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PCIe, qui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peuvent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être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utilisés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pour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éteindre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voies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PCIe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inutilisées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afin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d'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économiser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l'énergie,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et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14 GPIO (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General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Purpose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Input/Output)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au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>lieu</w:t>
      </w:r>
      <w:proofErr w:type="spellEnd"/>
      <w:r w:rsidRPr="00EA6C7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12. </w:t>
      </w:r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En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réponse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à de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nombreuses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demandes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le document de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spécification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a</w:t>
      </w:r>
      <w:proofErr w:type="gram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été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complètement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restructuré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plus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lisible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Pour plus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d’information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nouvelle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spécification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SMARC 2.0,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visitez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 site du </w:t>
      </w:r>
      <w:proofErr w:type="gram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SGET :</w:t>
      </w:r>
      <w:proofErr w:type="gram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hyperlink r:id="rId12" w:history="1">
        <w:r w:rsidRPr="000D6B27">
          <w:rPr>
            <w:rStyle w:val="Hyperlink"/>
            <w:rFonts w:ascii="Arial" w:hAnsi="Arial" w:cs="Arial"/>
            <w:sz w:val="22"/>
            <w:szCs w:val="22"/>
            <w:lang w:val="en-US"/>
          </w:rPr>
          <w:t>https://sget.org/standards/smarc/</w:t>
        </w:r>
      </w:hyperlink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.</w:t>
      </w: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625E8" w:rsidRPr="000D6B27" w:rsidRDefault="00A625E8" w:rsidP="00A625E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 plus, congatec a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mis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à jour un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livre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blanc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bénéfices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la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spécification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SMARC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disponible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par simple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téléchargement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à :</w:t>
      </w:r>
      <w:proofErr w:type="gram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hyperlink r:id="rId13" w:history="1">
        <w:r w:rsidRPr="000D6B27">
          <w:rPr>
            <w:rStyle w:val="Hyperlink"/>
            <w:rFonts w:ascii="Arial" w:hAnsi="Arial"/>
            <w:lang w:val="en-US"/>
          </w:rPr>
          <w:t>https://www.congatec.com/en/technologies/smarc.html</w:t>
        </w:r>
      </w:hyperlink>
      <w:r w:rsidRPr="000D6B27">
        <w:rPr>
          <w:rFonts w:ascii="Arial" w:hAnsi="Arial"/>
          <w:lang w:val="en-US"/>
        </w:rPr>
        <w:t xml:space="preserve"> </w:t>
      </w: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Plus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d’informations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modules conga-SMX8 compatibles SMARC 2.0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équipés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ARM NXP i.MX8 </w:t>
      </w:r>
      <w:proofErr w:type="spellStart"/>
      <w:proofErr w:type="gram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:</w:t>
      </w:r>
      <w:proofErr w:type="gramEnd"/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hyperlink r:id="rId14" w:history="1">
        <w:r w:rsidRPr="000D6B27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https://www.congatec.com/en/products/smarc/conga-smx8.html</w:t>
        </w:r>
      </w:hyperlink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Plus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d’information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modules conga-SA5 compatibles SMARC 2.1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équipés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0D6B27">
        <w:rPr>
          <w:rFonts w:ascii="Arial" w:hAnsi="Arial" w:cs="Arial"/>
          <w:sz w:val="22"/>
          <w:szCs w:val="22"/>
          <w:lang w:val="en-US"/>
        </w:rPr>
        <w:t>Intel Atom</w:t>
      </w:r>
      <w:r w:rsidRPr="000D6B27">
        <w:rPr>
          <w:rFonts w:ascii="Arial" w:hAnsi="Arial" w:cs="Arial"/>
          <w:kern w:val="22"/>
          <w:sz w:val="22"/>
          <w:szCs w:val="22"/>
          <w:vertAlign w:val="superscript"/>
          <w:lang w:val="en-US"/>
        </w:rPr>
        <w:t xml:space="preserve">® </w:t>
      </w:r>
      <w:r w:rsidRPr="000D6B27">
        <w:rPr>
          <w:rFonts w:ascii="Arial" w:hAnsi="Arial" w:cs="Arial"/>
          <w:kern w:val="22"/>
          <w:sz w:val="22"/>
          <w:szCs w:val="22"/>
          <w:lang w:val="en-US"/>
        </w:rPr>
        <w:t xml:space="preserve">(nom de code Apollo Lake) </w:t>
      </w:r>
      <w:proofErr w:type="spellStart"/>
      <w:proofErr w:type="gramStart"/>
      <w:r w:rsidRPr="000D6B27">
        <w:rPr>
          <w:rFonts w:ascii="Arial" w:hAnsi="Arial" w:cs="Arial"/>
          <w:kern w:val="22"/>
          <w:sz w:val="22"/>
          <w:szCs w:val="22"/>
          <w:lang w:val="en-US"/>
        </w:rPr>
        <w:t>sur</w:t>
      </w:r>
      <w:proofErr w:type="spellEnd"/>
      <w:r w:rsidRPr="000D6B27">
        <w:rPr>
          <w:rFonts w:ascii="Arial" w:hAnsi="Arial" w:cs="Arial"/>
          <w:kern w:val="22"/>
          <w:sz w:val="22"/>
          <w:szCs w:val="22"/>
          <w:lang w:val="en-US"/>
        </w:rPr>
        <w:t xml:space="preserve"> :</w:t>
      </w:r>
      <w:proofErr w:type="gramEnd"/>
    </w:p>
    <w:p w:rsidR="00A625E8" w:rsidRPr="000D6B27" w:rsidRDefault="00A625E8" w:rsidP="00A625E8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hyperlink r:id="rId15" w:history="1">
        <w:r w:rsidRPr="000D6B27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https://www.congatec.com/en/products/smarc/conga-sa5.html</w:t>
        </w:r>
      </w:hyperlink>
      <w:r w:rsidRPr="000D6B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</w:p>
    <w:p w:rsidR="00224FBE" w:rsidRPr="00A625E8" w:rsidRDefault="00224FBE" w:rsidP="0043675A">
      <w:pPr>
        <w:spacing w:before="240" w:line="276" w:lineRule="auto"/>
        <w:rPr>
          <w:rFonts w:ascii="Arial" w:hAnsi="Arial" w:cs="Arial"/>
          <w:sz w:val="16"/>
          <w:szCs w:val="16"/>
          <w:lang w:val="en-US"/>
        </w:rPr>
      </w:pPr>
    </w:p>
    <w:p w:rsidR="00E25D11" w:rsidRPr="000D5448" w:rsidRDefault="00E25D11" w:rsidP="00E25D11">
      <w:pPr>
        <w:rPr>
          <w:rFonts w:ascii="Arial" w:hAnsi="Arial" w:cs="Arial"/>
          <w:b/>
          <w:sz w:val="16"/>
          <w:szCs w:val="16"/>
        </w:rPr>
      </w:pPr>
      <w:r w:rsidRPr="000D5448">
        <w:rPr>
          <w:rFonts w:ascii="Arial" w:hAnsi="Arial" w:cs="Arial"/>
          <w:b/>
          <w:sz w:val="16"/>
          <w:szCs w:val="16"/>
        </w:rPr>
        <w:t xml:space="preserve">A propos de congatec </w:t>
      </w:r>
    </w:p>
    <w:p w:rsidR="00230D5F" w:rsidRPr="00230D5F" w:rsidRDefault="00E25D11" w:rsidP="00005FFF">
      <w:pPr>
        <w:rPr>
          <w:rFonts w:ascii="Arial" w:hAnsi="Arial" w:cs="Arial"/>
          <w:sz w:val="16"/>
          <w:szCs w:val="16"/>
        </w:rPr>
      </w:pPr>
      <w:proofErr w:type="gramStart"/>
      <w:r w:rsidRPr="000D5448">
        <w:rPr>
          <w:rFonts w:ascii="Arial" w:hAnsi="Arial" w:cs="Arial"/>
          <w:sz w:val="16"/>
          <w:szCs w:val="16"/>
        </w:rPr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une entreprise technologique à forte croissance qui se concentre sur les produits informatiques embarqués. Les modules informatiques </w:t>
      </w:r>
      <w:proofErr w:type="gramStart"/>
      <w:r w:rsidRPr="000D5448">
        <w:rPr>
          <w:rFonts w:ascii="Arial" w:hAnsi="Arial" w:cs="Arial"/>
          <w:sz w:val="16"/>
          <w:szCs w:val="16"/>
        </w:rPr>
        <w:t>haute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performance sont utilisés dans une large gamme d'applications et d'appareils dans l'automatisation industrielle, la technologie médicale, les transports, les télécommunications et bien d'autres secteurs verticaux. </w:t>
      </w:r>
      <w:proofErr w:type="gramStart"/>
      <w:r w:rsidRPr="000D5448">
        <w:rPr>
          <w:rFonts w:ascii="Arial" w:hAnsi="Arial" w:cs="Arial"/>
          <w:sz w:val="16"/>
          <w:szCs w:val="16"/>
        </w:rPr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le leader mondial du marché des computer-on-modules avec une excellente clientele composée de start-ups comme de grandes entreprises internationales. Fondée en 2004 et basée à Deggendorf, en Allemagne, la société a réalisé un chiffre d'affaires de 133 millions de dollars US en 2018. </w:t>
      </w:r>
      <w:r w:rsidR="00230D5F" w:rsidRPr="00230D5F">
        <w:rPr>
          <w:rFonts w:ascii="Arial" w:hAnsi="Arial" w:cs="Arial"/>
          <w:sz w:val="16"/>
          <w:szCs w:val="16"/>
        </w:rPr>
        <w:t xml:space="preserve">Site web : </w:t>
      </w:r>
      <w:hyperlink r:id="rId16" w:history="1"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www.congatec.com</w:t>
        </w:r>
      </w:hyperlink>
      <w:r w:rsidR="00230D5F" w:rsidRPr="00230D5F">
        <w:rPr>
          <w:rFonts w:ascii="Arial" w:eastAsiaTheme="majorEastAsia" w:hAnsi="Arial" w:cs="Arial"/>
          <w:sz w:val="16"/>
          <w:szCs w:val="16"/>
          <w:u w:val="single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ou </w:t>
      </w:r>
      <w:r w:rsidR="00230D5F" w:rsidRPr="00230D5F">
        <w:rPr>
          <w:rFonts w:ascii="Arial" w:eastAsia="MS Mincho" w:hAnsi="Arial" w:cs="Arial"/>
          <w:sz w:val="16"/>
          <w:szCs w:val="16"/>
          <w:lang w:eastAsia="ja-JP"/>
        </w:rPr>
        <w:t>via</w:t>
      </w:r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hyperlink r:id="rId17" w:history="1">
        <w:r w:rsidR="00914561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, </w:t>
      </w:r>
      <w:hyperlink r:id="rId18" w:history="1">
        <w:proofErr w:type="spellStart"/>
        <w:r w:rsidR="00230D5F" w:rsidRPr="00230D5F">
          <w:rPr>
            <w:rStyle w:val="Hyperlink"/>
            <w:rFonts w:ascii="Arial" w:eastAsia="MS Mincho" w:hAnsi="Arial" w:cs="Arial"/>
            <w:sz w:val="16"/>
            <w:szCs w:val="16"/>
          </w:rPr>
          <w:t>Twitter</w:t>
        </w:r>
        <w:proofErr w:type="spellEnd"/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et </w:t>
      </w:r>
      <w:hyperlink r:id="rId19" w:history="1">
        <w:proofErr w:type="spellStart"/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YouTube</w:t>
        </w:r>
        <w:proofErr w:type="spellEnd"/>
      </w:hyperlink>
    </w:p>
    <w:p w:rsidR="00931403" w:rsidRPr="00EE168D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931403" w:rsidRPr="00EE168D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7A1350" w:rsidRPr="00EE168D" w:rsidRDefault="007A1350" w:rsidP="007A1350">
      <w:pPr>
        <w:pStyle w:val="Standard1"/>
        <w:spacing w:line="200" w:lineRule="atLeast"/>
        <w:jc w:val="center"/>
        <w:rPr>
          <w:rFonts w:ascii="Arial" w:hAnsi="Arial" w:cs="Arial"/>
          <w:sz w:val="22"/>
        </w:rPr>
      </w:pPr>
    </w:p>
    <w:p w:rsidR="003E417C" w:rsidRPr="00EE168D" w:rsidRDefault="003E417C" w:rsidP="007A135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22"/>
          <w:szCs w:val="22"/>
        </w:rPr>
      </w:pPr>
      <w:r w:rsidRPr="00EE168D">
        <w:rPr>
          <w:rFonts w:ascii="Arial" w:hAnsi="Arial" w:cs="Arial"/>
          <w:sz w:val="22"/>
        </w:rPr>
        <w:t>* * *</w:t>
      </w:r>
      <w:r w:rsidRPr="00EE168D">
        <w:rPr>
          <w:rFonts w:ascii="Arial" w:hAnsi="Arial" w:cs="Arial"/>
          <w:i/>
          <w:sz w:val="22"/>
        </w:rPr>
        <w:t xml:space="preserve"> </w:t>
      </w:r>
    </w:p>
    <w:p w:rsidR="003E417C" w:rsidRDefault="003E417C" w:rsidP="003E417C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D62BC6" w:rsidRPr="00D62BC6" w:rsidRDefault="0068447A" w:rsidP="00E8254F">
      <w:pPr>
        <w:pStyle w:val="Endnotentext"/>
        <w:rPr>
          <w:rFonts w:ascii="Arial" w:hAnsi="Arial" w:cs="Arial"/>
          <w:sz w:val="18"/>
          <w:szCs w:val="18"/>
          <w:lang w:val="fr-FR"/>
        </w:rPr>
      </w:pPr>
      <w:hyperlink r:id="rId20" w:history="1">
        <w:r w:rsidR="00E8254F">
          <w:rPr>
            <w:rFonts w:ascii="Arial" w:hAnsi="Arial" w:cs="Arial"/>
            <w:sz w:val="18"/>
            <w:szCs w:val="18"/>
            <w:lang w:val="fr-FR"/>
          </w:rPr>
          <w:t xml:space="preserve">(1) </w:t>
        </w:r>
        <w:r w:rsidRPr="005B7FF2">
          <w:rPr>
            <w:rStyle w:val="Hyperlink"/>
            <w:rFonts w:ascii="Arial" w:hAnsi="Arial" w:cs="Arial"/>
            <w:sz w:val="18"/>
            <w:szCs w:val="18"/>
            <w:lang w:val="fr-FR"/>
          </w:rPr>
          <w:t>https://www.marketwatch.com/press-release/machine-vision-camera-market-trends-in-2020-estimated-growth-rate-by-cagr-industry-trends-size-share-top-leading-players-forecast-to-2024-industry-researchco-2020-01-30</w:t>
        </w:r>
      </w:hyperlink>
    </w:p>
    <w:p w:rsidR="00D62BC6" w:rsidRDefault="00D62BC6" w:rsidP="003E417C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D62BC6" w:rsidRPr="00EE168D" w:rsidRDefault="00D62BC6" w:rsidP="003E417C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C72A61" w:rsidRPr="00EE168D" w:rsidRDefault="00C72A61" w:rsidP="00C72A61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  <w:r w:rsidRPr="00EE168D">
        <w:rPr>
          <w:rFonts w:ascii="Arial" w:hAnsi="Arial" w:cs="Arial"/>
          <w:i/>
          <w:sz w:val="18"/>
        </w:rPr>
        <w:t xml:space="preserve">Intel et Intel </w:t>
      </w:r>
      <w:proofErr w:type="spellStart"/>
      <w:r w:rsidRPr="00EE168D">
        <w:rPr>
          <w:rFonts w:ascii="Arial" w:hAnsi="Arial" w:cs="Arial"/>
          <w:i/>
          <w:sz w:val="18"/>
        </w:rPr>
        <w:t>Atom</w:t>
      </w:r>
      <w:proofErr w:type="spellEnd"/>
      <w:r w:rsidRPr="00EE168D">
        <w:rPr>
          <w:rFonts w:ascii="Arial" w:hAnsi="Arial" w:cs="Arial"/>
          <w:i/>
          <w:sz w:val="18"/>
        </w:rPr>
        <w:t xml:space="preserve"> sont des marques enregistrées d’Intel Corporation aux Etats-Unis et dans d’autres pays.</w:t>
      </w:r>
    </w:p>
    <w:p w:rsidR="003E417C" w:rsidRPr="00EE168D" w:rsidRDefault="003E417C" w:rsidP="003E417C">
      <w:pPr>
        <w:pStyle w:val="Standard1"/>
        <w:spacing w:after="57"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3E417C" w:rsidRPr="00EE168D" w:rsidSect="00AB035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A85956"/>
    <w:multiLevelType w:val="hybridMultilevel"/>
    <w:tmpl w:val="CD34C4C6"/>
    <w:lvl w:ilvl="0" w:tplc="04070015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F629E"/>
    <w:rsid w:val="00001439"/>
    <w:rsid w:val="00001A47"/>
    <w:rsid w:val="00003F24"/>
    <w:rsid w:val="00005FFF"/>
    <w:rsid w:val="00012A2A"/>
    <w:rsid w:val="00016712"/>
    <w:rsid w:val="0002224C"/>
    <w:rsid w:val="00034B8E"/>
    <w:rsid w:val="00044A3B"/>
    <w:rsid w:val="000576D6"/>
    <w:rsid w:val="00064672"/>
    <w:rsid w:val="00066B6B"/>
    <w:rsid w:val="00070D3C"/>
    <w:rsid w:val="00072172"/>
    <w:rsid w:val="00075B44"/>
    <w:rsid w:val="00077BD6"/>
    <w:rsid w:val="00077BF9"/>
    <w:rsid w:val="00082ABA"/>
    <w:rsid w:val="00083018"/>
    <w:rsid w:val="00085CB2"/>
    <w:rsid w:val="00090F77"/>
    <w:rsid w:val="000911C8"/>
    <w:rsid w:val="00092CD7"/>
    <w:rsid w:val="000A4BFB"/>
    <w:rsid w:val="000B27DF"/>
    <w:rsid w:val="000B789D"/>
    <w:rsid w:val="000C0AD7"/>
    <w:rsid w:val="000D3D55"/>
    <w:rsid w:val="000D460B"/>
    <w:rsid w:val="000D5448"/>
    <w:rsid w:val="000D5930"/>
    <w:rsid w:val="000E519E"/>
    <w:rsid w:val="000F2B2C"/>
    <w:rsid w:val="000F3F26"/>
    <w:rsid w:val="000F54CE"/>
    <w:rsid w:val="00106386"/>
    <w:rsid w:val="00110FAD"/>
    <w:rsid w:val="001137E5"/>
    <w:rsid w:val="0012566D"/>
    <w:rsid w:val="0013281A"/>
    <w:rsid w:val="00137807"/>
    <w:rsid w:val="0014650B"/>
    <w:rsid w:val="00147263"/>
    <w:rsid w:val="00151515"/>
    <w:rsid w:val="00155D90"/>
    <w:rsid w:val="00162401"/>
    <w:rsid w:val="00163398"/>
    <w:rsid w:val="00172277"/>
    <w:rsid w:val="0017410F"/>
    <w:rsid w:val="001905A2"/>
    <w:rsid w:val="0019114D"/>
    <w:rsid w:val="00191380"/>
    <w:rsid w:val="00197695"/>
    <w:rsid w:val="001A1BA1"/>
    <w:rsid w:val="001A6ADD"/>
    <w:rsid w:val="001B5B42"/>
    <w:rsid w:val="001B6FD9"/>
    <w:rsid w:val="001B7853"/>
    <w:rsid w:val="001C20A1"/>
    <w:rsid w:val="001C3873"/>
    <w:rsid w:val="001F4B4E"/>
    <w:rsid w:val="002009D5"/>
    <w:rsid w:val="00201DCC"/>
    <w:rsid w:val="00215193"/>
    <w:rsid w:val="0021529F"/>
    <w:rsid w:val="002211D4"/>
    <w:rsid w:val="0022159D"/>
    <w:rsid w:val="00224FBE"/>
    <w:rsid w:val="0022528A"/>
    <w:rsid w:val="00230D5F"/>
    <w:rsid w:val="002334FE"/>
    <w:rsid w:val="00234522"/>
    <w:rsid w:val="00242C79"/>
    <w:rsid w:val="002465A2"/>
    <w:rsid w:val="00287416"/>
    <w:rsid w:val="00287EDF"/>
    <w:rsid w:val="002907A0"/>
    <w:rsid w:val="002974DA"/>
    <w:rsid w:val="0029794B"/>
    <w:rsid w:val="002A4D6E"/>
    <w:rsid w:val="002B03F3"/>
    <w:rsid w:val="002B072E"/>
    <w:rsid w:val="002B6561"/>
    <w:rsid w:val="002C13AA"/>
    <w:rsid w:val="002C2EDD"/>
    <w:rsid w:val="002C6512"/>
    <w:rsid w:val="002D4B06"/>
    <w:rsid w:val="002E36EA"/>
    <w:rsid w:val="002E55BF"/>
    <w:rsid w:val="002E755A"/>
    <w:rsid w:val="002E7D59"/>
    <w:rsid w:val="00306941"/>
    <w:rsid w:val="00312AF8"/>
    <w:rsid w:val="003177F1"/>
    <w:rsid w:val="00320B55"/>
    <w:rsid w:val="00323B43"/>
    <w:rsid w:val="00327C16"/>
    <w:rsid w:val="00332983"/>
    <w:rsid w:val="003372C9"/>
    <w:rsid w:val="0034034B"/>
    <w:rsid w:val="00340ACE"/>
    <w:rsid w:val="00341654"/>
    <w:rsid w:val="00341D91"/>
    <w:rsid w:val="00343325"/>
    <w:rsid w:val="0034612F"/>
    <w:rsid w:val="003515BB"/>
    <w:rsid w:val="003538EF"/>
    <w:rsid w:val="003634F4"/>
    <w:rsid w:val="00363E45"/>
    <w:rsid w:val="00364B21"/>
    <w:rsid w:val="0037519A"/>
    <w:rsid w:val="003763F6"/>
    <w:rsid w:val="003770B6"/>
    <w:rsid w:val="003773F2"/>
    <w:rsid w:val="00385878"/>
    <w:rsid w:val="00391649"/>
    <w:rsid w:val="003917FF"/>
    <w:rsid w:val="00392A00"/>
    <w:rsid w:val="003A796B"/>
    <w:rsid w:val="003A7E33"/>
    <w:rsid w:val="003A7F06"/>
    <w:rsid w:val="003C1C32"/>
    <w:rsid w:val="003D1AB7"/>
    <w:rsid w:val="003D7B4E"/>
    <w:rsid w:val="003E2CB2"/>
    <w:rsid w:val="003E417C"/>
    <w:rsid w:val="003E6689"/>
    <w:rsid w:val="003F59AD"/>
    <w:rsid w:val="003F6602"/>
    <w:rsid w:val="003F73F9"/>
    <w:rsid w:val="0040106C"/>
    <w:rsid w:val="00401268"/>
    <w:rsid w:val="004029AA"/>
    <w:rsid w:val="004061F1"/>
    <w:rsid w:val="00406984"/>
    <w:rsid w:val="004112BC"/>
    <w:rsid w:val="0041227B"/>
    <w:rsid w:val="00417324"/>
    <w:rsid w:val="0043675A"/>
    <w:rsid w:val="00436ABC"/>
    <w:rsid w:val="00447705"/>
    <w:rsid w:val="00447A94"/>
    <w:rsid w:val="004532CE"/>
    <w:rsid w:val="004574B7"/>
    <w:rsid w:val="00471579"/>
    <w:rsid w:val="0048255A"/>
    <w:rsid w:val="00484457"/>
    <w:rsid w:val="004A0CDB"/>
    <w:rsid w:val="004A346D"/>
    <w:rsid w:val="004A5548"/>
    <w:rsid w:val="004A6334"/>
    <w:rsid w:val="004A70B9"/>
    <w:rsid w:val="004B6569"/>
    <w:rsid w:val="004C6334"/>
    <w:rsid w:val="004D31A5"/>
    <w:rsid w:val="004D58FC"/>
    <w:rsid w:val="004E0428"/>
    <w:rsid w:val="004F5C1B"/>
    <w:rsid w:val="00510EBF"/>
    <w:rsid w:val="0051162D"/>
    <w:rsid w:val="00512A7E"/>
    <w:rsid w:val="005147B6"/>
    <w:rsid w:val="0051637A"/>
    <w:rsid w:val="00522BE7"/>
    <w:rsid w:val="005345E6"/>
    <w:rsid w:val="005451DE"/>
    <w:rsid w:val="005511F3"/>
    <w:rsid w:val="005525BE"/>
    <w:rsid w:val="00554E11"/>
    <w:rsid w:val="00562798"/>
    <w:rsid w:val="00563030"/>
    <w:rsid w:val="005657F3"/>
    <w:rsid w:val="00570403"/>
    <w:rsid w:val="0057426E"/>
    <w:rsid w:val="00577B2F"/>
    <w:rsid w:val="00590CEA"/>
    <w:rsid w:val="005A7982"/>
    <w:rsid w:val="005A7D2D"/>
    <w:rsid w:val="005B0B52"/>
    <w:rsid w:val="005B1BB1"/>
    <w:rsid w:val="005B3F2F"/>
    <w:rsid w:val="005B4C13"/>
    <w:rsid w:val="005B54A1"/>
    <w:rsid w:val="005C1BE0"/>
    <w:rsid w:val="005D7A74"/>
    <w:rsid w:val="005E6EA6"/>
    <w:rsid w:val="005F2DC8"/>
    <w:rsid w:val="005F6BB0"/>
    <w:rsid w:val="005F7AC3"/>
    <w:rsid w:val="00600205"/>
    <w:rsid w:val="006164DC"/>
    <w:rsid w:val="00626B80"/>
    <w:rsid w:val="00630402"/>
    <w:rsid w:val="00647114"/>
    <w:rsid w:val="006471D7"/>
    <w:rsid w:val="00650B4C"/>
    <w:rsid w:val="00651A85"/>
    <w:rsid w:val="00652D78"/>
    <w:rsid w:val="00673197"/>
    <w:rsid w:val="006744FC"/>
    <w:rsid w:val="006768E4"/>
    <w:rsid w:val="0068129D"/>
    <w:rsid w:val="006829B6"/>
    <w:rsid w:val="00682E60"/>
    <w:rsid w:val="0068447A"/>
    <w:rsid w:val="006901EB"/>
    <w:rsid w:val="006908BF"/>
    <w:rsid w:val="006A66C4"/>
    <w:rsid w:val="006A6C98"/>
    <w:rsid w:val="006A76B2"/>
    <w:rsid w:val="006B69BF"/>
    <w:rsid w:val="006C358D"/>
    <w:rsid w:val="006C68AA"/>
    <w:rsid w:val="006D5F14"/>
    <w:rsid w:val="006D6BAD"/>
    <w:rsid w:val="006D7157"/>
    <w:rsid w:val="006D7BCA"/>
    <w:rsid w:val="006F629E"/>
    <w:rsid w:val="00707D25"/>
    <w:rsid w:val="007139FD"/>
    <w:rsid w:val="00715BB3"/>
    <w:rsid w:val="00723B67"/>
    <w:rsid w:val="00723E51"/>
    <w:rsid w:val="00727B0B"/>
    <w:rsid w:val="007408D6"/>
    <w:rsid w:val="007457F8"/>
    <w:rsid w:val="0074637F"/>
    <w:rsid w:val="0075579E"/>
    <w:rsid w:val="00755D09"/>
    <w:rsid w:val="00755DEC"/>
    <w:rsid w:val="00756CC6"/>
    <w:rsid w:val="0076459C"/>
    <w:rsid w:val="007803B4"/>
    <w:rsid w:val="007901EA"/>
    <w:rsid w:val="00796431"/>
    <w:rsid w:val="00796DD7"/>
    <w:rsid w:val="00797D2D"/>
    <w:rsid w:val="007A08B1"/>
    <w:rsid w:val="007A0D91"/>
    <w:rsid w:val="007A1350"/>
    <w:rsid w:val="007A6027"/>
    <w:rsid w:val="007A7F4A"/>
    <w:rsid w:val="007B3E13"/>
    <w:rsid w:val="007B5408"/>
    <w:rsid w:val="007C46EA"/>
    <w:rsid w:val="007C625E"/>
    <w:rsid w:val="007D1FC9"/>
    <w:rsid w:val="007D5937"/>
    <w:rsid w:val="007E3A04"/>
    <w:rsid w:val="007E504B"/>
    <w:rsid w:val="007E6CF5"/>
    <w:rsid w:val="00803C6D"/>
    <w:rsid w:val="00816A1E"/>
    <w:rsid w:val="00824F19"/>
    <w:rsid w:val="008266EC"/>
    <w:rsid w:val="00830057"/>
    <w:rsid w:val="00833148"/>
    <w:rsid w:val="008340E4"/>
    <w:rsid w:val="00843651"/>
    <w:rsid w:val="00847D2F"/>
    <w:rsid w:val="008661D8"/>
    <w:rsid w:val="0086732F"/>
    <w:rsid w:val="008718D8"/>
    <w:rsid w:val="008819A5"/>
    <w:rsid w:val="00882077"/>
    <w:rsid w:val="0088580B"/>
    <w:rsid w:val="0089109E"/>
    <w:rsid w:val="0089395F"/>
    <w:rsid w:val="0089497B"/>
    <w:rsid w:val="008A067C"/>
    <w:rsid w:val="008A0DEB"/>
    <w:rsid w:val="008A23FA"/>
    <w:rsid w:val="008A325F"/>
    <w:rsid w:val="008A6614"/>
    <w:rsid w:val="008B0718"/>
    <w:rsid w:val="008B2551"/>
    <w:rsid w:val="008B2E08"/>
    <w:rsid w:val="008B303E"/>
    <w:rsid w:val="008C0281"/>
    <w:rsid w:val="008D76BE"/>
    <w:rsid w:val="008F3D96"/>
    <w:rsid w:val="009046DE"/>
    <w:rsid w:val="00914561"/>
    <w:rsid w:val="0092742C"/>
    <w:rsid w:val="009279D9"/>
    <w:rsid w:val="009300A3"/>
    <w:rsid w:val="009302AF"/>
    <w:rsid w:val="00931403"/>
    <w:rsid w:val="009316F2"/>
    <w:rsid w:val="00932FA4"/>
    <w:rsid w:val="00940AFB"/>
    <w:rsid w:val="00947F7E"/>
    <w:rsid w:val="009510BD"/>
    <w:rsid w:val="00953DE9"/>
    <w:rsid w:val="00961F14"/>
    <w:rsid w:val="0096512A"/>
    <w:rsid w:val="00967941"/>
    <w:rsid w:val="00981CE7"/>
    <w:rsid w:val="0098449D"/>
    <w:rsid w:val="0099454F"/>
    <w:rsid w:val="00994FE4"/>
    <w:rsid w:val="009A042C"/>
    <w:rsid w:val="009A1DD2"/>
    <w:rsid w:val="009A2B1D"/>
    <w:rsid w:val="009A53A1"/>
    <w:rsid w:val="009C010F"/>
    <w:rsid w:val="009C4F09"/>
    <w:rsid w:val="009C51A6"/>
    <w:rsid w:val="009D6617"/>
    <w:rsid w:val="009D6D27"/>
    <w:rsid w:val="009D7480"/>
    <w:rsid w:val="009F21DF"/>
    <w:rsid w:val="009F6C4E"/>
    <w:rsid w:val="00A00141"/>
    <w:rsid w:val="00A00613"/>
    <w:rsid w:val="00A00635"/>
    <w:rsid w:val="00A00E1F"/>
    <w:rsid w:val="00A011CF"/>
    <w:rsid w:val="00A03472"/>
    <w:rsid w:val="00A20478"/>
    <w:rsid w:val="00A33DAD"/>
    <w:rsid w:val="00A37DC8"/>
    <w:rsid w:val="00A442BD"/>
    <w:rsid w:val="00A45A1D"/>
    <w:rsid w:val="00A50E13"/>
    <w:rsid w:val="00A52689"/>
    <w:rsid w:val="00A5583A"/>
    <w:rsid w:val="00A55CA3"/>
    <w:rsid w:val="00A57BDA"/>
    <w:rsid w:val="00A625E8"/>
    <w:rsid w:val="00A70C6B"/>
    <w:rsid w:val="00A82D8E"/>
    <w:rsid w:val="00A83F81"/>
    <w:rsid w:val="00A85D1A"/>
    <w:rsid w:val="00A864E8"/>
    <w:rsid w:val="00A87E65"/>
    <w:rsid w:val="00A9501C"/>
    <w:rsid w:val="00A95535"/>
    <w:rsid w:val="00A959E6"/>
    <w:rsid w:val="00A95C74"/>
    <w:rsid w:val="00A97035"/>
    <w:rsid w:val="00AA7F46"/>
    <w:rsid w:val="00AB0355"/>
    <w:rsid w:val="00AC3A1E"/>
    <w:rsid w:val="00AD12EC"/>
    <w:rsid w:val="00AE79F6"/>
    <w:rsid w:val="00AF08F9"/>
    <w:rsid w:val="00AF63CE"/>
    <w:rsid w:val="00AF6D37"/>
    <w:rsid w:val="00B04B80"/>
    <w:rsid w:val="00B07862"/>
    <w:rsid w:val="00B10EA2"/>
    <w:rsid w:val="00B22D27"/>
    <w:rsid w:val="00B27A3E"/>
    <w:rsid w:val="00B4068B"/>
    <w:rsid w:val="00B4396B"/>
    <w:rsid w:val="00B44C03"/>
    <w:rsid w:val="00B46CE1"/>
    <w:rsid w:val="00B52A94"/>
    <w:rsid w:val="00B56888"/>
    <w:rsid w:val="00B633B8"/>
    <w:rsid w:val="00B66763"/>
    <w:rsid w:val="00B70A31"/>
    <w:rsid w:val="00B714C2"/>
    <w:rsid w:val="00BB1438"/>
    <w:rsid w:val="00BC155A"/>
    <w:rsid w:val="00BC4704"/>
    <w:rsid w:val="00BC5ACE"/>
    <w:rsid w:val="00BC7B55"/>
    <w:rsid w:val="00BD2788"/>
    <w:rsid w:val="00BD5707"/>
    <w:rsid w:val="00BD5E58"/>
    <w:rsid w:val="00BD6002"/>
    <w:rsid w:val="00BD676B"/>
    <w:rsid w:val="00BE386B"/>
    <w:rsid w:val="00BF5A36"/>
    <w:rsid w:val="00BF7EB2"/>
    <w:rsid w:val="00C00991"/>
    <w:rsid w:val="00C018A0"/>
    <w:rsid w:val="00C14428"/>
    <w:rsid w:val="00C20BBE"/>
    <w:rsid w:val="00C21C4F"/>
    <w:rsid w:val="00C22167"/>
    <w:rsid w:val="00C245A5"/>
    <w:rsid w:val="00C249AB"/>
    <w:rsid w:val="00C265C0"/>
    <w:rsid w:val="00C316B2"/>
    <w:rsid w:val="00C326B7"/>
    <w:rsid w:val="00C361EB"/>
    <w:rsid w:val="00C36A36"/>
    <w:rsid w:val="00C40E18"/>
    <w:rsid w:val="00C47F9F"/>
    <w:rsid w:val="00C50710"/>
    <w:rsid w:val="00C56511"/>
    <w:rsid w:val="00C62361"/>
    <w:rsid w:val="00C64C60"/>
    <w:rsid w:val="00C673D0"/>
    <w:rsid w:val="00C724E0"/>
    <w:rsid w:val="00C72A61"/>
    <w:rsid w:val="00C7407E"/>
    <w:rsid w:val="00C75F68"/>
    <w:rsid w:val="00C82A87"/>
    <w:rsid w:val="00C857A9"/>
    <w:rsid w:val="00C87478"/>
    <w:rsid w:val="00C93A34"/>
    <w:rsid w:val="00CA293C"/>
    <w:rsid w:val="00CA5D46"/>
    <w:rsid w:val="00CB608C"/>
    <w:rsid w:val="00CB6E12"/>
    <w:rsid w:val="00CC4274"/>
    <w:rsid w:val="00CC5DAC"/>
    <w:rsid w:val="00CC760F"/>
    <w:rsid w:val="00CD0EAB"/>
    <w:rsid w:val="00CD3883"/>
    <w:rsid w:val="00CD6C3B"/>
    <w:rsid w:val="00CD6C8A"/>
    <w:rsid w:val="00CE6F15"/>
    <w:rsid w:val="00D001AF"/>
    <w:rsid w:val="00D06819"/>
    <w:rsid w:val="00D14D32"/>
    <w:rsid w:val="00D17950"/>
    <w:rsid w:val="00D238BF"/>
    <w:rsid w:val="00D24DB6"/>
    <w:rsid w:val="00D326E0"/>
    <w:rsid w:val="00D3464E"/>
    <w:rsid w:val="00D35D22"/>
    <w:rsid w:val="00D37FB3"/>
    <w:rsid w:val="00D4355E"/>
    <w:rsid w:val="00D552E6"/>
    <w:rsid w:val="00D62BC6"/>
    <w:rsid w:val="00D63160"/>
    <w:rsid w:val="00D76276"/>
    <w:rsid w:val="00D83727"/>
    <w:rsid w:val="00D9493A"/>
    <w:rsid w:val="00D9513E"/>
    <w:rsid w:val="00D95544"/>
    <w:rsid w:val="00D96975"/>
    <w:rsid w:val="00DA2E86"/>
    <w:rsid w:val="00DA4BAF"/>
    <w:rsid w:val="00DA55E6"/>
    <w:rsid w:val="00DA7371"/>
    <w:rsid w:val="00DB4203"/>
    <w:rsid w:val="00DB4312"/>
    <w:rsid w:val="00DB52D4"/>
    <w:rsid w:val="00DC586F"/>
    <w:rsid w:val="00DC61F8"/>
    <w:rsid w:val="00DC6E88"/>
    <w:rsid w:val="00DD28E1"/>
    <w:rsid w:val="00DD5315"/>
    <w:rsid w:val="00DE7508"/>
    <w:rsid w:val="00DF45C3"/>
    <w:rsid w:val="00DF4DC0"/>
    <w:rsid w:val="00DF645D"/>
    <w:rsid w:val="00DF7450"/>
    <w:rsid w:val="00DF79C0"/>
    <w:rsid w:val="00E10FA4"/>
    <w:rsid w:val="00E16E7F"/>
    <w:rsid w:val="00E228B5"/>
    <w:rsid w:val="00E25D11"/>
    <w:rsid w:val="00E30634"/>
    <w:rsid w:val="00E41F03"/>
    <w:rsid w:val="00E50A2F"/>
    <w:rsid w:val="00E51925"/>
    <w:rsid w:val="00E52D3E"/>
    <w:rsid w:val="00E531DD"/>
    <w:rsid w:val="00E568C3"/>
    <w:rsid w:val="00E63632"/>
    <w:rsid w:val="00E636E4"/>
    <w:rsid w:val="00E70085"/>
    <w:rsid w:val="00E71202"/>
    <w:rsid w:val="00E73E41"/>
    <w:rsid w:val="00E76290"/>
    <w:rsid w:val="00E8094B"/>
    <w:rsid w:val="00E8254F"/>
    <w:rsid w:val="00EA0DCD"/>
    <w:rsid w:val="00EA5168"/>
    <w:rsid w:val="00EA5823"/>
    <w:rsid w:val="00EA6C72"/>
    <w:rsid w:val="00EB09A9"/>
    <w:rsid w:val="00EB1AEC"/>
    <w:rsid w:val="00EB3094"/>
    <w:rsid w:val="00EB7943"/>
    <w:rsid w:val="00EC483A"/>
    <w:rsid w:val="00EC6D57"/>
    <w:rsid w:val="00ED14C3"/>
    <w:rsid w:val="00ED3866"/>
    <w:rsid w:val="00EE168D"/>
    <w:rsid w:val="00EE20D7"/>
    <w:rsid w:val="00EE4082"/>
    <w:rsid w:val="00EF7142"/>
    <w:rsid w:val="00F17B92"/>
    <w:rsid w:val="00F203F7"/>
    <w:rsid w:val="00F21A0E"/>
    <w:rsid w:val="00F2243E"/>
    <w:rsid w:val="00F23187"/>
    <w:rsid w:val="00F27F78"/>
    <w:rsid w:val="00F35675"/>
    <w:rsid w:val="00F35C77"/>
    <w:rsid w:val="00F3698E"/>
    <w:rsid w:val="00F432F2"/>
    <w:rsid w:val="00F4539A"/>
    <w:rsid w:val="00F45B2E"/>
    <w:rsid w:val="00F6056C"/>
    <w:rsid w:val="00F64A0A"/>
    <w:rsid w:val="00F6528B"/>
    <w:rsid w:val="00F7010C"/>
    <w:rsid w:val="00F86B43"/>
    <w:rsid w:val="00F96606"/>
    <w:rsid w:val="00FA1621"/>
    <w:rsid w:val="00FA698F"/>
    <w:rsid w:val="00FB169D"/>
    <w:rsid w:val="00FB2237"/>
    <w:rsid w:val="00FB5DD6"/>
    <w:rsid w:val="00FB6AE9"/>
    <w:rsid w:val="00FB709D"/>
    <w:rsid w:val="00FC46D3"/>
    <w:rsid w:val="00FC4ACD"/>
    <w:rsid w:val="00FC761A"/>
    <w:rsid w:val="00FD21FE"/>
    <w:rsid w:val="00FD260A"/>
    <w:rsid w:val="00FD5ABD"/>
    <w:rsid w:val="00FE1BFD"/>
    <w:rsid w:val="00FF1F0C"/>
    <w:rsid w:val="00FF381D"/>
    <w:rsid w:val="00FF38E4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2D3E"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rsid w:val="00E52D3E"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rsid w:val="00E52D3E"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E52D3E"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E52D3E"/>
  </w:style>
  <w:style w:type="character" w:customStyle="1" w:styleId="Absatzstandardschriftart">
    <w:name w:val="Absatzstandardschriftart"/>
    <w:rsid w:val="00E52D3E"/>
  </w:style>
  <w:style w:type="character" w:customStyle="1" w:styleId="WW-Absatz-Standardschriftart">
    <w:name w:val="WW-Absatz-Standardschriftart"/>
    <w:rsid w:val="00E52D3E"/>
  </w:style>
  <w:style w:type="character" w:customStyle="1" w:styleId="WW-Absatz-Standardschriftart1">
    <w:name w:val="WW-Absatz-Standardschriftart1"/>
    <w:rsid w:val="00E52D3E"/>
  </w:style>
  <w:style w:type="character" w:customStyle="1" w:styleId="WW-Absatz-Standardschriftart11">
    <w:name w:val="WW-Absatz-Standardschriftart11"/>
    <w:rsid w:val="00E52D3E"/>
  </w:style>
  <w:style w:type="character" w:customStyle="1" w:styleId="WW-Absatz-Standardschriftart111">
    <w:name w:val="WW-Absatz-Standardschriftart111"/>
    <w:rsid w:val="00E52D3E"/>
  </w:style>
  <w:style w:type="character" w:customStyle="1" w:styleId="WW-Absatz-Standardschriftart1111">
    <w:name w:val="WW-Absatz-Standardschriftart1111"/>
    <w:rsid w:val="00E52D3E"/>
  </w:style>
  <w:style w:type="character" w:customStyle="1" w:styleId="Standardstycketeckensnitt1">
    <w:name w:val="Standardstycketeckensnitt1"/>
    <w:rsid w:val="00E52D3E"/>
  </w:style>
  <w:style w:type="character" w:customStyle="1" w:styleId="Absatz-Standardschriftart1">
    <w:name w:val="Absatz-Standardschriftart1"/>
    <w:rsid w:val="00E52D3E"/>
  </w:style>
  <w:style w:type="character" w:customStyle="1" w:styleId="WW-Absatz-Standardschriftart11111">
    <w:name w:val="WW-Absatz-Standardschriftart11111"/>
    <w:rsid w:val="00E52D3E"/>
  </w:style>
  <w:style w:type="character" w:customStyle="1" w:styleId="WW-Absatz-Standardschriftart111111">
    <w:name w:val="WW-Absatz-Standardschriftart111111"/>
    <w:rsid w:val="00E52D3E"/>
  </w:style>
  <w:style w:type="character" w:customStyle="1" w:styleId="WW-Absatz-Standardschriftart1111111">
    <w:name w:val="WW-Absatz-Standardschriftart1111111"/>
    <w:rsid w:val="00E52D3E"/>
  </w:style>
  <w:style w:type="character" w:customStyle="1" w:styleId="WW-Absatz-Standardschriftart11111111">
    <w:name w:val="WW-Absatz-Standardschriftart11111111"/>
    <w:rsid w:val="00E52D3E"/>
  </w:style>
  <w:style w:type="character" w:customStyle="1" w:styleId="WW-Absatz-Standardschriftart111111111">
    <w:name w:val="WW-Absatz-Standardschriftart111111111"/>
    <w:rsid w:val="00E52D3E"/>
  </w:style>
  <w:style w:type="character" w:customStyle="1" w:styleId="DefaultParagraphFont1">
    <w:name w:val="Default Paragraph Font1"/>
    <w:rsid w:val="00E52D3E"/>
  </w:style>
  <w:style w:type="character" w:customStyle="1" w:styleId="WW-Absatz-Standardschriftart1111111111">
    <w:name w:val="WW-Absatz-Standardschriftart1111111111"/>
    <w:rsid w:val="00E52D3E"/>
  </w:style>
  <w:style w:type="character" w:customStyle="1" w:styleId="WW-Absatz-Standardschriftart11111111111">
    <w:name w:val="WW-Absatz-Standardschriftart11111111111"/>
    <w:rsid w:val="00E52D3E"/>
  </w:style>
  <w:style w:type="character" w:customStyle="1" w:styleId="WW-Absatz-Standardschriftart111111111111">
    <w:name w:val="WW-Absatz-Standardschriftart111111111111"/>
    <w:rsid w:val="00E52D3E"/>
  </w:style>
  <w:style w:type="character" w:customStyle="1" w:styleId="WW-Absatz-Standardschriftart1111111111111">
    <w:name w:val="WW-Absatz-Standardschriftart1111111111111"/>
    <w:rsid w:val="00E52D3E"/>
  </w:style>
  <w:style w:type="character" w:customStyle="1" w:styleId="WW-Absatz-Standardschriftart11111111111111">
    <w:name w:val="WW-Absatz-Standardschriftart11111111111111"/>
    <w:rsid w:val="00E52D3E"/>
  </w:style>
  <w:style w:type="character" w:customStyle="1" w:styleId="WW-Absatz-Standardschriftart111111111111111">
    <w:name w:val="WW-Absatz-Standardschriftart111111111111111"/>
    <w:rsid w:val="00E52D3E"/>
  </w:style>
  <w:style w:type="character" w:customStyle="1" w:styleId="WW-Absatz-Standardschriftart1111111111111111">
    <w:name w:val="WW-Absatz-Standardschriftart1111111111111111"/>
    <w:rsid w:val="00E52D3E"/>
  </w:style>
  <w:style w:type="character" w:styleId="Hyperlink">
    <w:name w:val="Hyperlink"/>
    <w:rsid w:val="00E52D3E"/>
    <w:rPr>
      <w:color w:val="0000FF"/>
      <w:u w:val="single"/>
    </w:rPr>
  </w:style>
  <w:style w:type="character" w:customStyle="1" w:styleId="Kommentarzeichen1">
    <w:name w:val="Kommentarzeichen1"/>
    <w:rsid w:val="00E52D3E"/>
    <w:rPr>
      <w:sz w:val="16"/>
      <w:szCs w:val="16"/>
    </w:rPr>
  </w:style>
  <w:style w:type="character" w:customStyle="1" w:styleId="Char1">
    <w:name w:val="Char1"/>
    <w:rsid w:val="00E52D3E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sid w:val="00E52D3E"/>
    <w:rPr>
      <w:rFonts w:ascii="Symbol" w:hAnsi="Symbol"/>
    </w:rPr>
  </w:style>
  <w:style w:type="character" w:customStyle="1" w:styleId="WW8Num18z1">
    <w:name w:val="WW8Num18z1"/>
    <w:rsid w:val="00E52D3E"/>
    <w:rPr>
      <w:rFonts w:ascii="Courier New" w:hAnsi="Courier New" w:cs="Courier New"/>
    </w:rPr>
  </w:style>
  <w:style w:type="character" w:customStyle="1" w:styleId="WW8Num18z2">
    <w:name w:val="WW8Num18z2"/>
    <w:rsid w:val="00E52D3E"/>
    <w:rPr>
      <w:rFonts w:ascii="Wingdings" w:hAnsi="Wingdings"/>
    </w:rPr>
  </w:style>
  <w:style w:type="character" w:customStyle="1" w:styleId="NichtproportionalerText">
    <w:name w:val="Nichtproportionaler Text"/>
    <w:rsid w:val="00E52D3E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rsid w:val="00E52D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E52D3E"/>
    <w:pPr>
      <w:spacing w:after="120"/>
    </w:pPr>
  </w:style>
  <w:style w:type="paragraph" w:styleId="Liste">
    <w:name w:val="List"/>
    <w:basedOn w:val="Textkrper"/>
    <w:rsid w:val="00E52D3E"/>
    <w:rPr>
      <w:rFonts w:ascii="Arial" w:hAnsi="Arial" w:cs="Tahoma"/>
    </w:rPr>
  </w:style>
  <w:style w:type="paragraph" w:customStyle="1" w:styleId="Beschriftung2">
    <w:name w:val="Beschriftung2"/>
    <w:basedOn w:val="Standard"/>
    <w:rsid w:val="00E52D3E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E52D3E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rsid w:val="00E52D3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rsid w:val="00E52D3E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sid w:val="00E52D3E"/>
    <w:rPr>
      <w:rFonts w:ascii="Arial" w:hAnsi="Arial"/>
    </w:rPr>
  </w:style>
  <w:style w:type="paragraph" w:customStyle="1" w:styleId="Ballongtext1">
    <w:name w:val="Ballong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E52D3E"/>
    <w:pPr>
      <w:suppressLineNumbers/>
    </w:pPr>
  </w:style>
  <w:style w:type="paragraph" w:customStyle="1" w:styleId="Tabellenberschrift">
    <w:name w:val="Tabellen Überschrift"/>
    <w:basedOn w:val="TabellenInhalt"/>
    <w:rsid w:val="00E52D3E"/>
    <w:pPr>
      <w:jc w:val="center"/>
    </w:pPr>
    <w:rPr>
      <w:b/>
      <w:bCs/>
    </w:rPr>
  </w:style>
  <w:style w:type="paragraph" w:customStyle="1" w:styleId="Kommentartext2">
    <w:name w:val="Kommentartext2"/>
    <w:basedOn w:val="Standard"/>
    <w:rsid w:val="00E52D3E"/>
  </w:style>
  <w:style w:type="paragraph" w:customStyle="1" w:styleId="VorformatierterText">
    <w:name w:val="Vorformatierter Text"/>
    <w:basedOn w:val="Standard"/>
    <w:rsid w:val="00E52D3E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rsid w:val="00E52D3E"/>
    <w:pPr>
      <w:spacing w:before="120" w:line="360" w:lineRule="auto"/>
    </w:pPr>
  </w:style>
  <w:style w:type="paragraph" w:customStyle="1" w:styleId="BalloonText1">
    <w:name w:val="Balloon 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Standard1">
    <w:name w:val="Standard1"/>
    <w:rsid w:val="00E52D3E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316B2"/>
    <w:rPr>
      <w:color w:val="800080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D62BC6"/>
    <w:rPr>
      <w:kern w:val="1"/>
      <w:sz w:val="20"/>
      <w:szCs w:val="20"/>
      <w:lang w:val="de-DE" w:eastAsia="ar-SA" w:bidi="ar-SA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62BC6"/>
    <w:rPr>
      <w:kern w:val="1"/>
      <w:lang w:val="de-DE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ms-network.com" TargetMode="External"/><Relationship Id="rId13" Type="http://schemas.openxmlformats.org/officeDocument/2006/relationships/hyperlink" Target="https://www.congatec.com/en/technologies/smarc.html" TargetMode="External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gatec.com/" TargetMode="External"/><Relationship Id="rId12" Type="http://schemas.openxmlformats.org/officeDocument/2006/relationships/hyperlink" Target="https://sget.org/standards/smarc/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gatec.com" TargetMode="External"/><Relationship Id="rId20" Type="http://schemas.openxmlformats.org/officeDocument/2006/relationships/hyperlink" Target="https://www.marketwatch.com/press-release/machine-vision-camera-market-trends-in-2020-estimated-growth-rate-by-cagr-industry-trends-size-share-top-leading-players-forecast-to-2024-industry-researchco-2020-01-3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s://www.congatec.com/fr/congatec/communiques-de-press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ongatec.com/en/products/smarc/conga-sa5.html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2.jpeg"/><Relationship Id="rId19" Type="http://schemas.openxmlformats.org/officeDocument/2006/relationships/hyperlink" Target="http://www.youtube.com/congatec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s://www.congatec.com/en/products/smarc/conga-smx8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5413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Announcing congatec’s first COM Express mini module with single-chip, quad-core Intel® Atom™ processor E3800 family</vt:lpstr>
      <vt:lpstr>Announcing congatec’s first COM Express mini module with single-chip, quad-core Intel® Atom™ processor E3800 family</vt:lpstr>
    </vt:vector>
  </TitlesOfParts>
  <Company>PAT 102010-04/15 GB-Fr Mieuss</Company>
  <LinksUpToDate>false</LinksUpToDate>
  <CharactersWithSpaces>6260</CharactersWithSpaces>
  <SharedDoc>false</SharedDoc>
  <HLinks>
    <vt:vector size="48" baseType="variant">
      <vt:variant>
        <vt:i4>5308504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18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5046356</vt:i4>
      </vt:variant>
      <vt:variant>
        <vt:i4>12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3276857</vt:i4>
      </vt:variant>
      <vt:variant>
        <vt:i4>9</vt:i4>
      </vt:variant>
      <vt:variant>
        <vt:i4>0</vt:i4>
      </vt:variant>
      <vt:variant>
        <vt:i4>5</vt:i4>
      </vt:variant>
      <vt:variant>
        <vt:lpwstr>http://www.hipcom.com/</vt:lpwstr>
      </vt:variant>
      <vt:variant>
        <vt:lpwstr/>
      </vt:variant>
      <vt:variant>
        <vt:i4>3407887</vt:i4>
      </vt:variant>
      <vt:variant>
        <vt:i4>6</vt:i4>
      </vt:variant>
      <vt:variant>
        <vt:i4>0</vt:i4>
      </vt:variant>
      <vt:variant>
        <vt:i4>5</vt:i4>
      </vt:variant>
      <vt:variant>
        <vt:lpwstr>mailto:wendy@hipcom.com</vt:lpwstr>
      </vt:variant>
      <vt:variant>
        <vt:lpwstr/>
      </vt:variant>
      <vt:variant>
        <vt:i4>786511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http://www.congatec./</vt:lpwstr>
      </vt:variant>
      <vt:variant>
        <vt:lpwstr/>
      </vt:variant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mailto:dan.demers@congatec.com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congatec’s first COM Express mini module with single-chip, quad-core Intel® Atom™ processor E3800 family</dc:title>
  <dc:creator>Proofreader</dc:creator>
  <cp:keywords>congatec, conga-MA3, 3rd Generation Intel Atom</cp:keywords>
  <cp:lastModifiedBy>Christof Wilde</cp:lastModifiedBy>
  <cp:revision>11</cp:revision>
  <cp:lastPrinted>2014-01-29T21:42:00Z</cp:lastPrinted>
  <dcterms:created xsi:type="dcterms:W3CDTF">2019-09-09T09:58:00Z</dcterms:created>
  <dcterms:modified xsi:type="dcterms:W3CDTF">2020-03-25T11:48:00Z</dcterms:modified>
</cp:coreProperties>
</file>