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84630" w:rsidRDefault="00D108AC" w:rsidP="00D108AC">
      <w:pPr>
        <w:spacing w:after="120"/>
        <w:rPr>
          <w:rFonts w:ascii="Arial" w:eastAsia="Arial" w:hAnsi="Arial" w:cs="Arial"/>
          <w:b/>
          <w:sz w:val="20"/>
          <w:u w:val="single"/>
          <w:lang w:val="en-US"/>
        </w:rPr>
      </w:pPr>
      <w:r w:rsidRPr="00D84630">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tblPr>
      <w:tblGrid>
        <w:gridCol w:w="2430"/>
        <w:gridCol w:w="2342"/>
        <w:gridCol w:w="2597"/>
      </w:tblGrid>
      <w:tr w:rsidR="001B16B1" w:rsidRPr="00EA1B12" w:rsidTr="00191BBA">
        <w:trPr>
          <w:trHeight w:val="270"/>
        </w:trPr>
        <w:tc>
          <w:tcPr>
            <w:tcW w:w="2430" w:type="dxa"/>
          </w:tcPr>
          <w:p w:rsidR="001B16B1" w:rsidRPr="00F150D5" w:rsidRDefault="001B16B1" w:rsidP="00191BBA">
            <w:pPr>
              <w:snapToGrid w:val="0"/>
              <w:spacing w:after="40"/>
              <w:ind w:right="-1058"/>
              <w:rPr>
                <w:rFonts w:ascii="SimSun" w:eastAsia="SimSun" w:hAnsi="SimSun" w:cs="Arial"/>
                <w:b/>
                <w:bCs/>
                <w:sz w:val="18"/>
                <w:szCs w:val="18"/>
                <w:u w:val="single"/>
              </w:rPr>
            </w:pPr>
            <w:r w:rsidRPr="00F150D5">
              <w:rPr>
                <w:rFonts w:ascii="SimSun" w:eastAsia="SimSun" w:hAnsi="SimSun" w:cs="Arial"/>
                <w:b/>
                <w:bCs/>
                <w:sz w:val="18"/>
                <w:szCs w:val="18"/>
                <w:u w:val="single"/>
                <w:lang w:eastAsia="zh-TW"/>
              </w:rPr>
              <w:t>读者查询</w:t>
            </w:r>
            <w:r w:rsidRPr="00F150D5">
              <w:rPr>
                <w:rFonts w:ascii="SimSun" w:eastAsia="SimSun" w:hAnsi="SimSun" w:cs="Arial"/>
                <w:b/>
                <w:bCs/>
                <w:sz w:val="18"/>
                <w:szCs w:val="18"/>
                <w:u w:val="single"/>
              </w:rPr>
              <w:t>:</w:t>
            </w:r>
          </w:p>
        </w:tc>
        <w:tc>
          <w:tcPr>
            <w:tcW w:w="2342" w:type="dxa"/>
          </w:tcPr>
          <w:p w:rsidR="001B16B1" w:rsidRPr="00855DBB" w:rsidRDefault="001B16B1" w:rsidP="00191BBA">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媒体联系</w:t>
            </w:r>
            <w:r w:rsidRPr="00855DBB">
              <w:rPr>
                <w:rFonts w:ascii="SimSun" w:eastAsia="SimSun" w:hAnsi="SimSun" w:cs="Arial"/>
                <w:b/>
                <w:bCs/>
                <w:sz w:val="18"/>
                <w:szCs w:val="18"/>
                <w:u w:val="single"/>
              </w:rPr>
              <w:t>:</w:t>
            </w:r>
          </w:p>
        </w:tc>
        <w:tc>
          <w:tcPr>
            <w:tcW w:w="2597" w:type="dxa"/>
          </w:tcPr>
          <w:p w:rsidR="001B16B1" w:rsidRPr="00EA1B12" w:rsidRDefault="001B16B1" w:rsidP="00191BBA">
            <w:pPr>
              <w:snapToGrid w:val="0"/>
              <w:rPr>
                <w:rFonts w:ascii="Arial" w:hAnsi="Arial" w:cs="Arial"/>
                <w:b/>
                <w:bCs/>
                <w:sz w:val="18"/>
                <w:szCs w:val="18"/>
                <w:u w:val="single"/>
              </w:rPr>
            </w:pPr>
          </w:p>
        </w:tc>
      </w:tr>
      <w:tr w:rsidR="001B16B1" w:rsidRPr="00EA1B12" w:rsidTr="00191BBA">
        <w:tblPrEx>
          <w:tblCellMar>
            <w:left w:w="70" w:type="dxa"/>
            <w:right w:w="70" w:type="dxa"/>
          </w:tblCellMar>
        </w:tblPrEx>
        <w:trPr>
          <w:gridAfter w:val="1"/>
          <w:wAfter w:w="2597" w:type="dxa"/>
          <w:trHeight w:val="227"/>
        </w:trPr>
        <w:tc>
          <w:tcPr>
            <w:tcW w:w="2430" w:type="dxa"/>
          </w:tcPr>
          <w:p w:rsidR="001B16B1" w:rsidRPr="00855DBB" w:rsidRDefault="001B16B1" w:rsidP="00191BBA">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1B16B1" w:rsidRPr="00855DBB" w:rsidRDefault="001B16B1" w:rsidP="00191BBA">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1B16B1" w:rsidRPr="00EA1B12" w:rsidTr="00191BBA">
        <w:tblPrEx>
          <w:tblCellMar>
            <w:left w:w="70" w:type="dxa"/>
            <w:right w:w="70" w:type="dxa"/>
          </w:tblCellMar>
        </w:tblPrEx>
        <w:trPr>
          <w:gridAfter w:val="1"/>
          <w:wAfter w:w="2597" w:type="dxa"/>
          <w:trHeight w:val="227"/>
        </w:trPr>
        <w:tc>
          <w:tcPr>
            <w:tcW w:w="2430" w:type="dxa"/>
          </w:tcPr>
          <w:p w:rsidR="001B16B1" w:rsidRPr="00BB3D20" w:rsidRDefault="001B16B1" w:rsidP="00191BBA">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1B16B1" w:rsidRPr="00BB3D20" w:rsidRDefault="001B16B1" w:rsidP="00191BBA">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1B16B1" w:rsidRPr="00EA1B12" w:rsidTr="00191BBA">
        <w:tblPrEx>
          <w:tblCellMar>
            <w:left w:w="70" w:type="dxa"/>
            <w:right w:w="70" w:type="dxa"/>
          </w:tblCellMar>
        </w:tblPrEx>
        <w:trPr>
          <w:gridAfter w:val="1"/>
          <w:wAfter w:w="2597" w:type="dxa"/>
          <w:trHeight w:val="227"/>
        </w:trPr>
        <w:tc>
          <w:tcPr>
            <w:tcW w:w="2430" w:type="dxa"/>
          </w:tcPr>
          <w:p w:rsidR="001B16B1" w:rsidRPr="00BB3D20" w:rsidRDefault="001B16B1" w:rsidP="00191BBA">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1B16B1" w:rsidRPr="00BB3D20" w:rsidRDefault="001B16B1" w:rsidP="00191BBA">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w:t>
            </w:r>
            <w:r>
              <w:rPr>
                <w:rFonts w:ascii="SimSun" w:eastAsia="SimSun" w:hAnsi="SimSun" w:cs="Helv" w:hint="eastAsia"/>
                <w:color w:val="000000"/>
                <w:sz w:val="18"/>
                <w:szCs w:val="18"/>
                <w:lang w:eastAsia="zh-CN"/>
              </w:rPr>
              <w:t>8931</w:t>
            </w:r>
          </w:p>
        </w:tc>
      </w:tr>
      <w:tr w:rsidR="001B16B1" w:rsidRPr="00EA1B12" w:rsidTr="00191BBA">
        <w:tblPrEx>
          <w:tblCellMar>
            <w:left w:w="70" w:type="dxa"/>
            <w:right w:w="70" w:type="dxa"/>
          </w:tblCellMar>
        </w:tblPrEx>
        <w:trPr>
          <w:gridAfter w:val="1"/>
          <w:wAfter w:w="2597" w:type="dxa"/>
          <w:trHeight w:val="273"/>
        </w:trPr>
        <w:tc>
          <w:tcPr>
            <w:tcW w:w="2430" w:type="dxa"/>
          </w:tcPr>
          <w:p w:rsidR="001B16B1" w:rsidRPr="00BB3D20" w:rsidRDefault="00046114" w:rsidP="00191BBA">
            <w:pPr>
              <w:snapToGrid w:val="0"/>
              <w:spacing w:before="20" w:after="20"/>
              <w:rPr>
                <w:rFonts w:ascii="Calibri" w:hAnsi="Calibri" w:cs="Arial"/>
                <w:sz w:val="18"/>
                <w:szCs w:val="18"/>
                <w:lang w:eastAsia="zh-TW"/>
              </w:rPr>
            </w:pPr>
            <w:hyperlink r:id="rId11" w:history="1">
              <w:r w:rsidR="001B16B1" w:rsidRPr="00BB3D20">
                <w:rPr>
                  <w:rStyle w:val="Hyperlink"/>
                  <w:rFonts w:ascii="Calibri" w:eastAsiaTheme="majorEastAsia" w:hAnsi="Calibri" w:cs="Arial"/>
                  <w:sz w:val="18"/>
                  <w:szCs w:val="18"/>
                  <w:lang w:eastAsia="zh-CN"/>
                </w:rPr>
                <w:t>sales-asia@congatec.com</w:t>
              </w:r>
            </w:hyperlink>
          </w:p>
          <w:p w:rsidR="001B16B1" w:rsidRPr="00BB3D20" w:rsidRDefault="001B16B1" w:rsidP="00191BBA">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rsidR="001B16B1" w:rsidRPr="00BB3D20" w:rsidRDefault="001B16B1" w:rsidP="00191BBA">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rsidR="001B16B1" w:rsidRPr="00BB3D20" w:rsidRDefault="001B16B1" w:rsidP="00191BBA">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rsidR="00D108AC" w:rsidRPr="00EC1C71" w:rsidRDefault="00D108AC" w:rsidP="00D108AC">
      <w:pPr>
        <w:rPr>
          <w:rFonts w:ascii="Arial" w:hAnsi="Arial" w:cs="Arial"/>
          <w:i/>
          <w:iCs/>
          <w:color w:val="000000"/>
          <w:sz w:val="16"/>
          <w:szCs w:val="16"/>
        </w:rPr>
      </w:pPr>
    </w:p>
    <w:p w:rsidR="00111110" w:rsidRDefault="00111110" w:rsidP="0057026E">
      <w:pPr>
        <w:spacing w:after="120"/>
        <w:rPr>
          <w:rFonts w:ascii="Arial" w:hAnsi="Arial" w:cs="Arial"/>
          <w:i/>
          <w:noProof/>
          <w:sz w:val="16"/>
          <w:szCs w:val="16"/>
          <w:lang w:eastAsia="de-DE"/>
        </w:rPr>
      </w:pPr>
    </w:p>
    <w:p w:rsidR="00940C95" w:rsidRDefault="00940C95" w:rsidP="0057026E">
      <w:pPr>
        <w:spacing w:after="120"/>
        <w:rPr>
          <w:rFonts w:ascii="Arial" w:hAnsi="Arial" w:cs="Arial"/>
          <w:i/>
          <w:sz w:val="16"/>
          <w:szCs w:val="16"/>
          <w:lang w:val="en-US" w:eastAsia="de-DE"/>
        </w:rPr>
      </w:pPr>
      <w:r>
        <w:rPr>
          <w:rFonts w:ascii="Arial" w:hAnsi="Arial" w:cs="Arial"/>
          <w:i/>
          <w:noProof/>
          <w:sz w:val="16"/>
          <w:szCs w:val="16"/>
          <w:lang w:eastAsia="de-DE"/>
        </w:rPr>
        <w:drawing>
          <wp:inline distT="0" distB="0" distL="0" distR="0">
            <wp:extent cx="2265381" cy="1671851"/>
            <wp:effectExtent l="19050" t="0" r="1569" b="0"/>
            <wp:docPr id="1" name="Grafik 0" descr="a5Y3b000000QsgQEAS_a5b3b000000ThjQA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Y3b000000QsgQEAS_a5b3b000000ThjQAAS.jpg"/>
                    <pic:cNvPicPr/>
                  </pic:nvPicPr>
                  <pic:blipFill>
                    <a:blip r:embed="rId12" cstate="print"/>
                    <a:stretch>
                      <a:fillRect/>
                    </a:stretch>
                  </pic:blipFill>
                  <pic:spPr>
                    <a:xfrm>
                      <a:off x="0" y="0"/>
                      <a:ext cx="2267491" cy="1673408"/>
                    </a:xfrm>
                    <a:prstGeom prst="rect">
                      <a:avLst/>
                    </a:prstGeom>
                  </pic:spPr>
                </pic:pic>
              </a:graphicData>
            </a:graphic>
          </wp:inline>
        </w:drawing>
      </w:r>
    </w:p>
    <w:p w:rsidR="0057026E" w:rsidRPr="005360EA" w:rsidRDefault="00263845" w:rsidP="0057026E">
      <w:pPr>
        <w:spacing w:after="120"/>
        <w:rPr>
          <w:rFonts w:ascii="Arial" w:hAnsi="Arial" w:cs="Arial"/>
          <w:i/>
          <w:noProof/>
          <w:sz w:val="16"/>
          <w:szCs w:val="16"/>
          <w:lang w:val="en-US" w:eastAsia="de-DE"/>
        </w:rPr>
      </w:pPr>
      <w:r w:rsidRPr="00D84630">
        <w:rPr>
          <w:rFonts w:ascii="Arial" w:hAnsi="Arial" w:cs="Arial"/>
          <w:i/>
          <w:sz w:val="16"/>
          <w:szCs w:val="16"/>
          <w:lang w:val="en-US" w:eastAsia="de-DE"/>
        </w:rPr>
        <w:t>Text and photograph available at</w:t>
      </w:r>
      <w:r w:rsidR="00D108AC" w:rsidRPr="00D84630">
        <w:rPr>
          <w:rFonts w:ascii="Arial" w:hAnsi="Arial" w:cs="Arial"/>
          <w:i/>
          <w:iCs/>
          <w:color w:val="000000"/>
          <w:sz w:val="16"/>
          <w:szCs w:val="16"/>
          <w:lang w:val="en-US"/>
        </w:rPr>
        <w:t xml:space="preserve">: </w:t>
      </w:r>
      <w:hyperlink r:id="rId13" w:history="1">
        <w:r w:rsidR="00D36280" w:rsidRPr="00DF3E56">
          <w:rPr>
            <w:rStyle w:val="Hyperlink"/>
            <w:rFonts w:ascii="Arial" w:hAnsi="Arial" w:cs="Arial"/>
            <w:i/>
            <w:iCs/>
            <w:sz w:val="16"/>
            <w:szCs w:val="16"/>
            <w:lang w:val="en-US"/>
          </w:rPr>
          <w:t>https://www.congatec.com/en/congatec/press-releases.html</w:t>
        </w:r>
      </w:hyperlink>
      <w:r w:rsidR="00D36280">
        <w:rPr>
          <w:rFonts w:ascii="Arial" w:hAnsi="Arial" w:cs="Arial"/>
          <w:i/>
          <w:iCs/>
          <w:color w:val="000000"/>
          <w:sz w:val="16"/>
          <w:szCs w:val="16"/>
          <w:lang w:val="en-US"/>
        </w:rPr>
        <w:t xml:space="preserve"> </w:t>
      </w:r>
      <w:r w:rsidR="00D108AC" w:rsidRPr="00D84630">
        <w:rPr>
          <w:rFonts w:ascii="Arial" w:hAnsi="Arial" w:cs="Arial"/>
          <w:sz w:val="22"/>
          <w:lang w:val="en-US"/>
        </w:rPr>
        <w:br/>
      </w:r>
    </w:p>
    <w:p w:rsidR="00D108AC" w:rsidRPr="00816E3A" w:rsidRDefault="00263845" w:rsidP="00D108AC">
      <w:pPr>
        <w:pStyle w:val="Pressemitteilung"/>
        <w:rPr>
          <w:rFonts w:cs="Arial"/>
          <w:szCs w:val="24"/>
          <w:lang w:val="en-US"/>
        </w:rPr>
      </w:pPr>
      <w:r w:rsidRPr="00816E3A">
        <w:rPr>
          <w:rFonts w:cs="Arial"/>
          <w:szCs w:val="24"/>
          <w:lang w:val="en-US"/>
        </w:rPr>
        <w:t xml:space="preserve">Press </w:t>
      </w:r>
      <w:r w:rsidR="009671B5" w:rsidRPr="00816E3A">
        <w:rPr>
          <w:rFonts w:cs="Arial"/>
          <w:szCs w:val="24"/>
          <w:lang w:val="en-US"/>
        </w:rPr>
        <w:t>r</w:t>
      </w:r>
      <w:r w:rsidRPr="00816E3A">
        <w:rPr>
          <w:rFonts w:cs="Arial"/>
          <w:szCs w:val="24"/>
          <w:lang w:val="en-US"/>
        </w:rPr>
        <w:t>elease</w:t>
      </w:r>
    </w:p>
    <w:p w:rsidR="00335AB6" w:rsidRPr="003956AB" w:rsidRDefault="00335AB6" w:rsidP="00923ABA">
      <w:pPr>
        <w:jc w:val="center"/>
        <w:rPr>
          <w:rFonts w:ascii="SimSun" w:eastAsia="SimSun" w:hAnsi="SimSun" w:cs="Arial"/>
          <w:color w:val="000000" w:themeColor="text1"/>
          <w:lang w:val="en-US"/>
        </w:rPr>
      </w:pPr>
      <w:r w:rsidRPr="003956AB">
        <w:rPr>
          <w:rFonts w:ascii="SimSun" w:eastAsia="SimSun" w:hAnsi="SimSun" w:cs="PMingLiU" w:hint="eastAsia"/>
          <w:color w:val="000000" w:themeColor="text1"/>
          <w:lang w:val="en-US" w:eastAsia="zh-CN"/>
        </w:rPr>
        <w:t>康佳特</w:t>
      </w:r>
      <w:r w:rsidR="004F3F10">
        <w:rPr>
          <w:rFonts w:ascii="SimSun" w:eastAsia="SimSun" w:hAnsi="SimSun" w:cs="PMingLiU" w:hint="eastAsia"/>
          <w:color w:val="000000" w:themeColor="text1"/>
          <w:lang w:val="en-US" w:eastAsia="zh-TW"/>
        </w:rPr>
        <w:t>推</w:t>
      </w:r>
      <w:r w:rsidRPr="003956AB">
        <w:rPr>
          <w:rFonts w:ascii="SimSun" w:eastAsia="SimSun" w:hAnsi="SimSun" w:cs="PMingLiU" w:hint="eastAsia"/>
          <w:color w:val="000000" w:themeColor="text1"/>
          <w:lang w:val="en-US" w:eastAsia="zh-CN"/>
        </w:rPr>
        <w:t>出</w:t>
      </w:r>
      <w:r w:rsidRPr="003956AB">
        <w:rPr>
          <w:rFonts w:ascii="SimSun" w:eastAsia="SimSun" w:hAnsi="SimSun" w:cs="PMingLiU" w:hint="cs"/>
          <w:color w:val="000000" w:themeColor="text1"/>
          <w:lang w:val="en-US"/>
        </w:rPr>
        <w:t xml:space="preserve"> </w:t>
      </w:r>
      <w:r w:rsidRPr="003956AB">
        <w:rPr>
          <w:rFonts w:ascii="SimSun" w:eastAsia="SimSun" w:hAnsi="SimSun" w:cs="PMingLiU" w:hint="eastAsia"/>
          <w:color w:val="000000" w:themeColor="text1"/>
          <w:lang w:val="en-US" w:eastAsia="zh-CN"/>
        </w:rPr>
        <w:t>英特尔</w:t>
      </w:r>
      <w:r w:rsidRPr="003956AB">
        <w:rPr>
          <w:rFonts w:ascii="SimSun" w:eastAsia="SimSun" w:hAnsi="SimSun" w:cs="Arial"/>
          <w:color w:val="000000" w:themeColor="text1"/>
          <w:lang w:val="en-US"/>
        </w:rPr>
        <w:t>® IoT RFP</w:t>
      </w:r>
      <w:r w:rsidR="00BA3411" w:rsidRPr="003956AB">
        <w:rPr>
          <w:rFonts w:ascii="SimSun" w:eastAsia="SimSun" w:hAnsi="SimSun" w:cs="PMingLiU" w:hint="eastAsia"/>
          <w:color w:val="000000" w:themeColor="text1"/>
          <w:lang w:val="en-US" w:eastAsia="zh-CN"/>
        </w:rPr>
        <w:t>套件</w:t>
      </w:r>
      <w:r w:rsidR="00BA3411" w:rsidRPr="003956AB">
        <w:rPr>
          <w:rFonts w:ascii="SimSun" w:eastAsia="SimSun" w:hAnsi="SimSun" w:cs="PMingLiU"/>
          <w:color w:val="000000" w:themeColor="text1"/>
          <w:lang w:val="en-US"/>
        </w:rPr>
        <w:br/>
      </w:r>
      <w:r w:rsidR="00BA3411" w:rsidRPr="003956AB">
        <w:rPr>
          <w:rFonts w:ascii="SimSun" w:eastAsia="SimSun" w:hAnsi="SimSun" w:cs="PMingLiU" w:hint="eastAsia"/>
          <w:color w:val="000000" w:themeColor="text1"/>
          <w:lang w:val="en-US" w:eastAsia="zh-CN"/>
        </w:rPr>
        <w:t>面向基于视觉态势感知应用的工作负载整合</w:t>
      </w:r>
    </w:p>
    <w:p w:rsidR="00923ABA" w:rsidRDefault="00923ABA" w:rsidP="00111110">
      <w:pPr>
        <w:jc w:val="center"/>
        <w:rPr>
          <w:rFonts w:ascii="Arial" w:hAnsi="Arial" w:cs="Arial"/>
          <w:b/>
          <w:bCs/>
          <w:sz w:val="28"/>
          <w:szCs w:val="28"/>
          <w:lang w:val="en-US"/>
        </w:rPr>
      </w:pPr>
    </w:p>
    <w:p w:rsidR="003A19A4" w:rsidRPr="003A19A4" w:rsidRDefault="003A19A4" w:rsidP="00111110">
      <w:pPr>
        <w:jc w:val="center"/>
        <w:rPr>
          <w:rFonts w:ascii="Arial" w:eastAsiaTheme="minorEastAsia" w:hAnsi="Arial" w:cs="Arial"/>
          <w:b/>
          <w:sz w:val="56"/>
          <w:szCs w:val="56"/>
          <w:lang w:val="en-US" w:eastAsia="zh-TW"/>
        </w:rPr>
      </w:pPr>
      <w:r>
        <w:rPr>
          <w:rFonts w:ascii="SimSun" w:eastAsia="SimSun" w:hAnsi="SimSun" w:cs="Arial" w:hint="eastAsia"/>
          <w:b/>
          <w:sz w:val="56"/>
          <w:szCs w:val="56"/>
          <w:lang w:val="en-US" w:eastAsia="zh-TW"/>
        </w:rPr>
        <w:t>看见就了解</w:t>
      </w:r>
    </w:p>
    <w:p w:rsidR="00923ABA" w:rsidRPr="00D84630" w:rsidRDefault="00923ABA" w:rsidP="00923ABA">
      <w:pPr>
        <w:rPr>
          <w:rStyle w:val="Kommentarzeichen1"/>
          <w:rFonts w:ascii="Arial" w:hAnsi="Arial" w:cs="Arial"/>
          <w:b/>
          <w:sz w:val="22"/>
          <w:szCs w:val="22"/>
          <w:lang w:val="en-US"/>
        </w:rPr>
      </w:pPr>
    </w:p>
    <w:p w:rsidR="00BD0C90" w:rsidRPr="003956AB" w:rsidRDefault="0065161F" w:rsidP="00061F79">
      <w:pPr>
        <w:spacing w:line="360" w:lineRule="auto"/>
        <w:rPr>
          <w:rFonts w:asciiTheme="minorHAnsi" w:eastAsia="SimSun" w:hAnsiTheme="minorHAnsi" w:cstheme="minorHAnsi"/>
          <w:color w:val="000000" w:themeColor="text1"/>
          <w:sz w:val="22"/>
          <w:szCs w:val="22"/>
          <w:lang w:val="en-US"/>
        </w:rPr>
      </w:pPr>
      <w:r>
        <w:rPr>
          <w:rFonts w:ascii="Arial" w:hAnsi="Arial" w:cs="Arial"/>
          <w:b/>
          <w:sz w:val="22"/>
          <w:szCs w:val="22"/>
          <w:lang w:val="en-US"/>
        </w:rPr>
        <w:t>Shanghai</w:t>
      </w:r>
      <w:r w:rsidRPr="00CA38C1">
        <w:rPr>
          <w:rFonts w:ascii="Arial" w:hAnsi="Arial" w:cs="Arial"/>
          <w:b/>
          <w:sz w:val="22"/>
          <w:szCs w:val="22"/>
          <w:lang w:val="en-US"/>
        </w:rPr>
        <w:t xml:space="preserve">, </w:t>
      </w:r>
      <w:r>
        <w:rPr>
          <w:rFonts w:ascii="Arial" w:hAnsi="Arial" w:cs="Arial"/>
          <w:b/>
          <w:sz w:val="22"/>
          <w:szCs w:val="22"/>
          <w:lang w:val="en-US"/>
        </w:rPr>
        <w:t>China</w:t>
      </w:r>
      <w:r w:rsidRPr="00F022C8">
        <w:rPr>
          <w:rFonts w:ascii="Arial" w:hAnsi="Arial" w:cs="Arial"/>
          <w:b/>
          <w:sz w:val="22"/>
          <w:szCs w:val="22"/>
          <w:lang w:val="en-US"/>
        </w:rPr>
        <w:t xml:space="preserve">, </w:t>
      </w:r>
      <w:r w:rsidR="0000059F">
        <w:rPr>
          <w:rFonts w:ascii="Arial" w:hAnsi="Arial" w:cs="Arial"/>
          <w:b/>
          <w:sz w:val="22"/>
          <w:szCs w:val="22"/>
          <w:lang w:val="en-US"/>
        </w:rPr>
        <w:t>16</w:t>
      </w:r>
      <w:r w:rsidRPr="00F022C8">
        <w:rPr>
          <w:rFonts w:ascii="Arial" w:hAnsi="Arial" w:cs="Arial"/>
          <w:b/>
          <w:sz w:val="22"/>
          <w:szCs w:val="22"/>
          <w:lang w:val="en-US"/>
        </w:rPr>
        <w:t xml:space="preserve"> </w:t>
      </w:r>
      <w:r w:rsidR="0000059F">
        <w:rPr>
          <w:rFonts w:ascii="Arial" w:hAnsi="Arial" w:cs="Arial"/>
          <w:b/>
          <w:sz w:val="22"/>
          <w:szCs w:val="22"/>
          <w:lang w:val="en-US"/>
        </w:rPr>
        <w:t>June</w:t>
      </w:r>
      <w:r w:rsidR="0023631C">
        <w:rPr>
          <w:rFonts w:ascii="Arial" w:hAnsi="Arial" w:cs="Arial"/>
          <w:b/>
          <w:sz w:val="22"/>
          <w:szCs w:val="22"/>
          <w:lang w:val="en-US"/>
        </w:rPr>
        <w:t xml:space="preserve"> </w:t>
      </w:r>
      <w:r w:rsidRPr="00F022C8">
        <w:rPr>
          <w:rFonts w:ascii="Arial" w:hAnsi="Arial" w:cs="Arial"/>
          <w:b/>
          <w:sz w:val="22"/>
          <w:szCs w:val="22"/>
          <w:lang w:val="en-US"/>
        </w:rPr>
        <w:t xml:space="preserve">2020 </w:t>
      </w:r>
      <w:r w:rsidR="00923ABA" w:rsidRPr="00D84630">
        <w:rPr>
          <w:rStyle w:val="Kommentarzeichen1"/>
          <w:rFonts w:ascii="Arial" w:hAnsi="Arial" w:cs="Arial"/>
          <w:b/>
          <w:sz w:val="22"/>
          <w:szCs w:val="22"/>
          <w:lang w:val="en-US"/>
        </w:rPr>
        <w:t>* * *</w:t>
      </w:r>
      <w:r w:rsidR="00923ABA" w:rsidRPr="00D84630">
        <w:rPr>
          <w:rStyle w:val="Kommentarzeichen1"/>
          <w:rFonts w:ascii="Arial" w:hAnsi="Arial" w:cs="Arial"/>
          <w:sz w:val="22"/>
          <w:szCs w:val="22"/>
          <w:lang w:val="en-US"/>
        </w:rPr>
        <w:t xml:space="preserve">  </w:t>
      </w:r>
      <w:r w:rsidR="005F68B9" w:rsidRPr="003956AB">
        <w:rPr>
          <w:rFonts w:asciiTheme="minorHAnsi" w:eastAsia="SimSun" w:hAnsiTheme="minorHAnsi" w:cstheme="minorHAnsi"/>
          <w:color w:val="000000" w:themeColor="text1"/>
          <w:sz w:val="22"/>
          <w:szCs w:val="22"/>
          <w:lang w:val="en-US" w:eastAsia="zh-TW"/>
        </w:rPr>
        <w:t>嵌</w:t>
      </w:r>
      <w:r w:rsidR="00F34432" w:rsidRPr="003956AB">
        <w:rPr>
          <w:rFonts w:asciiTheme="minorHAnsi" w:eastAsia="SimSun" w:hAnsiTheme="minorHAnsi" w:cstheme="minorHAnsi"/>
          <w:color w:val="000000" w:themeColor="text1"/>
          <w:sz w:val="22"/>
          <w:szCs w:val="22"/>
          <w:lang w:val="en-US" w:eastAsia="zh-TW"/>
        </w:rPr>
        <w:t>入式技术的领先供应商</w:t>
      </w:r>
      <w:r w:rsidR="00F34432" w:rsidRPr="003956AB">
        <w:rPr>
          <w:rFonts w:asciiTheme="minorHAnsi" w:eastAsia="SimSun" w:hAnsiTheme="minorHAnsi" w:cstheme="minorHAnsi"/>
          <w:color w:val="000000" w:themeColor="text1"/>
          <w:sz w:val="22"/>
          <w:szCs w:val="22"/>
          <w:lang w:val="en-US" w:eastAsia="zh-TW"/>
        </w:rPr>
        <w:t>-</w:t>
      </w:r>
      <w:r w:rsidR="00F34432" w:rsidRPr="003956AB">
        <w:rPr>
          <w:rFonts w:asciiTheme="minorHAnsi" w:eastAsia="SimSun" w:hAnsiTheme="minorHAnsi" w:cstheme="minorHAnsi"/>
          <w:color w:val="000000" w:themeColor="text1"/>
          <w:sz w:val="22"/>
          <w:szCs w:val="22"/>
          <w:lang w:val="en-US" w:eastAsia="zh-TW"/>
        </w:rPr>
        <w:t>德国康佳特，</w:t>
      </w:r>
      <w:r w:rsidR="00E12CF5" w:rsidRPr="003956AB">
        <w:rPr>
          <w:rFonts w:asciiTheme="minorHAnsi" w:eastAsia="SimSun" w:hAnsiTheme="minorHAnsi" w:cstheme="minorHAnsi"/>
          <w:color w:val="000000" w:themeColor="text1"/>
          <w:sz w:val="22"/>
          <w:szCs w:val="22"/>
          <w:lang w:val="en-US"/>
        </w:rPr>
        <w:t>推出了全新的工作负载整合套件</w:t>
      </w:r>
      <w:r w:rsidR="00DB02EF" w:rsidRPr="003956AB">
        <w:rPr>
          <w:rFonts w:asciiTheme="minorHAnsi" w:eastAsia="SimSun" w:hAnsiTheme="minorHAnsi" w:cstheme="minorHAnsi"/>
          <w:color w:val="000000" w:themeColor="text1"/>
          <w:sz w:val="22"/>
          <w:szCs w:val="22"/>
          <w:lang w:val="en-US" w:eastAsia="zh-TW"/>
        </w:rPr>
        <w:t>，面向基于视觉的态势感知</w:t>
      </w:r>
      <w:r w:rsidR="00E12CF5" w:rsidRPr="003956AB">
        <w:rPr>
          <w:rFonts w:asciiTheme="minorHAnsi" w:eastAsia="SimSun" w:hAnsiTheme="minorHAnsi" w:cstheme="minorHAnsi"/>
          <w:color w:val="000000" w:themeColor="text1"/>
          <w:sz w:val="22"/>
          <w:szCs w:val="22"/>
          <w:lang w:val="en-US"/>
        </w:rPr>
        <w:t>，</w:t>
      </w:r>
      <w:r w:rsidR="0049376A" w:rsidRPr="003956AB">
        <w:rPr>
          <w:rFonts w:asciiTheme="minorHAnsi" w:eastAsia="SimSun" w:hAnsiTheme="minorHAnsi" w:cstheme="minorHAnsi"/>
          <w:color w:val="000000" w:themeColor="text1"/>
          <w:sz w:val="22"/>
          <w:szCs w:val="22"/>
          <w:lang w:val="en-US" w:eastAsia="zh-CN"/>
        </w:rPr>
        <w:t>且为</w:t>
      </w:r>
      <w:r w:rsidR="00E12CF5" w:rsidRPr="003956AB">
        <w:rPr>
          <w:rFonts w:asciiTheme="minorHAnsi" w:eastAsia="SimSun" w:hAnsiTheme="minorHAnsi" w:cstheme="minorHAnsi"/>
          <w:color w:val="000000" w:themeColor="text1"/>
          <w:sz w:val="22"/>
          <w:szCs w:val="22"/>
          <w:lang w:val="en-US"/>
        </w:rPr>
        <w:t>英特尔认</w:t>
      </w:r>
      <w:r w:rsidR="0049376A" w:rsidRPr="003956AB">
        <w:rPr>
          <w:rFonts w:asciiTheme="minorHAnsi" w:eastAsia="SimSun" w:hAnsiTheme="minorHAnsi" w:cstheme="minorHAnsi"/>
          <w:color w:val="000000" w:themeColor="text1"/>
          <w:sz w:val="22"/>
          <w:szCs w:val="22"/>
          <w:lang w:val="en-US" w:eastAsia="zh-CN"/>
        </w:rPr>
        <w:t>可的</w:t>
      </w:r>
      <w:r w:rsidR="00E12CF5" w:rsidRPr="003956AB">
        <w:rPr>
          <w:rFonts w:asciiTheme="minorHAnsi" w:eastAsia="SimSun" w:hAnsiTheme="minorHAnsi" w:cstheme="minorHAnsi"/>
          <w:color w:val="000000" w:themeColor="text1"/>
          <w:sz w:val="22"/>
          <w:szCs w:val="22"/>
          <w:lang w:val="en-US"/>
        </w:rPr>
        <w:t>英特尔</w:t>
      </w:r>
      <w:r w:rsidR="00E12CF5" w:rsidRPr="003956AB">
        <w:rPr>
          <w:rFonts w:asciiTheme="minorHAnsi" w:eastAsia="SimSun" w:hAnsiTheme="minorHAnsi" w:cstheme="minorHAnsi"/>
          <w:color w:val="000000" w:themeColor="text1"/>
          <w:sz w:val="22"/>
          <w:szCs w:val="22"/>
          <w:vertAlign w:val="superscript"/>
          <w:lang w:val="en-US"/>
        </w:rPr>
        <w:t>®</w:t>
      </w:r>
      <w:r w:rsidR="00E12CF5" w:rsidRPr="003956AB">
        <w:rPr>
          <w:rFonts w:asciiTheme="minorHAnsi" w:eastAsia="SimSun" w:hAnsiTheme="minorHAnsi" w:cstheme="minorHAnsi"/>
          <w:color w:val="000000" w:themeColor="text1"/>
          <w:sz w:val="22"/>
          <w:szCs w:val="22"/>
          <w:lang w:val="en-US"/>
        </w:rPr>
        <w:t xml:space="preserve"> IoT RFP</w:t>
      </w:r>
      <w:r w:rsidR="00E12CF5" w:rsidRPr="003956AB">
        <w:rPr>
          <w:rFonts w:asciiTheme="minorHAnsi" w:eastAsia="SimSun" w:hAnsiTheme="minorHAnsi" w:cstheme="minorHAnsi"/>
          <w:color w:val="000000" w:themeColor="text1"/>
          <w:sz w:val="22"/>
          <w:szCs w:val="22"/>
          <w:lang w:val="en-US"/>
        </w:rPr>
        <w:t>（</w:t>
      </w:r>
      <w:r w:rsidR="00E12CF5" w:rsidRPr="003956AB">
        <w:rPr>
          <w:rFonts w:asciiTheme="minorHAnsi" w:eastAsia="SimSun" w:hAnsiTheme="minorHAnsi" w:cstheme="minorHAnsi"/>
          <w:color w:val="000000" w:themeColor="text1"/>
          <w:sz w:val="22"/>
          <w:szCs w:val="22"/>
          <w:lang w:val="en-US"/>
        </w:rPr>
        <w:t>Ready For Production</w:t>
      </w:r>
      <w:r w:rsidR="00E12CF5" w:rsidRPr="003956AB">
        <w:rPr>
          <w:rFonts w:asciiTheme="minorHAnsi" w:eastAsia="SimSun" w:hAnsiTheme="minorHAnsi" w:cstheme="minorHAnsi"/>
          <w:color w:val="000000" w:themeColor="text1"/>
          <w:sz w:val="22"/>
          <w:szCs w:val="22"/>
          <w:lang w:val="en-US"/>
        </w:rPr>
        <w:t>）套件。该</w:t>
      </w:r>
      <w:r w:rsidR="00E12CF5" w:rsidRPr="003956AB">
        <w:rPr>
          <w:rFonts w:asciiTheme="minorHAnsi" w:eastAsia="SimSun" w:hAnsiTheme="minorHAnsi" w:cstheme="minorHAnsi"/>
          <w:color w:val="000000" w:themeColor="text1"/>
          <w:sz w:val="22"/>
          <w:szCs w:val="22"/>
          <w:lang w:val="en-US"/>
        </w:rPr>
        <w:t>RFP</w:t>
      </w:r>
      <w:r w:rsidR="00E12CF5" w:rsidRPr="003956AB">
        <w:rPr>
          <w:rFonts w:asciiTheme="minorHAnsi" w:eastAsia="SimSun" w:hAnsiTheme="minorHAnsi" w:cstheme="minorHAnsi"/>
          <w:color w:val="000000" w:themeColor="text1"/>
          <w:sz w:val="22"/>
          <w:szCs w:val="22"/>
          <w:lang w:val="en-US"/>
        </w:rPr>
        <w:t>套件配备</w:t>
      </w:r>
      <w:r w:rsidR="0049376A" w:rsidRPr="003956AB">
        <w:rPr>
          <w:rFonts w:asciiTheme="minorHAnsi" w:eastAsia="SimSun" w:hAnsiTheme="minorHAnsi" w:cstheme="minorHAnsi"/>
          <w:color w:val="000000" w:themeColor="text1"/>
          <w:sz w:val="22"/>
          <w:szCs w:val="22"/>
          <w:lang w:val="en-US" w:eastAsia="zh-CN"/>
        </w:rPr>
        <w:t>基于</w:t>
      </w:r>
      <w:r w:rsidR="00E12CF5" w:rsidRPr="003956AB">
        <w:rPr>
          <w:rFonts w:asciiTheme="minorHAnsi" w:eastAsia="SimSun" w:hAnsiTheme="minorHAnsi" w:cstheme="minorHAnsi"/>
          <w:color w:val="000000" w:themeColor="text1"/>
          <w:sz w:val="22"/>
          <w:szCs w:val="22"/>
          <w:lang w:val="en-US"/>
        </w:rPr>
        <w:t>英特尔</w:t>
      </w:r>
      <w:r w:rsidR="00E12CF5" w:rsidRPr="003956AB">
        <w:rPr>
          <w:rFonts w:asciiTheme="minorHAnsi" w:eastAsia="SimSun" w:hAnsiTheme="minorHAnsi" w:cstheme="minorHAnsi"/>
          <w:color w:val="000000" w:themeColor="text1"/>
          <w:sz w:val="22"/>
          <w:szCs w:val="22"/>
          <w:vertAlign w:val="superscript"/>
          <w:lang w:val="en-US"/>
        </w:rPr>
        <w:t>®</w:t>
      </w:r>
      <w:r w:rsidR="00E12CF5" w:rsidRPr="003956AB">
        <w:rPr>
          <w:rFonts w:asciiTheme="minorHAnsi" w:eastAsia="SimSun" w:hAnsiTheme="minorHAnsi" w:cstheme="minorHAnsi"/>
          <w:color w:val="000000" w:themeColor="text1"/>
          <w:sz w:val="22"/>
          <w:szCs w:val="22"/>
          <w:lang w:val="en-US"/>
        </w:rPr>
        <w:t xml:space="preserve"> </w:t>
      </w:r>
      <w:r w:rsidR="0049376A" w:rsidRPr="003956AB">
        <w:rPr>
          <w:rFonts w:asciiTheme="minorHAnsi" w:eastAsia="SimSun" w:hAnsiTheme="minorHAnsi" w:cstheme="minorHAnsi"/>
          <w:color w:val="000000" w:themeColor="text1"/>
          <w:sz w:val="22"/>
          <w:szCs w:val="22"/>
          <w:lang w:val="en-US" w:eastAsia="zh-CN"/>
        </w:rPr>
        <w:t>至强</w:t>
      </w:r>
      <w:r w:rsidR="00E12CF5" w:rsidRPr="003956AB">
        <w:rPr>
          <w:rFonts w:asciiTheme="minorHAnsi" w:eastAsia="SimSun" w:hAnsiTheme="minorHAnsi" w:cstheme="minorHAnsi"/>
          <w:color w:val="000000" w:themeColor="text1"/>
          <w:sz w:val="22"/>
          <w:szCs w:val="22"/>
          <w:vertAlign w:val="superscript"/>
          <w:lang w:val="en-US"/>
        </w:rPr>
        <w:t>®</w:t>
      </w:r>
      <w:r w:rsidR="00E12CF5" w:rsidRPr="003956AB">
        <w:rPr>
          <w:rFonts w:asciiTheme="minorHAnsi" w:eastAsia="SimSun" w:hAnsiTheme="minorHAnsi" w:cstheme="minorHAnsi"/>
          <w:color w:val="000000" w:themeColor="text1"/>
          <w:sz w:val="22"/>
          <w:szCs w:val="22"/>
          <w:lang w:val="en-US"/>
        </w:rPr>
        <w:t xml:space="preserve"> E2</w:t>
      </w:r>
      <w:r w:rsidR="00E12CF5" w:rsidRPr="003956AB">
        <w:rPr>
          <w:rFonts w:asciiTheme="minorHAnsi" w:eastAsia="SimSun" w:hAnsiTheme="minorHAnsi" w:cstheme="minorHAnsi"/>
          <w:color w:val="000000" w:themeColor="text1"/>
          <w:sz w:val="22"/>
          <w:szCs w:val="22"/>
          <w:lang w:val="en-US"/>
        </w:rPr>
        <w:t>处理器的</w:t>
      </w:r>
      <w:r w:rsidR="00E12CF5" w:rsidRPr="003956AB">
        <w:rPr>
          <w:rFonts w:asciiTheme="minorHAnsi" w:eastAsia="SimSun" w:hAnsiTheme="minorHAnsi" w:cstheme="minorHAnsi"/>
          <w:color w:val="000000" w:themeColor="text1"/>
          <w:sz w:val="22"/>
          <w:szCs w:val="22"/>
          <w:lang w:val="en-US"/>
        </w:rPr>
        <w:t>COM Express Type 6</w:t>
      </w:r>
      <w:r w:rsidR="00E12CF5" w:rsidRPr="003956AB">
        <w:rPr>
          <w:rFonts w:asciiTheme="minorHAnsi" w:eastAsia="SimSun" w:hAnsiTheme="minorHAnsi" w:cstheme="minorHAnsi"/>
          <w:color w:val="000000" w:themeColor="text1"/>
          <w:sz w:val="22"/>
          <w:szCs w:val="22"/>
          <w:lang w:val="en-US"/>
        </w:rPr>
        <w:t>模块，</w:t>
      </w:r>
      <w:r w:rsidR="00206FE6" w:rsidRPr="003956AB">
        <w:rPr>
          <w:rFonts w:asciiTheme="minorHAnsi" w:eastAsia="SimSun" w:hAnsiTheme="minorHAnsi" w:cstheme="minorHAnsi"/>
          <w:color w:val="000000" w:themeColor="text1"/>
          <w:sz w:val="22"/>
          <w:szCs w:val="22"/>
          <w:lang w:val="en-US" w:eastAsia="zh-CN"/>
        </w:rPr>
        <w:t>以及</w:t>
      </w:r>
      <w:r w:rsidR="0049376A" w:rsidRPr="003956AB">
        <w:rPr>
          <w:rFonts w:asciiTheme="minorHAnsi" w:eastAsia="SimSun" w:hAnsiTheme="minorHAnsi" w:cstheme="minorHAnsi"/>
          <w:color w:val="000000" w:themeColor="text1"/>
          <w:sz w:val="22"/>
          <w:szCs w:val="22"/>
          <w:lang w:val="en-US" w:eastAsia="zh-CN"/>
        </w:rPr>
        <w:t>由</w:t>
      </w:r>
      <w:r w:rsidR="0049376A" w:rsidRPr="003956AB">
        <w:rPr>
          <w:rFonts w:asciiTheme="minorHAnsi" w:eastAsia="SimSun" w:hAnsiTheme="minorHAnsi" w:cstheme="minorHAnsi"/>
          <w:color w:val="000000" w:themeColor="text1"/>
          <w:sz w:val="22"/>
          <w:szCs w:val="22"/>
          <w:lang w:val="en-US"/>
        </w:rPr>
        <w:t>Real-Time Systems</w:t>
      </w:r>
      <w:r w:rsidR="0049376A" w:rsidRPr="003956AB">
        <w:rPr>
          <w:rFonts w:asciiTheme="minorHAnsi" w:eastAsia="SimSun" w:hAnsiTheme="minorHAnsi" w:cstheme="minorHAnsi"/>
          <w:color w:val="000000" w:themeColor="text1"/>
          <w:sz w:val="22"/>
          <w:szCs w:val="22"/>
          <w:lang w:val="en-US" w:eastAsia="zh-CN"/>
        </w:rPr>
        <w:t xml:space="preserve"> </w:t>
      </w:r>
      <w:r w:rsidR="0049376A" w:rsidRPr="003956AB">
        <w:rPr>
          <w:rFonts w:asciiTheme="minorHAnsi" w:eastAsia="SimSun" w:hAnsiTheme="minorHAnsi" w:cstheme="minorHAnsi"/>
          <w:color w:val="000000" w:themeColor="text1"/>
          <w:sz w:val="22"/>
          <w:szCs w:val="22"/>
          <w:lang w:val="en-US" w:eastAsia="zh-CN"/>
        </w:rPr>
        <w:t>提供的</w:t>
      </w:r>
      <w:r w:rsidR="0049376A" w:rsidRPr="003956AB">
        <w:rPr>
          <w:rFonts w:asciiTheme="minorHAnsi" w:eastAsia="SimSun" w:hAnsiTheme="minorHAnsi" w:cstheme="minorHAnsi"/>
          <w:color w:val="000000" w:themeColor="text1"/>
          <w:sz w:val="22"/>
          <w:szCs w:val="22"/>
          <w:lang w:val="en-US"/>
        </w:rPr>
        <w:t>hypervisor</w:t>
      </w:r>
      <w:r w:rsidR="0049376A" w:rsidRPr="003956AB">
        <w:rPr>
          <w:rFonts w:asciiTheme="minorHAnsi" w:eastAsia="SimSun" w:hAnsiTheme="minorHAnsi" w:cstheme="minorHAnsi"/>
          <w:color w:val="000000" w:themeColor="text1"/>
          <w:sz w:val="22"/>
          <w:szCs w:val="22"/>
          <w:lang w:val="en-US"/>
        </w:rPr>
        <w:t>技术构建</w:t>
      </w:r>
      <w:r w:rsidR="0049376A" w:rsidRPr="003956AB">
        <w:rPr>
          <w:rFonts w:asciiTheme="minorHAnsi" w:eastAsia="SimSun" w:hAnsiTheme="minorHAnsi" w:cstheme="minorHAnsi"/>
          <w:color w:val="000000" w:themeColor="text1"/>
          <w:sz w:val="22"/>
          <w:szCs w:val="22"/>
          <w:lang w:val="en-US" w:eastAsia="zh-CN"/>
        </w:rPr>
        <w:t>的</w:t>
      </w:r>
      <w:r w:rsidR="0049376A" w:rsidRPr="003956AB">
        <w:rPr>
          <w:rFonts w:asciiTheme="minorHAnsi" w:eastAsia="SimSun" w:hAnsiTheme="minorHAnsi" w:cstheme="minorHAnsi"/>
          <w:color w:val="000000" w:themeColor="text1"/>
          <w:sz w:val="22"/>
          <w:szCs w:val="22"/>
          <w:lang w:val="en-US"/>
        </w:rPr>
        <w:t>三个虚拟机</w:t>
      </w:r>
      <w:r w:rsidR="0049376A" w:rsidRPr="003956AB">
        <w:rPr>
          <w:rFonts w:asciiTheme="minorHAnsi" w:eastAsia="SimSun" w:hAnsiTheme="minorHAnsi" w:cstheme="minorHAnsi"/>
          <w:color w:val="000000" w:themeColor="text1"/>
          <w:sz w:val="22"/>
          <w:szCs w:val="22"/>
          <w:lang w:val="en-US"/>
        </w:rPr>
        <w:t>(VM)</w:t>
      </w:r>
      <w:r w:rsidR="00E12CF5" w:rsidRPr="003956AB">
        <w:rPr>
          <w:rFonts w:asciiTheme="minorHAnsi" w:eastAsia="SimSun" w:hAnsiTheme="minorHAnsi" w:cstheme="minorHAnsi"/>
          <w:color w:val="000000" w:themeColor="text1"/>
          <w:sz w:val="22"/>
          <w:szCs w:val="22"/>
          <w:lang w:val="en-US"/>
        </w:rPr>
        <w:t>，</w:t>
      </w:r>
      <w:r w:rsidR="0049376A" w:rsidRPr="003956AB">
        <w:rPr>
          <w:rFonts w:asciiTheme="minorHAnsi" w:eastAsia="SimSun" w:hAnsiTheme="minorHAnsi" w:cstheme="minorHAnsi"/>
          <w:color w:val="000000" w:themeColor="text1"/>
          <w:sz w:val="22"/>
          <w:szCs w:val="22"/>
          <w:lang w:val="en-US" w:eastAsia="zh-CN"/>
        </w:rPr>
        <w:t>面向</w:t>
      </w:r>
      <w:r w:rsidR="00E12CF5" w:rsidRPr="003956AB">
        <w:rPr>
          <w:rFonts w:asciiTheme="minorHAnsi" w:eastAsia="SimSun" w:hAnsiTheme="minorHAnsi" w:cstheme="minorHAnsi"/>
          <w:color w:val="000000" w:themeColor="text1"/>
          <w:sz w:val="22"/>
          <w:szCs w:val="22"/>
          <w:lang w:val="en-US"/>
        </w:rPr>
        <w:t>视觉应用中的工作负载整合。其中一个虚拟机</w:t>
      </w:r>
      <w:r w:rsidR="00BB3B71" w:rsidRPr="003956AB">
        <w:rPr>
          <w:rFonts w:asciiTheme="minorHAnsi" w:eastAsia="SimSun" w:hAnsiTheme="minorHAnsi" w:cstheme="minorHAnsi"/>
          <w:color w:val="000000" w:themeColor="text1"/>
          <w:sz w:val="22"/>
          <w:szCs w:val="22"/>
          <w:lang w:val="en-US" w:eastAsia="zh-CN"/>
        </w:rPr>
        <w:t>透过</w:t>
      </w:r>
      <w:r w:rsidR="00E12CF5" w:rsidRPr="003956AB">
        <w:rPr>
          <w:rFonts w:asciiTheme="minorHAnsi" w:eastAsia="SimSun" w:hAnsiTheme="minorHAnsi" w:cstheme="minorHAnsi"/>
          <w:color w:val="000000" w:themeColor="text1"/>
          <w:sz w:val="22"/>
          <w:szCs w:val="22"/>
          <w:lang w:val="en-US"/>
        </w:rPr>
        <w:t>英特尔</w:t>
      </w:r>
      <w:r w:rsidR="00E12CF5" w:rsidRPr="003956AB">
        <w:rPr>
          <w:rFonts w:asciiTheme="minorHAnsi" w:eastAsia="SimSun" w:hAnsiTheme="minorHAnsi" w:cstheme="minorHAnsi"/>
          <w:color w:val="000000" w:themeColor="text1"/>
          <w:sz w:val="22"/>
          <w:szCs w:val="22"/>
          <w:vertAlign w:val="superscript"/>
          <w:lang w:val="en-US"/>
        </w:rPr>
        <w:t>®</w:t>
      </w:r>
      <w:r w:rsidR="00E12CF5" w:rsidRPr="003956AB">
        <w:rPr>
          <w:rFonts w:asciiTheme="minorHAnsi" w:eastAsia="SimSun" w:hAnsiTheme="minorHAnsi" w:cstheme="minorHAnsi"/>
          <w:color w:val="000000" w:themeColor="text1"/>
          <w:sz w:val="22"/>
          <w:szCs w:val="22"/>
          <w:lang w:val="en-US"/>
        </w:rPr>
        <w:t xml:space="preserve"> OpenVino</w:t>
      </w:r>
      <w:r w:rsidR="00E12CF5" w:rsidRPr="003956AB">
        <w:rPr>
          <w:rFonts w:asciiTheme="minorHAnsi" w:eastAsia="SimSun" w:hAnsiTheme="minorHAnsi" w:cstheme="minorHAnsi"/>
          <w:color w:val="000000" w:themeColor="text1"/>
          <w:sz w:val="22"/>
          <w:szCs w:val="22"/>
          <w:vertAlign w:val="superscript"/>
          <w:lang w:val="en-US"/>
        </w:rPr>
        <w:t>®</w:t>
      </w:r>
      <w:r w:rsidR="00E12CF5" w:rsidRPr="003956AB">
        <w:rPr>
          <w:rFonts w:asciiTheme="minorHAnsi" w:eastAsia="SimSun" w:hAnsiTheme="minorHAnsi" w:cstheme="minorHAnsi"/>
          <w:color w:val="000000" w:themeColor="text1"/>
          <w:sz w:val="22"/>
          <w:szCs w:val="22"/>
          <w:lang w:val="en-US"/>
        </w:rPr>
        <w:t>软件运行基于视觉的</w:t>
      </w:r>
      <w:r w:rsidR="00E12CF5" w:rsidRPr="003956AB">
        <w:rPr>
          <w:rFonts w:asciiTheme="minorHAnsi" w:eastAsia="SimSun" w:hAnsiTheme="minorHAnsi" w:cstheme="minorHAnsi"/>
          <w:color w:val="000000" w:themeColor="text1"/>
          <w:sz w:val="22"/>
          <w:szCs w:val="22"/>
          <w:lang w:val="en-US"/>
        </w:rPr>
        <w:t>AI</w:t>
      </w:r>
      <w:r w:rsidR="00E12CF5" w:rsidRPr="003956AB">
        <w:rPr>
          <w:rFonts w:asciiTheme="minorHAnsi" w:eastAsia="SimSun" w:hAnsiTheme="minorHAnsi" w:cstheme="minorHAnsi"/>
          <w:color w:val="000000" w:themeColor="text1"/>
          <w:sz w:val="22"/>
          <w:szCs w:val="22"/>
          <w:lang w:val="en-US"/>
        </w:rPr>
        <w:t>应用，用于</w:t>
      </w:r>
      <w:r w:rsidR="00BB3B71" w:rsidRPr="003956AB">
        <w:rPr>
          <w:rFonts w:asciiTheme="minorHAnsi" w:eastAsia="SimSun" w:hAnsiTheme="minorHAnsi" w:cstheme="minorHAnsi"/>
          <w:color w:val="000000" w:themeColor="text1"/>
          <w:sz w:val="22"/>
          <w:szCs w:val="22"/>
          <w:lang w:val="en-US" w:eastAsia="zh-CN"/>
        </w:rPr>
        <w:t>态势</w:t>
      </w:r>
      <w:r w:rsidR="00E12CF5" w:rsidRPr="003956AB">
        <w:rPr>
          <w:rFonts w:asciiTheme="minorHAnsi" w:eastAsia="SimSun" w:hAnsiTheme="minorHAnsi" w:cstheme="minorHAnsi"/>
          <w:color w:val="000000" w:themeColor="text1"/>
          <w:sz w:val="22"/>
          <w:szCs w:val="22"/>
          <w:lang w:val="en-US"/>
        </w:rPr>
        <w:t>感知；第二个虚拟机具有实时性，运行确定性控制软件；第三个虚拟机运行</w:t>
      </w:r>
      <w:r w:rsidR="00E12CF5" w:rsidRPr="003956AB">
        <w:rPr>
          <w:rFonts w:asciiTheme="minorHAnsi" w:eastAsia="SimSun" w:hAnsiTheme="minorHAnsi" w:cstheme="minorHAnsi"/>
          <w:color w:val="000000" w:themeColor="text1"/>
          <w:sz w:val="22"/>
          <w:szCs w:val="22"/>
          <w:lang w:val="en-US"/>
        </w:rPr>
        <w:t>IIoT/</w:t>
      </w:r>
      <w:r w:rsidR="00E12CF5" w:rsidRPr="003956AB">
        <w:rPr>
          <w:rFonts w:asciiTheme="minorHAnsi" w:eastAsia="SimSun" w:hAnsiTheme="minorHAnsi" w:cstheme="minorHAnsi"/>
          <w:color w:val="000000" w:themeColor="text1"/>
          <w:sz w:val="22"/>
          <w:szCs w:val="22"/>
          <w:lang w:val="en-US"/>
        </w:rPr>
        <w:t>工业</w:t>
      </w:r>
      <w:r w:rsidR="00E12CF5" w:rsidRPr="003956AB">
        <w:rPr>
          <w:rFonts w:asciiTheme="minorHAnsi" w:eastAsia="SimSun" w:hAnsiTheme="minorHAnsi" w:cstheme="minorHAnsi"/>
          <w:color w:val="000000" w:themeColor="text1"/>
          <w:sz w:val="22"/>
          <w:szCs w:val="22"/>
          <w:lang w:val="en-US"/>
        </w:rPr>
        <w:t>4.0</w:t>
      </w:r>
      <w:r w:rsidR="00E12CF5" w:rsidRPr="003956AB">
        <w:rPr>
          <w:rFonts w:asciiTheme="minorHAnsi" w:eastAsia="SimSun" w:hAnsiTheme="minorHAnsi" w:cstheme="minorHAnsi"/>
          <w:color w:val="000000" w:themeColor="text1"/>
          <w:sz w:val="22"/>
          <w:szCs w:val="22"/>
          <w:lang w:val="en-US"/>
        </w:rPr>
        <w:t>网关。</w:t>
      </w:r>
      <w:r w:rsidR="004D0D1E" w:rsidRPr="003956AB">
        <w:rPr>
          <w:rFonts w:asciiTheme="minorHAnsi" w:eastAsia="SimSun" w:hAnsiTheme="minorHAnsi" w:cstheme="minorHAnsi"/>
          <w:color w:val="000000" w:themeColor="text1"/>
          <w:sz w:val="22"/>
          <w:szCs w:val="22"/>
          <w:lang w:val="en-US" w:eastAsia="zh-CN"/>
        </w:rPr>
        <w:t>该套件由</w:t>
      </w:r>
      <w:r w:rsidR="00BB3B71" w:rsidRPr="003956AB">
        <w:rPr>
          <w:rFonts w:asciiTheme="minorHAnsi" w:eastAsia="SimSun" w:hAnsiTheme="minorHAnsi" w:cstheme="minorHAnsi"/>
          <w:color w:val="000000" w:themeColor="text1"/>
          <w:sz w:val="22"/>
          <w:szCs w:val="22"/>
          <w:lang w:val="en-US" w:eastAsia="zh-CN"/>
        </w:rPr>
        <w:t>康佳特</w:t>
      </w:r>
      <w:r w:rsidR="004D0D1E" w:rsidRPr="003956AB">
        <w:rPr>
          <w:rFonts w:asciiTheme="minorHAnsi" w:eastAsia="SimSun" w:hAnsiTheme="minorHAnsi" w:cstheme="minorHAnsi"/>
          <w:color w:val="000000" w:themeColor="text1"/>
          <w:sz w:val="22"/>
          <w:szCs w:val="22"/>
          <w:lang w:val="en-US" w:eastAsia="zh-CN"/>
        </w:rPr>
        <w:t>，</w:t>
      </w:r>
      <w:r w:rsidR="00E12CF5" w:rsidRPr="003956AB">
        <w:rPr>
          <w:rFonts w:asciiTheme="minorHAnsi" w:eastAsia="SimSun" w:hAnsiTheme="minorHAnsi" w:cstheme="minorHAnsi"/>
          <w:color w:val="000000" w:themeColor="text1"/>
          <w:sz w:val="22"/>
          <w:szCs w:val="22"/>
          <w:lang w:val="en-US"/>
        </w:rPr>
        <w:t>英特尔</w:t>
      </w:r>
      <w:r w:rsidR="00E12CF5" w:rsidRPr="003956AB">
        <w:rPr>
          <w:rFonts w:asciiTheme="minorHAnsi" w:eastAsia="SimSun" w:hAnsiTheme="minorHAnsi" w:cstheme="minorHAnsi"/>
          <w:color w:val="000000" w:themeColor="text1"/>
          <w:sz w:val="22"/>
          <w:szCs w:val="22"/>
          <w:vertAlign w:val="superscript"/>
          <w:lang w:val="en-US"/>
        </w:rPr>
        <w:t>®</w:t>
      </w:r>
      <w:r w:rsidR="00E12CF5" w:rsidRPr="003956AB">
        <w:rPr>
          <w:rFonts w:asciiTheme="minorHAnsi" w:eastAsia="SimSun" w:hAnsiTheme="minorHAnsi" w:cstheme="minorHAnsi"/>
          <w:color w:val="000000" w:themeColor="text1"/>
          <w:sz w:val="22"/>
          <w:szCs w:val="22"/>
          <w:lang w:val="en-US"/>
        </w:rPr>
        <w:t>和</w:t>
      </w:r>
      <w:r w:rsidR="00E12CF5" w:rsidRPr="003956AB">
        <w:rPr>
          <w:rFonts w:asciiTheme="minorHAnsi" w:eastAsia="SimSun" w:hAnsiTheme="minorHAnsi" w:cstheme="minorHAnsi"/>
          <w:color w:val="000000" w:themeColor="text1"/>
          <w:sz w:val="22"/>
          <w:szCs w:val="22"/>
          <w:lang w:val="en-US"/>
        </w:rPr>
        <w:t>Real-Time Systems</w:t>
      </w:r>
      <w:r w:rsidR="00E12CF5" w:rsidRPr="003956AB">
        <w:rPr>
          <w:rFonts w:asciiTheme="minorHAnsi" w:eastAsia="SimSun" w:hAnsiTheme="minorHAnsi" w:cstheme="minorHAnsi"/>
          <w:color w:val="000000" w:themeColor="text1"/>
          <w:sz w:val="22"/>
          <w:szCs w:val="22"/>
          <w:lang w:val="en-US"/>
        </w:rPr>
        <w:t>合作设计</w:t>
      </w:r>
      <w:r w:rsidR="004D0D1E" w:rsidRPr="003956AB">
        <w:rPr>
          <w:rFonts w:asciiTheme="minorHAnsi" w:eastAsia="SimSun" w:hAnsiTheme="minorHAnsi" w:cstheme="minorHAnsi"/>
          <w:color w:val="000000" w:themeColor="text1"/>
          <w:sz w:val="22"/>
          <w:szCs w:val="22"/>
          <w:lang w:val="en-US" w:eastAsia="zh-CN"/>
        </w:rPr>
        <w:t>，</w:t>
      </w:r>
      <w:r w:rsidR="00E12CF5" w:rsidRPr="003956AB">
        <w:rPr>
          <w:rFonts w:asciiTheme="minorHAnsi" w:eastAsia="SimSun" w:hAnsiTheme="minorHAnsi" w:cstheme="minorHAnsi"/>
          <w:color w:val="000000" w:themeColor="text1"/>
          <w:sz w:val="22"/>
          <w:szCs w:val="22"/>
          <w:lang w:val="en-US"/>
        </w:rPr>
        <w:t>主要针对下一代基于视觉的协作机器人</w:t>
      </w:r>
      <w:r w:rsidR="00061F79" w:rsidRPr="003956AB">
        <w:rPr>
          <w:rFonts w:asciiTheme="minorHAnsi" w:eastAsia="SimSun" w:hAnsiTheme="minorHAnsi" w:cstheme="minorHAnsi"/>
          <w:color w:val="000000" w:themeColor="text1"/>
          <w:sz w:val="22"/>
          <w:szCs w:val="22"/>
          <w:lang w:val="en-US" w:eastAsia="zh-CN"/>
        </w:rPr>
        <w:t>，</w:t>
      </w:r>
      <w:r w:rsidR="00E12CF5" w:rsidRPr="003956AB">
        <w:rPr>
          <w:rFonts w:asciiTheme="minorHAnsi" w:eastAsia="SimSun" w:hAnsiTheme="minorHAnsi" w:cstheme="minorHAnsi"/>
          <w:color w:val="000000" w:themeColor="text1"/>
          <w:sz w:val="22"/>
          <w:szCs w:val="22"/>
          <w:lang w:val="en-US"/>
        </w:rPr>
        <w:t>自动化控制和自主车辆，这些</w:t>
      </w:r>
      <w:r w:rsidR="00061F79" w:rsidRPr="003956AB">
        <w:rPr>
          <w:rFonts w:asciiTheme="minorHAnsi" w:eastAsia="SimSun" w:hAnsiTheme="minorHAnsi" w:cstheme="minorHAnsi"/>
          <w:color w:val="000000" w:themeColor="text1"/>
          <w:sz w:val="22"/>
          <w:szCs w:val="22"/>
          <w:lang w:val="en-US" w:eastAsia="zh-CN"/>
        </w:rPr>
        <w:t>应用</w:t>
      </w:r>
      <w:r w:rsidR="00E12CF5" w:rsidRPr="003956AB">
        <w:rPr>
          <w:rFonts w:asciiTheme="minorHAnsi" w:eastAsia="SimSun" w:hAnsiTheme="minorHAnsi" w:cstheme="minorHAnsi"/>
          <w:color w:val="000000" w:themeColor="text1"/>
          <w:sz w:val="22"/>
          <w:szCs w:val="22"/>
          <w:lang w:val="en-US"/>
        </w:rPr>
        <w:t>必须并行处理多个任务，</w:t>
      </w:r>
      <w:r w:rsidR="00061F79" w:rsidRPr="003956AB">
        <w:rPr>
          <w:rFonts w:asciiTheme="minorHAnsi" w:eastAsia="SimSun" w:hAnsiTheme="minorHAnsi" w:cstheme="minorHAnsi"/>
          <w:color w:val="000000" w:themeColor="text1"/>
          <w:sz w:val="22"/>
          <w:szCs w:val="22"/>
          <w:lang w:val="en-US"/>
        </w:rPr>
        <w:t>包括利用基于深度学习的</w:t>
      </w:r>
      <w:r w:rsidR="00061F79" w:rsidRPr="003956AB">
        <w:rPr>
          <w:rFonts w:asciiTheme="minorHAnsi" w:eastAsia="SimSun" w:hAnsiTheme="minorHAnsi" w:cstheme="minorHAnsi"/>
          <w:color w:val="000000" w:themeColor="text1"/>
          <w:sz w:val="22"/>
          <w:szCs w:val="22"/>
          <w:lang w:val="en-US"/>
        </w:rPr>
        <w:t>AI</w:t>
      </w:r>
      <w:r w:rsidR="00061F79" w:rsidRPr="003956AB">
        <w:rPr>
          <w:rFonts w:asciiTheme="minorHAnsi" w:eastAsia="SimSun" w:hAnsiTheme="minorHAnsi" w:cstheme="minorHAnsi"/>
          <w:color w:val="000000" w:themeColor="text1"/>
          <w:sz w:val="22"/>
          <w:szCs w:val="22"/>
          <w:lang w:val="en-US"/>
        </w:rPr>
        <w:t>算法进行</w:t>
      </w:r>
      <w:r w:rsidR="00061F79" w:rsidRPr="003956AB">
        <w:rPr>
          <w:rFonts w:asciiTheme="minorHAnsi" w:eastAsia="SimSun" w:hAnsiTheme="minorHAnsi" w:cstheme="minorHAnsi"/>
          <w:color w:val="000000" w:themeColor="text1"/>
          <w:sz w:val="22"/>
          <w:szCs w:val="22"/>
          <w:lang w:val="en-US" w:eastAsia="zh-CN"/>
        </w:rPr>
        <w:t>态势</w:t>
      </w:r>
      <w:r w:rsidR="00061F79" w:rsidRPr="003956AB">
        <w:rPr>
          <w:rFonts w:asciiTheme="minorHAnsi" w:eastAsia="SimSun" w:hAnsiTheme="minorHAnsi" w:cstheme="minorHAnsi"/>
          <w:color w:val="000000" w:themeColor="text1"/>
          <w:sz w:val="22"/>
          <w:szCs w:val="22"/>
          <w:lang w:val="en-US"/>
        </w:rPr>
        <w:t>感知。</w:t>
      </w:r>
    </w:p>
    <w:p w:rsidR="00C740B5" w:rsidRPr="003956AB" w:rsidRDefault="003956AB" w:rsidP="00C740B5">
      <w:pPr>
        <w:spacing w:line="360" w:lineRule="auto"/>
        <w:rPr>
          <w:rFonts w:asciiTheme="minorHAnsi" w:eastAsia="SimSun" w:hAnsiTheme="minorHAnsi" w:cstheme="minorHAnsi"/>
          <w:color w:val="000000" w:themeColor="text1"/>
          <w:sz w:val="22"/>
          <w:szCs w:val="22"/>
          <w:lang w:val="en-US"/>
        </w:rPr>
      </w:pPr>
      <w:r w:rsidRPr="003956AB">
        <w:rPr>
          <w:rFonts w:asciiTheme="minorHAnsi" w:eastAsia="SimSun" w:hAnsiTheme="minorHAnsi" w:cstheme="minorHAnsi"/>
          <w:color w:val="000000" w:themeColor="text1"/>
          <w:sz w:val="22"/>
          <w:szCs w:val="22"/>
          <w:lang w:val="en-US"/>
        </w:rPr>
        <w:br/>
      </w:r>
      <w:r w:rsidR="00C740B5" w:rsidRPr="003956AB">
        <w:rPr>
          <w:rFonts w:asciiTheme="minorHAnsi" w:eastAsia="SimSun" w:hAnsiTheme="minorHAnsi" w:cstheme="minorHAnsi"/>
          <w:color w:val="000000" w:themeColor="text1"/>
          <w:sz w:val="22"/>
          <w:szCs w:val="22"/>
          <w:lang w:val="en-US" w:eastAsia="zh-CN"/>
        </w:rPr>
        <w:t>基于</w:t>
      </w:r>
      <w:r w:rsidR="00C740B5" w:rsidRPr="003956AB">
        <w:rPr>
          <w:rFonts w:asciiTheme="minorHAnsi" w:eastAsia="SimSun" w:hAnsiTheme="minorHAnsi" w:cstheme="minorHAnsi"/>
          <w:color w:val="000000" w:themeColor="text1"/>
          <w:sz w:val="22"/>
          <w:szCs w:val="22"/>
          <w:lang w:val="en-US"/>
        </w:rPr>
        <w:t>Real-Time Systems</w:t>
      </w:r>
      <w:r w:rsidR="00C740B5" w:rsidRPr="003956AB">
        <w:rPr>
          <w:rFonts w:asciiTheme="minorHAnsi" w:eastAsia="SimSun" w:hAnsiTheme="minorHAnsi" w:cstheme="minorHAnsi"/>
          <w:color w:val="000000" w:themeColor="text1"/>
          <w:sz w:val="22"/>
          <w:szCs w:val="22"/>
          <w:lang w:val="en-US" w:eastAsia="zh-TW"/>
        </w:rPr>
        <w:t>建制</w:t>
      </w:r>
      <w:r w:rsidR="00C740B5" w:rsidRPr="003956AB">
        <w:rPr>
          <w:rFonts w:asciiTheme="minorHAnsi" w:eastAsia="SimSun" w:hAnsiTheme="minorHAnsi" w:cstheme="minorHAnsi"/>
          <w:color w:val="000000" w:themeColor="text1"/>
          <w:sz w:val="22"/>
          <w:szCs w:val="22"/>
          <w:lang w:val="en-US"/>
        </w:rPr>
        <w:t>的虚拟机</w:t>
      </w:r>
      <w:r w:rsidR="00C740B5" w:rsidRPr="003956AB">
        <w:rPr>
          <w:rFonts w:asciiTheme="minorHAnsi" w:eastAsia="SimSun" w:hAnsiTheme="minorHAnsi" w:cstheme="minorHAnsi"/>
          <w:color w:val="000000" w:themeColor="text1"/>
          <w:sz w:val="22"/>
          <w:szCs w:val="22"/>
          <w:lang w:val="en-US" w:eastAsia="zh-CN"/>
        </w:rPr>
        <w:t>能将不同的任务整合至单一边缘计算平台上，进而降低</w:t>
      </w:r>
      <w:r w:rsidR="00C740B5" w:rsidRPr="003956AB">
        <w:rPr>
          <w:rFonts w:asciiTheme="minorHAnsi" w:eastAsia="SimSun" w:hAnsiTheme="minorHAnsi" w:cstheme="minorHAnsi"/>
          <w:color w:val="000000" w:themeColor="text1"/>
          <w:sz w:val="22"/>
          <w:szCs w:val="22"/>
          <w:lang w:val="en-US"/>
        </w:rPr>
        <w:t>成本。英特尔</w:t>
      </w:r>
      <w:r w:rsidR="00C740B5" w:rsidRPr="003956AB">
        <w:rPr>
          <w:rFonts w:asciiTheme="minorHAnsi" w:eastAsia="SimSun" w:hAnsiTheme="minorHAnsi" w:cstheme="minorHAnsi"/>
          <w:color w:val="000000" w:themeColor="text1"/>
          <w:sz w:val="22"/>
          <w:szCs w:val="22"/>
          <w:lang w:val="en-US"/>
        </w:rPr>
        <w:t>®OpenVino®</w:t>
      </w:r>
      <w:r w:rsidR="00C740B5" w:rsidRPr="003956AB">
        <w:rPr>
          <w:rFonts w:asciiTheme="minorHAnsi" w:eastAsia="SimSun" w:hAnsiTheme="minorHAnsi" w:cstheme="minorHAnsi"/>
          <w:color w:val="000000" w:themeColor="text1"/>
          <w:sz w:val="22"/>
          <w:szCs w:val="22"/>
          <w:lang w:val="en-US"/>
        </w:rPr>
        <w:t>软件可提供相应的人工智能，实现态势感知。</w:t>
      </w:r>
      <w:r w:rsidR="00C740B5" w:rsidRPr="003956AB">
        <w:rPr>
          <w:rFonts w:asciiTheme="minorHAnsi" w:eastAsia="SimSun" w:hAnsiTheme="minorHAnsi" w:cstheme="minorHAnsi"/>
          <w:color w:val="000000" w:themeColor="text1"/>
          <w:sz w:val="22"/>
          <w:szCs w:val="22"/>
          <w:lang w:val="en-US"/>
        </w:rPr>
        <w:t>OEM</w:t>
      </w:r>
      <w:r w:rsidR="00C740B5" w:rsidRPr="003956AB">
        <w:rPr>
          <w:rFonts w:asciiTheme="minorHAnsi" w:eastAsia="SimSun" w:hAnsiTheme="minorHAnsi" w:cstheme="minorHAnsi"/>
          <w:color w:val="000000" w:themeColor="text1"/>
          <w:sz w:val="22"/>
          <w:szCs w:val="22"/>
          <w:lang w:val="en-US"/>
        </w:rPr>
        <w:t>厂商只需将</w:t>
      </w:r>
      <w:r w:rsidR="00C740B5" w:rsidRPr="003956AB">
        <w:rPr>
          <w:rFonts w:asciiTheme="minorHAnsi" w:eastAsia="SimSun" w:hAnsiTheme="minorHAnsi" w:cstheme="minorHAnsi"/>
          <w:color w:val="000000" w:themeColor="text1"/>
          <w:sz w:val="22"/>
          <w:szCs w:val="22"/>
          <w:lang w:val="en-US"/>
        </w:rPr>
        <w:lastRenderedPageBreak/>
        <w:t>控制加载到实时虚拟机上，就可以利用态势感知虚拟机的数据</w:t>
      </w:r>
      <w:r w:rsidR="00C740B5" w:rsidRPr="003956AB">
        <w:rPr>
          <w:rFonts w:asciiTheme="minorHAnsi" w:eastAsia="SimSun" w:hAnsiTheme="minorHAnsi" w:cstheme="minorHAnsi"/>
          <w:color w:val="000000" w:themeColor="text1"/>
          <w:sz w:val="22"/>
          <w:szCs w:val="22"/>
          <w:lang w:val="en-US" w:eastAsia="zh-CN"/>
        </w:rPr>
        <w:t>增加</w:t>
      </w:r>
      <w:r w:rsidR="00C740B5" w:rsidRPr="003956AB">
        <w:rPr>
          <w:rFonts w:asciiTheme="minorHAnsi" w:eastAsia="SimSun" w:hAnsiTheme="minorHAnsi" w:cstheme="minorHAnsi"/>
          <w:color w:val="000000" w:themeColor="text1"/>
          <w:sz w:val="22"/>
          <w:szCs w:val="22"/>
          <w:lang w:val="en-US"/>
        </w:rPr>
        <w:t>实时控制，并与</w:t>
      </w:r>
      <w:r w:rsidR="00C740B5" w:rsidRPr="003956AB">
        <w:rPr>
          <w:rFonts w:asciiTheme="minorHAnsi" w:eastAsia="SimSun" w:hAnsiTheme="minorHAnsi" w:cstheme="minorHAnsi"/>
          <w:color w:val="000000" w:themeColor="text1"/>
          <w:sz w:val="22"/>
          <w:szCs w:val="22"/>
          <w:lang w:val="en-US" w:eastAsia="zh-CN"/>
        </w:rPr>
        <w:t>工业物联网</w:t>
      </w:r>
      <w:r w:rsidR="00C740B5" w:rsidRPr="003956AB">
        <w:rPr>
          <w:rFonts w:asciiTheme="minorHAnsi" w:eastAsia="SimSun" w:hAnsiTheme="minorHAnsi" w:cstheme="minorHAnsi"/>
          <w:color w:val="000000" w:themeColor="text1"/>
          <w:sz w:val="22"/>
          <w:szCs w:val="22"/>
          <w:lang w:val="en-US"/>
        </w:rPr>
        <w:t>(IIoT)/</w:t>
      </w:r>
      <w:r w:rsidR="00C740B5" w:rsidRPr="003956AB">
        <w:rPr>
          <w:rFonts w:asciiTheme="minorHAnsi" w:eastAsia="SimSun" w:hAnsiTheme="minorHAnsi" w:cstheme="minorHAnsi"/>
          <w:color w:val="000000" w:themeColor="text1"/>
          <w:sz w:val="22"/>
          <w:szCs w:val="22"/>
          <w:lang w:val="en-US"/>
        </w:rPr>
        <w:t>工业</w:t>
      </w:r>
      <w:r w:rsidR="00C740B5" w:rsidRPr="003956AB">
        <w:rPr>
          <w:rFonts w:asciiTheme="minorHAnsi" w:eastAsia="SimSun" w:hAnsiTheme="minorHAnsi" w:cstheme="minorHAnsi"/>
          <w:color w:val="000000" w:themeColor="text1"/>
          <w:sz w:val="22"/>
          <w:szCs w:val="22"/>
          <w:lang w:val="en-US"/>
        </w:rPr>
        <w:t>4.0</w:t>
      </w:r>
      <w:r w:rsidR="00C740B5" w:rsidRPr="003956AB">
        <w:rPr>
          <w:rFonts w:asciiTheme="minorHAnsi" w:eastAsia="SimSun" w:hAnsiTheme="minorHAnsi" w:cstheme="minorHAnsi"/>
          <w:color w:val="000000" w:themeColor="text1"/>
          <w:sz w:val="22"/>
          <w:szCs w:val="22"/>
          <w:lang w:val="en-US" w:eastAsia="zh-CN"/>
        </w:rPr>
        <w:t>机器</w:t>
      </w:r>
      <w:r w:rsidR="00C740B5" w:rsidRPr="003956AB">
        <w:rPr>
          <w:rFonts w:asciiTheme="minorHAnsi" w:eastAsia="SimSun" w:hAnsiTheme="minorHAnsi" w:cstheme="minorHAnsi"/>
          <w:color w:val="000000" w:themeColor="text1"/>
          <w:sz w:val="22"/>
          <w:szCs w:val="22"/>
          <w:lang w:val="en-US"/>
        </w:rPr>
        <w:t>同</w:t>
      </w:r>
      <w:r w:rsidR="004F3F10">
        <w:rPr>
          <w:rFonts w:asciiTheme="minorHAnsi" w:eastAsia="SimSun" w:hAnsiTheme="minorHAnsi" w:cstheme="minorHAnsi" w:hint="eastAsia"/>
          <w:color w:val="000000" w:themeColor="text1"/>
          <w:sz w:val="22"/>
          <w:szCs w:val="22"/>
          <w:lang w:val="en-US" w:eastAsia="zh-CN"/>
        </w:rPr>
        <w:t>时</w:t>
      </w:r>
      <w:r w:rsidR="00C740B5" w:rsidRPr="003956AB">
        <w:rPr>
          <w:rFonts w:asciiTheme="minorHAnsi" w:eastAsia="SimSun" w:hAnsiTheme="minorHAnsi" w:cstheme="minorHAnsi"/>
          <w:color w:val="000000" w:themeColor="text1"/>
          <w:sz w:val="22"/>
          <w:szCs w:val="22"/>
          <w:lang w:val="en-US"/>
        </w:rPr>
        <w:t>进行实时通信，实现触觉互联网控制。</w:t>
      </w:r>
    </w:p>
    <w:p w:rsidR="0067485B" w:rsidRPr="003956AB" w:rsidRDefault="000B0A17" w:rsidP="00C9373B">
      <w:pPr>
        <w:spacing w:line="360" w:lineRule="auto"/>
        <w:rPr>
          <w:rFonts w:asciiTheme="minorHAnsi" w:eastAsia="SimSun" w:hAnsiTheme="minorHAnsi" w:cstheme="minorHAnsi"/>
          <w:color w:val="000000" w:themeColor="text1"/>
          <w:sz w:val="22"/>
          <w:szCs w:val="22"/>
          <w:lang w:val="en-US" w:eastAsia="zh-TW"/>
        </w:rPr>
      </w:pPr>
      <w:r w:rsidRPr="003956AB">
        <w:rPr>
          <w:rFonts w:asciiTheme="minorHAnsi" w:eastAsia="SimSun" w:hAnsiTheme="minorHAnsi" w:cstheme="minorHAnsi"/>
          <w:color w:val="000000" w:themeColor="text1"/>
          <w:sz w:val="22"/>
          <w:szCs w:val="22"/>
          <w:lang w:val="en-US" w:eastAsia="zh-TW"/>
        </w:rPr>
        <w:t>德国康佳特产品管理总监</w:t>
      </w:r>
      <w:r w:rsidRPr="003956AB">
        <w:rPr>
          <w:rFonts w:asciiTheme="minorHAnsi" w:eastAsia="SimSun" w:hAnsiTheme="minorHAnsi" w:cstheme="minorHAnsi"/>
          <w:color w:val="000000" w:themeColor="text1"/>
          <w:sz w:val="22"/>
          <w:szCs w:val="22"/>
          <w:lang w:val="en-US" w:eastAsia="zh-TW"/>
        </w:rPr>
        <w:t>Martin Danzer</w:t>
      </w:r>
      <w:r w:rsidRPr="003956AB">
        <w:rPr>
          <w:rFonts w:asciiTheme="minorHAnsi" w:eastAsia="SimSun" w:hAnsiTheme="minorHAnsi" w:cstheme="minorHAnsi"/>
          <w:color w:val="000000" w:themeColor="text1"/>
          <w:sz w:val="22"/>
          <w:szCs w:val="22"/>
          <w:lang w:val="en-US" w:eastAsia="zh-TW"/>
        </w:rPr>
        <w:t>解释说</w:t>
      </w:r>
      <w:r w:rsidRPr="003956AB">
        <w:rPr>
          <w:rFonts w:asciiTheme="minorHAnsi" w:eastAsia="SimSun" w:hAnsiTheme="minorHAnsi" w:cstheme="minorHAnsi"/>
          <w:color w:val="000000" w:themeColor="text1"/>
          <w:sz w:val="22"/>
          <w:szCs w:val="22"/>
          <w:lang w:val="en-US" w:eastAsia="zh-CN"/>
        </w:rPr>
        <w:t xml:space="preserve">: </w:t>
      </w:r>
      <w:r w:rsidR="0067485B" w:rsidRPr="003956AB">
        <w:rPr>
          <w:rFonts w:asciiTheme="minorHAnsi" w:eastAsia="SimSun" w:hAnsiTheme="minorHAnsi" w:cstheme="minorHAnsi"/>
          <w:color w:val="000000" w:themeColor="text1"/>
          <w:sz w:val="22"/>
          <w:szCs w:val="22"/>
          <w:lang w:val="en-US" w:eastAsia="zh-TW"/>
        </w:rPr>
        <w:t>"</w:t>
      </w:r>
      <w:r w:rsidR="0067485B" w:rsidRPr="003956AB">
        <w:rPr>
          <w:rFonts w:asciiTheme="minorHAnsi" w:eastAsia="SimSun" w:hAnsiTheme="minorHAnsi" w:cstheme="minorHAnsi"/>
          <w:color w:val="000000" w:themeColor="text1"/>
          <w:sz w:val="22"/>
          <w:szCs w:val="22"/>
          <w:lang w:val="en-US" w:eastAsia="zh-TW"/>
        </w:rPr>
        <w:t>工作</w:t>
      </w:r>
      <w:r w:rsidRPr="003956AB">
        <w:rPr>
          <w:rFonts w:asciiTheme="minorHAnsi" w:eastAsia="SimSun" w:hAnsiTheme="minorHAnsi" w:cstheme="minorHAnsi"/>
          <w:color w:val="000000" w:themeColor="text1"/>
          <w:sz w:val="22"/>
          <w:szCs w:val="22"/>
          <w:lang w:val="en-US" w:eastAsia="zh-TW"/>
        </w:rPr>
        <w:t>负载</w:t>
      </w:r>
      <w:r w:rsidR="0067485B" w:rsidRPr="003956AB">
        <w:rPr>
          <w:rFonts w:asciiTheme="minorHAnsi" w:eastAsia="SimSun" w:hAnsiTheme="minorHAnsi" w:cstheme="minorHAnsi"/>
          <w:color w:val="000000" w:themeColor="text1"/>
          <w:sz w:val="22"/>
          <w:szCs w:val="22"/>
          <w:lang w:val="en-US" w:eastAsia="zh-TW"/>
        </w:rPr>
        <w:t>量整合需求</w:t>
      </w:r>
      <w:r w:rsidR="003B20EE" w:rsidRPr="003956AB">
        <w:rPr>
          <w:rFonts w:asciiTheme="minorHAnsi" w:eastAsia="SimSun" w:hAnsiTheme="minorHAnsi" w:cstheme="minorHAnsi"/>
          <w:color w:val="000000" w:themeColor="text1"/>
          <w:sz w:val="22"/>
          <w:szCs w:val="22"/>
          <w:lang w:val="en-US" w:eastAsia="zh-TW"/>
        </w:rPr>
        <w:t>在基于视觉的态势感知应用中</w:t>
      </w:r>
      <w:r w:rsidR="0067485B" w:rsidRPr="003956AB">
        <w:rPr>
          <w:rFonts w:asciiTheme="minorHAnsi" w:eastAsia="SimSun" w:hAnsiTheme="minorHAnsi" w:cstheme="minorHAnsi"/>
          <w:color w:val="000000" w:themeColor="text1"/>
          <w:sz w:val="22"/>
          <w:szCs w:val="22"/>
          <w:lang w:val="en-US" w:eastAsia="zh-TW"/>
        </w:rPr>
        <w:t>正在迅速增加</w:t>
      </w:r>
      <w:r w:rsidR="003B20EE" w:rsidRPr="003956AB">
        <w:rPr>
          <w:rFonts w:asciiTheme="minorHAnsi" w:eastAsia="SimSun" w:hAnsiTheme="minorHAnsi" w:cstheme="minorHAnsi"/>
          <w:color w:val="000000" w:themeColor="text1"/>
          <w:sz w:val="22"/>
          <w:szCs w:val="22"/>
          <w:lang w:val="en-US" w:eastAsia="zh-TW"/>
        </w:rPr>
        <w:t>，像</w:t>
      </w:r>
      <w:r w:rsidR="0067485B" w:rsidRPr="003956AB">
        <w:rPr>
          <w:rFonts w:asciiTheme="minorHAnsi" w:eastAsia="SimSun" w:hAnsiTheme="minorHAnsi" w:cstheme="minorHAnsi"/>
          <w:color w:val="000000" w:themeColor="text1"/>
          <w:sz w:val="22"/>
          <w:szCs w:val="22"/>
          <w:lang w:val="en-US" w:eastAsia="zh-TW"/>
        </w:rPr>
        <w:t>机器控制、协作机器人和自主车辆</w:t>
      </w:r>
      <w:r w:rsidR="004F3F10">
        <w:rPr>
          <w:rFonts w:asciiTheme="minorHAnsi" w:eastAsia="SimSun" w:hAnsiTheme="minorHAnsi" w:cstheme="minorHAnsi" w:hint="eastAsia"/>
          <w:color w:val="000000" w:themeColor="text1"/>
          <w:sz w:val="22"/>
          <w:szCs w:val="22"/>
          <w:lang w:val="en-US" w:eastAsia="zh-TW"/>
        </w:rPr>
        <w:t>都</w:t>
      </w:r>
      <w:r w:rsidR="0067485B" w:rsidRPr="003956AB">
        <w:rPr>
          <w:rFonts w:asciiTheme="minorHAnsi" w:eastAsia="SimSun" w:hAnsiTheme="minorHAnsi" w:cstheme="minorHAnsi"/>
          <w:color w:val="000000" w:themeColor="text1"/>
          <w:sz w:val="22"/>
          <w:szCs w:val="22"/>
          <w:lang w:val="en-US" w:eastAsia="zh-TW"/>
        </w:rPr>
        <w:t>需要虚拟化，因为</w:t>
      </w:r>
      <w:r w:rsidR="0067485B" w:rsidRPr="003956AB">
        <w:rPr>
          <w:rFonts w:asciiTheme="minorHAnsi" w:eastAsia="SimSun" w:hAnsiTheme="minorHAnsi" w:cstheme="minorHAnsi"/>
          <w:color w:val="000000" w:themeColor="text1"/>
          <w:sz w:val="22"/>
          <w:szCs w:val="22"/>
          <w:lang w:val="en-US" w:eastAsia="zh-TW"/>
        </w:rPr>
        <w:t>OEM</w:t>
      </w:r>
      <w:r w:rsidR="0067485B" w:rsidRPr="003956AB">
        <w:rPr>
          <w:rFonts w:asciiTheme="minorHAnsi" w:eastAsia="SimSun" w:hAnsiTheme="minorHAnsi" w:cstheme="minorHAnsi"/>
          <w:color w:val="000000" w:themeColor="text1"/>
          <w:sz w:val="22"/>
          <w:szCs w:val="22"/>
          <w:lang w:val="en-US" w:eastAsia="zh-TW"/>
        </w:rPr>
        <w:t>厂商不想将不同的控制、视觉和网络任务分配给多个专用系统。</w:t>
      </w:r>
      <w:r w:rsidR="003B20EE" w:rsidRPr="003956AB">
        <w:rPr>
          <w:rFonts w:asciiTheme="minorHAnsi" w:eastAsia="SimSun" w:hAnsiTheme="minorHAnsi" w:cstheme="minorHAnsi"/>
          <w:color w:val="000000" w:themeColor="text1"/>
          <w:sz w:val="22"/>
          <w:szCs w:val="22"/>
          <w:lang w:val="en-US" w:eastAsia="zh-TW"/>
        </w:rPr>
        <w:t>"</w:t>
      </w:r>
    </w:p>
    <w:p w:rsidR="00770CC5" w:rsidRPr="003956AB" w:rsidRDefault="00770CC5" w:rsidP="00940C95">
      <w:pPr>
        <w:spacing w:line="360" w:lineRule="auto"/>
        <w:rPr>
          <w:rFonts w:asciiTheme="minorHAnsi" w:eastAsia="SimSun" w:hAnsiTheme="minorHAnsi" w:cstheme="minorHAnsi"/>
          <w:color w:val="000000" w:themeColor="text1"/>
          <w:sz w:val="22"/>
          <w:szCs w:val="22"/>
          <w:lang w:val="en-US"/>
        </w:rPr>
      </w:pPr>
    </w:p>
    <w:p w:rsidR="00770CC5" w:rsidRPr="003956AB" w:rsidRDefault="00335AB6" w:rsidP="00940C95">
      <w:pPr>
        <w:spacing w:line="360" w:lineRule="auto"/>
        <w:rPr>
          <w:rFonts w:asciiTheme="minorHAnsi" w:eastAsia="SimSun" w:hAnsiTheme="minorHAnsi" w:cstheme="minorHAnsi"/>
          <w:b/>
          <w:color w:val="000000" w:themeColor="text1"/>
          <w:sz w:val="22"/>
          <w:szCs w:val="22"/>
          <w:lang w:val="en-US" w:eastAsia="zh-TW"/>
        </w:rPr>
      </w:pPr>
      <w:r w:rsidRPr="003956AB">
        <w:rPr>
          <w:rFonts w:asciiTheme="minorHAnsi" w:eastAsia="SimSun" w:hAnsiTheme="minorHAnsi" w:cstheme="minorHAnsi"/>
          <w:b/>
          <w:color w:val="000000" w:themeColor="text1"/>
          <w:sz w:val="22"/>
          <w:szCs w:val="22"/>
          <w:lang w:val="en-US" w:eastAsia="zh-CN"/>
        </w:rPr>
        <w:t>工作负载整合</w:t>
      </w:r>
      <w:r w:rsidRPr="003956AB">
        <w:rPr>
          <w:rFonts w:asciiTheme="minorHAnsi" w:eastAsia="SimSun" w:hAnsiTheme="minorHAnsi" w:cstheme="minorHAnsi"/>
          <w:b/>
          <w:color w:val="000000" w:themeColor="text1"/>
          <w:sz w:val="22"/>
          <w:szCs w:val="22"/>
          <w:lang w:val="en-US" w:eastAsia="zh-TW"/>
        </w:rPr>
        <w:t>RFP</w:t>
      </w:r>
      <w:r w:rsidRPr="003956AB">
        <w:rPr>
          <w:rFonts w:asciiTheme="minorHAnsi" w:eastAsia="SimSun" w:hAnsiTheme="minorHAnsi" w:cstheme="minorHAnsi"/>
          <w:b/>
          <w:color w:val="000000" w:themeColor="text1"/>
          <w:sz w:val="22"/>
          <w:szCs w:val="22"/>
          <w:lang w:val="en-US" w:eastAsia="zh-TW"/>
        </w:rPr>
        <w:t>套件详情</w:t>
      </w:r>
    </w:p>
    <w:p w:rsidR="002673A6" w:rsidRPr="003956AB" w:rsidRDefault="002673A6" w:rsidP="003940B6">
      <w:pPr>
        <w:spacing w:line="360" w:lineRule="auto"/>
        <w:rPr>
          <w:rFonts w:asciiTheme="minorHAnsi" w:eastAsia="SimSun" w:hAnsiTheme="minorHAnsi" w:cstheme="minorHAnsi"/>
          <w:color w:val="000000" w:themeColor="text1"/>
          <w:sz w:val="22"/>
          <w:szCs w:val="22"/>
          <w:lang w:val="en-US" w:eastAsia="zh-CN"/>
        </w:rPr>
      </w:pPr>
      <w:r w:rsidRPr="003956AB">
        <w:rPr>
          <w:rFonts w:asciiTheme="minorHAnsi" w:eastAsia="SimSun" w:hAnsiTheme="minorHAnsi" w:cstheme="minorHAnsi"/>
          <w:color w:val="000000" w:themeColor="text1"/>
          <w:sz w:val="22"/>
          <w:szCs w:val="22"/>
          <w:lang w:val="en-US" w:eastAsia="zh-TW"/>
        </w:rPr>
        <w:t>康佳特</w:t>
      </w:r>
      <w:r w:rsidRPr="003956AB">
        <w:rPr>
          <w:rFonts w:asciiTheme="minorHAnsi" w:eastAsia="SimSun" w:hAnsiTheme="minorHAnsi" w:cstheme="minorHAnsi"/>
          <w:color w:val="000000" w:themeColor="text1"/>
          <w:sz w:val="22"/>
          <w:szCs w:val="22"/>
          <w:lang w:val="en-US"/>
        </w:rPr>
        <w:t>的</w:t>
      </w:r>
      <w:r w:rsidRPr="003956AB">
        <w:rPr>
          <w:rFonts w:asciiTheme="minorHAnsi" w:eastAsia="SimSun" w:hAnsiTheme="minorHAnsi" w:cstheme="minorHAnsi"/>
          <w:color w:val="000000" w:themeColor="text1"/>
          <w:sz w:val="22"/>
          <w:szCs w:val="22"/>
          <w:lang w:val="en-US"/>
        </w:rPr>
        <w:t xml:space="preserve"> "Intel® IoT RFP</w:t>
      </w:r>
      <w:r w:rsidRPr="003956AB">
        <w:rPr>
          <w:rFonts w:asciiTheme="minorHAnsi" w:eastAsia="SimSun" w:hAnsiTheme="minorHAnsi" w:cstheme="minorHAnsi"/>
          <w:color w:val="000000" w:themeColor="text1"/>
          <w:sz w:val="22"/>
          <w:szCs w:val="22"/>
          <w:lang w:val="en-US"/>
        </w:rPr>
        <w:t>套件</w:t>
      </w:r>
      <w:r w:rsidRPr="003956AB">
        <w:rPr>
          <w:rFonts w:asciiTheme="minorHAnsi" w:eastAsia="SimSun" w:hAnsiTheme="minorHAnsi" w:cstheme="minorHAnsi"/>
          <w:color w:val="000000" w:themeColor="text1"/>
          <w:sz w:val="22"/>
          <w:szCs w:val="22"/>
          <w:lang w:val="en-US"/>
        </w:rPr>
        <w:t xml:space="preserve"> "</w:t>
      </w:r>
      <w:r w:rsidRPr="003956AB">
        <w:rPr>
          <w:rFonts w:asciiTheme="minorHAnsi" w:eastAsia="SimSun" w:hAnsiTheme="minorHAnsi" w:cstheme="minorHAnsi"/>
          <w:color w:val="000000" w:themeColor="text1"/>
          <w:sz w:val="22"/>
          <w:szCs w:val="22"/>
          <w:lang w:val="en-US" w:eastAsia="zh-CN"/>
        </w:rPr>
        <w:t xml:space="preserve"> </w:t>
      </w:r>
      <w:r w:rsidRPr="003956AB">
        <w:rPr>
          <w:rFonts w:asciiTheme="minorHAnsi" w:eastAsia="SimSun" w:hAnsiTheme="minorHAnsi" w:cstheme="minorHAnsi"/>
          <w:color w:val="000000" w:themeColor="text1"/>
          <w:sz w:val="22"/>
          <w:szCs w:val="22"/>
          <w:lang w:val="en-US" w:eastAsia="zh-CN"/>
        </w:rPr>
        <w:t>，面向</w:t>
      </w:r>
      <w:r w:rsidRPr="003956AB">
        <w:rPr>
          <w:rFonts w:asciiTheme="minorHAnsi" w:eastAsia="SimSun" w:hAnsiTheme="minorHAnsi" w:cstheme="minorHAnsi"/>
          <w:color w:val="000000" w:themeColor="text1"/>
          <w:sz w:val="22"/>
          <w:szCs w:val="22"/>
          <w:lang w:val="en-US"/>
        </w:rPr>
        <w:t>基于视觉</w:t>
      </w:r>
      <w:r w:rsidRPr="003956AB">
        <w:rPr>
          <w:rFonts w:asciiTheme="minorHAnsi" w:eastAsia="SimSun" w:hAnsiTheme="minorHAnsi" w:cstheme="minorHAnsi"/>
          <w:color w:val="000000" w:themeColor="text1"/>
          <w:sz w:val="22"/>
          <w:szCs w:val="22"/>
          <w:lang w:val="en-US" w:eastAsia="zh-CN"/>
        </w:rPr>
        <w:t>态势</w:t>
      </w:r>
      <w:r w:rsidRPr="003956AB">
        <w:rPr>
          <w:rFonts w:asciiTheme="minorHAnsi" w:eastAsia="SimSun" w:hAnsiTheme="minorHAnsi" w:cstheme="minorHAnsi"/>
          <w:color w:val="000000" w:themeColor="text1"/>
          <w:sz w:val="22"/>
          <w:szCs w:val="22"/>
          <w:lang w:val="en-US"/>
        </w:rPr>
        <w:t>感知应用中的工作负载整合，包括基于</w:t>
      </w:r>
      <w:r w:rsidR="00D85FFE" w:rsidRPr="003956AB">
        <w:rPr>
          <w:rFonts w:asciiTheme="minorHAnsi" w:eastAsia="SimSun" w:hAnsiTheme="minorHAnsi" w:cstheme="minorHAnsi"/>
          <w:color w:val="000000" w:themeColor="text1"/>
          <w:sz w:val="22"/>
          <w:szCs w:val="22"/>
          <w:lang w:val="en-US"/>
        </w:rPr>
        <w:t>英特尔</w:t>
      </w:r>
      <w:r w:rsidR="00D85FFE" w:rsidRPr="003956AB">
        <w:rPr>
          <w:rFonts w:asciiTheme="minorHAnsi" w:eastAsia="SimSun" w:hAnsiTheme="minorHAnsi" w:cstheme="minorHAnsi"/>
          <w:color w:val="000000" w:themeColor="text1"/>
          <w:sz w:val="22"/>
          <w:szCs w:val="22"/>
          <w:vertAlign w:val="superscript"/>
          <w:lang w:val="en-US"/>
        </w:rPr>
        <w:t>®</w:t>
      </w:r>
      <w:r w:rsidR="00D85FFE" w:rsidRPr="003956AB">
        <w:rPr>
          <w:rFonts w:asciiTheme="minorHAnsi" w:eastAsia="SimSun" w:hAnsiTheme="minorHAnsi" w:cstheme="minorHAnsi"/>
          <w:color w:val="000000" w:themeColor="text1"/>
          <w:sz w:val="22"/>
          <w:szCs w:val="22"/>
          <w:lang w:val="en-US"/>
        </w:rPr>
        <w:t xml:space="preserve"> </w:t>
      </w:r>
      <w:r w:rsidR="00D85FFE" w:rsidRPr="003956AB">
        <w:rPr>
          <w:rFonts w:asciiTheme="minorHAnsi" w:eastAsia="SimSun" w:hAnsiTheme="minorHAnsi" w:cstheme="minorHAnsi"/>
          <w:color w:val="000000" w:themeColor="text1"/>
          <w:sz w:val="22"/>
          <w:szCs w:val="22"/>
          <w:lang w:val="en-US" w:eastAsia="zh-CN"/>
        </w:rPr>
        <w:t>至强</w:t>
      </w:r>
      <w:r w:rsidR="00D85FFE" w:rsidRPr="003956AB">
        <w:rPr>
          <w:rFonts w:asciiTheme="minorHAnsi" w:eastAsia="SimSun" w:hAnsiTheme="minorHAnsi" w:cstheme="minorHAnsi"/>
          <w:color w:val="000000" w:themeColor="text1"/>
          <w:sz w:val="22"/>
          <w:szCs w:val="22"/>
          <w:vertAlign w:val="superscript"/>
          <w:lang w:val="en-US"/>
        </w:rPr>
        <w:t>®</w:t>
      </w:r>
      <w:r w:rsidR="00D85FFE" w:rsidRPr="003956AB">
        <w:rPr>
          <w:rFonts w:asciiTheme="minorHAnsi" w:eastAsia="SimSun" w:hAnsiTheme="minorHAnsi" w:cstheme="minorHAnsi"/>
          <w:color w:val="000000" w:themeColor="text1"/>
          <w:sz w:val="22"/>
          <w:szCs w:val="22"/>
          <w:lang w:val="en-US"/>
        </w:rPr>
        <w:t xml:space="preserve"> </w:t>
      </w:r>
      <w:r w:rsidR="004E04C4" w:rsidRPr="003956AB">
        <w:rPr>
          <w:rFonts w:asciiTheme="minorHAnsi" w:eastAsia="SimSun" w:hAnsiTheme="minorHAnsi" w:cstheme="minorHAnsi"/>
          <w:color w:val="000000" w:themeColor="text1"/>
          <w:sz w:val="22"/>
          <w:szCs w:val="22"/>
          <w:lang w:val="en-US"/>
        </w:rPr>
        <w:t>E2</w:t>
      </w:r>
      <w:r w:rsidR="004E04C4" w:rsidRPr="003956AB">
        <w:rPr>
          <w:rFonts w:asciiTheme="minorHAnsi" w:eastAsia="SimSun" w:hAnsiTheme="minorHAnsi" w:cstheme="minorHAnsi"/>
          <w:color w:val="000000" w:themeColor="text1"/>
          <w:sz w:val="22"/>
          <w:szCs w:val="22"/>
          <w:lang w:val="en-US"/>
        </w:rPr>
        <w:t>处理器</w:t>
      </w:r>
      <w:r w:rsidR="004E04C4" w:rsidRPr="003956AB">
        <w:rPr>
          <w:rFonts w:asciiTheme="minorHAnsi" w:eastAsia="SimSun" w:hAnsiTheme="minorHAnsi" w:cstheme="minorHAnsi"/>
          <w:color w:val="000000" w:themeColor="text1"/>
          <w:sz w:val="22"/>
          <w:szCs w:val="22"/>
          <w:lang w:val="en-US" w:eastAsia="zh-CN"/>
        </w:rPr>
        <w:t>的</w:t>
      </w:r>
      <w:r w:rsidRPr="003956AB">
        <w:rPr>
          <w:rFonts w:asciiTheme="minorHAnsi" w:eastAsia="SimSun" w:hAnsiTheme="minorHAnsi" w:cstheme="minorHAnsi"/>
          <w:color w:val="000000" w:themeColor="text1"/>
          <w:sz w:val="22"/>
          <w:szCs w:val="22"/>
          <w:lang w:val="en-US"/>
        </w:rPr>
        <w:t>COM Express Type 6</w:t>
      </w:r>
      <w:r w:rsidRPr="003956AB">
        <w:rPr>
          <w:rFonts w:asciiTheme="minorHAnsi" w:eastAsia="SimSun" w:hAnsiTheme="minorHAnsi" w:cstheme="minorHAnsi"/>
          <w:color w:val="000000" w:themeColor="text1"/>
          <w:sz w:val="22"/>
          <w:szCs w:val="22"/>
          <w:lang w:val="en-US"/>
        </w:rPr>
        <w:t>模块、</w:t>
      </w:r>
      <w:r w:rsidRPr="003956AB">
        <w:rPr>
          <w:rFonts w:asciiTheme="minorHAnsi" w:eastAsia="SimSun" w:hAnsiTheme="minorHAnsi" w:cstheme="minorHAnsi"/>
          <w:color w:val="000000" w:themeColor="text1"/>
          <w:sz w:val="22"/>
          <w:szCs w:val="22"/>
          <w:lang w:val="en-US"/>
        </w:rPr>
        <w:t>Basler</w:t>
      </w:r>
      <w:r w:rsidRPr="003956AB">
        <w:rPr>
          <w:rFonts w:asciiTheme="minorHAnsi" w:eastAsia="SimSun" w:hAnsiTheme="minorHAnsi" w:cstheme="minorHAnsi"/>
          <w:color w:val="000000" w:themeColor="text1"/>
          <w:sz w:val="22"/>
          <w:szCs w:val="22"/>
          <w:lang w:val="en-US"/>
        </w:rPr>
        <w:t>视觉摄像头、由演示控制器控制的摆杆，以及</w:t>
      </w:r>
      <w:r w:rsidRPr="003956AB">
        <w:rPr>
          <w:rFonts w:asciiTheme="minorHAnsi" w:eastAsia="SimSun" w:hAnsiTheme="minorHAnsi" w:cstheme="minorHAnsi"/>
          <w:color w:val="000000" w:themeColor="text1"/>
          <w:sz w:val="22"/>
          <w:szCs w:val="22"/>
          <w:lang w:val="en-US"/>
        </w:rPr>
        <w:t>REFLEX CES</w:t>
      </w:r>
      <w:r w:rsidRPr="003956AB">
        <w:rPr>
          <w:rFonts w:asciiTheme="minorHAnsi" w:eastAsia="SimSun" w:hAnsiTheme="minorHAnsi" w:cstheme="minorHAnsi"/>
          <w:color w:val="000000" w:themeColor="text1"/>
          <w:sz w:val="22"/>
          <w:szCs w:val="22"/>
          <w:lang w:val="en-US"/>
        </w:rPr>
        <w:t>的</w:t>
      </w:r>
      <w:r w:rsidRPr="003956AB">
        <w:rPr>
          <w:rFonts w:asciiTheme="minorHAnsi" w:eastAsia="SimSun" w:hAnsiTheme="minorHAnsi" w:cstheme="minorHAnsi"/>
          <w:color w:val="000000" w:themeColor="text1"/>
          <w:sz w:val="22"/>
          <w:szCs w:val="22"/>
          <w:lang w:val="en-US"/>
        </w:rPr>
        <w:t>Intel® Arria® 10 FPGA</w:t>
      </w:r>
      <w:r w:rsidRPr="003956AB">
        <w:rPr>
          <w:rFonts w:asciiTheme="minorHAnsi" w:eastAsia="SimSun" w:hAnsiTheme="minorHAnsi" w:cstheme="minorHAnsi"/>
          <w:color w:val="000000" w:themeColor="text1"/>
          <w:sz w:val="22"/>
          <w:szCs w:val="22"/>
          <w:lang w:val="en-US"/>
        </w:rPr>
        <w:t>卡。该平台</w:t>
      </w:r>
      <w:r w:rsidR="004E04C4" w:rsidRPr="003956AB">
        <w:rPr>
          <w:rFonts w:asciiTheme="minorHAnsi" w:eastAsia="SimSun" w:hAnsiTheme="minorHAnsi" w:cstheme="minorHAnsi"/>
          <w:color w:val="000000" w:themeColor="text1"/>
          <w:sz w:val="22"/>
          <w:szCs w:val="22"/>
          <w:lang w:val="en-US" w:eastAsia="zh-CN"/>
        </w:rPr>
        <w:t>预装了</w:t>
      </w:r>
      <w:r w:rsidR="004E04C4" w:rsidRPr="003956AB">
        <w:rPr>
          <w:rFonts w:asciiTheme="minorHAnsi" w:eastAsia="SimSun" w:hAnsiTheme="minorHAnsi" w:cstheme="minorHAnsi"/>
          <w:color w:val="000000" w:themeColor="text1"/>
          <w:sz w:val="22"/>
          <w:szCs w:val="22"/>
          <w:lang w:val="en-US"/>
        </w:rPr>
        <w:t>三个</w:t>
      </w:r>
      <w:r w:rsidR="004E04C4" w:rsidRPr="003956AB">
        <w:rPr>
          <w:rFonts w:asciiTheme="minorHAnsi" w:eastAsia="SimSun" w:hAnsiTheme="minorHAnsi" w:cstheme="minorHAnsi"/>
          <w:color w:val="000000" w:themeColor="text1"/>
          <w:sz w:val="22"/>
          <w:szCs w:val="22"/>
          <w:lang w:val="en-US" w:eastAsia="zh-CN"/>
        </w:rPr>
        <w:t>以</w:t>
      </w:r>
      <w:r w:rsidR="004E04C4" w:rsidRPr="003956AB">
        <w:rPr>
          <w:rFonts w:asciiTheme="minorHAnsi" w:eastAsia="SimSun" w:hAnsiTheme="minorHAnsi" w:cstheme="minorHAnsi"/>
          <w:color w:val="000000" w:themeColor="text1"/>
          <w:sz w:val="22"/>
          <w:szCs w:val="22"/>
          <w:lang w:val="en-US"/>
        </w:rPr>
        <w:t>Real-Time Systems</w:t>
      </w:r>
      <w:r w:rsidR="004E04C4" w:rsidRPr="003956AB">
        <w:rPr>
          <w:rFonts w:asciiTheme="minorHAnsi" w:eastAsia="SimSun" w:hAnsiTheme="minorHAnsi" w:cstheme="minorHAnsi"/>
          <w:color w:val="000000" w:themeColor="text1"/>
          <w:sz w:val="22"/>
          <w:szCs w:val="22"/>
          <w:lang w:val="en-US"/>
        </w:rPr>
        <w:t>的</w:t>
      </w:r>
      <w:r w:rsidR="004E04C4" w:rsidRPr="003956AB">
        <w:rPr>
          <w:rFonts w:asciiTheme="minorHAnsi" w:eastAsia="SimSun" w:hAnsiTheme="minorHAnsi" w:cstheme="minorHAnsi"/>
          <w:color w:val="000000" w:themeColor="text1"/>
          <w:sz w:val="22"/>
          <w:szCs w:val="22"/>
          <w:lang w:val="en-US"/>
        </w:rPr>
        <w:t>hypervisor</w:t>
      </w:r>
      <w:r w:rsidR="004E04C4" w:rsidRPr="003956AB">
        <w:rPr>
          <w:rFonts w:asciiTheme="minorHAnsi" w:eastAsia="SimSun" w:hAnsiTheme="minorHAnsi" w:cstheme="minorHAnsi"/>
          <w:color w:val="000000" w:themeColor="text1"/>
          <w:sz w:val="22"/>
          <w:szCs w:val="22"/>
          <w:lang w:val="en-US"/>
        </w:rPr>
        <w:t>技术</w:t>
      </w:r>
      <w:r w:rsidR="004E04C4" w:rsidRPr="003956AB">
        <w:rPr>
          <w:rFonts w:asciiTheme="minorHAnsi" w:eastAsia="SimSun" w:hAnsiTheme="minorHAnsi" w:cstheme="minorHAnsi"/>
          <w:color w:val="000000" w:themeColor="text1"/>
          <w:sz w:val="22"/>
          <w:szCs w:val="22"/>
          <w:lang w:val="en-US" w:eastAsia="zh-CN"/>
        </w:rPr>
        <w:t>为</w:t>
      </w:r>
      <w:r w:rsidR="004E04C4" w:rsidRPr="003956AB">
        <w:rPr>
          <w:rFonts w:asciiTheme="minorHAnsi" w:eastAsia="SimSun" w:hAnsiTheme="minorHAnsi" w:cstheme="minorHAnsi"/>
          <w:color w:val="000000" w:themeColor="text1"/>
          <w:sz w:val="22"/>
          <w:szCs w:val="22"/>
          <w:lang w:val="en-US"/>
        </w:rPr>
        <w:t>基</w:t>
      </w:r>
      <w:r w:rsidR="004E04C4" w:rsidRPr="003956AB">
        <w:rPr>
          <w:rFonts w:asciiTheme="minorHAnsi" w:eastAsia="SimSun" w:hAnsiTheme="minorHAnsi" w:cstheme="minorHAnsi"/>
          <w:color w:val="000000" w:themeColor="text1"/>
          <w:sz w:val="22"/>
          <w:szCs w:val="22"/>
          <w:lang w:val="en-US" w:eastAsia="zh-CN"/>
        </w:rPr>
        <w:t>础</w:t>
      </w:r>
      <w:r w:rsidR="004E04C4" w:rsidRPr="003956AB">
        <w:rPr>
          <w:rFonts w:asciiTheme="minorHAnsi" w:eastAsia="SimSun" w:hAnsiTheme="minorHAnsi" w:cstheme="minorHAnsi"/>
          <w:color w:val="000000" w:themeColor="text1"/>
          <w:sz w:val="22"/>
          <w:szCs w:val="22"/>
          <w:lang w:val="en-US"/>
        </w:rPr>
        <w:t>的虚拟机</w:t>
      </w:r>
      <w:r w:rsidRPr="003956AB">
        <w:rPr>
          <w:rFonts w:asciiTheme="minorHAnsi" w:eastAsia="SimSun" w:hAnsiTheme="minorHAnsi" w:cstheme="minorHAnsi"/>
          <w:color w:val="000000" w:themeColor="text1"/>
          <w:sz w:val="22"/>
          <w:szCs w:val="22"/>
          <w:lang w:val="en-US"/>
        </w:rPr>
        <w:t>。其中一个</w:t>
      </w:r>
      <w:r w:rsidR="004E04C4" w:rsidRPr="003956AB">
        <w:rPr>
          <w:rFonts w:asciiTheme="minorHAnsi" w:eastAsia="SimSun" w:hAnsiTheme="minorHAnsi" w:cstheme="minorHAnsi"/>
          <w:color w:val="000000" w:themeColor="text1"/>
          <w:sz w:val="22"/>
          <w:szCs w:val="22"/>
          <w:lang w:val="en-US" w:eastAsia="zh-CN"/>
        </w:rPr>
        <w:t>虚拟机是以</w:t>
      </w:r>
      <w:r w:rsidRPr="003956AB">
        <w:rPr>
          <w:rFonts w:asciiTheme="minorHAnsi" w:eastAsia="SimSun" w:hAnsiTheme="minorHAnsi" w:cstheme="minorHAnsi"/>
          <w:color w:val="000000" w:themeColor="text1"/>
          <w:sz w:val="22"/>
          <w:szCs w:val="22"/>
          <w:lang w:val="en-US"/>
        </w:rPr>
        <w:t>Intel® OpenVino®</w:t>
      </w:r>
      <w:r w:rsidRPr="003956AB">
        <w:rPr>
          <w:rFonts w:asciiTheme="minorHAnsi" w:eastAsia="SimSun" w:hAnsiTheme="minorHAnsi" w:cstheme="minorHAnsi"/>
          <w:color w:val="000000" w:themeColor="text1"/>
          <w:sz w:val="22"/>
          <w:szCs w:val="22"/>
          <w:lang w:val="en-US"/>
        </w:rPr>
        <w:t>软件</w:t>
      </w:r>
      <w:r w:rsidR="004E04C4" w:rsidRPr="003956AB">
        <w:rPr>
          <w:rFonts w:asciiTheme="minorHAnsi" w:eastAsia="SimSun" w:hAnsiTheme="minorHAnsi" w:cstheme="minorHAnsi"/>
          <w:color w:val="000000" w:themeColor="text1"/>
          <w:sz w:val="22"/>
          <w:szCs w:val="22"/>
          <w:lang w:val="en-US" w:eastAsia="zh-CN"/>
        </w:rPr>
        <w:t>为基础来</w:t>
      </w:r>
      <w:r w:rsidRPr="003956AB">
        <w:rPr>
          <w:rFonts w:asciiTheme="minorHAnsi" w:eastAsia="SimSun" w:hAnsiTheme="minorHAnsi" w:cstheme="minorHAnsi"/>
          <w:color w:val="000000" w:themeColor="text1"/>
          <w:sz w:val="22"/>
          <w:szCs w:val="22"/>
          <w:lang w:val="en-US"/>
        </w:rPr>
        <w:t>分析视频，第二个</w:t>
      </w:r>
      <w:r w:rsidR="004E04C4" w:rsidRPr="003956AB">
        <w:rPr>
          <w:rFonts w:asciiTheme="minorHAnsi" w:eastAsia="SimSun" w:hAnsiTheme="minorHAnsi" w:cstheme="minorHAnsi"/>
          <w:color w:val="000000" w:themeColor="text1"/>
          <w:sz w:val="22"/>
          <w:szCs w:val="22"/>
          <w:lang w:val="en-US" w:eastAsia="zh-CN"/>
        </w:rPr>
        <w:t>虚拟机</w:t>
      </w:r>
      <w:r w:rsidRPr="003956AB">
        <w:rPr>
          <w:rFonts w:asciiTheme="minorHAnsi" w:eastAsia="SimSun" w:hAnsiTheme="minorHAnsi" w:cstheme="minorHAnsi"/>
          <w:color w:val="000000" w:themeColor="text1"/>
          <w:sz w:val="22"/>
          <w:szCs w:val="22"/>
          <w:lang w:val="en-US"/>
        </w:rPr>
        <w:t>运行实时</w:t>
      </w:r>
      <w:r w:rsidRPr="003956AB">
        <w:rPr>
          <w:rFonts w:asciiTheme="minorHAnsi" w:eastAsia="SimSun" w:hAnsiTheme="minorHAnsi" w:cstheme="minorHAnsi"/>
          <w:color w:val="000000" w:themeColor="text1"/>
          <w:sz w:val="22"/>
          <w:szCs w:val="22"/>
          <w:lang w:val="en-US"/>
        </w:rPr>
        <w:t>Linux</w:t>
      </w:r>
      <w:r w:rsidRPr="003956AB">
        <w:rPr>
          <w:rFonts w:asciiTheme="minorHAnsi" w:eastAsia="SimSun" w:hAnsiTheme="minorHAnsi" w:cstheme="minorHAnsi"/>
          <w:color w:val="000000" w:themeColor="text1"/>
          <w:sz w:val="22"/>
          <w:szCs w:val="22"/>
          <w:lang w:val="en-US"/>
        </w:rPr>
        <w:t>，实时控制倒立钟摆的平衡。第三个分区</w:t>
      </w:r>
      <w:bookmarkStart w:id="0" w:name="_GoBack"/>
      <w:bookmarkEnd w:id="0"/>
      <w:r w:rsidRPr="003956AB">
        <w:rPr>
          <w:rFonts w:asciiTheme="minorHAnsi" w:eastAsia="SimSun" w:hAnsiTheme="minorHAnsi" w:cstheme="minorHAnsi"/>
          <w:color w:val="000000" w:themeColor="text1"/>
          <w:sz w:val="22"/>
          <w:szCs w:val="22"/>
          <w:lang w:val="en-US"/>
        </w:rPr>
        <w:t>承载了</w:t>
      </w:r>
      <w:r w:rsidR="004E04C4" w:rsidRPr="003956AB">
        <w:rPr>
          <w:rFonts w:asciiTheme="minorHAnsi" w:eastAsia="SimSun" w:hAnsiTheme="minorHAnsi" w:cstheme="minorHAnsi"/>
          <w:color w:val="000000" w:themeColor="text1"/>
          <w:sz w:val="22"/>
          <w:szCs w:val="22"/>
          <w:lang w:val="en-US" w:eastAsia="zh-CN"/>
        </w:rPr>
        <w:t>工业物联网</w:t>
      </w:r>
      <w:r w:rsidR="004E04C4" w:rsidRPr="003956AB">
        <w:rPr>
          <w:rFonts w:asciiTheme="minorHAnsi" w:eastAsia="SimSun" w:hAnsiTheme="minorHAnsi" w:cstheme="minorHAnsi"/>
          <w:color w:val="000000" w:themeColor="text1"/>
          <w:sz w:val="22"/>
          <w:szCs w:val="22"/>
          <w:lang w:val="en-US"/>
        </w:rPr>
        <w:t>(</w:t>
      </w:r>
      <w:r w:rsidRPr="003956AB">
        <w:rPr>
          <w:rFonts w:asciiTheme="minorHAnsi" w:eastAsia="SimSun" w:hAnsiTheme="minorHAnsi" w:cstheme="minorHAnsi"/>
          <w:color w:val="000000" w:themeColor="text1"/>
          <w:sz w:val="22"/>
          <w:szCs w:val="22"/>
          <w:lang w:val="en-US"/>
        </w:rPr>
        <w:t>IIoT</w:t>
      </w:r>
      <w:r w:rsidR="004E04C4" w:rsidRPr="003956AB">
        <w:rPr>
          <w:rFonts w:asciiTheme="minorHAnsi" w:eastAsia="SimSun" w:hAnsiTheme="minorHAnsi" w:cstheme="minorHAnsi"/>
          <w:color w:val="000000" w:themeColor="text1"/>
          <w:sz w:val="22"/>
          <w:szCs w:val="22"/>
          <w:lang w:val="en-US"/>
        </w:rPr>
        <w:t>)</w:t>
      </w:r>
      <w:r w:rsidRPr="003956AB">
        <w:rPr>
          <w:rFonts w:asciiTheme="minorHAnsi" w:eastAsia="SimSun" w:hAnsiTheme="minorHAnsi" w:cstheme="minorHAnsi"/>
          <w:color w:val="000000" w:themeColor="text1"/>
          <w:sz w:val="22"/>
          <w:szCs w:val="22"/>
          <w:lang w:val="en-US"/>
        </w:rPr>
        <w:t>/</w:t>
      </w:r>
      <w:r w:rsidRPr="003956AB">
        <w:rPr>
          <w:rFonts w:asciiTheme="minorHAnsi" w:eastAsia="SimSun" w:hAnsiTheme="minorHAnsi" w:cstheme="minorHAnsi"/>
          <w:color w:val="000000" w:themeColor="text1"/>
          <w:sz w:val="22"/>
          <w:szCs w:val="22"/>
          <w:lang w:val="en-US"/>
        </w:rPr>
        <w:t>工业</w:t>
      </w:r>
      <w:r w:rsidRPr="003956AB">
        <w:rPr>
          <w:rFonts w:asciiTheme="minorHAnsi" w:eastAsia="SimSun" w:hAnsiTheme="minorHAnsi" w:cstheme="minorHAnsi"/>
          <w:color w:val="000000" w:themeColor="text1"/>
          <w:sz w:val="22"/>
          <w:szCs w:val="22"/>
          <w:lang w:val="en-US"/>
        </w:rPr>
        <w:t>4.0</w:t>
      </w:r>
      <w:r w:rsidRPr="003956AB">
        <w:rPr>
          <w:rFonts w:asciiTheme="minorHAnsi" w:eastAsia="SimSun" w:hAnsiTheme="minorHAnsi" w:cstheme="minorHAnsi"/>
          <w:color w:val="000000" w:themeColor="text1"/>
          <w:sz w:val="22"/>
          <w:szCs w:val="22"/>
          <w:lang w:val="en-US"/>
        </w:rPr>
        <w:t>连接的网关。</w:t>
      </w:r>
      <w:r w:rsidR="004E04C4" w:rsidRPr="003956AB">
        <w:rPr>
          <w:rFonts w:asciiTheme="minorHAnsi" w:eastAsia="SimSun" w:hAnsiTheme="minorHAnsi" w:cstheme="minorHAnsi"/>
          <w:color w:val="000000" w:themeColor="text1"/>
          <w:sz w:val="22"/>
          <w:szCs w:val="22"/>
          <w:lang w:val="en-US" w:eastAsia="zh-CN"/>
        </w:rPr>
        <w:t>更多相关信息</w:t>
      </w:r>
      <w:r w:rsidR="004E04C4" w:rsidRPr="003956AB">
        <w:rPr>
          <w:rFonts w:asciiTheme="minorHAnsi" w:eastAsia="SimSun" w:hAnsiTheme="minorHAnsi" w:cstheme="minorHAnsi"/>
          <w:color w:val="000000" w:themeColor="text1"/>
          <w:sz w:val="22"/>
          <w:szCs w:val="22"/>
          <w:lang w:val="en-US"/>
        </w:rPr>
        <w:t>,</w:t>
      </w:r>
      <w:r w:rsidR="004E04C4" w:rsidRPr="003956AB">
        <w:rPr>
          <w:rFonts w:asciiTheme="minorHAnsi" w:eastAsia="SimSun" w:hAnsiTheme="minorHAnsi" w:cstheme="minorHAnsi"/>
          <w:color w:val="000000" w:themeColor="text1"/>
          <w:sz w:val="22"/>
          <w:szCs w:val="22"/>
          <w:lang w:val="en-US" w:eastAsia="zh-CN"/>
        </w:rPr>
        <w:t>请拜访</w:t>
      </w:r>
    </w:p>
    <w:p w:rsidR="004E04C4" w:rsidRDefault="00046114" w:rsidP="004E04C4">
      <w:pPr>
        <w:spacing w:line="360" w:lineRule="auto"/>
        <w:rPr>
          <w:rStyle w:val="Hyperlink"/>
          <w:rFonts w:ascii="Arial" w:hAnsi="Arial" w:cs="Arial"/>
          <w:sz w:val="22"/>
          <w:szCs w:val="22"/>
          <w:lang w:val="en-US"/>
        </w:rPr>
      </w:pPr>
      <w:hyperlink r:id="rId14" w:history="1">
        <w:r w:rsidR="004E04C4" w:rsidRPr="0024265A">
          <w:rPr>
            <w:rStyle w:val="Hyperlink"/>
            <w:rFonts w:ascii="Arial" w:hAnsi="Arial" w:cs="Arial"/>
            <w:sz w:val="22"/>
            <w:szCs w:val="22"/>
            <w:lang w:val="en-US"/>
          </w:rPr>
          <w:t>https://marketplace.intel.com/s/offering/a5b3b000000ThjQAAS/realtime-workload-consolidation-starter-set</w:t>
        </w:r>
      </w:hyperlink>
      <w:r w:rsidR="004E04C4">
        <w:rPr>
          <w:rStyle w:val="Hyperlink"/>
          <w:rFonts w:ascii="Arial" w:hAnsi="Arial" w:cs="Arial"/>
          <w:sz w:val="22"/>
          <w:szCs w:val="22"/>
          <w:lang w:val="en-US"/>
        </w:rPr>
        <w:t xml:space="preserve"> </w:t>
      </w:r>
    </w:p>
    <w:p w:rsidR="00335AB6" w:rsidRPr="00212A66" w:rsidRDefault="00335AB6" w:rsidP="004E04C4">
      <w:pPr>
        <w:spacing w:line="360" w:lineRule="auto"/>
        <w:rPr>
          <w:rStyle w:val="Hyperlink"/>
          <w:rFonts w:ascii="Arial" w:hAnsi="Arial" w:cs="Arial"/>
          <w:sz w:val="22"/>
          <w:szCs w:val="22"/>
          <w:lang w:val="en-US"/>
        </w:rPr>
      </w:pPr>
      <w:r w:rsidRPr="00335AB6">
        <w:rPr>
          <w:rStyle w:val="Hyperlink"/>
          <w:rFonts w:ascii="Arial" w:hAnsi="Arial" w:cs="Arial"/>
          <w:sz w:val="22"/>
          <w:szCs w:val="22"/>
          <w:lang w:val="en-US"/>
        </w:rPr>
        <w:t>https://www.congatec.com/cn/technologies/workload-consolidation/</w:t>
      </w:r>
    </w:p>
    <w:p w:rsidR="004E04C4" w:rsidRPr="002673A6" w:rsidRDefault="004E04C4" w:rsidP="003940B6">
      <w:pPr>
        <w:spacing w:line="360" w:lineRule="auto"/>
        <w:rPr>
          <w:rFonts w:asciiTheme="minorHAnsi" w:eastAsia="SimSun" w:hAnsiTheme="minorHAnsi" w:cstheme="minorHAnsi"/>
          <w:sz w:val="22"/>
          <w:szCs w:val="22"/>
          <w:lang w:val="en-US"/>
        </w:rPr>
      </w:pPr>
    </w:p>
    <w:p w:rsidR="001B16B1" w:rsidRPr="003B20EE" w:rsidRDefault="001B16B1" w:rsidP="001B16B1">
      <w:pPr>
        <w:rPr>
          <w:rFonts w:asciiTheme="minorHAnsi" w:eastAsia="SimSun" w:hAnsiTheme="minorHAnsi" w:cstheme="minorHAnsi"/>
          <w:b/>
          <w:bCs/>
          <w:color w:val="000000"/>
          <w:sz w:val="16"/>
          <w:szCs w:val="16"/>
          <w:lang w:val="en-US" w:eastAsia="zh-CN"/>
        </w:rPr>
      </w:pPr>
    </w:p>
    <w:p w:rsidR="001B16B1" w:rsidRPr="001B16B1" w:rsidRDefault="001B16B1" w:rsidP="001B16B1">
      <w:pPr>
        <w:rPr>
          <w:rFonts w:asciiTheme="minorHAnsi" w:eastAsiaTheme="minorEastAsia" w:hAnsiTheme="minorHAnsi" w:cstheme="minorHAnsi"/>
          <w:color w:val="000000"/>
          <w:sz w:val="16"/>
          <w:szCs w:val="16"/>
          <w:lang w:val="en-US" w:eastAsia="zh-CN"/>
        </w:rPr>
      </w:pPr>
      <w:r w:rsidRPr="004F6B3F">
        <w:rPr>
          <w:rFonts w:asciiTheme="minorHAnsi" w:eastAsia="SimSun" w:hAnsiTheme="minorHAnsi" w:cstheme="minorHAnsi"/>
          <w:b/>
          <w:bCs/>
          <w:color w:val="000000"/>
          <w:sz w:val="16"/>
          <w:szCs w:val="16"/>
          <w:lang w:eastAsia="zh-CN"/>
        </w:rPr>
        <w:t>关于康佳特</w:t>
      </w:r>
      <w:r w:rsidRPr="003B20EE">
        <w:rPr>
          <w:rFonts w:asciiTheme="minorHAnsi" w:eastAsia="SimSun" w:hAnsiTheme="minorHAnsi" w:cstheme="minorHAnsi"/>
          <w:b/>
          <w:bCs/>
          <w:sz w:val="16"/>
          <w:szCs w:val="16"/>
          <w:lang w:val="en-US"/>
        </w:rPr>
        <w:br/>
      </w:r>
      <w:r w:rsidRPr="004F6B3F">
        <w:rPr>
          <w:rFonts w:asciiTheme="minorHAnsi" w:eastAsia="SimSun" w:hAnsiTheme="minorHAnsi" w:cstheme="minorHAnsi"/>
          <w:color w:val="000000"/>
          <w:sz w:val="16"/>
          <w:szCs w:val="16"/>
          <w:lang w:eastAsia="zh-CN"/>
        </w:rPr>
        <w:t>德</w:t>
      </w:r>
      <w:r w:rsidRPr="004F6B3F">
        <w:rPr>
          <w:rFonts w:asciiTheme="minorHAnsi" w:eastAsia="SimSun" w:hAnsiTheme="minorHAnsi" w:cstheme="minorHAnsi"/>
          <w:color w:val="000000"/>
          <w:sz w:val="16"/>
          <w:szCs w:val="16"/>
          <w:lang w:eastAsia="zh-TW"/>
        </w:rPr>
        <w:t>国</w:t>
      </w:r>
      <w:r w:rsidRPr="004F6B3F">
        <w:rPr>
          <w:rFonts w:asciiTheme="minorHAnsi" w:eastAsia="SimSun" w:hAnsiTheme="minorHAnsi" w:cstheme="minorHAnsi"/>
          <w:color w:val="000000"/>
          <w:sz w:val="16"/>
          <w:szCs w:val="16"/>
          <w:lang w:eastAsia="zh-CN"/>
        </w:rPr>
        <w:t>康佳特</w:t>
      </w:r>
      <w:r w:rsidRPr="004F6B3F">
        <w:rPr>
          <w:rFonts w:asciiTheme="minorHAnsi" w:eastAsia="SimSun" w:hAnsiTheme="minorHAnsi" w:cstheme="minorHAnsi"/>
          <w:color w:val="000000"/>
          <w:sz w:val="16"/>
          <w:szCs w:val="16"/>
          <w:lang w:eastAsia="zh-TW"/>
        </w:rPr>
        <w:t>是一家快速发展的技术公司</w:t>
      </w:r>
      <w:r w:rsidRPr="003B20EE">
        <w:rPr>
          <w:rFonts w:ascii="SimSun" w:eastAsia="SimSun" w:hAnsi="SimSun" w:cstheme="minorHAnsi" w:hint="eastAsia"/>
          <w:color w:val="000000"/>
          <w:sz w:val="16"/>
          <w:szCs w:val="16"/>
          <w:lang w:val="en-US" w:eastAsia="zh-TW"/>
        </w:rPr>
        <w:t>，</w:t>
      </w:r>
      <w:r w:rsidRPr="004F6B3F">
        <w:rPr>
          <w:rFonts w:asciiTheme="minorHAnsi" w:eastAsia="SimSun" w:hAnsiTheme="minorHAnsi" w:cstheme="minorHAnsi"/>
          <w:color w:val="000000"/>
          <w:sz w:val="16"/>
          <w:szCs w:val="16"/>
          <w:lang w:eastAsia="zh-CN"/>
        </w:rPr>
        <w:t>总公司位于德国</w:t>
      </w:r>
      <w:r w:rsidRPr="003B20EE">
        <w:rPr>
          <w:rFonts w:asciiTheme="minorHAnsi" w:eastAsia="SimSun" w:hAnsiTheme="minorHAnsi" w:cstheme="minorHAnsi"/>
          <w:color w:val="000000"/>
          <w:sz w:val="16"/>
          <w:szCs w:val="16"/>
          <w:lang w:val="en-US" w:eastAsia="zh-CN"/>
        </w:rPr>
        <w:t>Deggendorf</w:t>
      </w:r>
      <w:r w:rsidRPr="003B20EE">
        <w:rPr>
          <w:rFonts w:asciiTheme="minorHAnsi" w:eastAsia="SimSun" w:hAnsiTheme="minorHAnsi" w:cstheme="minorHAnsi" w:hint="eastAsia"/>
          <w:color w:val="000000"/>
          <w:sz w:val="16"/>
          <w:szCs w:val="16"/>
          <w:lang w:val="en-US" w:eastAsia="zh-CN"/>
        </w:rPr>
        <w:t>，</w:t>
      </w:r>
      <w:r>
        <w:rPr>
          <w:rFonts w:ascii="SimSun" w:eastAsia="SimSun" w:hAnsi="SimSun" w:cstheme="minorHAnsi" w:hint="eastAsia"/>
          <w:color w:val="000000"/>
          <w:sz w:val="16"/>
          <w:szCs w:val="16"/>
          <w:lang w:eastAsia="zh-TW"/>
        </w:rPr>
        <w:t>专注于</w:t>
      </w:r>
      <w:r>
        <w:rPr>
          <w:rFonts w:asciiTheme="minorHAnsi" w:eastAsiaTheme="minorEastAsia" w:hAnsiTheme="minorHAnsi" w:cstheme="minorHAnsi" w:hint="eastAsia"/>
          <w:color w:val="000000"/>
          <w:sz w:val="16"/>
          <w:szCs w:val="16"/>
          <w:lang w:eastAsia="zh-TW"/>
        </w:rPr>
        <w:t>嵌</w:t>
      </w:r>
      <w:r>
        <w:rPr>
          <w:rFonts w:ascii="SimSun" w:eastAsia="SimSun" w:hAnsi="SimSun" w:cstheme="minorHAnsi" w:hint="eastAsia"/>
          <w:color w:val="000000"/>
          <w:sz w:val="16"/>
          <w:szCs w:val="16"/>
          <w:lang w:val="en-US" w:eastAsia="zh-TW"/>
        </w:rPr>
        <w:t>入式计算产品。</w:t>
      </w:r>
      <w:r w:rsidRPr="004F6B3F">
        <w:rPr>
          <w:rFonts w:asciiTheme="minorHAnsi" w:eastAsia="SimSun" w:hAnsiTheme="minorHAnsi" w:cstheme="minorHAnsi"/>
          <w:color w:val="000000"/>
          <w:sz w:val="16"/>
          <w:szCs w:val="16"/>
          <w:lang w:eastAsia="zh-CN"/>
        </w:rPr>
        <w:t>高性能计算机模块可广泛使用于工业自动化，医疗技术，运输，电信和许多其他垂直领域的应用和设备。康佳特是计算机模块的领导厂商</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CN"/>
        </w:rPr>
        <w:t>服务的客户从新创公司到全球国际大公司。自</w:t>
      </w:r>
      <w:r w:rsidRPr="004F6B3F">
        <w:rPr>
          <w:rFonts w:asciiTheme="minorHAnsi" w:eastAsia="SimSun" w:hAnsiTheme="minorHAnsi" w:cstheme="minorHAnsi"/>
          <w:color w:val="000000"/>
          <w:sz w:val="16"/>
          <w:szCs w:val="16"/>
          <w:lang w:eastAsia="zh-CN"/>
        </w:rPr>
        <w:t>2004</w:t>
      </w:r>
      <w:r w:rsidRPr="004F6B3F">
        <w:rPr>
          <w:rFonts w:asciiTheme="minorHAnsi" w:eastAsia="SimSun" w:hAnsiTheme="minorHAnsi" w:cstheme="minorHAnsi"/>
          <w:color w:val="000000"/>
          <w:sz w:val="16"/>
          <w:szCs w:val="16"/>
          <w:lang w:eastAsia="zh-CN"/>
        </w:rPr>
        <w:t>成立以来</w:t>
      </w:r>
      <w:r w:rsidRPr="004F6B3F">
        <w:rPr>
          <w:rFonts w:asciiTheme="minorHAnsi" w:eastAsia="SimSun" w:hAnsiTheme="minorHAnsi" w:cstheme="minorHAnsi"/>
          <w:color w:val="000000"/>
          <w:sz w:val="16"/>
          <w:szCs w:val="16"/>
          <w:lang w:eastAsia="zh-CN"/>
        </w:rPr>
        <w:t xml:space="preserve">, </w:t>
      </w:r>
      <w:r w:rsidRPr="004F6B3F">
        <w:rPr>
          <w:rFonts w:asciiTheme="minorHAnsi" w:eastAsia="SimSun" w:hAnsiTheme="minorHAnsi" w:cstheme="minorHAnsi"/>
          <w:color w:val="000000"/>
          <w:sz w:val="16"/>
          <w:szCs w:val="16"/>
          <w:lang w:eastAsia="zh-CN"/>
        </w:rPr>
        <w:t>康佳特已成为全球认可和值得信赖的嵌入式计算机模块解决方案的专家和合作伙伴。目前康佳特在美国，台湾，日本，澳大利亚，捷克和中国设有分公司。更多信息请上我们官方网站</w:t>
      </w:r>
      <w:hyperlink r:id="rId15" w:history="1">
        <w:r w:rsidRPr="003B20EE">
          <w:rPr>
            <w:rStyle w:val="Hyperlink"/>
            <w:rFonts w:asciiTheme="minorHAnsi" w:eastAsia="SimSun" w:hAnsiTheme="minorHAnsi" w:cstheme="minorHAnsi"/>
            <w:sz w:val="16"/>
            <w:szCs w:val="16"/>
            <w:lang w:val="en-US" w:eastAsia="zh-CN"/>
          </w:rPr>
          <w:t>www.congatec.cn</w:t>
        </w:r>
      </w:hyperlink>
      <w:r w:rsidRPr="004F6B3F">
        <w:rPr>
          <w:rFonts w:asciiTheme="minorHAnsi" w:eastAsia="SimSun" w:hAnsiTheme="minorHAnsi" w:cstheme="minorHAnsi"/>
          <w:color w:val="000000"/>
          <w:sz w:val="16"/>
          <w:szCs w:val="16"/>
          <w:lang w:eastAsia="zh-CN"/>
        </w:rPr>
        <w:t>关注康佳特官方微信</w:t>
      </w:r>
      <w:r w:rsidRPr="003B20EE">
        <w:rPr>
          <w:rFonts w:asciiTheme="minorHAnsi" w:eastAsia="SimSun" w:hAnsiTheme="minorHAnsi" w:cstheme="minorHAnsi"/>
          <w:color w:val="000000"/>
          <w:sz w:val="16"/>
          <w:szCs w:val="16"/>
          <w:lang w:val="en-US" w:eastAsia="zh-CN"/>
        </w:rPr>
        <w:t xml:space="preserve">: congatec, </w:t>
      </w:r>
      <w:r w:rsidRPr="004F6B3F">
        <w:rPr>
          <w:rFonts w:asciiTheme="minorHAnsi" w:eastAsia="SimSun" w:hAnsiTheme="minorHAnsi" w:cstheme="minorHAnsi"/>
          <w:color w:val="000000"/>
          <w:sz w:val="16"/>
          <w:szCs w:val="16"/>
          <w:lang w:eastAsia="zh-CN"/>
        </w:rPr>
        <w:t>关注康佳特官方微博</w:t>
      </w:r>
      <w:hyperlink r:id="rId16" w:history="1">
        <w:r w:rsidRPr="003B20EE">
          <w:rPr>
            <w:rStyle w:val="Hyperlink"/>
            <w:rFonts w:asciiTheme="minorHAnsi" w:eastAsia="SimSun" w:hAnsiTheme="minorHAnsi" w:cstheme="minorHAnsi"/>
            <w:sz w:val="16"/>
            <w:szCs w:val="16"/>
            <w:lang w:val="en-US" w:eastAsia="zh-CN"/>
          </w:rPr>
          <w:t>＠</w:t>
        </w:r>
        <w:r w:rsidRPr="004F6B3F">
          <w:rPr>
            <w:rStyle w:val="Hyperlink"/>
            <w:rFonts w:asciiTheme="minorHAnsi" w:eastAsia="SimSun" w:hAnsiTheme="minorHAnsi" w:cstheme="minorHAnsi"/>
            <w:sz w:val="16"/>
            <w:szCs w:val="16"/>
            <w:lang w:eastAsia="zh-CN"/>
          </w:rPr>
          <w:t>康佳特科技</w:t>
        </w:r>
      </w:hyperlink>
    </w:p>
    <w:p w:rsidR="0086013C" w:rsidRDefault="0086013C" w:rsidP="00D84630">
      <w:pPr>
        <w:pStyle w:val="Standard1"/>
        <w:spacing w:line="200" w:lineRule="atLeast"/>
        <w:jc w:val="center"/>
        <w:rPr>
          <w:rFonts w:ascii="Arial" w:hAnsi="Arial" w:cs="Arial"/>
          <w:b/>
          <w:sz w:val="16"/>
          <w:szCs w:val="16"/>
          <w:lang w:val="en-US"/>
        </w:rPr>
      </w:pPr>
    </w:p>
    <w:p w:rsidR="0086013C" w:rsidRDefault="0086013C" w:rsidP="00D84630">
      <w:pPr>
        <w:pStyle w:val="Standard1"/>
        <w:spacing w:line="200" w:lineRule="atLeast"/>
        <w:jc w:val="center"/>
        <w:rPr>
          <w:rFonts w:ascii="Arial" w:hAnsi="Arial" w:cs="Arial"/>
          <w:b/>
          <w:sz w:val="16"/>
          <w:szCs w:val="16"/>
          <w:lang w:val="en-US"/>
        </w:rPr>
      </w:pPr>
    </w:p>
    <w:p w:rsidR="005C5F96" w:rsidRDefault="005C5F96" w:rsidP="00363F05">
      <w:pPr>
        <w:pStyle w:val="Standard1"/>
        <w:spacing w:line="200" w:lineRule="atLeast"/>
        <w:rPr>
          <w:rFonts w:ascii="Arial" w:hAnsi="Arial" w:cs="Arial"/>
          <w:b/>
          <w:sz w:val="16"/>
          <w:szCs w:val="16"/>
          <w:lang w:val="en-US"/>
        </w:rPr>
      </w:pPr>
    </w:p>
    <w:p w:rsidR="009030AE" w:rsidRDefault="00D84630" w:rsidP="004675FD">
      <w:pPr>
        <w:pStyle w:val="Standard1"/>
        <w:spacing w:line="200" w:lineRule="atLeast"/>
        <w:jc w:val="center"/>
        <w:rPr>
          <w:rFonts w:ascii="Arial" w:hAnsi="Arial" w:cs="Arial"/>
          <w:i/>
          <w:iCs/>
          <w:sz w:val="18"/>
          <w:szCs w:val="18"/>
          <w:lang w:val="en-US"/>
        </w:rPr>
      </w:pPr>
      <w:r w:rsidRPr="00D84630">
        <w:rPr>
          <w:rFonts w:ascii="Arial" w:hAnsi="Arial" w:cs="Arial"/>
          <w:sz w:val="18"/>
          <w:szCs w:val="18"/>
          <w:lang w:val="en-US"/>
        </w:rPr>
        <w:t>* * *</w:t>
      </w:r>
      <w:r w:rsidRPr="00D84630">
        <w:rPr>
          <w:rFonts w:ascii="Arial" w:hAnsi="Arial" w:cs="Arial"/>
          <w:i/>
          <w:iCs/>
          <w:sz w:val="18"/>
          <w:szCs w:val="18"/>
          <w:lang w:val="en-US"/>
        </w:rPr>
        <w:t xml:space="preserve"> </w:t>
      </w:r>
    </w:p>
    <w:p w:rsidR="00940C95" w:rsidRDefault="00940C95" w:rsidP="004675FD">
      <w:pPr>
        <w:pStyle w:val="Standard1"/>
        <w:spacing w:line="200" w:lineRule="atLeast"/>
        <w:jc w:val="center"/>
        <w:rPr>
          <w:rFonts w:ascii="Arial" w:hAnsi="Arial" w:cs="Arial"/>
          <w:i/>
          <w:iCs/>
          <w:sz w:val="18"/>
          <w:szCs w:val="18"/>
          <w:lang w:val="en-US"/>
        </w:rPr>
      </w:pPr>
    </w:p>
    <w:p w:rsidR="00940C95" w:rsidRPr="005360EA" w:rsidRDefault="00A9500F" w:rsidP="00940C95">
      <w:pPr>
        <w:pStyle w:val="Standard1"/>
        <w:spacing w:line="200" w:lineRule="atLeast"/>
        <w:jc w:val="center"/>
        <w:rPr>
          <w:rFonts w:ascii="Arial" w:hAnsi="Arial" w:cs="Arial"/>
          <w:i/>
          <w:iCs/>
          <w:sz w:val="18"/>
          <w:szCs w:val="18"/>
          <w:lang w:val="en-US"/>
        </w:rPr>
      </w:pPr>
      <w:r>
        <w:rPr>
          <w:rFonts w:ascii="Arial" w:hAnsi="Arial" w:cs="Arial"/>
          <w:i/>
          <w:iCs/>
          <w:sz w:val="18"/>
          <w:szCs w:val="18"/>
          <w:lang w:val="en-US"/>
        </w:rPr>
        <w:t>Intel, Xeon</w:t>
      </w:r>
      <w:r w:rsidR="00940C95">
        <w:rPr>
          <w:rFonts w:ascii="Arial" w:hAnsi="Arial" w:cs="Arial"/>
          <w:i/>
          <w:iCs/>
          <w:sz w:val="18"/>
          <w:szCs w:val="18"/>
          <w:lang w:val="en-US"/>
        </w:rPr>
        <w:t xml:space="preserve"> </w:t>
      </w:r>
      <w:r>
        <w:rPr>
          <w:rFonts w:ascii="Arial" w:hAnsi="Arial" w:cs="Arial"/>
          <w:i/>
          <w:iCs/>
          <w:sz w:val="18"/>
          <w:szCs w:val="18"/>
          <w:lang w:val="en-US"/>
        </w:rPr>
        <w:t xml:space="preserve">and OpenVino </w:t>
      </w:r>
      <w:r w:rsidR="00940C95" w:rsidRPr="005360EA">
        <w:rPr>
          <w:rFonts w:ascii="Arial" w:hAnsi="Arial" w:cs="Arial"/>
          <w:i/>
          <w:iCs/>
          <w:sz w:val="18"/>
          <w:szCs w:val="18"/>
          <w:lang w:val="en-US"/>
        </w:rPr>
        <w:t xml:space="preserve">are </w:t>
      </w:r>
      <w:r w:rsidR="00940C95">
        <w:rPr>
          <w:rFonts w:ascii="Arial" w:hAnsi="Arial" w:cs="Arial"/>
          <w:i/>
          <w:iCs/>
          <w:sz w:val="18"/>
          <w:szCs w:val="18"/>
          <w:lang w:val="en-US"/>
        </w:rPr>
        <w:t xml:space="preserve">trademarks or </w:t>
      </w:r>
      <w:r w:rsidR="00940C95" w:rsidRPr="005360EA">
        <w:rPr>
          <w:rFonts w:ascii="Arial" w:hAnsi="Arial" w:cs="Arial"/>
          <w:i/>
          <w:iCs/>
          <w:sz w:val="18"/>
          <w:szCs w:val="18"/>
          <w:lang w:val="en-US"/>
        </w:rPr>
        <w:t>registered trademarks of Intel Corporation in the U.S. and other countries.</w:t>
      </w:r>
    </w:p>
    <w:p w:rsidR="00940C95" w:rsidRPr="00D84630" w:rsidRDefault="00940C95" w:rsidP="004675FD">
      <w:pPr>
        <w:pStyle w:val="Standard1"/>
        <w:spacing w:line="200" w:lineRule="atLeast"/>
        <w:jc w:val="center"/>
        <w:rPr>
          <w:rFonts w:ascii="Arial" w:hAnsi="Arial" w:cs="Arial"/>
          <w:i/>
          <w:iCs/>
          <w:sz w:val="18"/>
          <w:szCs w:val="18"/>
          <w:lang w:val="en-US"/>
        </w:rPr>
      </w:pPr>
    </w:p>
    <w:sectPr w:rsidR="00940C95" w:rsidRPr="00D84630" w:rsidSect="00D108AC">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589" w:rsidRDefault="00F81589" w:rsidP="00EC733D">
      <w:r>
        <w:separator/>
      </w:r>
    </w:p>
  </w:endnote>
  <w:endnote w:type="continuationSeparator" w:id="0">
    <w:p w:rsidR="00F81589" w:rsidRDefault="00F81589" w:rsidP="00EC73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gLiU">
    <w:altName w:val="Arial Unicode MS"/>
    <w:panose1 w:val="02010609000101010101"/>
    <w:charset w:val="88"/>
    <w:family w:val="modern"/>
    <w:notTrueType/>
    <w:pitch w:val="fixed"/>
    <w:sig w:usb0="00000000" w:usb1="08080000" w:usb2="00000010" w:usb3="00000000" w:csb0="00100000"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589" w:rsidRDefault="00F81589" w:rsidP="00EC733D">
      <w:r>
        <w:separator/>
      </w:r>
    </w:p>
  </w:footnote>
  <w:footnote w:type="continuationSeparator" w:id="0">
    <w:p w:rsidR="00F81589" w:rsidRDefault="00F81589" w:rsidP="00EC73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D108AC"/>
    <w:rsid w:val="0000059F"/>
    <w:rsid w:val="00010745"/>
    <w:rsid w:val="0002015A"/>
    <w:rsid w:val="00023366"/>
    <w:rsid w:val="0002584B"/>
    <w:rsid w:val="000355AD"/>
    <w:rsid w:val="00042600"/>
    <w:rsid w:val="00045E58"/>
    <w:rsid w:val="00046114"/>
    <w:rsid w:val="00047E06"/>
    <w:rsid w:val="00052FCD"/>
    <w:rsid w:val="00061F79"/>
    <w:rsid w:val="000627FC"/>
    <w:rsid w:val="00064B6E"/>
    <w:rsid w:val="000725E1"/>
    <w:rsid w:val="00074F95"/>
    <w:rsid w:val="000752B5"/>
    <w:rsid w:val="00082490"/>
    <w:rsid w:val="00083F05"/>
    <w:rsid w:val="00085747"/>
    <w:rsid w:val="0009529F"/>
    <w:rsid w:val="00096758"/>
    <w:rsid w:val="0009734E"/>
    <w:rsid w:val="000A1392"/>
    <w:rsid w:val="000A30F4"/>
    <w:rsid w:val="000A4662"/>
    <w:rsid w:val="000A4798"/>
    <w:rsid w:val="000A4D11"/>
    <w:rsid w:val="000A5018"/>
    <w:rsid w:val="000B0A17"/>
    <w:rsid w:val="000B1571"/>
    <w:rsid w:val="000B5D67"/>
    <w:rsid w:val="000B6F0B"/>
    <w:rsid w:val="000D5E3C"/>
    <w:rsid w:val="000D66D4"/>
    <w:rsid w:val="000D68BA"/>
    <w:rsid w:val="000D6CD6"/>
    <w:rsid w:val="000E6F1B"/>
    <w:rsid w:val="000E736A"/>
    <w:rsid w:val="000F34E8"/>
    <w:rsid w:val="00100CE2"/>
    <w:rsid w:val="00105BFE"/>
    <w:rsid w:val="00111110"/>
    <w:rsid w:val="00135EBC"/>
    <w:rsid w:val="0014653E"/>
    <w:rsid w:val="00157343"/>
    <w:rsid w:val="00165141"/>
    <w:rsid w:val="0016692C"/>
    <w:rsid w:val="00175EB3"/>
    <w:rsid w:val="001767F9"/>
    <w:rsid w:val="00181222"/>
    <w:rsid w:val="00182408"/>
    <w:rsid w:val="00184D6F"/>
    <w:rsid w:val="001854B5"/>
    <w:rsid w:val="00187AFE"/>
    <w:rsid w:val="00194BE6"/>
    <w:rsid w:val="00196655"/>
    <w:rsid w:val="001B05B6"/>
    <w:rsid w:val="001B0700"/>
    <w:rsid w:val="001B16B1"/>
    <w:rsid w:val="001B6B34"/>
    <w:rsid w:val="001C034B"/>
    <w:rsid w:val="001C236A"/>
    <w:rsid w:val="001C70EF"/>
    <w:rsid w:val="001D055C"/>
    <w:rsid w:val="001D0E64"/>
    <w:rsid w:val="001E1636"/>
    <w:rsid w:val="001E3D01"/>
    <w:rsid w:val="001E4FB1"/>
    <w:rsid w:val="001E642F"/>
    <w:rsid w:val="001F2358"/>
    <w:rsid w:val="002065F2"/>
    <w:rsid w:val="00206FE6"/>
    <w:rsid w:val="00212286"/>
    <w:rsid w:val="00212A66"/>
    <w:rsid w:val="00226239"/>
    <w:rsid w:val="00227110"/>
    <w:rsid w:val="002316DC"/>
    <w:rsid w:val="00231F74"/>
    <w:rsid w:val="0023631C"/>
    <w:rsid w:val="002368AC"/>
    <w:rsid w:val="002448E8"/>
    <w:rsid w:val="002571A3"/>
    <w:rsid w:val="00263845"/>
    <w:rsid w:val="002673A6"/>
    <w:rsid w:val="00267F9C"/>
    <w:rsid w:val="00275B73"/>
    <w:rsid w:val="00276E2E"/>
    <w:rsid w:val="00284F2E"/>
    <w:rsid w:val="00286CC1"/>
    <w:rsid w:val="002872D2"/>
    <w:rsid w:val="00292D50"/>
    <w:rsid w:val="00294891"/>
    <w:rsid w:val="0029557A"/>
    <w:rsid w:val="00296F92"/>
    <w:rsid w:val="00297A5C"/>
    <w:rsid w:val="002A7A02"/>
    <w:rsid w:val="002B14DE"/>
    <w:rsid w:val="002C6553"/>
    <w:rsid w:val="002C673C"/>
    <w:rsid w:val="002C7003"/>
    <w:rsid w:val="002D2E57"/>
    <w:rsid w:val="002D3F17"/>
    <w:rsid w:val="002F035E"/>
    <w:rsid w:val="002F16A9"/>
    <w:rsid w:val="002F6466"/>
    <w:rsid w:val="003008DB"/>
    <w:rsid w:val="00302516"/>
    <w:rsid w:val="00316678"/>
    <w:rsid w:val="00334099"/>
    <w:rsid w:val="00335AB6"/>
    <w:rsid w:val="00336657"/>
    <w:rsid w:val="0034266E"/>
    <w:rsid w:val="003430FB"/>
    <w:rsid w:val="00353C44"/>
    <w:rsid w:val="00360338"/>
    <w:rsid w:val="00363F05"/>
    <w:rsid w:val="003644D3"/>
    <w:rsid w:val="003674FC"/>
    <w:rsid w:val="00371CDB"/>
    <w:rsid w:val="00372CDA"/>
    <w:rsid w:val="0038470E"/>
    <w:rsid w:val="00386E85"/>
    <w:rsid w:val="003940B6"/>
    <w:rsid w:val="003956AB"/>
    <w:rsid w:val="003A0171"/>
    <w:rsid w:val="003A0575"/>
    <w:rsid w:val="003A19A4"/>
    <w:rsid w:val="003A7091"/>
    <w:rsid w:val="003B0F26"/>
    <w:rsid w:val="003B20EE"/>
    <w:rsid w:val="003B7234"/>
    <w:rsid w:val="003B7F15"/>
    <w:rsid w:val="003C22AB"/>
    <w:rsid w:val="003C34D9"/>
    <w:rsid w:val="003C3919"/>
    <w:rsid w:val="003C7333"/>
    <w:rsid w:val="003D5ED4"/>
    <w:rsid w:val="003E397A"/>
    <w:rsid w:val="003E7C17"/>
    <w:rsid w:val="003F4545"/>
    <w:rsid w:val="00404136"/>
    <w:rsid w:val="00407812"/>
    <w:rsid w:val="00411AC4"/>
    <w:rsid w:val="00431604"/>
    <w:rsid w:val="00434994"/>
    <w:rsid w:val="00451C75"/>
    <w:rsid w:val="00464E20"/>
    <w:rsid w:val="004675FD"/>
    <w:rsid w:val="0047330B"/>
    <w:rsid w:val="00475771"/>
    <w:rsid w:val="0049376A"/>
    <w:rsid w:val="004950AA"/>
    <w:rsid w:val="004A75E6"/>
    <w:rsid w:val="004B1541"/>
    <w:rsid w:val="004B4B85"/>
    <w:rsid w:val="004C6B9E"/>
    <w:rsid w:val="004D0D1E"/>
    <w:rsid w:val="004D148C"/>
    <w:rsid w:val="004D2177"/>
    <w:rsid w:val="004D6DF7"/>
    <w:rsid w:val="004E04C4"/>
    <w:rsid w:val="004E3EBE"/>
    <w:rsid w:val="004F08CB"/>
    <w:rsid w:val="004F3F10"/>
    <w:rsid w:val="00507579"/>
    <w:rsid w:val="005153ED"/>
    <w:rsid w:val="00527922"/>
    <w:rsid w:val="00537987"/>
    <w:rsid w:val="00540FB1"/>
    <w:rsid w:val="005502A5"/>
    <w:rsid w:val="0055046D"/>
    <w:rsid w:val="0055706B"/>
    <w:rsid w:val="00561E51"/>
    <w:rsid w:val="0057026E"/>
    <w:rsid w:val="005733AD"/>
    <w:rsid w:val="00573600"/>
    <w:rsid w:val="0057456A"/>
    <w:rsid w:val="0059615B"/>
    <w:rsid w:val="005A2788"/>
    <w:rsid w:val="005A795F"/>
    <w:rsid w:val="005A7A3D"/>
    <w:rsid w:val="005B049C"/>
    <w:rsid w:val="005B42A4"/>
    <w:rsid w:val="005C2106"/>
    <w:rsid w:val="005C5F96"/>
    <w:rsid w:val="005C6F13"/>
    <w:rsid w:val="005D2D52"/>
    <w:rsid w:val="005E1D4A"/>
    <w:rsid w:val="005E2474"/>
    <w:rsid w:val="005E310F"/>
    <w:rsid w:val="005F0378"/>
    <w:rsid w:val="005F1760"/>
    <w:rsid w:val="005F185A"/>
    <w:rsid w:val="005F5CB1"/>
    <w:rsid w:val="005F68B9"/>
    <w:rsid w:val="0060582A"/>
    <w:rsid w:val="006061F7"/>
    <w:rsid w:val="00607FEC"/>
    <w:rsid w:val="00611728"/>
    <w:rsid w:val="00623BD6"/>
    <w:rsid w:val="00625E49"/>
    <w:rsid w:val="006269A4"/>
    <w:rsid w:val="00630751"/>
    <w:rsid w:val="00640FFB"/>
    <w:rsid w:val="006424FC"/>
    <w:rsid w:val="00645F91"/>
    <w:rsid w:val="0065161F"/>
    <w:rsid w:val="0066211A"/>
    <w:rsid w:val="00667B3E"/>
    <w:rsid w:val="0067240C"/>
    <w:rsid w:val="0067485B"/>
    <w:rsid w:val="00677629"/>
    <w:rsid w:val="00684C56"/>
    <w:rsid w:val="00690ECD"/>
    <w:rsid w:val="0069359A"/>
    <w:rsid w:val="00696617"/>
    <w:rsid w:val="006A1254"/>
    <w:rsid w:val="006A3CB0"/>
    <w:rsid w:val="006A6542"/>
    <w:rsid w:val="006B0EE9"/>
    <w:rsid w:val="006B5551"/>
    <w:rsid w:val="006C30AA"/>
    <w:rsid w:val="006C3B8A"/>
    <w:rsid w:val="006C66A4"/>
    <w:rsid w:val="006C7028"/>
    <w:rsid w:val="006D132A"/>
    <w:rsid w:val="006D2231"/>
    <w:rsid w:val="006E4456"/>
    <w:rsid w:val="006E730F"/>
    <w:rsid w:val="006E78FC"/>
    <w:rsid w:val="006F4CF5"/>
    <w:rsid w:val="006F6952"/>
    <w:rsid w:val="006F7150"/>
    <w:rsid w:val="00703F23"/>
    <w:rsid w:val="00706359"/>
    <w:rsid w:val="007074D1"/>
    <w:rsid w:val="00711C0B"/>
    <w:rsid w:val="00735FC8"/>
    <w:rsid w:val="00746A24"/>
    <w:rsid w:val="00747135"/>
    <w:rsid w:val="00747A2A"/>
    <w:rsid w:val="00751A5C"/>
    <w:rsid w:val="00763F4F"/>
    <w:rsid w:val="00767A44"/>
    <w:rsid w:val="00770CC5"/>
    <w:rsid w:val="00773CC0"/>
    <w:rsid w:val="0077601C"/>
    <w:rsid w:val="00782E5F"/>
    <w:rsid w:val="00784606"/>
    <w:rsid w:val="00784949"/>
    <w:rsid w:val="0078770A"/>
    <w:rsid w:val="007923DD"/>
    <w:rsid w:val="0079438C"/>
    <w:rsid w:val="0079572F"/>
    <w:rsid w:val="007972CB"/>
    <w:rsid w:val="007A2A6B"/>
    <w:rsid w:val="007A549D"/>
    <w:rsid w:val="007C3D97"/>
    <w:rsid w:val="007C4B96"/>
    <w:rsid w:val="007E0AEB"/>
    <w:rsid w:val="007E752C"/>
    <w:rsid w:val="00800AE4"/>
    <w:rsid w:val="0080538D"/>
    <w:rsid w:val="008119CB"/>
    <w:rsid w:val="00811DF8"/>
    <w:rsid w:val="00815A0F"/>
    <w:rsid w:val="00816E3A"/>
    <w:rsid w:val="00832012"/>
    <w:rsid w:val="008326A9"/>
    <w:rsid w:val="008329DE"/>
    <w:rsid w:val="008417D5"/>
    <w:rsid w:val="00843FE7"/>
    <w:rsid w:val="00845FF6"/>
    <w:rsid w:val="00846888"/>
    <w:rsid w:val="00850AF3"/>
    <w:rsid w:val="00855286"/>
    <w:rsid w:val="0086013C"/>
    <w:rsid w:val="00881B43"/>
    <w:rsid w:val="00886219"/>
    <w:rsid w:val="008879DB"/>
    <w:rsid w:val="0089371E"/>
    <w:rsid w:val="00893D4C"/>
    <w:rsid w:val="00896530"/>
    <w:rsid w:val="008C012F"/>
    <w:rsid w:val="008C7252"/>
    <w:rsid w:val="008C78D7"/>
    <w:rsid w:val="008C7F8C"/>
    <w:rsid w:val="008D24CD"/>
    <w:rsid w:val="008E5A1D"/>
    <w:rsid w:val="008E7FA2"/>
    <w:rsid w:val="008F54B5"/>
    <w:rsid w:val="008F5748"/>
    <w:rsid w:val="008F70A2"/>
    <w:rsid w:val="008F77CB"/>
    <w:rsid w:val="00900764"/>
    <w:rsid w:val="009013A0"/>
    <w:rsid w:val="009030AE"/>
    <w:rsid w:val="00906052"/>
    <w:rsid w:val="009064B1"/>
    <w:rsid w:val="00915B34"/>
    <w:rsid w:val="00923ABA"/>
    <w:rsid w:val="00924AAB"/>
    <w:rsid w:val="00925825"/>
    <w:rsid w:val="0092628A"/>
    <w:rsid w:val="00926597"/>
    <w:rsid w:val="009269F9"/>
    <w:rsid w:val="009310D6"/>
    <w:rsid w:val="009335F3"/>
    <w:rsid w:val="009348CC"/>
    <w:rsid w:val="009366AB"/>
    <w:rsid w:val="0093737F"/>
    <w:rsid w:val="00940C95"/>
    <w:rsid w:val="00942E41"/>
    <w:rsid w:val="00943C17"/>
    <w:rsid w:val="00944838"/>
    <w:rsid w:val="00946819"/>
    <w:rsid w:val="00955A47"/>
    <w:rsid w:val="00955E11"/>
    <w:rsid w:val="009562EA"/>
    <w:rsid w:val="00961278"/>
    <w:rsid w:val="009651A1"/>
    <w:rsid w:val="009671B5"/>
    <w:rsid w:val="009702BE"/>
    <w:rsid w:val="00976F6B"/>
    <w:rsid w:val="00981136"/>
    <w:rsid w:val="00983A26"/>
    <w:rsid w:val="00986868"/>
    <w:rsid w:val="009869CF"/>
    <w:rsid w:val="0098707E"/>
    <w:rsid w:val="00987AB5"/>
    <w:rsid w:val="0099011F"/>
    <w:rsid w:val="00991209"/>
    <w:rsid w:val="009915D7"/>
    <w:rsid w:val="00992104"/>
    <w:rsid w:val="00996FD1"/>
    <w:rsid w:val="009977CF"/>
    <w:rsid w:val="009A5657"/>
    <w:rsid w:val="009B280B"/>
    <w:rsid w:val="009B5C36"/>
    <w:rsid w:val="009B6700"/>
    <w:rsid w:val="009C65B6"/>
    <w:rsid w:val="009C67E6"/>
    <w:rsid w:val="009D4170"/>
    <w:rsid w:val="009D595E"/>
    <w:rsid w:val="009E0C88"/>
    <w:rsid w:val="009E225B"/>
    <w:rsid w:val="009E5CFB"/>
    <w:rsid w:val="009E5E22"/>
    <w:rsid w:val="009F1BCA"/>
    <w:rsid w:val="009F1E40"/>
    <w:rsid w:val="009F22C1"/>
    <w:rsid w:val="009F2413"/>
    <w:rsid w:val="009F4667"/>
    <w:rsid w:val="009F4687"/>
    <w:rsid w:val="009F5C8A"/>
    <w:rsid w:val="00A171BD"/>
    <w:rsid w:val="00A223D2"/>
    <w:rsid w:val="00A31EE8"/>
    <w:rsid w:val="00A32F2B"/>
    <w:rsid w:val="00A44BD5"/>
    <w:rsid w:val="00A50756"/>
    <w:rsid w:val="00A50CC3"/>
    <w:rsid w:val="00A54FB5"/>
    <w:rsid w:val="00A61518"/>
    <w:rsid w:val="00A634ED"/>
    <w:rsid w:val="00A67A16"/>
    <w:rsid w:val="00A83753"/>
    <w:rsid w:val="00A86883"/>
    <w:rsid w:val="00A91E77"/>
    <w:rsid w:val="00A9500F"/>
    <w:rsid w:val="00A965C5"/>
    <w:rsid w:val="00AA03DF"/>
    <w:rsid w:val="00AB3308"/>
    <w:rsid w:val="00AD1C03"/>
    <w:rsid w:val="00AD6B52"/>
    <w:rsid w:val="00AD73E9"/>
    <w:rsid w:val="00AF1538"/>
    <w:rsid w:val="00AF2851"/>
    <w:rsid w:val="00B0389C"/>
    <w:rsid w:val="00B03ECB"/>
    <w:rsid w:val="00B06971"/>
    <w:rsid w:val="00B1003C"/>
    <w:rsid w:val="00B1214C"/>
    <w:rsid w:val="00B14955"/>
    <w:rsid w:val="00B2246C"/>
    <w:rsid w:val="00B3007A"/>
    <w:rsid w:val="00B30AF9"/>
    <w:rsid w:val="00B37B7A"/>
    <w:rsid w:val="00B515F0"/>
    <w:rsid w:val="00B545DD"/>
    <w:rsid w:val="00B55520"/>
    <w:rsid w:val="00B56D4A"/>
    <w:rsid w:val="00B60538"/>
    <w:rsid w:val="00B621DD"/>
    <w:rsid w:val="00B63058"/>
    <w:rsid w:val="00B65484"/>
    <w:rsid w:val="00B71D51"/>
    <w:rsid w:val="00B76850"/>
    <w:rsid w:val="00B8272D"/>
    <w:rsid w:val="00B86632"/>
    <w:rsid w:val="00B86D2C"/>
    <w:rsid w:val="00B93BA5"/>
    <w:rsid w:val="00B94688"/>
    <w:rsid w:val="00B951F8"/>
    <w:rsid w:val="00B96ED0"/>
    <w:rsid w:val="00BA165A"/>
    <w:rsid w:val="00BA3411"/>
    <w:rsid w:val="00BA5EC5"/>
    <w:rsid w:val="00BA6776"/>
    <w:rsid w:val="00BB3B71"/>
    <w:rsid w:val="00BC3787"/>
    <w:rsid w:val="00BC4362"/>
    <w:rsid w:val="00BC5936"/>
    <w:rsid w:val="00BD0C90"/>
    <w:rsid w:val="00BD26D1"/>
    <w:rsid w:val="00BD4A92"/>
    <w:rsid w:val="00BE2C60"/>
    <w:rsid w:val="00BE6A4C"/>
    <w:rsid w:val="00BF1A72"/>
    <w:rsid w:val="00BF723A"/>
    <w:rsid w:val="00C00161"/>
    <w:rsid w:val="00C037ED"/>
    <w:rsid w:val="00C0733C"/>
    <w:rsid w:val="00C1254F"/>
    <w:rsid w:val="00C16073"/>
    <w:rsid w:val="00C23DEB"/>
    <w:rsid w:val="00C25E9F"/>
    <w:rsid w:val="00C25FD7"/>
    <w:rsid w:val="00C27DCE"/>
    <w:rsid w:val="00C42100"/>
    <w:rsid w:val="00C52F06"/>
    <w:rsid w:val="00C54A89"/>
    <w:rsid w:val="00C67E97"/>
    <w:rsid w:val="00C71890"/>
    <w:rsid w:val="00C740B5"/>
    <w:rsid w:val="00C75423"/>
    <w:rsid w:val="00C80E04"/>
    <w:rsid w:val="00C84C8D"/>
    <w:rsid w:val="00C87AB3"/>
    <w:rsid w:val="00C90288"/>
    <w:rsid w:val="00C9315B"/>
    <w:rsid w:val="00C9373B"/>
    <w:rsid w:val="00CA0D75"/>
    <w:rsid w:val="00CA38C1"/>
    <w:rsid w:val="00CA5BBA"/>
    <w:rsid w:val="00CB57A0"/>
    <w:rsid w:val="00CC137C"/>
    <w:rsid w:val="00CD19EC"/>
    <w:rsid w:val="00CD443D"/>
    <w:rsid w:val="00CD76F1"/>
    <w:rsid w:val="00CE2C7F"/>
    <w:rsid w:val="00CE3C20"/>
    <w:rsid w:val="00CF437E"/>
    <w:rsid w:val="00D00E35"/>
    <w:rsid w:val="00D01B26"/>
    <w:rsid w:val="00D02440"/>
    <w:rsid w:val="00D03C82"/>
    <w:rsid w:val="00D108AC"/>
    <w:rsid w:val="00D10AA2"/>
    <w:rsid w:val="00D24F37"/>
    <w:rsid w:val="00D26CA7"/>
    <w:rsid w:val="00D2788B"/>
    <w:rsid w:val="00D300FD"/>
    <w:rsid w:val="00D308A6"/>
    <w:rsid w:val="00D36280"/>
    <w:rsid w:val="00D42B76"/>
    <w:rsid w:val="00D4310E"/>
    <w:rsid w:val="00D5329A"/>
    <w:rsid w:val="00D6105D"/>
    <w:rsid w:val="00D6303C"/>
    <w:rsid w:val="00D66622"/>
    <w:rsid w:val="00D75EA8"/>
    <w:rsid w:val="00D84630"/>
    <w:rsid w:val="00D85FFE"/>
    <w:rsid w:val="00DA2F1F"/>
    <w:rsid w:val="00DA57D6"/>
    <w:rsid w:val="00DB02EF"/>
    <w:rsid w:val="00DB7A3D"/>
    <w:rsid w:val="00DC13B8"/>
    <w:rsid w:val="00DC180B"/>
    <w:rsid w:val="00DC3A6C"/>
    <w:rsid w:val="00DC3B55"/>
    <w:rsid w:val="00DD6943"/>
    <w:rsid w:val="00DE13EA"/>
    <w:rsid w:val="00DE14B9"/>
    <w:rsid w:val="00DE150B"/>
    <w:rsid w:val="00DE2A02"/>
    <w:rsid w:val="00DF642F"/>
    <w:rsid w:val="00E04372"/>
    <w:rsid w:val="00E0599D"/>
    <w:rsid w:val="00E06489"/>
    <w:rsid w:val="00E077EE"/>
    <w:rsid w:val="00E10657"/>
    <w:rsid w:val="00E12CF5"/>
    <w:rsid w:val="00E3694E"/>
    <w:rsid w:val="00E529F9"/>
    <w:rsid w:val="00E5322D"/>
    <w:rsid w:val="00E57F5D"/>
    <w:rsid w:val="00E66919"/>
    <w:rsid w:val="00E8535F"/>
    <w:rsid w:val="00E87622"/>
    <w:rsid w:val="00E94B78"/>
    <w:rsid w:val="00EA0E59"/>
    <w:rsid w:val="00EA602D"/>
    <w:rsid w:val="00EA6510"/>
    <w:rsid w:val="00EA6BD4"/>
    <w:rsid w:val="00EB0F5F"/>
    <w:rsid w:val="00EB31F0"/>
    <w:rsid w:val="00EC06F4"/>
    <w:rsid w:val="00EC1C71"/>
    <w:rsid w:val="00EC5DB5"/>
    <w:rsid w:val="00EC6357"/>
    <w:rsid w:val="00EC6ACF"/>
    <w:rsid w:val="00EC733D"/>
    <w:rsid w:val="00ED020E"/>
    <w:rsid w:val="00EE1184"/>
    <w:rsid w:val="00EE3921"/>
    <w:rsid w:val="00EE5596"/>
    <w:rsid w:val="00EE73F9"/>
    <w:rsid w:val="00EE7687"/>
    <w:rsid w:val="00EF0A93"/>
    <w:rsid w:val="00EF20BE"/>
    <w:rsid w:val="00EF3A56"/>
    <w:rsid w:val="00EF41F5"/>
    <w:rsid w:val="00F014BE"/>
    <w:rsid w:val="00F0237C"/>
    <w:rsid w:val="00F0689D"/>
    <w:rsid w:val="00F074A1"/>
    <w:rsid w:val="00F168F1"/>
    <w:rsid w:val="00F16AD2"/>
    <w:rsid w:val="00F22653"/>
    <w:rsid w:val="00F23EC1"/>
    <w:rsid w:val="00F2409C"/>
    <w:rsid w:val="00F30BF4"/>
    <w:rsid w:val="00F34432"/>
    <w:rsid w:val="00F425CD"/>
    <w:rsid w:val="00F453DD"/>
    <w:rsid w:val="00F45C3B"/>
    <w:rsid w:val="00F4736C"/>
    <w:rsid w:val="00F50196"/>
    <w:rsid w:val="00F64431"/>
    <w:rsid w:val="00F64F3F"/>
    <w:rsid w:val="00F703D5"/>
    <w:rsid w:val="00F76360"/>
    <w:rsid w:val="00F80D86"/>
    <w:rsid w:val="00F81589"/>
    <w:rsid w:val="00F82E06"/>
    <w:rsid w:val="00F96573"/>
    <w:rsid w:val="00FA1722"/>
    <w:rsid w:val="00FA21C9"/>
    <w:rsid w:val="00FA3174"/>
    <w:rsid w:val="00FA33B5"/>
    <w:rsid w:val="00FA65C6"/>
    <w:rsid w:val="00FB1113"/>
    <w:rsid w:val="00FB1EC5"/>
    <w:rsid w:val="00FB2636"/>
    <w:rsid w:val="00FB4E7B"/>
    <w:rsid w:val="00FB5141"/>
    <w:rsid w:val="00FB69EB"/>
    <w:rsid w:val="00FC78A7"/>
    <w:rsid w:val="00FD2E48"/>
    <w:rsid w:val="00FD506B"/>
    <w:rsid w:val="00FD57F4"/>
    <w:rsid w:val="00FD5D5C"/>
    <w:rsid w:val="00FE124D"/>
    <w:rsid w:val="00FE4043"/>
    <w:rsid w:val="00FE702F"/>
  </w:rsids>
  <m:mathPr>
    <m:mathFont m:val="Cambria Math"/>
    <m:brkBin m:val="before"/>
    <m:brkBinSub m:val="--"/>
    <m:smallFrac m:val="off"/>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PMingLiU"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NichtaufgelsteErwhnung1">
    <w:name w:val="Nicht aufgelöste Erwähnung1"/>
    <w:basedOn w:val="Absatz-Standardschriftart"/>
    <w:uiPriority w:val="99"/>
    <w:semiHidden/>
    <w:unhideWhenUsed/>
    <w:rsid w:val="0060582A"/>
    <w:rPr>
      <w:color w:val="808080"/>
      <w:shd w:val="clear" w:color="auto" w:fill="E6E6E6"/>
    </w:rPr>
  </w:style>
  <w:style w:type="character" w:customStyle="1" w:styleId="notranslate">
    <w:name w:val="notranslate"/>
    <w:basedOn w:val="Absatz-Standardschriftart"/>
    <w:rsid w:val="00BC5936"/>
  </w:style>
  <w:style w:type="character" w:customStyle="1" w:styleId="berschrift3Zchn">
    <w:name w:val="Überschrift 3 Zchn"/>
    <w:basedOn w:val="Absatz-Standardschriftart"/>
    <w:link w:val="berschrift3"/>
    <w:uiPriority w:val="9"/>
    <w:semiHidden/>
    <w:rsid w:val="00CA38C1"/>
    <w:rPr>
      <w:rFonts w:asciiTheme="majorHAnsi" w:eastAsiaTheme="majorEastAsia" w:hAnsiTheme="majorHAnsi" w:cstheme="majorBidi"/>
      <w:b/>
      <w:bCs/>
      <w:color w:val="4F81BD" w:themeColor="accent1"/>
      <w:kern w:val="1"/>
      <w:sz w:val="24"/>
      <w:szCs w:val="24"/>
      <w:lang w:eastAsia="ar-SA"/>
    </w:rPr>
  </w:style>
  <w:style w:type="character" w:customStyle="1" w:styleId="overflowwrap">
    <w:name w:val="overflowwrap"/>
    <w:basedOn w:val="Absatz-Standardschriftart"/>
    <w:rsid w:val="00940C95"/>
  </w:style>
</w:styles>
</file>

<file path=word/webSettings.xml><?xml version="1.0" encoding="utf-8"?>
<w:webSettings xmlns:r="http://schemas.openxmlformats.org/officeDocument/2006/relationships" xmlns:w="http://schemas.openxmlformats.org/wordprocessingml/2006/main">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778061249">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984656413">
      <w:bodyDiv w:val="1"/>
      <w:marLeft w:val="0"/>
      <w:marRight w:val="0"/>
      <w:marTop w:val="0"/>
      <w:marBottom w:val="0"/>
      <w:divBdr>
        <w:top w:val="none" w:sz="0" w:space="0" w:color="auto"/>
        <w:left w:val="none" w:sz="0" w:space="0" w:color="auto"/>
        <w:bottom w:val="none" w:sz="0" w:space="0" w:color="auto"/>
        <w:right w:val="none" w:sz="0" w:space="0" w:color="auto"/>
      </w:divBdr>
    </w:div>
    <w:div w:id="2043088487">
      <w:bodyDiv w:val="1"/>
      <w:marLeft w:val="0"/>
      <w:marRight w:val="0"/>
      <w:marTop w:val="0"/>
      <w:marBottom w:val="0"/>
      <w:divBdr>
        <w:top w:val="none" w:sz="0" w:space="0" w:color="auto"/>
        <w:left w:val="none" w:sz="0" w:space="0" w:color="auto"/>
        <w:bottom w:val="none" w:sz="0" w:space="0" w:color="auto"/>
        <w:right w:val="none" w:sz="0" w:space="0" w:color="auto"/>
      </w:divBdr>
      <w:divsChild>
        <w:div w:id="645471101">
          <w:marLeft w:val="0"/>
          <w:marRight w:val="0"/>
          <w:marTop w:val="0"/>
          <w:marBottom w:val="0"/>
          <w:divBdr>
            <w:top w:val="none" w:sz="0" w:space="0" w:color="auto"/>
            <w:left w:val="none" w:sz="0" w:space="0" w:color="auto"/>
            <w:bottom w:val="none" w:sz="0" w:space="0" w:color="auto"/>
            <w:right w:val="none" w:sz="0" w:space="0" w:color="auto"/>
          </w:divBdr>
        </w:div>
        <w:div w:id="1108085759">
          <w:marLeft w:val="0"/>
          <w:marRight w:val="0"/>
          <w:marTop w:val="0"/>
          <w:marBottom w:val="0"/>
          <w:divBdr>
            <w:top w:val="none" w:sz="0" w:space="0" w:color="auto"/>
            <w:left w:val="none" w:sz="0" w:space="0" w:color="auto"/>
            <w:bottom w:val="none" w:sz="0" w:space="0" w:color="auto"/>
            <w:right w:val="none" w:sz="0" w:space="0" w:color="auto"/>
          </w:divBdr>
        </w:div>
        <w:div w:id="1184980694">
          <w:marLeft w:val="0"/>
          <w:marRight w:val="0"/>
          <w:marTop w:val="0"/>
          <w:marBottom w:val="0"/>
          <w:divBdr>
            <w:top w:val="none" w:sz="0" w:space="0" w:color="auto"/>
            <w:left w:val="none" w:sz="0" w:space="0" w:color="auto"/>
            <w:bottom w:val="none" w:sz="0" w:space="0" w:color="auto"/>
            <w:right w:val="none" w:sz="0" w:space="0" w:color="auto"/>
          </w:divBdr>
        </w:div>
        <w:div w:id="1265580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atec.com/en/congatec/press-release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ibo.com/congate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es-asia@congatec.com" TargetMode="External"/><Relationship Id="rId5" Type="http://schemas.openxmlformats.org/officeDocument/2006/relationships/styles" Target="styles.xml"/><Relationship Id="rId15" Type="http://schemas.openxmlformats.org/officeDocument/2006/relationships/hyperlink" Target="file:///C:\Users\schmid\AppData\Users\beckylin\AppData\Local\Users\beckylin\AppData\Local\Temp\notes5CC417\www.congatec.cn"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marketplace.intel.com/s/offering/a5b3b000000ThjQAAS/realtime-workload-consolidation-starter-se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9" ma:contentTypeDescription="Ein neues Dokument erstellen." ma:contentTypeScope="" ma:versionID="0081adbc20cf591311d08bde5ed43a9a">
  <xsd:schema xmlns:xsd="http://www.w3.org/2001/XMLSchema" xmlns:xs="http://www.w3.org/2001/XMLSchema" xmlns:p="http://schemas.microsoft.com/office/2006/metadata/properties" xmlns:ns2="acf6cf1e-9269-4fe1-8bff-1324591a5112" targetNamespace="http://schemas.microsoft.com/office/2006/metadata/properties" ma:root="true" ma:fieldsID="872f9880efcbc0e97f0b6ea64eaeac6c" ns2:_="">
    <xsd:import namespace="acf6cf1e-9269-4fe1-8bff-1324591a51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91066-3EAF-45F5-B8F2-58A5EECE9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4.xml><?xml version="1.0" encoding="utf-8"?>
<ds:datastoreItem xmlns:ds="http://schemas.openxmlformats.org/officeDocument/2006/customXml" ds:itemID="{8E4DE26B-CCB3-47D2-A64D-4E99743E9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2061</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7</cp:revision>
  <cp:lastPrinted>2020-02-17T08:14:00Z</cp:lastPrinted>
  <dcterms:created xsi:type="dcterms:W3CDTF">2020-06-04T09:13:00Z</dcterms:created>
  <dcterms:modified xsi:type="dcterms:W3CDTF">2020-06-08T07:56:00Z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ies>
</file>