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C97A2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C97A2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C97A2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C97A2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C06C8" w:rsidRDefault="007C06C8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C06C8" w:rsidRPr="00EC1C71" w:rsidRDefault="007E155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1.7pt;height:94.45pt">
            <v:imagedata r:id="rId15" o:title="conga-smc1x86"/>
          </v:shape>
        </w:pict>
      </w:r>
    </w:p>
    <w:p w:rsidR="00D108AC" w:rsidRPr="00D84630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4B5741" w:rsidRDefault="00C11322" w:rsidP="00937D3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Pr="00C11322">
        <w:rPr>
          <w:rFonts w:ascii="Arial" w:hAnsi="Arial" w:cs="Arial"/>
          <w:lang w:val="en-US"/>
        </w:rPr>
        <w:t>ize</w:t>
      </w:r>
      <w:r w:rsidR="007E4A7A">
        <w:rPr>
          <w:rFonts w:ascii="Arial" w:hAnsi="Arial" w:cs="Arial"/>
          <w:lang w:val="en-US"/>
        </w:rPr>
        <w:t>-</w:t>
      </w:r>
      <w:r w:rsidRPr="00C11322">
        <w:rPr>
          <w:rFonts w:ascii="Arial" w:hAnsi="Arial" w:cs="Arial"/>
          <w:lang w:val="en-US"/>
        </w:rPr>
        <w:t xml:space="preserve">optimized </w:t>
      </w:r>
      <w:r w:rsidR="004B5741" w:rsidRPr="004B5741">
        <w:rPr>
          <w:rFonts w:ascii="Arial" w:hAnsi="Arial" w:cs="Arial"/>
          <w:lang w:val="en-US"/>
        </w:rPr>
        <w:t xml:space="preserve">congatec </w:t>
      </w:r>
      <w:r w:rsidR="003A70E8" w:rsidRPr="003A70E8">
        <w:rPr>
          <w:rFonts w:ascii="Arial" w:hAnsi="Arial" w:cs="Arial"/>
          <w:lang w:val="en-US"/>
        </w:rPr>
        <w:t>SMARC 2.</w:t>
      </w:r>
      <w:r>
        <w:rPr>
          <w:rFonts w:ascii="Arial" w:hAnsi="Arial" w:cs="Arial"/>
          <w:lang w:val="en-US"/>
        </w:rPr>
        <w:t>1</w:t>
      </w:r>
      <w:r w:rsidR="003A70E8" w:rsidRPr="003A70E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</w:t>
      </w:r>
      <w:r w:rsidR="003A70E8" w:rsidRPr="003A70E8">
        <w:rPr>
          <w:rFonts w:ascii="Arial" w:hAnsi="Arial" w:cs="Arial"/>
          <w:lang w:val="en-US"/>
        </w:rPr>
        <w:t xml:space="preserve">arrier </w:t>
      </w:r>
      <w:r>
        <w:rPr>
          <w:rFonts w:ascii="Arial" w:hAnsi="Arial" w:cs="Arial"/>
          <w:lang w:val="en-US"/>
        </w:rPr>
        <w:t>b</w:t>
      </w:r>
      <w:r w:rsidR="003A70E8" w:rsidRPr="003A70E8">
        <w:rPr>
          <w:rFonts w:ascii="Arial" w:hAnsi="Arial" w:cs="Arial"/>
          <w:lang w:val="en-US"/>
        </w:rPr>
        <w:t>oard</w:t>
      </w:r>
      <w:r w:rsidRPr="004B5741">
        <w:rPr>
          <w:rFonts w:ascii="Arial" w:hAnsi="Arial" w:cs="Arial"/>
          <w:lang w:val="en-US"/>
        </w:rPr>
        <w:t xml:space="preserve"> </w:t>
      </w:r>
      <w:r w:rsidR="004B5741" w:rsidRPr="004B5741">
        <w:rPr>
          <w:rFonts w:ascii="Arial" w:hAnsi="Arial" w:cs="Arial"/>
          <w:lang w:val="en-US"/>
        </w:rPr>
        <w:t>makes Intel Atom</w:t>
      </w:r>
      <w:r w:rsidR="004B5741" w:rsidRPr="004B5741">
        <w:rPr>
          <w:rFonts w:ascii="Arial" w:hAnsi="Arial" w:cs="Arial"/>
          <w:vertAlign w:val="superscript"/>
          <w:lang w:val="en-US"/>
        </w:rPr>
        <w:t>®</w:t>
      </w:r>
      <w:r w:rsidR="004B5741" w:rsidRPr="004B5741">
        <w:rPr>
          <w:rFonts w:ascii="Arial" w:hAnsi="Arial" w:cs="Arial"/>
          <w:lang w:val="en-US"/>
        </w:rPr>
        <w:t xml:space="preserve"> </w:t>
      </w:r>
      <w:r w:rsidR="007E4A7A" w:rsidRPr="004B5741">
        <w:rPr>
          <w:rFonts w:ascii="Arial" w:hAnsi="Arial" w:cs="Arial"/>
          <w:lang w:val="en-US"/>
        </w:rPr>
        <w:t>processor</w:t>
      </w:r>
      <w:r w:rsidR="007E4A7A">
        <w:rPr>
          <w:rFonts w:ascii="Arial" w:hAnsi="Arial" w:cs="Arial"/>
          <w:lang w:val="en-US"/>
        </w:rPr>
        <w:t> </w:t>
      </w:r>
      <w:r w:rsidR="004B5741" w:rsidRPr="004B5741">
        <w:rPr>
          <w:rFonts w:ascii="Arial" w:hAnsi="Arial" w:cs="Arial"/>
          <w:lang w:val="en-US"/>
        </w:rPr>
        <w:t>based 3.</w:t>
      </w:r>
      <w:r w:rsidR="0053585F" w:rsidRPr="004B5741">
        <w:rPr>
          <w:rFonts w:ascii="Arial" w:hAnsi="Arial" w:cs="Arial"/>
          <w:lang w:val="en-US"/>
        </w:rPr>
        <w:t>5</w:t>
      </w:r>
      <w:r w:rsidR="0053585F">
        <w:rPr>
          <w:rFonts w:ascii="Arial" w:hAnsi="Arial" w:cs="Arial"/>
          <w:lang w:val="en-US"/>
        </w:rPr>
        <w:t>-</w:t>
      </w:r>
      <w:r w:rsidR="0091691A">
        <w:rPr>
          <w:rFonts w:ascii="Arial" w:hAnsi="Arial" w:cs="Arial"/>
          <w:lang w:val="en-US"/>
        </w:rPr>
        <w:t>i</w:t>
      </w:r>
      <w:r w:rsidR="004B5741" w:rsidRPr="004B5741">
        <w:rPr>
          <w:rFonts w:ascii="Arial" w:hAnsi="Arial" w:cs="Arial"/>
          <w:lang w:val="en-US"/>
        </w:rPr>
        <w:t>nch SBCs modular</w:t>
      </w:r>
    </w:p>
    <w:p w:rsidR="00937D32" w:rsidRPr="004B5741" w:rsidRDefault="00937D32" w:rsidP="00937D32">
      <w:pPr>
        <w:jc w:val="center"/>
        <w:rPr>
          <w:rFonts w:ascii="Arial" w:hAnsi="Arial" w:cs="Arial"/>
          <w:lang w:val="en-US"/>
        </w:rPr>
      </w:pPr>
    </w:p>
    <w:p w:rsidR="004B5741" w:rsidRPr="004B5741" w:rsidRDefault="00AE16B7" w:rsidP="00AB7D40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Application-ready </w:t>
      </w:r>
      <w:r w:rsidR="004B5741" w:rsidRPr="004B5741">
        <w:rPr>
          <w:rFonts w:ascii="Arial" w:hAnsi="Arial" w:cs="Arial"/>
          <w:b/>
          <w:sz w:val="32"/>
          <w:szCs w:val="32"/>
          <w:lang w:val="en-US"/>
        </w:rPr>
        <w:t xml:space="preserve">congatec </w:t>
      </w:r>
      <w:r w:rsidR="00712FF0" w:rsidRPr="004B5741">
        <w:rPr>
          <w:rFonts w:ascii="Arial" w:hAnsi="Arial" w:cs="Arial"/>
          <w:b/>
          <w:sz w:val="32"/>
          <w:szCs w:val="32"/>
          <w:lang w:val="en-US"/>
        </w:rPr>
        <w:t>COM</w:t>
      </w:r>
      <w:r w:rsidR="00712FF0">
        <w:rPr>
          <w:rFonts w:ascii="Arial" w:hAnsi="Arial" w:cs="Arial"/>
          <w:b/>
          <w:sz w:val="32"/>
          <w:szCs w:val="32"/>
          <w:lang w:val="en-US"/>
        </w:rPr>
        <w:t>/</w:t>
      </w:r>
      <w:r w:rsidR="004B5741" w:rsidRPr="004B5741">
        <w:rPr>
          <w:rFonts w:ascii="Arial" w:hAnsi="Arial" w:cs="Arial"/>
          <w:b/>
          <w:sz w:val="32"/>
          <w:szCs w:val="32"/>
          <w:lang w:val="en-US"/>
        </w:rPr>
        <w:t>carrier combo</w:t>
      </w:r>
    </w:p>
    <w:p w:rsidR="00297A5C" w:rsidRPr="0029557A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highlight w:val="yellow"/>
          <w:lang w:val="en-US"/>
        </w:rPr>
      </w:pPr>
    </w:p>
    <w:p w:rsidR="007A680C" w:rsidRDefault="00D108AC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CA38C1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CA38C1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F022C8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CE47CE" w:rsidRPr="00F022C8">
        <w:rPr>
          <w:rFonts w:ascii="Arial" w:hAnsi="Arial" w:cs="Arial"/>
          <w:b/>
          <w:sz w:val="22"/>
          <w:szCs w:val="22"/>
          <w:lang w:val="en-US"/>
        </w:rPr>
        <w:t>2</w:t>
      </w:r>
      <w:r w:rsidR="00C464A1">
        <w:rPr>
          <w:rFonts w:ascii="Arial" w:hAnsi="Arial" w:cs="Arial"/>
          <w:b/>
          <w:sz w:val="22"/>
          <w:szCs w:val="22"/>
          <w:lang w:val="en-US"/>
        </w:rPr>
        <w:t>8</w:t>
      </w:r>
      <w:r w:rsidR="00CE47CE" w:rsidRPr="00F022C8">
        <w:rPr>
          <w:rFonts w:ascii="Arial" w:hAnsi="Arial" w:cs="Arial"/>
          <w:b/>
          <w:sz w:val="22"/>
          <w:szCs w:val="22"/>
          <w:lang w:val="en-US"/>
        </w:rPr>
        <w:t xml:space="preserve"> May </w:t>
      </w:r>
      <w:r w:rsidRPr="00F022C8">
        <w:rPr>
          <w:rFonts w:ascii="Arial" w:hAnsi="Arial" w:cs="Arial"/>
          <w:b/>
          <w:sz w:val="22"/>
          <w:szCs w:val="22"/>
          <w:lang w:val="en-US"/>
        </w:rPr>
        <w:t>20</w:t>
      </w:r>
      <w:r w:rsidR="00AB7D40" w:rsidRPr="00F022C8">
        <w:rPr>
          <w:rFonts w:ascii="Arial" w:hAnsi="Arial" w:cs="Arial"/>
          <w:b/>
          <w:sz w:val="22"/>
          <w:szCs w:val="22"/>
          <w:lang w:val="en-US"/>
        </w:rPr>
        <w:t>20</w:t>
      </w:r>
      <w:r w:rsidRPr="00F022C8">
        <w:rPr>
          <w:rFonts w:ascii="Arial" w:hAnsi="Arial" w:cs="Arial"/>
          <w:b/>
          <w:sz w:val="22"/>
          <w:szCs w:val="22"/>
          <w:lang w:val="en-US"/>
        </w:rPr>
        <w:t xml:space="preserve"> * *</w:t>
      </w:r>
      <w:r w:rsidRPr="00CA38C1">
        <w:rPr>
          <w:rFonts w:ascii="Arial" w:hAnsi="Arial" w:cs="Arial"/>
          <w:b/>
          <w:sz w:val="22"/>
          <w:szCs w:val="22"/>
          <w:lang w:val="en-US"/>
        </w:rPr>
        <w:t xml:space="preserve"> *</w:t>
      </w:r>
      <w:r w:rsidRPr="0038470E">
        <w:rPr>
          <w:rFonts w:ascii="Arial" w:hAnsi="Arial" w:cs="Arial"/>
          <w:sz w:val="22"/>
          <w:szCs w:val="22"/>
          <w:lang w:val="en-US"/>
        </w:rPr>
        <w:t xml:space="preserve"> </w:t>
      </w:r>
      <w:r w:rsidR="00811DF8" w:rsidRPr="00111110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464E20" w:rsidRPr="00111110">
        <w:rPr>
          <w:rFonts w:ascii="Arial" w:hAnsi="Arial" w:cs="Arial"/>
          <w:sz w:val="22"/>
          <w:szCs w:val="22"/>
          <w:lang w:val="en-US"/>
        </w:rPr>
        <w:t>– a leading</w:t>
      </w:r>
      <w:r w:rsidR="00464E20" w:rsidRPr="006D6AD6">
        <w:rPr>
          <w:rFonts w:ascii="Arial" w:hAnsi="Arial" w:cs="Arial"/>
          <w:sz w:val="22"/>
          <w:szCs w:val="22"/>
          <w:lang w:val="en-US"/>
        </w:rPr>
        <w:t xml:space="preserve"> </w:t>
      </w:r>
      <w:r w:rsidR="004B5741">
        <w:rPr>
          <w:rFonts w:ascii="Arial" w:hAnsi="Arial" w:cs="Arial"/>
          <w:sz w:val="22"/>
          <w:szCs w:val="22"/>
          <w:lang w:val="en-US"/>
        </w:rPr>
        <w:t>vendor</w:t>
      </w:r>
      <w:r w:rsidR="00464E20" w:rsidRPr="006D6AD6">
        <w:rPr>
          <w:rFonts w:ascii="Arial" w:hAnsi="Arial" w:cs="Arial"/>
          <w:sz w:val="22"/>
          <w:szCs w:val="22"/>
          <w:lang w:val="en-US"/>
        </w:rPr>
        <w:t xml:space="preserve"> of embedded comput</w:t>
      </w:r>
      <w:r w:rsidR="00C464A1">
        <w:rPr>
          <w:rFonts w:ascii="Arial" w:hAnsi="Arial" w:cs="Arial"/>
          <w:sz w:val="22"/>
          <w:szCs w:val="22"/>
          <w:lang w:val="en-US"/>
        </w:rPr>
        <w:t>er</w:t>
      </w:r>
      <w:r w:rsidR="00464E20" w:rsidRPr="006D6AD6">
        <w:rPr>
          <w:rFonts w:ascii="Arial" w:hAnsi="Arial" w:cs="Arial"/>
          <w:sz w:val="22"/>
          <w:szCs w:val="22"/>
          <w:lang w:val="en-US"/>
        </w:rPr>
        <w:t xml:space="preserve"> </w:t>
      </w:r>
      <w:r w:rsidR="00BF1AFA">
        <w:rPr>
          <w:rFonts w:ascii="Arial" w:hAnsi="Arial" w:cs="Arial"/>
          <w:sz w:val="22"/>
          <w:szCs w:val="22"/>
          <w:lang w:val="en-US"/>
        </w:rPr>
        <w:t>technology</w:t>
      </w:r>
      <w:r w:rsidR="00BF1AFA" w:rsidRPr="006D6AD6">
        <w:rPr>
          <w:rFonts w:ascii="Arial" w:hAnsi="Arial" w:cs="Arial"/>
          <w:sz w:val="22"/>
          <w:szCs w:val="22"/>
          <w:lang w:val="en-US"/>
        </w:rPr>
        <w:t xml:space="preserve"> </w:t>
      </w:r>
      <w:r w:rsidR="00464E20" w:rsidRPr="00A447D1">
        <w:rPr>
          <w:rFonts w:ascii="Arial" w:hAnsi="Arial" w:cs="Arial"/>
          <w:sz w:val="22"/>
          <w:szCs w:val="22"/>
          <w:lang w:val="en-US"/>
        </w:rPr>
        <w:t>–</w:t>
      </w:r>
      <w:r w:rsidR="00464E20">
        <w:rPr>
          <w:rFonts w:ascii="Arial" w:hAnsi="Arial" w:cs="Arial"/>
          <w:sz w:val="22"/>
          <w:szCs w:val="22"/>
          <w:lang w:val="en-US"/>
        </w:rPr>
        <w:t xml:space="preserve"> </w:t>
      </w:r>
      <w:r w:rsidR="00111110">
        <w:rPr>
          <w:rFonts w:ascii="Arial" w:hAnsi="Arial" w:cs="Arial"/>
          <w:sz w:val="22"/>
          <w:szCs w:val="22"/>
          <w:lang w:val="en-US"/>
        </w:rPr>
        <w:t>announce</w:t>
      </w:r>
      <w:r w:rsidR="00C32CE5">
        <w:rPr>
          <w:rFonts w:ascii="Arial" w:hAnsi="Arial" w:cs="Arial"/>
          <w:sz w:val="22"/>
          <w:szCs w:val="22"/>
          <w:lang w:val="en-US"/>
        </w:rPr>
        <w:t>s</w:t>
      </w:r>
      <w:r w:rsidR="004B5741">
        <w:rPr>
          <w:rFonts w:ascii="Arial" w:hAnsi="Arial" w:cs="Arial"/>
          <w:sz w:val="22"/>
          <w:szCs w:val="22"/>
          <w:lang w:val="en-US"/>
        </w:rPr>
        <w:t xml:space="preserve"> its brand new conga</w:t>
      </w:r>
      <w:r w:rsidR="00B92911">
        <w:rPr>
          <w:rFonts w:ascii="Arial" w:hAnsi="Arial" w:cs="Arial"/>
          <w:sz w:val="22"/>
          <w:szCs w:val="22"/>
          <w:lang w:val="en-US"/>
        </w:rPr>
        <w:noBreakHyphen/>
      </w:r>
      <w:r w:rsidR="006124E2" w:rsidRPr="006124E2">
        <w:rPr>
          <w:rFonts w:ascii="Arial" w:hAnsi="Arial" w:cs="Arial"/>
          <w:sz w:val="22"/>
          <w:szCs w:val="22"/>
          <w:lang w:val="en-US"/>
        </w:rPr>
        <w:t>SMC1</w:t>
      </w:r>
      <w:r w:rsidR="00524ADE">
        <w:rPr>
          <w:rFonts w:ascii="Arial" w:hAnsi="Arial" w:cs="Arial"/>
          <w:sz w:val="22"/>
          <w:szCs w:val="22"/>
          <w:lang w:val="en-US"/>
        </w:rPr>
        <w:t>/SMARC-x86</w:t>
      </w:r>
      <w:r w:rsidR="003B7F15">
        <w:rPr>
          <w:rFonts w:ascii="Arial" w:hAnsi="Arial" w:cs="Arial"/>
          <w:sz w:val="22"/>
          <w:szCs w:val="22"/>
          <w:lang w:val="en-US"/>
        </w:rPr>
        <w:t xml:space="preserve"> </w:t>
      </w:r>
      <w:r w:rsidR="004B5741">
        <w:rPr>
          <w:rFonts w:ascii="Arial" w:hAnsi="Arial" w:cs="Arial"/>
          <w:sz w:val="22"/>
          <w:szCs w:val="22"/>
          <w:lang w:val="en-US"/>
        </w:rPr>
        <w:t>3.</w:t>
      </w:r>
      <w:r w:rsidR="00C32CE5">
        <w:rPr>
          <w:rFonts w:ascii="Arial" w:hAnsi="Arial" w:cs="Arial"/>
          <w:sz w:val="22"/>
          <w:szCs w:val="22"/>
          <w:lang w:val="en-US"/>
        </w:rPr>
        <w:t>5</w:t>
      </w:r>
      <w:r w:rsidR="0053585F">
        <w:rPr>
          <w:rFonts w:ascii="Arial" w:hAnsi="Arial" w:cs="Arial"/>
          <w:sz w:val="22"/>
          <w:szCs w:val="22"/>
          <w:lang w:val="en-US"/>
        </w:rPr>
        <w:t>-</w:t>
      </w:r>
      <w:r w:rsidR="004B5741">
        <w:rPr>
          <w:rFonts w:ascii="Arial" w:hAnsi="Arial" w:cs="Arial"/>
          <w:sz w:val="22"/>
          <w:szCs w:val="22"/>
          <w:lang w:val="en-US"/>
        </w:rPr>
        <w:t>inch carrier</w:t>
      </w:r>
      <w:r w:rsidR="00AE16B7">
        <w:rPr>
          <w:rFonts w:ascii="Arial" w:hAnsi="Arial" w:cs="Arial"/>
          <w:sz w:val="22"/>
          <w:szCs w:val="22"/>
          <w:lang w:val="en-US"/>
        </w:rPr>
        <w:t xml:space="preserve"> </w:t>
      </w:r>
      <w:r w:rsidR="004B5741">
        <w:rPr>
          <w:rFonts w:ascii="Arial" w:hAnsi="Arial" w:cs="Arial"/>
          <w:sz w:val="22"/>
          <w:szCs w:val="22"/>
          <w:lang w:val="en-US"/>
        </w:rPr>
        <w:t>board</w:t>
      </w:r>
      <w:r w:rsidR="0098202A">
        <w:rPr>
          <w:rFonts w:ascii="Arial" w:hAnsi="Arial" w:cs="Arial"/>
          <w:sz w:val="22"/>
          <w:szCs w:val="22"/>
          <w:lang w:val="en-US"/>
        </w:rPr>
        <w:t>.</w:t>
      </w:r>
      <w:r w:rsidR="004B5741">
        <w:rPr>
          <w:rFonts w:ascii="Arial" w:hAnsi="Arial" w:cs="Arial"/>
          <w:sz w:val="22"/>
          <w:szCs w:val="22"/>
          <w:lang w:val="en-US"/>
        </w:rPr>
        <w:t xml:space="preserve"> </w:t>
      </w:r>
      <w:r w:rsidR="00C11322">
        <w:rPr>
          <w:rFonts w:ascii="Arial" w:hAnsi="Arial" w:cs="Arial"/>
          <w:sz w:val="22"/>
          <w:szCs w:val="22"/>
          <w:lang w:val="en-US"/>
        </w:rPr>
        <w:t>The new size</w:t>
      </w:r>
      <w:r w:rsidR="00514EAF">
        <w:rPr>
          <w:rFonts w:ascii="Arial" w:hAnsi="Arial" w:cs="Arial"/>
          <w:sz w:val="22"/>
          <w:szCs w:val="22"/>
          <w:lang w:val="en-US"/>
        </w:rPr>
        <w:t>-</w:t>
      </w:r>
      <w:r w:rsidR="00C11322">
        <w:rPr>
          <w:rFonts w:ascii="Arial" w:hAnsi="Arial" w:cs="Arial"/>
          <w:sz w:val="22"/>
          <w:szCs w:val="22"/>
          <w:lang w:val="en-US"/>
        </w:rPr>
        <w:t>optimized SMARC 2.</w:t>
      </w:r>
      <w:r w:rsidR="00B82F46">
        <w:rPr>
          <w:rFonts w:ascii="Arial" w:hAnsi="Arial" w:cs="Arial"/>
          <w:sz w:val="22"/>
          <w:szCs w:val="22"/>
          <w:lang w:val="en-US"/>
        </w:rPr>
        <w:t>1</w:t>
      </w:r>
      <w:r w:rsidR="00C11322">
        <w:rPr>
          <w:rFonts w:ascii="Arial" w:hAnsi="Arial" w:cs="Arial"/>
          <w:sz w:val="22"/>
          <w:szCs w:val="22"/>
          <w:lang w:val="en-US"/>
        </w:rPr>
        <w:t xml:space="preserve"> carrier board in 3.5-inch form factor is application-ready and </w:t>
      </w:r>
      <w:r w:rsidR="003A70E8" w:rsidRPr="003A70E8">
        <w:rPr>
          <w:rFonts w:ascii="Arial" w:hAnsi="Arial" w:cs="Arial"/>
          <w:sz w:val="22"/>
          <w:szCs w:val="22"/>
          <w:lang w:val="en-US"/>
        </w:rPr>
        <w:t>off-the</w:t>
      </w:r>
      <w:r w:rsidR="00514EAF">
        <w:rPr>
          <w:rFonts w:ascii="Arial" w:hAnsi="Arial" w:cs="Arial"/>
          <w:sz w:val="22"/>
          <w:szCs w:val="22"/>
          <w:lang w:val="en-US"/>
        </w:rPr>
        <w:t>-</w:t>
      </w:r>
      <w:r w:rsidR="003A70E8" w:rsidRPr="003A70E8">
        <w:rPr>
          <w:rFonts w:ascii="Arial" w:hAnsi="Arial" w:cs="Arial"/>
          <w:sz w:val="22"/>
          <w:szCs w:val="22"/>
          <w:lang w:val="en-US"/>
        </w:rPr>
        <w:t xml:space="preserve">shelf </w:t>
      </w:r>
      <w:r w:rsidR="00C11322">
        <w:rPr>
          <w:rFonts w:ascii="Arial" w:hAnsi="Arial" w:cs="Arial"/>
          <w:sz w:val="22"/>
          <w:szCs w:val="22"/>
          <w:lang w:val="en-US"/>
        </w:rPr>
        <w:t xml:space="preserve">deployable in </w:t>
      </w:r>
      <w:r w:rsidR="00B102F7">
        <w:rPr>
          <w:rFonts w:ascii="Arial" w:hAnsi="Arial" w:cs="Arial"/>
          <w:sz w:val="22"/>
          <w:szCs w:val="22"/>
          <w:lang w:val="en-US"/>
        </w:rPr>
        <w:t xml:space="preserve">small to </w:t>
      </w:r>
      <w:proofErr w:type="spellStart"/>
      <w:r w:rsidR="00B102F7">
        <w:rPr>
          <w:rFonts w:ascii="Arial" w:hAnsi="Arial" w:cs="Arial"/>
          <w:sz w:val="22"/>
          <w:szCs w:val="22"/>
          <w:lang w:val="en-US"/>
        </w:rPr>
        <w:t>mid sized</w:t>
      </w:r>
      <w:proofErr w:type="spellEnd"/>
      <w:r w:rsidR="00B102F7">
        <w:rPr>
          <w:rFonts w:ascii="Arial" w:hAnsi="Arial" w:cs="Arial"/>
          <w:sz w:val="22"/>
          <w:szCs w:val="22"/>
          <w:lang w:val="en-US"/>
        </w:rPr>
        <w:t xml:space="preserve"> </w:t>
      </w:r>
      <w:r w:rsidR="00C11322">
        <w:rPr>
          <w:rFonts w:ascii="Arial" w:hAnsi="Arial" w:cs="Arial"/>
          <w:sz w:val="22"/>
          <w:szCs w:val="22"/>
          <w:lang w:val="en-US"/>
        </w:rPr>
        <w:t xml:space="preserve">series in combination with any congatec SMARC Computer-on-Module available to date. </w:t>
      </w:r>
      <w:r w:rsidR="008F122C">
        <w:rPr>
          <w:rFonts w:ascii="Arial" w:hAnsi="Arial" w:cs="Arial"/>
          <w:sz w:val="22"/>
          <w:szCs w:val="22"/>
          <w:lang w:val="en-US"/>
        </w:rPr>
        <w:t xml:space="preserve">Tailored </w:t>
      </w:r>
      <w:r w:rsidR="004B5741">
        <w:rPr>
          <w:rFonts w:ascii="Arial" w:hAnsi="Arial" w:cs="Arial"/>
          <w:sz w:val="22"/>
          <w:szCs w:val="22"/>
          <w:lang w:val="en-US"/>
        </w:rPr>
        <w:t>to make 3.</w:t>
      </w:r>
      <w:r w:rsidR="00775012">
        <w:rPr>
          <w:rFonts w:ascii="Arial" w:hAnsi="Arial" w:cs="Arial"/>
          <w:sz w:val="22"/>
          <w:szCs w:val="22"/>
          <w:lang w:val="en-US"/>
        </w:rPr>
        <w:t>5</w:t>
      </w:r>
      <w:r w:rsidR="0053585F">
        <w:rPr>
          <w:rFonts w:ascii="Arial" w:hAnsi="Arial" w:cs="Arial"/>
          <w:sz w:val="22"/>
          <w:szCs w:val="22"/>
          <w:lang w:val="en-US"/>
        </w:rPr>
        <w:t>-</w:t>
      </w:r>
      <w:r w:rsidR="00775012">
        <w:rPr>
          <w:rFonts w:ascii="Arial" w:hAnsi="Arial" w:cs="Arial"/>
          <w:sz w:val="22"/>
          <w:szCs w:val="22"/>
          <w:lang w:val="en-US"/>
        </w:rPr>
        <w:t xml:space="preserve">inch </w:t>
      </w:r>
      <w:r w:rsidR="004B5741">
        <w:rPr>
          <w:rFonts w:ascii="Arial" w:hAnsi="Arial" w:cs="Arial"/>
          <w:sz w:val="22"/>
          <w:szCs w:val="22"/>
          <w:lang w:val="en-US"/>
        </w:rPr>
        <w:t>SBC designs modular</w:t>
      </w:r>
      <w:r w:rsidR="008F122C">
        <w:rPr>
          <w:rFonts w:ascii="Arial" w:hAnsi="Arial" w:cs="Arial"/>
          <w:sz w:val="22"/>
          <w:szCs w:val="22"/>
          <w:lang w:val="en-US"/>
        </w:rPr>
        <w:t>,</w:t>
      </w:r>
      <w:r w:rsidR="004B5741">
        <w:rPr>
          <w:rFonts w:ascii="Arial" w:hAnsi="Arial" w:cs="Arial"/>
          <w:sz w:val="22"/>
          <w:szCs w:val="22"/>
          <w:lang w:val="en-US"/>
        </w:rPr>
        <w:t xml:space="preserve"> </w:t>
      </w:r>
      <w:r w:rsidR="00952317">
        <w:rPr>
          <w:rFonts w:ascii="Arial" w:hAnsi="Arial" w:cs="Arial"/>
          <w:sz w:val="22"/>
          <w:szCs w:val="22"/>
          <w:lang w:val="en-US"/>
        </w:rPr>
        <w:t>it</w:t>
      </w:r>
      <w:r w:rsidR="00AE16B7">
        <w:rPr>
          <w:rFonts w:ascii="Arial" w:hAnsi="Arial" w:cs="Arial"/>
          <w:sz w:val="22"/>
          <w:szCs w:val="22"/>
          <w:lang w:val="en-US"/>
        </w:rPr>
        <w:t xml:space="preserve"> is optimized for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the Gen 5 </w:t>
      </w:r>
      <w:r w:rsidR="00AE16B7">
        <w:rPr>
          <w:rFonts w:ascii="Arial" w:hAnsi="Arial" w:cs="Arial"/>
          <w:sz w:val="22"/>
          <w:szCs w:val="22"/>
          <w:lang w:val="en-US"/>
        </w:rPr>
        <w:t>Intel Atom</w:t>
      </w:r>
      <w:r w:rsidR="00AE16B7" w:rsidRPr="004B574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2F6233">
        <w:rPr>
          <w:rFonts w:ascii="Arial" w:hAnsi="Arial" w:cs="Arial"/>
          <w:sz w:val="22"/>
          <w:szCs w:val="22"/>
          <w:lang w:val="en-US"/>
        </w:rPr>
        <w:t>, Celeron</w:t>
      </w:r>
      <w:r w:rsidR="002F6233" w:rsidRPr="002F6233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2F6233">
        <w:rPr>
          <w:rFonts w:ascii="Arial" w:hAnsi="Arial" w:cs="Arial"/>
          <w:sz w:val="22"/>
          <w:szCs w:val="22"/>
          <w:lang w:val="en-US"/>
        </w:rPr>
        <w:t xml:space="preserve"> and Pentium</w:t>
      </w:r>
      <w:r w:rsidR="002F6233" w:rsidRPr="002F6233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2F6233">
        <w:rPr>
          <w:rFonts w:ascii="Arial" w:hAnsi="Arial" w:cs="Arial"/>
          <w:sz w:val="22"/>
          <w:szCs w:val="22"/>
          <w:lang w:val="en-US"/>
        </w:rPr>
        <w:t xml:space="preserve"> </w:t>
      </w:r>
      <w:r w:rsidR="00AE16B7">
        <w:rPr>
          <w:rFonts w:ascii="Arial" w:hAnsi="Arial" w:cs="Arial"/>
          <w:sz w:val="22"/>
          <w:szCs w:val="22"/>
          <w:lang w:val="en-US"/>
        </w:rPr>
        <w:t xml:space="preserve">processors </w:t>
      </w:r>
      <w:r w:rsidR="002F6233">
        <w:rPr>
          <w:rFonts w:ascii="Arial" w:hAnsi="Arial" w:cs="Arial"/>
          <w:sz w:val="22"/>
          <w:szCs w:val="22"/>
          <w:lang w:val="en-US"/>
        </w:rPr>
        <w:t>(codenamed</w:t>
      </w:r>
      <w:r w:rsidR="00AE16B7">
        <w:rPr>
          <w:rFonts w:ascii="Arial" w:hAnsi="Arial" w:cs="Arial"/>
          <w:sz w:val="22"/>
          <w:szCs w:val="22"/>
          <w:lang w:val="en-US"/>
        </w:rPr>
        <w:t xml:space="preserve"> </w:t>
      </w:r>
      <w:r w:rsidR="00AE16B7" w:rsidRPr="00AE16B7">
        <w:rPr>
          <w:rFonts w:ascii="Arial" w:hAnsi="Arial" w:cs="Arial"/>
          <w:sz w:val="22"/>
          <w:szCs w:val="22"/>
          <w:lang w:val="en-US"/>
        </w:rPr>
        <w:t>Apollo Lake</w:t>
      </w:r>
      <w:r w:rsidR="002F6233">
        <w:rPr>
          <w:rFonts w:ascii="Arial" w:hAnsi="Arial" w:cs="Arial"/>
          <w:sz w:val="22"/>
          <w:szCs w:val="22"/>
          <w:lang w:val="en-US"/>
        </w:rPr>
        <w:t>)</w:t>
      </w:r>
      <w:r w:rsidR="00AE16B7" w:rsidRPr="00AE16B7">
        <w:rPr>
          <w:rFonts w:ascii="Arial" w:hAnsi="Arial" w:cs="Arial"/>
          <w:sz w:val="22"/>
          <w:szCs w:val="22"/>
          <w:lang w:val="en-US"/>
        </w:rPr>
        <w:t xml:space="preserve"> as well as </w:t>
      </w:r>
      <w:r w:rsidR="00AE16B7">
        <w:rPr>
          <w:rFonts w:ascii="Arial" w:hAnsi="Arial" w:cs="Arial"/>
          <w:sz w:val="22"/>
          <w:szCs w:val="22"/>
          <w:lang w:val="en-US"/>
        </w:rPr>
        <w:t>future</w:t>
      </w:r>
      <w:r w:rsidR="00AE16B7" w:rsidRPr="00AE16B7">
        <w:rPr>
          <w:rFonts w:ascii="Arial" w:hAnsi="Arial" w:cs="Arial"/>
          <w:sz w:val="22"/>
          <w:szCs w:val="22"/>
          <w:lang w:val="en-US"/>
        </w:rPr>
        <w:t xml:space="preserve">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low power </w:t>
      </w:r>
      <w:r w:rsidR="006124E2">
        <w:rPr>
          <w:rFonts w:ascii="Arial" w:hAnsi="Arial" w:cs="Arial"/>
          <w:sz w:val="22"/>
          <w:szCs w:val="22"/>
          <w:lang w:val="en-US"/>
        </w:rPr>
        <w:t xml:space="preserve">x86 </w:t>
      </w:r>
      <w:r w:rsidR="00AE16B7" w:rsidRPr="00AE16B7">
        <w:rPr>
          <w:rFonts w:ascii="Arial" w:hAnsi="Arial" w:cs="Arial"/>
          <w:sz w:val="22"/>
          <w:szCs w:val="22"/>
          <w:lang w:val="en-US"/>
        </w:rPr>
        <w:t>generations</w:t>
      </w:r>
      <w:r w:rsidR="00AE16B7">
        <w:rPr>
          <w:rFonts w:ascii="Arial" w:hAnsi="Arial" w:cs="Arial"/>
          <w:sz w:val="22"/>
          <w:szCs w:val="22"/>
          <w:lang w:val="en-US"/>
        </w:rPr>
        <w:t>. Its</w:t>
      </w:r>
      <w:r w:rsidR="004B5741">
        <w:rPr>
          <w:rFonts w:ascii="Arial" w:hAnsi="Arial" w:cs="Arial"/>
          <w:sz w:val="22"/>
          <w:szCs w:val="22"/>
          <w:lang w:val="en-US"/>
        </w:rPr>
        <w:t xml:space="preserve"> slot for </w:t>
      </w:r>
      <w:r w:rsidR="005B1C71">
        <w:rPr>
          <w:rFonts w:ascii="Arial" w:hAnsi="Arial" w:cs="Arial"/>
          <w:sz w:val="22"/>
          <w:szCs w:val="22"/>
          <w:lang w:val="en-US"/>
        </w:rPr>
        <w:t>SMARC </w:t>
      </w:r>
      <w:r w:rsidR="004B5741">
        <w:rPr>
          <w:rFonts w:ascii="Arial" w:hAnsi="Arial" w:cs="Arial"/>
          <w:sz w:val="22"/>
          <w:szCs w:val="22"/>
          <w:lang w:val="en-US"/>
        </w:rPr>
        <w:t xml:space="preserve">2.1 processor modules </w:t>
      </w:r>
      <w:r w:rsidR="000A720B">
        <w:rPr>
          <w:rFonts w:ascii="Arial" w:hAnsi="Arial" w:cs="Arial"/>
          <w:sz w:val="22"/>
          <w:szCs w:val="22"/>
          <w:lang w:val="en-US"/>
        </w:rPr>
        <w:t>provides</w:t>
      </w:r>
      <w:r w:rsidR="00A60CE6">
        <w:rPr>
          <w:rFonts w:ascii="Arial" w:hAnsi="Arial" w:cs="Arial"/>
          <w:sz w:val="22"/>
          <w:szCs w:val="22"/>
          <w:lang w:val="en-US"/>
        </w:rPr>
        <w:t xml:space="preserve"> </w:t>
      </w:r>
      <w:r w:rsidR="00830BBF">
        <w:rPr>
          <w:rFonts w:ascii="Arial" w:hAnsi="Arial" w:cs="Arial"/>
          <w:sz w:val="22"/>
          <w:szCs w:val="22"/>
          <w:lang w:val="en-US"/>
        </w:rPr>
        <w:t xml:space="preserve">processor socket independent </w:t>
      </w:r>
      <w:r w:rsidR="00A60CE6">
        <w:rPr>
          <w:rFonts w:ascii="Arial" w:hAnsi="Arial" w:cs="Arial"/>
          <w:sz w:val="22"/>
          <w:szCs w:val="22"/>
          <w:lang w:val="en-US"/>
        </w:rPr>
        <w:t>scalability</w:t>
      </w:r>
      <w:r w:rsidR="00C3227F">
        <w:rPr>
          <w:rFonts w:ascii="Arial" w:hAnsi="Arial" w:cs="Arial"/>
          <w:sz w:val="22"/>
          <w:szCs w:val="22"/>
          <w:lang w:val="en-US"/>
        </w:rPr>
        <w:t>,</w:t>
      </w:r>
      <w:r w:rsidR="00A60CE6">
        <w:rPr>
          <w:rFonts w:ascii="Arial" w:hAnsi="Arial" w:cs="Arial"/>
          <w:sz w:val="22"/>
          <w:szCs w:val="22"/>
          <w:lang w:val="en-US"/>
        </w:rPr>
        <w:t xml:space="preserve"> </w:t>
      </w:r>
      <w:r w:rsidR="00AE16B7">
        <w:rPr>
          <w:rFonts w:ascii="Arial" w:hAnsi="Arial" w:cs="Arial"/>
          <w:sz w:val="22"/>
          <w:szCs w:val="22"/>
          <w:lang w:val="en-US"/>
        </w:rPr>
        <w:t xml:space="preserve">making OEM solutions </w:t>
      </w:r>
      <w:r w:rsidR="00C853F8">
        <w:rPr>
          <w:rFonts w:ascii="Arial" w:hAnsi="Arial" w:cs="Arial"/>
          <w:sz w:val="22"/>
          <w:szCs w:val="22"/>
          <w:lang w:val="en-US"/>
        </w:rPr>
        <w:t>highly</w:t>
      </w:r>
      <w:r w:rsidR="003F3610">
        <w:rPr>
          <w:rFonts w:ascii="Arial" w:hAnsi="Arial" w:cs="Arial"/>
          <w:sz w:val="22"/>
          <w:szCs w:val="22"/>
          <w:lang w:val="en-US"/>
        </w:rPr>
        <w:t xml:space="preserve"> </w:t>
      </w:r>
      <w:r w:rsidR="00AE16B7">
        <w:rPr>
          <w:rFonts w:ascii="Arial" w:hAnsi="Arial" w:cs="Arial"/>
          <w:sz w:val="22"/>
          <w:szCs w:val="22"/>
          <w:lang w:val="en-US"/>
        </w:rPr>
        <w:t>flexible</w:t>
      </w:r>
      <w:r w:rsidR="003F3610">
        <w:rPr>
          <w:rFonts w:ascii="Arial" w:hAnsi="Arial" w:cs="Arial"/>
          <w:sz w:val="22"/>
          <w:szCs w:val="22"/>
          <w:lang w:val="en-US"/>
        </w:rPr>
        <w:t xml:space="preserve"> and</w:t>
      </w:r>
      <w:r w:rsidR="00AE16B7">
        <w:rPr>
          <w:rFonts w:ascii="Arial" w:hAnsi="Arial" w:cs="Arial"/>
          <w:sz w:val="22"/>
          <w:szCs w:val="22"/>
          <w:lang w:val="en-US"/>
        </w:rPr>
        <w:t xml:space="preserve"> </w:t>
      </w:r>
      <w:r w:rsidR="00A60CE6">
        <w:rPr>
          <w:rFonts w:ascii="Arial" w:hAnsi="Arial" w:cs="Arial"/>
          <w:sz w:val="22"/>
          <w:szCs w:val="22"/>
          <w:lang w:val="en-US"/>
        </w:rPr>
        <w:t>long term availab</w:t>
      </w:r>
      <w:r w:rsidR="003F3610">
        <w:rPr>
          <w:rFonts w:ascii="Arial" w:hAnsi="Arial" w:cs="Arial"/>
          <w:sz w:val="22"/>
          <w:szCs w:val="22"/>
          <w:lang w:val="en-US"/>
        </w:rPr>
        <w:t>le</w:t>
      </w:r>
      <w:r w:rsidR="00830BBF">
        <w:rPr>
          <w:rFonts w:ascii="Arial" w:hAnsi="Arial" w:cs="Arial"/>
          <w:sz w:val="22"/>
          <w:szCs w:val="22"/>
          <w:lang w:val="en-US"/>
        </w:rPr>
        <w:t>.</w:t>
      </w:r>
      <w:r w:rsidR="007A680C">
        <w:rPr>
          <w:rFonts w:ascii="Arial" w:hAnsi="Arial" w:cs="Arial"/>
          <w:sz w:val="22"/>
          <w:szCs w:val="22"/>
          <w:lang w:val="en-US"/>
        </w:rPr>
        <w:t xml:space="preserve"> </w:t>
      </w:r>
      <w:r w:rsidR="001B71A6">
        <w:rPr>
          <w:rFonts w:ascii="Arial" w:hAnsi="Arial" w:cs="Arial"/>
          <w:sz w:val="22"/>
          <w:szCs w:val="22"/>
          <w:lang w:val="en-US"/>
        </w:rPr>
        <w:t>With</w:t>
      </w:r>
      <w:r w:rsidR="0083744A">
        <w:rPr>
          <w:rFonts w:ascii="Arial" w:hAnsi="Arial" w:cs="Arial"/>
          <w:sz w:val="22"/>
          <w:szCs w:val="22"/>
          <w:lang w:val="en-US"/>
        </w:rPr>
        <w:t xml:space="preserve"> </w:t>
      </w:r>
      <w:r w:rsidR="005D52EE">
        <w:rPr>
          <w:rFonts w:ascii="Arial" w:hAnsi="Arial" w:cs="Arial"/>
          <w:sz w:val="22"/>
          <w:szCs w:val="22"/>
          <w:lang w:val="en-US"/>
        </w:rPr>
        <w:t>fewer layers</w:t>
      </w:r>
      <w:r w:rsidR="0083744A">
        <w:rPr>
          <w:rFonts w:ascii="Arial" w:hAnsi="Arial" w:cs="Arial"/>
          <w:sz w:val="22"/>
          <w:szCs w:val="22"/>
          <w:lang w:val="en-US"/>
        </w:rPr>
        <w:t xml:space="preserve">, the PCB design of the </w:t>
      </w:r>
      <w:r w:rsidR="00DC22B6">
        <w:rPr>
          <w:rFonts w:ascii="Arial" w:hAnsi="Arial" w:cs="Arial"/>
          <w:sz w:val="22"/>
          <w:szCs w:val="22"/>
          <w:lang w:val="en-US"/>
        </w:rPr>
        <w:t xml:space="preserve">3.5-inch </w:t>
      </w:r>
      <w:r w:rsidR="0083744A">
        <w:rPr>
          <w:rFonts w:ascii="Arial" w:hAnsi="Arial" w:cs="Arial"/>
          <w:sz w:val="22"/>
          <w:szCs w:val="22"/>
          <w:lang w:val="en-US"/>
        </w:rPr>
        <w:t xml:space="preserve">carrier </w:t>
      </w:r>
      <w:r w:rsidR="005D52EE">
        <w:rPr>
          <w:rFonts w:ascii="Arial" w:hAnsi="Arial" w:cs="Arial"/>
          <w:sz w:val="22"/>
          <w:szCs w:val="22"/>
          <w:lang w:val="en-US"/>
        </w:rPr>
        <w:t xml:space="preserve">is less complex and less expensive compared to a </w:t>
      </w:r>
      <w:r w:rsidR="001B71A6">
        <w:rPr>
          <w:rFonts w:ascii="Arial" w:hAnsi="Arial" w:cs="Arial"/>
          <w:sz w:val="22"/>
          <w:szCs w:val="22"/>
          <w:lang w:val="en-US"/>
        </w:rPr>
        <w:t>full-</w:t>
      </w:r>
      <w:r w:rsidR="005D52EE">
        <w:rPr>
          <w:rFonts w:ascii="Arial" w:hAnsi="Arial" w:cs="Arial"/>
          <w:sz w:val="22"/>
          <w:szCs w:val="22"/>
          <w:lang w:val="en-US"/>
        </w:rPr>
        <w:t xml:space="preserve">custom design. </w:t>
      </w:r>
      <w:r w:rsidR="00830BBF">
        <w:rPr>
          <w:rFonts w:ascii="Arial" w:hAnsi="Arial" w:cs="Arial"/>
          <w:sz w:val="22"/>
          <w:szCs w:val="22"/>
          <w:lang w:val="en-US"/>
        </w:rPr>
        <w:t xml:space="preserve">Another benefit </w:t>
      </w:r>
      <w:r w:rsidR="00D30EA5">
        <w:rPr>
          <w:rFonts w:ascii="Arial" w:hAnsi="Arial" w:cs="Arial"/>
          <w:sz w:val="22"/>
          <w:szCs w:val="22"/>
          <w:lang w:val="en-US"/>
        </w:rPr>
        <w:t xml:space="preserve">of the carrier </w:t>
      </w:r>
      <w:r w:rsidR="00F81856">
        <w:rPr>
          <w:rFonts w:ascii="Arial" w:hAnsi="Arial" w:cs="Arial"/>
          <w:sz w:val="22"/>
          <w:szCs w:val="22"/>
          <w:lang w:val="en-US"/>
        </w:rPr>
        <w:t xml:space="preserve">board </w:t>
      </w:r>
      <w:r w:rsidR="00830BBF">
        <w:rPr>
          <w:rFonts w:ascii="Arial" w:hAnsi="Arial" w:cs="Arial"/>
          <w:sz w:val="22"/>
          <w:szCs w:val="22"/>
          <w:lang w:val="en-US"/>
        </w:rPr>
        <w:t xml:space="preserve">is </w:t>
      </w:r>
      <w:r w:rsidR="0004369C">
        <w:rPr>
          <w:rFonts w:ascii="Arial" w:hAnsi="Arial" w:cs="Arial"/>
          <w:sz w:val="22"/>
          <w:szCs w:val="22"/>
          <w:lang w:val="en-US"/>
        </w:rPr>
        <w:t>the capability</w:t>
      </w:r>
      <w:r w:rsidR="00A762A8">
        <w:rPr>
          <w:rFonts w:ascii="Arial" w:hAnsi="Arial" w:cs="Arial"/>
          <w:sz w:val="22"/>
          <w:szCs w:val="22"/>
          <w:lang w:val="en-US"/>
        </w:rPr>
        <w:t xml:space="preserve"> to </w:t>
      </w:r>
      <w:r w:rsidR="00B102F7">
        <w:rPr>
          <w:rFonts w:ascii="Arial" w:hAnsi="Arial" w:cs="Arial"/>
          <w:sz w:val="22"/>
          <w:szCs w:val="22"/>
          <w:lang w:val="en-US"/>
        </w:rPr>
        <w:t>rapid</w:t>
      </w:r>
      <w:r w:rsidR="00A762A8">
        <w:rPr>
          <w:rFonts w:ascii="Arial" w:hAnsi="Arial" w:cs="Arial"/>
          <w:sz w:val="22"/>
          <w:szCs w:val="22"/>
          <w:lang w:val="en-US"/>
        </w:rPr>
        <w:t>ly</w:t>
      </w:r>
      <w:r w:rsidR="00B102F7">
        <w:rPr>
          <w:rFonts w:ascii="Arial" w:hAnsi="Arial" w:cs="Arial"/>
          <w:sz w:val="22"/>
          <w:szCs w:val="22"/>
          <w:lang w:val="en-US"/>
        </w:rPr>
        <w:t xml:space="preserve"> implement </w:t>
      </w:r>
      <w:r w:rsidR="00A762A8">
        <w:rPr>
          <w:rFonts w:ascii="Arial" w:hAnsi="Arial" w:cs="Arial"/>
          <w:sz w:val="22"/>
          <w:szCs w:val="22"/>
          <w:lang w:val="en-US"/>
        </w:rPr>
        <w:t>customizations</w:t>
      </w:r>
      <w:r w:rsidR="00892F7D">
        <w:rPr>
          <w:rFonts w:ascii="Arial" w:hAnsi="Arial" w:cs="Arial"/>
          <w:sz w:val="22"/>
          <w:szCs w:val="22"/>
          <w:lang w:val="en-US"/>
        </w:rPr>
        <w:t>,</w:t>
      </w:r>
      <w:r w:rsidR="00A762A8">
        <w:rPr>
          <w:rFonts w:ascii="Arial" w:hAnsi="Arial" w:cs="Arial"/>
          <w:sz w:val="22"/>
          <w:szCs w:val="22"/>
          <w:lang w:val="en-US"/>
        </w:rPr>
        <w:t xml:space="preserve"> which </w:t>
      </w:r>
      <w:r w:rsidR="00892F7D">
        <w:rPr>
          <w:rFonts w:ascii="Arial" w:hAnsi="Arial" w:cs="Arial"/>
          <w:sz w:val="22"/>
          <w:szCs w:val="22"/>
          <w:lang w:val="en-US"/>
        </w:rPr>
        <w:t>ensures</w:t>
      </w:r>
      <w:r w:rsidR="00B102F7">
        <w:rPr>
          <w:rFonts w:ascii="Arial" w:hAnsi="Arial" w:cs="Arial"/>
          <w:sz w:val="22"/>
          <w:szCs w:val="22"/>
          <w:lang w:val="en-US"/>
        </w:rPr>
        <w:t xml:space="preserve"> </w:t>
      </w:r>
      <w:r w:rsidR="00830BBF">
        <w:rPr>
          <w:rFonts w:ascii="Arial" w:hAnsi="Arial" w:cs="Arial"/>
          <w:sz w:val="22"/>
          <w:szCs w:val="22"/>
          <w:lang w:val="en-US"/>
        </w:rPr>
        <w:t>high custom design efficiency: A</w:t>
      </w:r>
      <w:r w:rsidR="007A680C">
        <w:rPr>
          <w:rFonts w:ascii="Arial" w:hAnsi="Arial" w:cs="Arial"/>
          <w:sz w:val="22"/>
          <w:szCs w:val="22"/>
          <w:lang w:val="en-US"/>
        </w:rPr>
        <w:t xml:space="preserve">dding or deleting specific </w:t>
      </w:r>
      <w:r w:rsidR="00830BBF">
        <w:rPr>
          <w:rFonts w:ascii="Arial" w:hAnsi="Arial" w:cs="Arial"/>
          <w:sz w:val="22"/>
          <w:szCs w:val="22"/>
          <w:lang w:val="en-US"/>
        </w:rPr>
        <w:t>interfaces</w:t>
      </w:r>
      <w:r w:rsidR="007A680C">
        <w:rPr>
          <w:rFonts w:ascii="Arial" w:hAnsi="Arial" w:cs="Arial"/>
          <w:sz w:val="22"/>
          <w:szCs w:val="22"/>
          <w:lang w:val="en-US"/>
        </w:rPr>
        <w:t xml:space="preserve"> </w:t>
      </w:r>
      <w:r w:rsidR="004C2196">
        <w:rPr>
          <w:rFonts w:ascii="Arial" w:hAnsi="Arial" w:cs="Arial"/>
          <w:sz w:val="22"/>
          <w:szCs w:val="22"/>
          <w:lang w:val="en-US"/>
        </w:rPr>
        <w:t xml:space="preserve">is </w:t>
      </w:r>
      <w:r w:rsidR="0000550E">
        <w:rPr>
          <w:rFonts w:ascii="Arial" w:hAnsi="Arial" w:cs="Arial"/>
          <w:sz w:val="22"/>
          <w:szCs w:val="22"/>
          <w:lang w:val="en-US"/>
        </w:rPr>
        <w:t>fairly</w:t>
      </w:r>
      <w:r w:rsidR="00B102F7">
        <w:rPr>
          <w:rFonts w:ascii="Arial" w:hAnsi="Arial" w:cs="Arial"/>
          <w:sz w:val="22"/>
          <w:szCs w:val="22"/>
          <w:lang w:val="en-US"/>
        </w:rPr>
        <w:t xml:space="preserve"> fast for best time to market, </w:t>
      </w:r>
      <w:r w:rsidR="0000550E">
        <w:rPr>
          <w:rFonts w:ascii="Arial" w:hAnsi="Arial" w:cs="Arial"/>
          <w:sz w:val="22"/>
          <w:szCs w:val="22"/>
          <w:lang w:val="en-US"/>
        </w:rPr>
        <w:t xml:space="preserve">comparatively </w:t>
      </w:r>
      <w:r w:rsidR="004C2196">
        <w:rPr>
          <w:rFonts w:ascii="Arial" w:hAnsi="Arial" w:cs="Arial"/>
          <w:sz w:val="22"/>
          <w:szCs w:val="22"/>
          <w:lang w:val="en-US"/>
        </w:rPr>
        <w:t>simple</w:t>
      </w:r>
      <w:r w:rsidR="007D3275">
        <w:rPr>
          <w:rFonts w:ascii="Arial" w:hAnsi="Arial" w:cs="Arial"/>
          <w:sz w:val="22"/>
          <w:szCs w:val="22"/>
          <w:lang w:val="en-US"/>
        </w:rPr>
        <w:t xml:space="preserve">, </w:t>
      </w:r>
      <w:r w:rsidR="00830BBF">
        <w:rPr>
          <w:rFonts w:ascii="Arial" w:hAnsi="Arial" w:cs="Arial"/>
          <w:sz w:val="22"/>
          <w:szCs w:val="22"/>
          <w:lang w:val="en-US"/>
        </w:rPr>
        <w:t>cost efficient</w:t>
      </w:r>
      <w:r w:rsidR="006124E2" w:rsidRPr="006124E2">
        <w:rPr>
          <w:lang w:val="en-US"/>
        </w:rPr>
        <w:t xml:space="preserve"> </w:t>
      </w:r>
      <w:r w:rsidR="006124E2" w:rsidRPr="006124E2">
        <w:rPr>
          <w:rFonts w:ascii="Arial" w:hAnsi="Arial" w:cs="Arial"/>
          <w:sz w:val="22"/>
          <w:szCs w:val="22"/>
          <w:lang w:val="en-US"/>
        </w:rPr>
        <w:t>and offered from lot sizes of around 500 boards per year</w:t>
      </w:r>
      <w:r w:rsidR="007A680C">
        <w:rPr>
          <w:rFonts w:ascii="Arial" w:hAnsi="Arial" w:cs="Arial"/>
          <w:sz w:val="22"/>
          <w:szCs w:val="22"/>
          <w:lang w:val="en-US"/>
        </w:rPr>
        <w:t xml:space="preserve">. </w:t>
      </w:r>
      <w:r w:rsidR="00485B87">
        <w:rPr>
          <w:rFonts w:ascii="Arial" w:hAnsi="Arial" w:cs="Arial"/>
          <w:sz w:val="22"/>
          <w:szCs w:val="22"/>
          <w:lang w:val="en-US"/>
        </w:rPr>
        <w:t xml:space="preserve">For ultra-efficient high volume projects, </w:t>
      </w:r>
      <w:r w:rsidR="007A680C">
        <w:rPr>
          <w:rFonts w:ascii="Arial" w:hAnsi="Arial" w:cs="Arial"/>
          <w:sz w:val="22"/>
          <w:szCs w:val="22"/>
          <w:lang w:val="en-US"/>
        </w:rPr>
        <w:t xml:space="preserve">fusion of the </w:t>
      </w:r>
      <w:r w:rsidR="00830BBF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C407F3">
        <w:rPr>
          <w:rFonts w:ascii="Arial" w:hAnsi="Arial" w:cs="Arial"/>
          <w:sz w:val="22"/>
          <w:szCs w:val="22"/>
          <w:lang w:val="en-US"/>
        </w:rPr>
        <w:t>COM/</w:t>
      </w:r>
      <w:r w:rsidR="007A680C">
        <w:rPr>
          <w:rFonts w:ascii="Arial" w:hAnsi="Arial" w:cs="Arial"/>
          <w:sz w:val="22"/>
          <w:szCs w:val="22"/>
          <w:lang w:val="en-US"/>
        </w:rPr>
        <w:t xml:space="preserve">carrier combo is </w:t>
      </w:r>
      <w:r w:rsidR="00F004E8">
        <w:rPr>
          <w:rFonts w:ascii="Arial" w:hAnsi="Arial" w:cs="Arial"/>
          <w:sz w:val="22"/>
          <w:szCs w:val="22"/>
          <w:lang w:val="en-US"/>
        </w:rPr>
        <w:t>a</w:t>
      </w:r>
      <w:r w:rsidR="005332F1">
        <w:rPr>
          <w:rFonts w:ascii="Arial" w:hAnsi="Arial" w:cs="Arial"/>
          <w:sz w:val="22"/>
          <w:szCs w:val="22"/>
          <w:lang w:val="en-US"/>
        </w:rPr>
        <w:t>n</w:t>
      </w:r>
      <w:r w:rsidR="00A34D89">
        <w:rPr>
          <w:rFonts w:ascii="Arial" w:hAnsi="Arial" w:cs="Arial"/>
          <w:sz w:val="22"/>
          <w:szCs w:val="22"/>
          <w:lang w:val="en-US"/>
        </w:rPr>
        <w:t xml:space="preserve"> </w:t>
      </w:r>
      <w:r w:rsidR="005332F1">
        <w:rPr>
          <w:rFonts w:ascii="Arial" w:hAnsi="Arial" w:cs="Arial"/>
          <w:sz w:val="22"/>
          <w:szCs w:val="22"/>
          <w:lang w:val="en-US"/>
        </w:rPr>
        <w:t>attractive</w:t>
      </w:r>
      <w:r w:rsidR="00F004E8">
        <w:rPr>
          <w:rFonts w:ascii="Arial" w:hAnsi="Arial" w:cs="Arial"/>
          <w:sz w:val="22"/>
          <w:szCs w:val="22"/>
          <w:lang w:val="en-US"/>
        </w:rPr>
        <w:t xml:space="preserve"> option</w:t>
      </w:r>
      <w:r w:rsidR="007A680C">
        <w:rPr>
          <w:rFonts w:ascii="Arial" w:hAnsi="Arial" w:cs="Arial"/>
          <w:sz w:val="22"/>
          <w:szCs w:val="22"/>
          <w:lang w:val="en-US"/>
        </w:rPr>
        <w:t>.</w:t>
      </w:r>
      <w:r w:rsidR="00C11322">
        <w:rPr>
          <w:rFonts w:ascii="Arial" w:hAnsi="Arial" w:cs="Arial"/>
          <w:sz w:val="22"/>
          <w:szCs w:val="22"/>
          <w:lang w:val="en-US"/>
        </w:rPr>
        <w:t xml:space="preserve"> </w:t>
      </w:r>
      <w:r w:rsidR="00BC209D">
        <w:rPr>
          <w:rFonts w:ascii="Arial" w:hAnsi="Arial" w:cs="Arial"/>
          <w:sz w:val="22"/>
          <w:szCs w:val="22"/>
          <w:lang w:val="en-US"/>
        </w:rPr>
        <w:t>SMARC module c</w:t>
      </w:r>
      <w:r w:rsidR="00C11322">
        <w:rPr>
          <w:rFonts w:ascii="Arial" w:hAnsi="Arial" w:cs="Arial"/>
          <w:sz w:val="22"/>
          <w:szCs w:val="22"/>
          <w:lang w:val="en-US"/>
        </w:rPr>
        <w:t>ustomers can even</w:t>
      </w:r>
      <w:r w:rsidR="00C11322" w:rsidRPr="00C11322">
        <w:rPr>
          <w:rFonts w:ascii="Arial" w:hAnsi="Arial" w:cs="Arial"/>
          <w:sz w:val="22"/>
          <w:szCs w:val="22"/>
          <w:lang w:val="en-US"/>
        </w:rPr>
        <w:t xml:space="preserve"> get free access to </w:t>
      </w:r>
      <w:r w:rsidR="00C11322">
        <w:rPr>
          <w:rFonts w:ascii="Arial" w:hAnsi="Arial" w:cs="Arial"/>
          <w:sz w:val="22"/>
          <w:szCs w:val="22"/>
          <w:lang w:val="en-US"/>
        </w:rPr>
        <w:t>the carrier board</w:t>
      </w:r>
      <w:r w:rsidR="00C11322" w:rsidRPr="00C11322">
        <w:rPr>
          <w:rFonts w:ascii="Arial" w:hAnsi="Arial" w:cs="Arial"/>
          <w:sz w:val="22"/>
          <w:szCs w:val="22"/>
          <w:lang w:val="en-US"/>
        </w:rPr>
        <w:t xml:space="preserve"> schematics as support for own carrier board design</w:t>
      </w:r>
      <w:r w:rsidR="004A6A8C">
        <w:rPr>
          <w:rFonts w:ascii="Arial" w:hAnsi="Arial" w:cs="Arial"/>
          <w:sz w:val="22"/>
          <w:szCs w:val="22"/>
          <w:lang w:val="en-US"/>
        </w:rPr>
        <w:t>s</w:t>
      </w:r>
      <w:r w:rsidR="00C11322" w:rsidRPr="00C11322">
        <w:rPr>
          <w:rFonts w:ascii="Arial" w:hAnsi="Arial" w:cs="Arial"/>
          <w:sz w:val="22"/>
          <w:szCs w:val="22"/>
          <w:lang w:val="en-US"/>
        </w:rPr>
        <w:t>.</w:t>
      </w:r>
    </w:p>
    <w:p w:rsidR="005D52EE" w:rsidRDefault="005D52EE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A680C" w:rsidRDefault="007A680C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“Computer-on-Modules </w:t>
      </w:r>
      <w:r w:rsidR="000A38D4">
        <w:rPr>
          <w:rFonts w:ascii="Arial" w:hAnsi="Arial" w:cs="Arial"/>
          <w:sz w:val="22"/>
          <w:szCs w:val="22"/>
          <w:lang w:val="en-US"/>
        </w:rPr>
        <w:t xml:space="preserve">have the </w:t>
      </w:r>
      <w:r w:rsidR="006F45B7">
        <w:rPr>
          <w:rFonts w:ascii="Arial" w:hAnsi="Arial" w:cs="Arial"/>
          <w:sz w:val="22"/>
          <w:szCs w:val="22"/>
          <w:lang w:val="en-US"/>
        </w:rPr>
        <w:t>capacity</w:t>
      </w:r>
      <w:r w:rsidR="000A38D4">
        <w:rPr>
          <w:rFonts w:ascii="Arial" w:hAnsi="Arial" w:cs="Arial"/>
          <w:sz w:val="22"/>
          <w:szCs w:val="22"/>
          <w:lang w:val="en-US"/>
        </w:rPr>
        <w:t xml:space="preserve"> to bring modularity to</w:t>
      </w:r>
      <w:r>
        <w:rPr>
          <w:rFonts w:ascii="Arial" w:hAnsi="Arial" w:cs="Arial"/>
          <w:sz w:val="22"/>
          <w:szCs w:val="22"/>
          <w:lang w:val="en-US"/>
        </w:rPr>
        <w:t xml:space="preserve"> the entire embedded, industrial and IoT computing world. </w:t>
      </w:r>
      <w:r w:rsidR="00AC308A">
        <w:rPr>
          <w:rFonts w:ascii="Arial" w:hAnsi="Arial" w:cs="Arial"/>
          <w:sz w:val="22"/>
          <w:szCs w:val="22"/>
          <w:lang w:val="en-US"/>
        </w:rPr>
        <w:t xml:space="preserve">This </w:t>
      </w:r>
      <w:r w:rsidR="00B102F7">
        <w:rPr>
          <w:rFonts w:ascii="Arial" w:hAnsi="Arial" w:cs="Arial"/>
          <w:sz w:val="22"/>
          <w:szCs w:val="22"/>
          <w:lang w:val="en-US"/>
        </w:rPr>
        <w:t>size</w:t>
      </w:r>
      <w:r w:rsidR="004A6A8C">
        <w:rPr>
          <w:rFonts w:ascii="Arial" w:hAnsi="Arial" w:cs="Arial"/>
          <w:sz w:val="22"/>
          <w:szCs w:val="22"/>
          <w:lang w:val="en-US"/>
        </w:rPr>
        <w:t>-</w:t>
      </w:r>
      <w:r w:rsidR="00B102F7">
        <w:rPr>
          <w:rFonts w:ascii="Arial" w:hAnsi="Arial" w:cs="Arial"/>
          <w:sz w:val="22"/>
          <w:szCs w:val="22"/>
          <w:lang w:val="en-US"/>
        </w:rPr>
        <w:t>optimized SMARC 2.</w:t>
      </w:r>
      <w:r w:rsidR="00C450CA">
        <w:rPr>
          <w:rFonts w:ascii="Arial" w:hAnsi="Arial" w:cs="Arial"/>
          <w:sz w:val="22"/>
          <w:szCs w:val="22"/>
          <w:lang w:val="en-US"/>
        </w:rPr>
        <w:t>1</w:t>
      </w:r>
      <w:r w:rsidR="00B102F7">
        <w:rPr>
          <w:rFonts w:ascii="Arial" w:hAnsi="Arial" w:cs="Arial"/>
          <w:sz w:val="22"/>
          <w:szCs w:val="22"/>
          <w:lang w:val="en-US"/>
        </w:rPr>
        <w:t xml:space="preserve"> carrier board in 3.5</w:t>
      </w:r>
      <w:r w:rsidR="00245B72">
        <w:rPr>
          <w:rFonts w:ascii="Arial" w:hAnsi="Arial" w:cs="Arial"/>
          <w:sz w:val="22"/>
          <w:szCs w:val="22"/>
          <w:lang w:val="en-US"/>
        </w:rPr>
        <w:t>-</w:t>
      </w:r>
      <w:r w:rsidR="00B102F7">
        <w:rPr>
          <w:rFonts w:ascii="Arial" w:hAnsi="Arial" w:cs="Arial"/>
          <w:sz w:val="22"/>
          <w:szCs w:val="22"/>
          <w:lang w:val="en-US"/>
        </w:rPr>
        <w:t xml:space="preserve">inch form factor </w:t>
      </w:r>
      <w:r>
        <w:rPr>
          <w:rFonts w:ascii="Arial" w:hAnsi="Arial" w:cs="Arial"/>
          <w:sz w:val="22"/>
          <w:szCs w:val="22"/>
          <w:lang w:val="en-US"/>
        </w:rPr>
        <w:t>is just the start</w:t>
      </w:r>
      <w:r w:rsidR="002E6EBA">
        <w:rPr>
          <w:rFonts w:ascii="Arial" w:hAnsi="Arial" w:cs="Arial"/>
          <w:sz w:val="22"/>
          <w:szCs w:val="22"/>
          <w:lang w:val="en-US"/>
        </w:rPr>
        <w:t>ing</w:t>
      </w:r>
      <w:r w:rsidR="006124E2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point </w:t>
      </w:r>
      <w:r w:rsidR="005C3AF6">
        <w:rPr>
          <w:rFonts w:ascii="Arial" w:hAnsi="Arial" w:cs="Arial"/>
          <w:sz w:val="22"/>
          <w:szCs w:val="22"/>
          <w:lang w:val="en-US"/>
        </w:rPr>
        <w:t>o</w:t>
      </w:r>
      <w:r w:rsidR="007A70BB">
        <w:rPr>
          <w:rFonts w:ascii="Arial" w:hAnsi="Arial" w:cs="Arial"/>
          <w:sz w:val="22"/>
          <w:szCs w:val="22"/>
          <w:lang w:val="en-US"/>
        </w:rPr>
        <w:t>f</w:t>
      </w:r>
      <w:r w:rsidR="005C3AF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our design </w:t>
      </w:r>
      <w:r w:rsidR="00373C7F">
        <w:rPr>
          <w:rFonts w:ascii="Arial" w:hAnsi="Arial" w:cs="Arial"/>
          <w:sz w:val="22"/>
          <w:szCs w:val="22"/>
          <w:lang w:val="en-US"/>
        </w:rPr>
        <w:t xml:space="preserve">roadmap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6124E2">
        <w:rPr>
          <w:rFonts w:ascii="Arial" w:hAnsi="Arial" w:cs="Arial"/>
          <w:sz w:val="22"/>
          <w:szCs w:val="22"/>
          <w:lang w:val="en-US"/>
        </w:rPr>
        <w:t>make embedded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AB7D40">
        <w:rPr>
          <w:rFonts w:ascii="Arial" w:hAnsi="Arial" w:cs="Arial"/>
          <w:sz w:val="22"/>
          <w:szCs w:val="22"/>
          <w:lang w:val="en-US"/>
        </w:rPr>
        <w:t xml:space="preserve">computing </w:t>
      </w:r>
      <w:r>
        <w:rPr>
          <w:rFonts w:ascii="Arial" w:hAnsi="Arial" w:cs="Arial"/>
          <w:sz w:val="22"/>
          <w:szCs w:val="22"/>
          <w:lang w:val="en-US"/>
        </w:rPr>
        <w:t xml:space="preserve">even more </w:t>
      </w:r>
      <w:r w:rsidR="006124E2">
        <w:rPr>
          <w:rFonts w:ascii="Arial" w:hAnsi="Arial" w:cs="Arial"/>
          <w:sz w:val="22"/>
          <w:szCs w:val="22"/>
          <w:lang w:val="en-US"/>
        </w:rPr>
        <w:t>modular</w:t>
      </w:r>
      <w:r w:rsidR="00B40849">
        <w:rPr>
          <w:rFonts w:ascii="Arial" w:hAnsi="Arial" w:cs="Arial"/>
          <w:sz w:val="22"/>
          <w:szCs w:val="22"/>
          <w:lang w:val="en-US"/>
        </w:rPr>
        <w:t xml:space="preserve">. </w:t>
      </w:r>
      <w:r w:rsidR="00362C77">
        <w:rPr>
          <w:rFonts w:ascii="Arial" w:hAnsi="Arial" w:cs="Arial"/>
          <w:sz w:val="22"/>
          <w:szCs w:val="22"/>
          <w:lang w:val="en-US"/>
        </w:rPr>
        <w:t xml:space="preserve">Together </w:t>
      </w:r>
      <w:r w:rsidR="00B40849">
        <w:rPr>
          <w:rFonts w:ascii="Arial" w:hAnsi="Arial" w:cs="Arial"/>
          <w:sz w:val="22"/>
          <w:szCs w:val="22"/>
          <w:lang w:val="en-US"/>
        </w:rPr>
        <w:t xml:space="preserve">with </w:t>
      </w:r>
      <w:r w:rsidR="00CA4A9F">
        <w:rPr>
          <w:rFonts w:ascii="Arial" w:hAnsi="Arial" w:cs="Arial"/>
          <w:sz w:val="22"/>
          <w:szCs w:val="22"/>
          <w:lang w:val="en-US"/>
        </w:rPr>
        <w:t xml:space="preserve">our </w:t>
      </w:r>
      <w:r w:rsidR="00B40849">
        <w:rPr>
          <w:rFonts w:ascii="Arial" w:hAnsi="Arial" w:cs="Arial"/>
          <w:sz w:val="22"/>
          <w:szCs w:val="22"/>
          <w:lang w:val="en-US"/>
        </w:rPr>
        <w:t xml:space="preserve">carrier </w:t>
      </w:r>
      <w:r w:rsidR="00EF0EF9">
        <w:rPr>
          <w:rFonts w:ascii="Arial" w:hAnsi="Arial" w:cs="Arial"/>
          <w:sz w:val="22"/>
          <w:szCs w:val="22"/>
          <w:lang w:val="en-US"/>
        </w:rPr>
        <w:t xml:space="preserve">board </w:t>
      </w:r>
      <w:r w:rsidR="00B40849">
        <w:rPr>
          <w:rFonts w:ascii="Arial" w:hAnsi="Arial" w:cs="Arial"/>
          <w:sz w:val="22"/>
          <w:szCs w:val="22"/>
          <w:lang w:val="en-US"/>
        </w:rPr>
        <w:t>design partners in various sectors</w:t>
      </w:r>
      <w:r w:rsidR="00362C77">
        <w:rPr>
          <w:rFonts w:ascii="Arial" w:hAnsi="Arial" w:cs="Arial"/>
          <w:sz w:val="22"/>
          <w:szCs w:val="22"/>
          <w:lang w:val="en-US"/>
        </w:rPr>
        <w:t>, congatec can offer</w:t>
      </w:r>
      <w:r w:rsidR="00B40849">
        <w:rPr>
          <w:rFonts w:ascii="Arial" w:hAnsi="Arial" w:cs="Arial"/>
          <w:sz w:val="22"/>
          <w:szCs w:val="22"/>
          <w:lang w:val="en-US"/>
        </w:rPr>
        <w:t xml:space="preserve"> </w:t>
      </w:r>
      <w:r w:rsidR="00AB7D40">
        <w:rPr>
          <w:rFonts w:ascii="Arial" w:hAnsi="Arial" w:cs="Arial"/>
          <w:sz w:val="22"/>
          <w:szCs w:val="22"/>
          <w:lang w:val="en-US"/>
        </w:rPr>
        <w:t>tremendous benefits to</w:t>
      </w:r>
      <w:r w:rsidR="002F6233">
        <w:rPr>
          <w:rFonts w:ascii="Arial" w:hAnsi="Arial" w:cs="Arial"/>
          <w:sz w:val="22"/>
          <w:szCs w:val="22"/>
          <w:lang w:val="en-US"/>
        </w:rPr>
        <w:t xml:space="preserve"> any </w:t>
      </w:r>
      <w:r w:rsidR="00B40849">
        <w:rPr>
          <w:rFonts w:ascii="Arial" w:hAnsi="Arial" w:cs="Arial"/>
          <w:sz w:val="22"/>
          <w:szCs w:val="22"/>
          <w:lang w:val="en-US"/>
        </w:rPr>
        <w:t xml:space="preserve">standard embedded </w:t>
      </w:r>
      <w:r w:rsidR="002F6233">
        <w:rPr>
          <w:rFonts w:ascii="Arial" w:hAnsi="Arial" w:cs="Arial"/>
          <w:sz w:val="22"/>
          <w:szCs w:val="22"/>
          <w:lang w:val="en-US"/>
        </w:rPr>
        <w:t>form factor</w:t>
      </w:r>
      <w:r w:rsidR="00B5583A">
        <w:rPr>
          <w:rFonts w:ascii="Arial" w:hAnsi="Arial" w:cs="Arial"/>
          <w:sz w:val="22"/>
          <w:szCs w:val="22"/>
          <w:lang w:val="en-US"/>
        </w:rPr>
        <w:t>,</w:t>
      </w:r>
      <w:r w:rsidR="0058470E">
        <w:rPr>
          <w:rFonts w:ascii="Arial" w:hAnsi="Arial" w:cs="Arial"/>
          <w:sz w:val="22"/>
          <w:szCs w:val="22"/>
          <w:lang w:val="en-US"/>
        </w:rPr>
        <w:t xml:space="preserve"> with the potential to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disrupt established vendors </w:t>
      </w:r>
      <w:r w:rsidR="00B40849">
        <w:rPr>
          <w:rFonts w:ascii="Arial" w:hAnsi="Arial" w:cs="Arial"/>
          <w:sz w:val="22"/>
          <w:szCs w:val="22"/>
          <w:lang w:val="en-US"/>
        </w:rPr>
        <w:t xml:space="preserve">in markets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such as </w:t>
      </w:r>
      <w:r w:rsidR="00B40849">
        <w:rPr>
          <w:rFonts w:ascii="Arial" w:hAnsi="Arial" w:cs="Arial"/>
          <w:sz w:val="22"/>
          <w:szCs w:val="22"/>
          <w:lang w:val="en-US"/>
        </w:rPr>
        <w:t xml:space="preserve">embedded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motherboards and SBCs as well as modular </w:t>
      </w:r>
      <w:r w:rsidR="00DC22B6">
        <w:rPr>
          <w:rFonts w:ascii="Arial" w:hAnsi="Arial" w:cs="Arial"/>
          <w:sz w:val="22"/>
          <w:szCs w:val="22"/>
          <w:lang w:val="en-US"/>
        </w:rPr>
        <w:t xml:space="preserve">edge server and </w:t>
      </w:r>
      <w:r w:rsidR="002F6233">
        <w:rPr>
          <w:rFonts w:ascii="Arial" w:hAnsi="Arial" w:cs="Arial"/>
          <w:sz w:val="22"/>
          <w:szCs w:val="22"/>
          <w:lang w:val="en-US"/>
        </w:rPr>
        <w:t xml:space="preserve">backend systems such as </w:t>
      </w:r>
      <w:proofErr w:type="spellStart"/>
      <w:r w:rsidR="002F6233">
        <w:rPr>
          <w:rFonts w:ascii="Arial" w:hAnsi="Arial" w:cs="Arial"/>
          <w:sz w:val="22"/>
          <w:szCs w:val="22"/>
          <w:lang w:val="en-US"/>
        </w:rPr>
        <w:t>CompactPCI</w:t>
      </w:r>
      <w:proofErr w:type="spellEnd"/>
      <w:r w:rsidR="002F6233">
        <w:rPr>
          <w:rFonts w:ascii="Arial" w:hAnsi="Arial" w:cs="Arial"/>
          <w:sz w:val="22"/>
          <w:szCs w:val="22"/>
          <w:lang w:val="en-US"/>
        </w:rPr>
        <w:t xml:space="preserve"> Serial, PXI or VME/VPX</w:t>
      </w:r>
      <w:r w:rsidR="00601EED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” explains Martin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="00601EED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Director Product Ma</w:t>
      </w:r>
      <w:r w:rsidR="006124E2"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  <w:lang w:val="en-US"/>
        </w:rPr>
        <w:t>agement at congatec.</w:t>
      </w:r>
    </w:p>
    <w:p w:rsidR="006124E2" w:rsidRDefault="006124E2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124E2" w:rsidRPr="002A7A66" w:rsidRDefault="006124E2" w:rsidP="006124E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new conga-</w:t>
      </w:r>
      <w:r w:rsidRPr="006124E2">
        <w:rPr>
          <w:rFonts w:ascii="Arial" w:hAnsi="Arial" w:cs="Arial"/>
          <w:sz w:val="22"/>
          <w:szCs w:val="22"/>
          <w:lang w:val="en-US"/>
        </w:rPr>
        <w:t>SMC1</w:t>
      </w:r>
      <w:r>
        <w:rPr>
          <w:rFonts w:ascii="Arial" w:hAnsi="Arial" w:cs="Arial"/>
          <w:sz w:val="22"/>
          <w:szCs w:val="22"/>
          <w:lang w:val="en-US"/>
        </w:rPr>
        <w:t xml:space="preserve">/SMARC-x86 excels with its </w:t>
      </w:r>
      <w:r w:rsidR="00C8480E">
        <w:rPr>
          <w:rFonts w:ascii="Arial" w:hAnsi="Arial" w:cs="Arial"/>
          <w:sz w:val="22"/>
          <w:szCs w:val="22"/>
          <w:lang w:val="en-US"/>
        </w:rPr>
        <w:t xml:space="preserve">audio codec </w:t>
      </w:r>
      <w:r>
        <w:rPr>
          <w:rFonts w:ascii="Arial" w:hAnsi="Arial" w:cs="Arial"/>
          <w:sz w:val="22"/>
          <w:szCs w:val="22"/>
          <w:lang w:val="en-US"/>
        </w:rPr>
        <w:t xml:space="preserve">and USB-C implementation that is </w:t>
      </w:r>
      <w:r w:rsidR="002F6233">
        <w:rPr>
          <w:rFonts w:ascii="Arial" w:hAnsi="Arial" w:cs="Arial"/>
          <w:sz w:val="22"/>
          <w:szCs w:val="22"/>
          <w:lang w:val="en-US"/>
        </w:rPr>
        <w:t>specifically</w:t>
      </w:r>
      <w:r>
        <w:rPr>
          <w:rFonts w:ascii="Arial" w:hAnsi="Arial" w:cs="Arial"/>
          <w:sz w:val="22"/>
          <w:szCs w:val="22"/>
          <w:lang w:val="en-US"/>
        </w:rPr>
        <w:t xml:space="preserve"> optimized for Intel Atom processor technology.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</w:t>
      </w:r>
      <w:r w:rsidR="002F623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furthermore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optimized for MIPI cameras, which can now be connected directly and without any additional hardware. Thanks to two MIPI-CSI 2.0 connectors, it is even possible to develop systems that provide three-dimensional vision and can therefore also be used for situational awareness in autonomous vehicles. Combined with processor-integrated support for artificial intelligence and neural networks, this </w:t>
      </w:r>
      <w:r w:rsidR="007E7F3E" w:rsidRPr="007E7F3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commercial off-the-shelf </w:t>
      </w:r>
      <w:r w:rsidR="007E7F3E">
        <w:rPr>
          <w:rStyle w:val="Kommentarzeichen1"/>
          <w:rFonts w:ascii="Arial" w:hAnsi="Arial" w:cs="Arial"/>
          <w:sz w:val="22"/>
          <w:szCs w:val="22"/>
          <w:lang w:val="en-US"/>
        </w:rPr>
        <w:t>(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COTS</w:t>
      </w:r>
      <w:r w:rsidR="007E7F3E">
        <w:rPr>
          <w:rStyle w:val="Kommentarzeichen1"/>
          <w:rFonts w:ascii="Arial" w:hAnsi="Arial" w:cs="Arial"/>
          <w:sz w:val="22"/>
          <w:szCs w:val="22"/>
          <w:lang w:val="en-US"/>
        </w:rPr>
        <w:t>)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platform offers everything developers need for smart vision systems. Comprehensive software support with precompiled binaries completes the new COTS offering.</w:t>
      </w:r>
    </w:p>
    <w:p w:rsidR="006124E2" w:rsidRPr="002A7A66" w:rsidRDefault="006124E2" w:rsidP="006124E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6124E2" w:rsidRPr="002A7A66" w:rsidRDefault="006124E2" w:rsidP="006124E2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6124E2" w:rsidRDefault="006124E2" w:rsidP="006124E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new </w:t>
      </w:r>
      <w:r w:rsidR="00B82F46">
        <w:rPr>
          <w:rFonts w:ascii="Arial" w:hAnsi="Arial" w:cs="Arial"/>
          <w:sz w:val="22"/>
          <w:szCs w:val="22"/>
          <w:lang w:val="en-US"/>
        </w:rPr>
        <w:t>size</w:t>
      </w:r>
      <w:r w:rsidR="000C4D16">
        <w:rPr>
          <w:rFonts w:ascii="Arial" w:hAnsi="Arial" w:cs="Arial"/>
          <w:sz w:val="22"/>
          <w:szCs w:val="22"/>
          <w:lang w:val="en-US"/>
        </w:rPr>
        <w:t>-</w:t>
      </w:r>
      <w:r w:rsidR="00B82F46">
        <w:rPr>
          <w:rFonts w:ascii="Arial" w:hAnsi="Arial" w:cs="Arial"/>
          <w:sz w:val="22"/>
          <w:szCs w:val="22"/>
          <w:lang w:val="en-US"/>
        </w:rPr>
        <w:t xml:space="preserve">optimized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conga-SMC1</w:t>
      </w:r>
      <w:r w:rsidR="007E2FBF">
        <w:rPr>
          <w:rFonts w:ascii="Arial" w:hAnsi="Arial" w:cs="Arial"/>
          <w:sz w:val="22"/>
          <w:szCs w:val="22"/>
          <w:lang w:val="en-US"/>
        </w:rPr>
        <w:t>/SMARC-x86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B82F46">
        <w:rPr>
          <w:rFonts w:ascii="Arial" w:hAnsi="Arial" w:cs="Arial"/>
          <w:sz w:val="22"/>
          <w:szCs w:val="22"/>
          <w:lang w:val="en-US"/>
        </w:rPr>
        <w:t>SMARC 2.</w:t>
      </w:r>
      <w:r w:rsidR="003F00FE">
        <w:rPr>
          <w:rFonts w:ascii="Arial" w:hAnsi="Arial" w:cs="Arial"/>
          <w:sz w:val="22"/>
          <w:szCs w:val="22"/>
          <w:lang w:val="en-US"/>
        </w:rPr>
        <w:t>1</w:t>
      </w:r>
      <w:r w:rsidR="00B82F46">
        <w:rPr>
          <w:rFonts w:ascii="Arial" w:hAnsi="Arial" w:cs="Arial"/>
          <w:sz w:val="22"/>
          <w:szCs w:val="22"/>
          <w:lang w:val="en-US"/>
        </w:rPr>
        <w:t xml:space="preserve"> carrier board in 3.5-inch form factor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scalable </w:t>
      </w:r>
      <w:r w:rsidR="00A348D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across 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the entire Intel Apollo Lake processor</w:t>
      </w:r>
      <w:r w:rsidR="00A348D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range,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from Intel Atom</w:t>
      </w:r>
      <w:r w:rsidR="00062B04" w:rsidRPr="00062B04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(E3950</w:t>
      </w:r>
      <w:r w:rsidR="00C715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E3940</w:t>
      </w:r>
      <w:r w:rsidR="00C7154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E3930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) to Celeron</w:t>
      </w:r>
      <w:r w:rsidR="00062B04" w:rsidRPr="00062B04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(N3350) and Pentium</w:t>
      </w:r>
      <w:r w:rsidR="00062B04" w:rsidRPr="00062B04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(N4200) processors.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On a footprint measuring just 146</w:t>
      </w:r>
      <w:r w:rsidR="00FA47D7">
        <w:rPr>
          <w:rStyle w:val="Kommentarzeichen1"/>
          <w:rFonts w:ascii="Arial" w:hAnsi="Arial" w:cs="Arial"/>
          <w:sz w:val="22"/>
          <w:szCs w:val="22"/>
          <w:lang w:val="en-US"/>
        </w:rPr>
        <w:t> 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x</w:t>
      </w:r>
      <w:r w:rsidR="00FA47D7">
        <w:rPr>
          <w:rStyle w:val="Kommentarzeichen1"/>
          <w:rFonts w:ascii="Arial" w:hAnsi="Arial" w:cs="Arial"/>
          <w:sz w:val="22"/>
          <w:szCs w:val="22"/>
          <w:lang w:val="en-US"/>
        </w:rPr>
        <w:t> 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102 mm, the conga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SMC1</w:t>
      </w:r>
      <w:r w:rsidR="00FA47D7">
        <w:rPr>
          <w:rFonts w:ascii="Arial" w:hAnsi="Arial" w:cs="Arial"/>
          <w:sz w:val="22"/>
          <w:szCs w:val="22"/>
          <w:lang w:val="en-US"/>
        </w:rPr>
        <w:t>/SMARC-x86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offers dual GbE, 5x USB and USB hub support as well as SATA 3 for external hard drives or SSDs. For </w:t>
      </w:r>
      <w:r w:rsidR="00260CB7">
        <w:rPr>
          <w:rStyle w:val="Kommentarzeichen1"/>
          <w:rFonts w:ascii="Arial" w:hAnsi="Arial" w:cs="Arial"/>
          <w:sz w:val="22"/>
          <w:szCs w:val="22"/>
          <w:lang w:val="en-US"/>
        </w:rPr>
        <w:t>custom</w:t>
      </w:r>
      <w:r w:rsidR="00260CB7"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expansions, the board offers a </w:t>
      </w:r>
      <w:proofErr w:type="spellStart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miniPCIe</w:t>
      </w:r>
      <w:proofErr w:type="spellEnd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slot as well as an M.2 Type E E2230 slot with I2S, PCIe and USB, and an M.2 Type B B2242/2280 with 2x PCIe and 1x USB. An integrated </w:t>
      </w:r>
      <w:proofErr w:type="spellStart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MicroSim</w:t>
      </w:r>
      <w:proofErr w:type="spellEnd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slot for IoT connection is also provided,</w:t>
      </w:r>
      <w:r w:rsidRPr="002A7A66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/>
        </w:rPr>
        <w:t xml:space="preserve"> </w:t>
      </w:r>
      <w:r w:rsidRPr="002A7A66">
        <w:rPr>
          <w:rFonts w:ascii="Arial" w:hAnsi="Arial" w:cs="Arial"/>
          <w:sz w:val="22"/>
          <w:szCs w:val="22"/>
          <w:lang w:val="en-US"/>
        </w:rPr>
        <w:t xml:space="preserve">next to specific embedded interfaces such as 4x UART, 2x CAN, 8x GPIO, I2C and SPI. Displays can be connected via HDMI, LVDS/eDP/DP and MIPI-DSI. The board further offers two MIPI-CSI inputs for camera connection. </w:t>
      </w:r>
      <w:r w:rsidR="00E050BE">
        <w:rPr>
          <w:rFonts w:ascii="Arial" w:hAnsi="Arial" w:cs="Arial"/>
          <w:sz w:val="22"/>
          <w:szCs w:val="22"/>
          <w:lang w:val="en-US"/>
        </w:rPr>
        <w:t>S</w:t>
      </w:r>
      <w:r w:rsidRPr="002A7A66">
        <w:rPr>
          <w:rFonts w:ascii="Arial" w:hAnsi="Arial" w:cs="Arial"/>
          <w:sz w:val="22"/>
          <w:szCs w:val="22"/>
          <w:lang w:val="en-US"/>
        </w:rPr>
        <w:t xml:space="preserve">ound </w:t>
      </w:r>
      <w:r w:rsidR="00E050BE">
        <w:rPr>
          <w:rFonts w:ascii="Arial" w:hAnsi="Arial" w:cs="Arial"/>
          <w:sz w:val="22"/>
          <w:szCs w:val="22"/>
          <w:lang w:val="en-US"/>
        </w:rPr>
        <w:t xml:space="preserve">is </w:t>
      </w:r>
      <w:r w:rsidRPr="002A7A66">
        <w:rPr>
          <w:rFonts w:ascii="Arial" w:hAnsi="Arial" w:cs="Arial"/>
          <w:sz w:val="22"/>
          <w:szCs w:val="22"/>
          <w:lang w:val="en-US"/>
        </w:rPr>
        <w:t xml:space="preserve">implemented via </w:t>
      </w:r>
      <w:r w:rsidR="00E050BE">
        <w:rPr>
          <w:rFonts w:ascii="Arial" w:hAnsi="Arial" w:cs="Arial"/>
          <w:sz w:val="22"/>
          <w:szCs w:val="22"/>
          <w:lang w:val="en-US"/>
        </w:rPr>
        <w:t xml:space="preserve">an </w:t>
      </w:r>
      <w:r w:rsidRPr="002A7A66">
        <w:rPr>
          <w:rFonts w:ascii="Arial" w:hAnsi="Arial" w:cs="Arial"/>
          <w:sz w:val="22"/>
          <w:szCs w:val="22"/>
          <w:lang w:val="en-US"/>
        </w:rPr>
        <w:t xml:space="preserve">audio jack. 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>The board comes with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full Windows and RTS hypervisor support. For the open source community, 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D77B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>offers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precompiled binaries with a suitably configured </w:t>
      </w:r>
      <w:proofErr w:type="spellStart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bootloader</w:t>
      </w:r>
      <w:proofErr w:type="spellEnd"/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>, appropriately compiled L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inux, Yocto and Android images, plus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all required drivers that are available to </w:t>
      </w:r>
      <w:r w:rsidRPr="002A7A66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congatec cus</w:t>
      </w:r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tomers on </w:t>
      </w:r>
      <w:proofErr w:type="spellStart"/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GitHub</w:t>
      </w:r>
      <w:proofErr w:type="spellEnd"/>
      <w:r w:rsidR="00062B04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carrier</w:t>
      </w:r>
      <w:r w:rsidR="009A7A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board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 are available in </w:t>
      </w:r>
      <w:r w:rsidR="009A7A2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>following SMARC Comp</w:t>
      </w:r>
      <w:r w:rsidR="006B2594">
        <w:rPr>
          <w:rStyle w:val="Kommentarzeichen1"/>
          <w:rFonts w:ascii="Arial" w:hAnsi="Arial" w:cs="Arial"/>
          <w:sz w:val="22"/>
          <w:szCs w:val="22"/>
          <w:lang w:val="en-US"/>
        </w:rPr>
        <w:t>u</w:t>
      </w:r>
      <w:r w:rsidR="00AB7D40">
        <w:rPr>
          <w:rStyle w:val="Kommentarzeichen1"/>
          <w:rFonts w:ascii="Arial" w:hAnsi="Arial" w:cs="Arial"/>
          <w:sz w:val="22"/>
          <w:szCs w:val="22"/>
          <w:lang w:val="en-US"/>
        </w:rPr>
        <w:t>ter-on-Module configurations:</w:t>
      </w:r>
    </w:p>
    <w:p w:rsidR="007C4367" w:rsidRDefault="007C4367">
      <w:pPr>
        <w:suppressAutoHyphens w:val="0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B7D40" w:rsidRDefault="00AB7D40" w:rsidP="006124E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8905" w:type="dxa"/>
        <w:tblLayout w:type="fixed"/>
        <w:tblLook w:val="04A0"/>
      </w:tblPr>
      <w:tblGrid>
        <w:gridCol w:w="2235"/>
        <w:gridCol w:w="283"/>
        <w:gridCol w:w="737"/>
        <w:gridCol w:w="236"/>
        <w:gridCol w:w="1304"/>
        <w:gridCol w:w="236"/>
        <w:gridCol w:w="1134"/>
        <w:gridCol w:w="236"/>
        <w:gridCol w:w="1134"/>
        <w:gridCol w:w="236"/>
        <w:gridCol w:w="1134"/>
      </w:tblGrid>
      <w:tr w:rsidR="00AB7D40" w:rsidRPr="00AB7D40" w:rsidTr="00F61FB5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AB7D40" w:rsidRPr="00B82F46" w:rsidRDefault="003A70E8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3A70E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Clock/ Burst</w:t>
            </w:r>
          </w:p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Graphics </w:t>
            </w:r>
            <w:proofErr w:type="spellStart"/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Execution</w:t>
            </w:r>
            <w:proofErr w:type="spellEnd"/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Units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x7-E3950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1.6 / 2.0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x5-E3940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1.6 / 1.8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x5-E3930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1.3 / 1.8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61FB5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Pentium® N4200</w:t>
            </w:r>
          </w:p>
        </w:tc>
        <w:tc>
          <w:tcPr>
            <w:tcW w:w="283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2.5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F61FB5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b/>
                <w:sz w:val="18"/>
                <w:szCs w:val="18"/>
              </w:rPr>
              <w:t>Intel Celeron® N3350</w:t>
            </w:r>
          </w:p>
        </w:tc>
        <w:tc>
          <w:tcPr>
            <w:tcW w:w="283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2.4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45623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:rsidR="00AB7D40" w:rsidRPr="00AB7D40" w:rsidRDefault="00AB7D40" w:rsidP="00AB7D40">
      <w:pPr>
        <w:spacing w:line="360" w:lineRule="auto"/>
        <w:rPr>
          <w:rFonts w:ascii="Arial" w:hAnsi="Arial" w:cs="Arial"/>
          <w:sz w:val="18"/>
          <w:szCs w:val="18"/>
        </w:rPr>
      </w:pPr>
    </w:p>
    <w:p w:rsidR="002E5FFF" w:rsidRPr="00D73E3A" w:rsidRDefault="006124E2" w:rsidP="002E5FF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73E3A">
        <w:rPr>
          <w:rFonts w:ascii="Arial" w:hAnsi="Arial" w:cs="Arial"/>
          <w:sz w:val="22"/>
          <w:szCs w:val="22"/>
          <w:lang w:val="en-US"/>
        </w:rPr>
        <w:t xml:space="preserve">More information about the new </w:t>
      </w:r>
      <w:r w:rsidR="00B82F46" w:rsidRPr="00D73E3A">
        <w:rPr>
          <w:rFonts w:ascii="Arial" w:hAnsi="Arial" w:cs="Arial"/>
          <w:sz w:val="22"/>
          <w:szCs w:val="22"/>
          <w:lang w:val="en-US"/>
        </w:rPr>
        <w:t>size</w:t>
      </w:r>
      <w:r w:rsidR="00324959" w:rsidRPr="00D73E3A">
        <w:rPr>
          <w:rFonts w:ascii="Arial" w:hAnsi="Arial" w:cs="Arial"/>
          <w:sz w:val="22"/>
          <w:szCs w:val="22"/>
          <w:lang w:val="en-US"/>
        </w:rPr>
        <w:t>-</w:t>
      </w:r>
      <w:r w:rsidR="00B82F46" w:rsidRPr="00D73E3A">
        <w:rPr>
          <w:rFonts w:ascii="Arial" w:hAnsi="Arial" w:cs="Arial"/>
          <w:sz w:val="22"/>
          <w:szCs w:val="22"/>
          <w:lang w:val="en-US"/>
        </w:rPr>
        <w:t xml:space="preserve">optimized </w:t>
      </w:r>
      <w:r w:rsidRPr="00D73E3A">
        <w:rPr>
          <w:rFonts w:ascii="Arial" w:hAnsi="Arial" w:cs="Arial"/>
          <w:sz w:val="22"/>
          <w:szCs w:val="22"/>
          <w:lang w:val="en-US"/>
        </w:rPr>
        <w:t>conga-SMC1</w:t>
      </w:r>
      <w:r w:rsidR="00AB7D40" w:rsidRPr="00D73E3A">
        <w:rPr>
          <w:rFonts w:ascii="Arial" w:hAnsi="Arial" w:cs="Arial"/>
          <w:sz w:val="22"/>
          <w:szCs w:val="22"/>
          <w:lang w:val="en-US"/>
        </w:rPr>
        <w:t>/</w:t>
      </w:r>
      <w:r w:rsidR="00E579D2" w:rsidRPr="00D73E3A">
        <w:rPr>
          <w:rFonts w:ascii="Arial" w:hAnsi="Arial" w:cs="Arial"/>
          <w:sz w:val="22"/>
          <w:szCs w:val="22"/>
          <w:lang w:val="en-US"/>
        </w:rPr>
        <w:t>SMARC</w:t>
      </w:r>
      <w:r w:rsidR="00AB7D40" w:rsidRPr="00D73E3A">
        <w:rPr>
          <w:rFonts w:ascii="Arial" w:hAnsi="Arial" w:cs="Arial"/>
          <w:sz w:val="22"/>
          <w:szCs w:val="22"/>
          <w:lang w:val="en-US"/>
        </w:rPr>
        <w:t>-x86</w:t>
      </w:r>
      <w:r w:rsidRPr="00D73E3A">
        <w:rPr>
          <w:rFonts w:ascii="Arial" w:hAnsi="Arial" w:cs="Arial"/>
          <w:sz w:val="22"/>
          <w:szCs w:val="22"/>
          <w:lang w:val="en-US"/>
        </w:rPr>
        <w:t xml:space="preserve"> </w:t>
      </w:r>
      <w:r w:rsidR="00B82F46" w:rsidRPr="00D73E3A">
        <w:rPr>
          <w:rFonts w:ascii="Arial" w:hAnsi="Arial" w:cs="Arial"/>
          <w:sz w:val="22"/>
          <w:szCs w:val="22"/>
          <w:lang w:val="en-US"/>
        </w:rPr>
        <w:t>SMARC 2.</w:t>
      </w:r>
      <w:r w:rsidR="00827CD5" w:rsidRPr="00D73E3A">
        <w:rPr>
          <w:rFonts w:ascii="Arial" w:hAnsi="Arial" w:cs="Arial"/>
          <w:sz w:val="22"/>
          <w:szCs w:val="22"/>
          <w:lang w:val="en-US"/>
        </w:rPr>
        <w:t>1</w:t>
      </w:r>
      <w:r w:rsidR="00B82F46" w:rsidRPr="00D73E3A">
        <w:rPr>
          <w:rFonts w:ascii="Arial" w:hAnsi="Arial" w:cs="Arial"/>
          <w:sz w:val="22"/>
          <w:szCs w:val="22"/>
          <w:lang w:val="en-US"/>
        </w:rPr>
        <w:t xml:space="preserve"> carrier board in 3.5-inch form factor </w:t>
      </w:r>
      <w:r w:rsidRPr="00D73E3A">
        <w:rPr>
          <w:rFonts w:ascii="Arial" w:hAnsi="Arial" w:cs="Arial"/>
          <w:sz w:val="22"/>
          <w:szCs w:val="22"/>
          <w:lang w:val="en-US"/>
        </w:rPr>
        <w:t xml:space="preserve">can be found at: </w:t>
      </w:r>
      <w:hyperlink r:id="rId17" w:history="1">
        <w:r w:rsidR="0075261D" w:rsidRPr="00D73E3A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https://www.congatec.com/en/products/accessories/conga-smc1smarc-x86/</w:t>
        </w:r>
      </w:hyperlink>
      <w:r w:rsidR="0075261D" w:rsidRPr="00D73E3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E5FFF" w:rsidRPr="00D73E3A" w:rsidRDefault="002E5FFF" w:rsidP="00A34D8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108AC" w:rsidRPr="002E5FFF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AE3FD5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AE3FD5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AE3FD5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AE3FD5">
        <w:rPr>
          <w:rFonts w:ascii="Arial" w:hAnsi="Arial" w:cs="Arial"/>
          <w:sz w:val="16"/>
          <w:szCs w:val="16"/>
          <w:lang w:val="en-US"/>
        </w:rPr>
        <w:t xml:space="preserve">, Germany, the company reached sales of </w:t>
      </w:r>
      <w:r w:rsidR="005B5D0D">
        <w:rPr>
          <w:rFonts w:ascii="Arial" w:hAnsi="Arial" w:cs="Arial"/>
          <w:sz w:val="16"/>
          <w:szCs w:val="16"/>
          <w:lang w:val="en-US"/>
        </w:rPr>
        <w:t>126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 million US dollars in </w:t>
      </w:r>
      <w:r w:rsidR="004A32EA">
        <w:rPr>
          <w:rFonts w:ascii="Arial" w:hAnsi="Arial" w:cs="Arial"/>
          <w:sz w:val="16"/>
          <w:szCs w:val="16"/>
          <w:lang w:val="en-US"/>
        </w:rPr>
        <w:t>2019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. More information is available on our website at </w:t>
      </w:r>
      <w:hyperlink r:id="rId18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9" w:history="1">
        <w:r w:rsidR="00611728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0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1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360EA" w:rsidRDefault="00BC4362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>
        <w:rPr>
          <w:rFonts w:ascii="Arial" w:hAnsi="Arial" w:cs="Arial"/>
          <w:i/>
          <w:iCs/>
          <w:sz w:val="18"/>
          <w:szCs w:val="18"/>
          <w:lang w:val="en-US"/>
        </w:rPr>
        <w:t xml:space="preserve">Intel, </w:t>
      </w:r>
      <w:r w:rsidR="00AB7D40">
        <w:rPr>
          <w:rFonts w:ascii="Arial" w:hAnsi="Arial" w:cs="Arial"/>
          <w:i/>
          <w:iCs/>
          <w:sz w:val="18"/>
          <w:szCs w:val="18"/>
          <w:lang w:val="en-US"/>
        </w:rPr>
        <w:t xml:space="preserve">Intel Atom, </w:t>
      </w:r>
      <w:r w:rsidR="00507579">
        <w:rPr>
          <w:rFonts w:ascii="Arial" w:hAnsi="Arial" w:cs="Arial"/>
          <w:i/>
          <w:iCs/>
          <w:sz w:val="18"/>
          <w:szCs w:val="18"/>
          <w:lang w:val="en-US"/>
        </w:rPr>
        <w:t>Celeron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50757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AB7D40">
        <w:rPr>
          <w:rFonts w:ascii="Arial" w:hAnsi="Arial" w:cs="Arial"/>
          <w:i/>
          <w:iCs/>
          <w:sz w:val="18"/>
          <w:szCs w:val="18"/>
          <w:lang w:val="en-US"/>
        </w:rPr>
        <w:t>Pentium</w:t>
      </w:r>
      <w:r w:rsidR="009030AE"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 are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="009030AE" w:rsidRPr="005360EA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  <w:proofErr w:type="gramEnd"/>
    </w:p>
    <w:p w:rsidR="009030AE" w:rsidRPr="00D84630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D84630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BA7B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BA7BB7" w16cid:durableId="2270E74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F6" w:rsidRDefault="00F44AF6" w:rsidP="00EC733D">
      <w:r>
        <w:separator/>
      </w:r>
    </w:p>
  </w:endnote>
  <w:endnote w:type="continuationSeparator" w:id="0">
    <w:p w:rsidR="00F44AF6" w:rsidRDefault="00F44AF6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F6" w:rsidRDefault="00F44AF6" w:rsidP="00EC733D">
      <w:r>
        <w:separator/>
      </w:r>
    </w:p>
  </w:footnote>
  <w:footnote w:type="continuationSeparator" w:id="0">
    <w:p w:rsidR="00F44AF6" w:rsidRDefault="00F44AF6" w:rsidP="00EC733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::Janene.Rae@congatec.com::1b75aefe-6cb5-40d2-988f-2df08e5585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550E"/>
    <w:rsid w:val="00010745"/>
    <w:rsid w:val="0002015A"/>
    <w:rsid w:val="0002219C"/>
    <w:rsid w:val="00023366"/>
    <w:rsid w:val="00030B4D"/>
    <w:rsid w:val="000355AD"/>
    <w:rsid w:val="00042600"/>
    <w:rsid w:val="0004369C"/>
    <w:rsid w:val="00045E58"/>
    <w:rsid w:val="00047E06"/>
    <w:rsid w:val="00052FCD"/>
    <w:rsid w:val="000627FC"/>
    <w:rsid w:val="00062B04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38D4"/>
    <w:rsid w:val="000A4662"/>
    <w:rsid w:val="000A4798"/>
    <w:rsid w:val="000A4D11"/>
    <w:rsid w:val="000A5018"/>
    <w:rsid w:val="000A720B"/>
    <w:rsid w:val="000B5D67"/>
    <w:rsid w:val="000B6F0B"/>
    <w:rsid w:val="000C4D16"/>
    <w:rsid w:val="000D1AF4"/>
    <w:rsid w:val="000D66D4"/>
    <w:rsid w:val="000D68BA"/>
    <w:rsid w:val="000E6F1B"/>
    <w:rsid w:val="000E736A"/>
    <w:rsid w:val="000F34E8"/>
    <w:rsid w:val="00100CE2"/>
    <w:rsid w:val="00105BFE"/>
    <w:rsid w:val="00111110"/>
    <w:rsid w:val="0013122F"/>
    <w:rsid w:val="00135EBC"/>
    <w:rsid w:val="0014653E"/>
    <w:rsid w:val="00157343"/>
    <w:rsid w:val="00165141"/>
    <w:rsid w:val="00175EB3"/>
    <w:rsid w:val="001767F9"/>
    <w:rsid w:val="00181222"/>
    <w:rsid w:val="0018384C"/>
    <w:rsid w:val="00184D6F"/>
    <w:rsid w:val="001854B5"/>
    <w:rsid w:val="001874AE"/>
    <w:rsid w:val="00187AFE"/>
    <w:rsid w:val="00196655"/>
    <w:rsid w:val="001A0816"/>
    <w:rsid w:val="001B05B6"/>
    <w:rsid w:val="001B0700"/>
    <w:rsid w:val="001B6B34"/>
    <w:rsid w:val="001B71A6"/>
    <w:rsid w:val="001C034B"/>
    <w:rsid w:val="001C236A"/>
    <w:rsid w:val="001D055C"/>
    <w:rsid w:val="001D0E64"/>
    <w:rsid w:val="001E1636"/>
    <w:rsid w:val="001E3D01"/>
    <w:rsid w:val="001E4FB1"/>
    <w:rsid w:val="001E642F"/>
    <w:rsid w:val="001F2358"/>
    <w:rsid w:val="0020645E"/>
    <w:rsid w:val="002065F2"/>
    <w:rsid w:val="00212286"/>
    <w:rsid w:val="00226239"/>
    <w:rsid w:val="00227110"/>
    <w:rsid w:val="002316DC"/>
    <w:rsid w:val="00231F74"/>
    <w:rsid w:val="002368AC"/>
    <w:rsid w:val="002448E8"/>
    <w:rsid w:val="00245B72"/>
    <w:rsid w:val="002571A3"/>
    <w:rsid w:val="00260CB7"/>
    <w:rsid w:val="002622CC"/>
    <w:rsid w:val="00263845"/>
    <w:rsid w:val="00267F9C"/>
    <w:rsid w:val="00275B73"/>
    <w:rsid w:val="00276E2E"/>
    <w:rsid w:val="0028163D"/>
    <w:rsid w:val="00286CC1"/>
    <w:rsid w:val="002872D2"/>
    <w:rsid w:val="00292D50"/>
    <w:rsid w:val="00294891"/>
    <w:rsid w:val="0029557A"/>
    <w:rsid w:val="00297A5C"/>
    <w:rsid w:val="002A7A02"/>
    <w:rsid w:val="002B14DE"/>
    <w:rsid w:val="002C1DB3"/>
    <w:rsid w:val="002C6553"/>
    <w:rsid w:val="002C673C"/>
    <w:rsid w:val="002C7003"/>
    <w:rsid w:val="002C7BBA"/>
    <w:rsid w:val="002D2E57"/>
    <w:rsid w:val="002D3F17"/>
    <w:rsid w:val="002E5FFF"/>
    <w:rsid w:val="002E6EBA"/>
    <w:rsid w:val="002F035E"/>
    <w:rsid w:val="002F16A9"/>
    <w:rsid w:val="002F6233"/>
    <w:rsid w:val="002F6466"/>
    <w:rsid w:val="003008DB"/>
    <w:rsid w:val="00302516"/>
    <w:rsid w:val="00316678"/>
    <w:rsid w:val="00322F5C"/>
    <w:rsid w:val="00324959"/>
    <w:rsid w:val="00334099"/>
    <w:rsid w:val="00336657"/>
    <w:rsid w:val="0034266E"/>
    <w:rsid w:val="003430FB"/>
    <w:rsid w:val="00353C44"/>
    <w:rsid w:val="00360338"/>
    <w:rsid w:val="00362C77"/>
    <w:rsid w:val="00363F05"/>
    <w:rsid w:val="00365D6B"/>
    <w:rsid w:val="003674FC"/>
    <w:rsid w:val="00371CDB"/>
    <w:rsid w:val="00372CDA"/>
    <w:rsid w:val="00373C7F"/>
    <w:rsid w:val="0038470E"/>
    <w:rsid w:val="00386E85"/>
    <w:rsid w:val="003A0171"/>
    <w:rsid w:val="003A0575"/>
    <w:rsid w:val="003A7091"/>
    <w:rsid w:val="003A70E8"/>
    <w:rsid w:val="003B0F26"/>
    <w:rsid w:val="003B7234"/>
    <w:rsid w:val="003B7F15"/>
    <w:rsid w:val="003C34D9"/>
    <w:rsid w:val="003C7333"/>
    <w:rsid w:val="003D5ED4"/>
    <w:rsid w:val="003E397A"/>
    <w:rsid w:val="003E7C17"/>
    <w:rsid w:val="003F00FE"/>
    <w:rsid w:val="003F3610"/>
    <w:rsid w:val="003F7502"/>
    <w:rsid w:val="00400EDF"/>
    <w:rsid w:val="00404136"/>
    <w:rsid w:val="00407812"/>
    <w:rsid w:val="00411AC4"/>
    <w:rsid w:val="00417107"/>
    <w:rsid w:val="00431604"/>
    <w:rsid w:val="00434994"/>
    <w:rsid w:val="00451C75"/>
    <w:rsid w:val="00460B5E"/>
    <w:rsid w:val="00464E20"/>
    <w:rsid w:val="00470F5E"/>
    <w:rsid w:val="0047330B"/>
    <w:rsid w:val="00475771"/>
    <w:rsid w:val="00485B87"/>
    <w:rsid w:val="004A32EA"/>
    <w:rsid w:val="004A6A8C"/>
    <w:rsid w:val="004B1541"/>
    <w:rsid w:val="004B4B85"/>
    <w:rsid w:val="004B5741"/>
    <w:rsid w:val="004C12DB"/>
    <w:rsid w:val="004C2196"/>
    <w:rsid w:val="004C6B9E"/>
    <w:rsid w:val="004D2177"/>
    <w:rsid w:val="004D6DF7"/>
    <w:rsid w:val="004E3EBE"/>
    <w:rsid w:val="004E6F34"/>
    <w:rsid w:val="004F08CB"/>
    <w:rsid w:val="00507579"/>
    <w:rsid w:val="00514EAF"/>
    <w:rsid w:val="005153ED"/>
    <w:rsid w:val="00524ADE"/>
    <w:rsid w:val="00527922"/>
    <w:rsid w:val="005305DB"/>
    <w:rsid w:val="005332F1"/>
    <w:rsid w:val="005340D2"/>
    <w:rsid w:val="0053585F"/>
    <w:rsid w:val="00537987"/>
    <w:rsid w:val="00540FB1"/>
    <w:rsid w:val="005502A5"/>
    <w:rsid w:val="0055046D"/>
    <w:rsid w:val="0055706B"/>
    <w:rsid w:val="00560E0E"/>
    <w:rsid w:val="0057026E"/>
    <w:rsid w:val="005733AD"/>
    <w:rsid w:val="00573600"/>
    <w:rsid w:val="0057456A"/>
    <w:rsid w:val="0058470E"/>
    <w:rsid w:val="0059615B"/>
    <w:rsid w:val="00596F8E"/>
    <w:rsid w:val="005A2788"/>
    <w:rsid w:val="005A795F"/>
    <w:rsid w:val="005A7A3D"/>
    <w:rsid w:val="005B049C"/>
    <w:rsid w:val="005B1C71"/>
    <w:rsid w:val="005B42A4"/>
    <w:rsid w:val="005B5D0D"/>
    <w:rsid w:val="005C3AF6"/>
    <w:rsid w:val="005C5F96"/>
    <w:rsid w:val="005C6F13"/>
    <w:rsid w:val="005D2D52"/>
    <w:rsid w:val="005D52EE"/>
    <w:rsid w:val="005D5454"/>
    <w:rsid w:val="005D554A"/>
    <w:rsid w:val="005E1D4A"/>
    <w:rsid w:val="005E2474"/>
    <w:rsid w:val="005E310F"/>
    <w:rsid w:val="005F0378"/>
    <w:rsid w:val="005F1760"/>
    <w:rsid w:val="005F185A"/>
    <w:rsid w:val="005F5CB1"/>
    <w:rsid w:val="00601EED"/>
    <w:rsid w:val="0060582A"/>
    <w:rsid w:val="006061F7"/>
    <w:rsid w:val="00607FEC"/>
    <w:rsid w:val="00611728"/>
    <w:rsid w:val="006124E2"/>
    <w:rsid w:val="0061327E"/>
    <w:rsid w:val="00623BD6"/>
    <w:rsid w:val="00625E49"/>
    <w:rsid w:val="006269A4"/>
    <w:rsid w:val="00630751"/>
    <w:rsid w:val="006335AB"/>
    <w:rsid w:val="00637CBE"/>
    <w:rsid w:val="00640FFB"/>
    <w:rsid w:val="006424FC"/>
    <w:rsid w:val="00645F91"/>
    <w:rsid w:val="0066211A"/>
    <w:rsid w:val="00667B3E"/>
    <w:rsid w:val="0067240C"/>
    <w:rsid w:val="00677629"/>
    <w:rsid w:val="00681910"/>
    <w:rsid w:val="00684C56"/>
    <w:rsid w:val="00690ECD"/>
    <w:rsid w:val="0069359A"/>
    <w:rsid w:val="006A1254"/>
    <w:rsid w:val="006A3CB0"/>
    <w:rsid w:val="006A6542"/>
    <w:rsid w:val="006B0EE9"/>
    <w:rsid w:val="006B2594"/>
    <w:rsid w:val="006B5551"/>
    <w:rsid w:val="006B7CC7"/>
    <w:rsid w:val="006C30AA"/>
    <w:rsid w:val="006C3B8A"/>
    <w:rsid w:val="006C5AE3"/>
    <w:rsid w:val="006C66A4"/>
    <w:rsid w:val="006D132A"/>
    <w:rsid w:val="006E4456"/>
    <w:rsid w:val="006E730F"/>
    <w:rsid w:val="006E78FC"/>
    <w:rsid w:val="006F45B7"/>
    <w:rsid w:val="006F4CF5"/>
    <w:rsid w:val="006F6952"/>
    <w:rsid w:val="00703F23"/>
    <w:rsid w:val="00706359"/>
    <w:rsid w:val="007074D1"/>
    <w:rsid w:val="00711C0B"/>
    <w:rsid w:val="00712FF0"/>
    <w:rsid w:val="007271BA"/>
    <w:rsid w:val="00735FC8"/>
    <w:rsid w:val="00747135"/>
    <w:rsid w:val="00747A2A"/>
    <w:rsid w:val="00751A5C"/>
    <w:rsid w:val="0075261D"/>
    <w:rsid w:val="00763F4F"/>
    <w:rsid w:val="0076544C"/>
    <w:rsid w:val="00767A44"/>
    <w:rsid w:val="00773CC0"/>
    <w:rsid w:val="00775012"/>
    <w:rsid w:val="0077601C"/>
    <w:rsid w:val="00782E5F"/>
    <w:rsid w:val="00784606"/>
    <w:rsid w:val="00784949"/>
    <w:rsid w:val="0078770A"/>
    <w:rsid w:val="007923DD"/>
    <w:rsid w:val="0079572F"/>
    <w:rsid w:val="007A2A6B"/>
    <w:rsid w:val="007A549D"/>
    <w:rsid w:val="007A680C"/>
    <w:rsid w:val="007A70BB"/>
    <w:rsid w:val="007C06C8"/>
    <w:rsid w:val="007C28DA"/>
    <w:rsid w:val="007C3D97"/>
    <w:rsid w:val="007C4367"/>
    <w:rsid w:val="007D3275"/>
    <w:rsid w:val="007E0AEB"/>
    <w:rsid w:val="007E155C"/>
    <w:rsid w:val="007E2FBF"/>
    <w:rsid w:val="007E4A7A"/>
    <w:rsid w:val="007E752C"/>
    <w:rsid w:val="007E7D91"/>
    <w:rsid w:val="007E7F3E"/>
    <w:rsid w:val="00800AE4"/>
    <w:rsid w:val="00804A72"/>
    <w:rsid w:val="0080538D"/>
    <w:rsid w:val="00805BDC"/>
    <w:rsid w:val="008119CB"/>
    <w:rsid w:val="00811DF8"/>
    <w:rsid w:val="00813D68"/>
    <w:rsid w:val="00815A0F"/>
    <w:rsid w:val="00816E3A"/>
    <w:rsid w:val="00825086"/>
    <w:rsid w:val="00827CD5"/>
    <w:rsid w:val="00830BBF"/>
    <w:rsid w:val="00832012"/>
    <w:rsid w:val="008326A9"/>
    <w:rsid w:val="0083744A"/>
    <w:rsid w:val="008417D5"/>
    <w:rsid w:val="00843FE7"/>
    <w:rsid w:val="00845FF6"/>
    <w:rsid w:val="00846888"/>
    <w:rsid w:val="00850AF3"/>
    <w:rsid w:val="00855286"/>
    <w:rsid w:val="008565F3"/>
    <w:rsid w:val="0086013C"/>
    <w:rsid w:val="00881B43"/>
    <w:rsid w:val="00886219"/>
    <w:rsid w:val="008879DB"/>
    <w:rsid w:val="00892F7D"/>
    <w:rsid w:val="0089371E"/>
    <w:rsid w:val="00893D4C"/>
    <w:rsid w:val="00896530"/>
    <w:rsid w:val="008B45C0"/>
    <w:rsid w:val="008C012F"/>
    <w:rsid w:val="008C0637"/>
    <w:rsid w:val="008C6B40"/>
    <w:rsid w:val="008C7252"/>
    <w:rsid w:val="008C78D7"/>
    <w:rsid w:val="008D24CD"/>
    <w:rsid w:val="008D782E"/>
    <w:rsid w:val="008E5A1D"/>
    <w:rsid w:val="008E6993"/>
    <w:rsid w:val="008E6F06"/>
    <w:rsid w:val="008E7FA2"/>
    <w:rsid w:val="008F122C"/>
    <w:rsid w:val="008F54B5"/>
    <w:rsid w:val="008F5748"/>
    <w:rsid w:val="008F70A2"/>
    <w:rsid w:val="00900764"/>
    <w:rsid w:val="009030AE"/>
    <w:rsid w:val="00904E21"/>
    <w:rsid w:val="00905E4E"/>
    <w:rsid w:val="00906052"/>
    <w:rsid w:val="009064B1"/>
    <w:rsid w:val="00915B34"/>
    <w:rsid w:val="0091691A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37D32"/>
    <w:rsid w:val="00942E41"/>
    <w:rsid w:val="00943C17"/>
    <w:rsid w:val="00944838"/>
    <w:rsid w:val="00946819"/>
    <w:rsid w:val="00952317"/>
    <w:rsid w:val="00955A47"/>
    <w:rsid w:val="00955E11"/>
    <w:rsid w:val="00961278"/>
    <w:rsid w:val="009651A1"/>
    <w:rsid w:val="009671B5"/>
    <w:rsid w:val="009702BE"/>
    <w:rsid w:val="00976F6B"/>
    <w:rsid w:val="00981136"/>
    <w:rsid w:val="0098202A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A7A27"/>
    <w:rsid w:val="009B280B"/>
    <w:rsid w:val="009B5C36"/>
    <w:rsid w:val="009B6700"/>
    <w:rsid w:val="009B7356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A0598E"/>
    <w:rsid w:val="00A171BD"/>
    <w:rsid w:val="00A223D2"/>
    <w:rsid w:val="00A31EE8"/>
    <w:rsid w:val="00A32F2B"/>
    <w:rsid w:val="00A343EC"/>
    <w:rsid w:val="00A348DD"/>
    <w:rsid w:val="00A34D89"/>
    <w:rsid w:val="00A44BD5"/>
    <w:rsid w:val="00A50CC3"/>
    <w:rsid w:val="00A5468F"/>
    <w:rsid w:val="00A54FB5"/>
    <w:rsid w:val="00A60CE6"/>
    <w:rsid w:val="00A61518"/>
    <w:rsid w:val="00A634ED"/>
    <w:rsid w:val="00A64DD1"/>
    <w:rsid w:val="00A67A16"/>
    <w:rsid w:val="00A762A8"/>
    <w:rsid w:val="00A83753"/>
    <w:rsid w:val="00A86883"/>
    <w:rsid w:val="00A965C5"/>
    <w:rsid w:val="00AA03DF"/>
    <w:rsid w:val="00AB3308"/>
    <w:rsid w:val="00AB7D40"/>
    <w:rsid w:val="00AC308A"/>
    <w:rsid w:val="00AD1C03"/>
    <w:rsid w:val="00AD6B52"/>
    <w:rsid w:val="00AD73E9"/>
    <w:rsid w:val="00AE16B7"/>
    <w:rsid w:val="00AE65BD"/>
    <w:rsid w:val="00AF1538"/>
    <w:rsid w:val="00AF2851"/>
    <w:rsid w:val="00B00F59"/>
    <w:rsid w:val="00B0389C"/>
    <w:rsid w:val="00B03ECB"/>
    <w:rsid w:val="00B06971"/>
    <w:rsid w:val="00B1003C"/>
    <w:rsid w:val="00B102F7"/>
    <w:rsid w:val="00B1214C"/>
    <w:rsid w:val="00B14955"/>
    <w:rsid w:val="00B27D66"/>
    <w:rsid w:val="00B3007A"/>
    <w:rsid w:val="00B30AF9"/>
    <w:rsid w:val="00B37B7A"/>
    <w:rsid w:val="00B40849"/>
    <w:rsid w:val="00B515F0"/>
    <w:rsid w:val="00B55520"/>
    <w:rsid w:val="00B5583A"/>
    <w:rsid w:val="00B56D4A"/>
    <w:rsid w:val="00B60538"/>
    <w:rsid w:val="00B621DD"/>
    <w:rsid w:val="00B63058"/>
    <w:rsid w:val="00B65484"/>
    <w:rsid w:val="00B71D51"/>
    <w:rsid w:val="00B743D0"/>
    <w:rsid w:val="00B76850"/>
    <w:rsid w:val="00B77C61"/>
    <w:rsid w:val="00B8272D"/>
    <w:rsid w:val="00B82F46"/>
    <w:rsid w:val="00B86632"/>
    <w:rsid w:val="00B86D2C"/>
    <w:rsid w:val="00B9037D"/>
    <w:rsid w:val="00B910CF"/>
    <w:rsid w:val="00B92911"/>
    <w:rsid w:val="00B93BA5"/>
    <w:rsid w:val="00B94688"/>
    <w:rsid w:val="00B951F8"/>
    <w:rsid w:val="00B96ED0"/>
    <w:rsid w:val="00BA165A"/>
    <w:rsid w:val="00BA5EC5"/>
    <w:rsid w:val="00BA6776"/>
    <w:rsid w:val="00BC209D"/>
    <w:rsid w:val="00BC2F85"/>
    <w:rsid w:val="00BC3787"/>
    <w:rsid w:val="00BC4362"/>
    <w:rsid w:val="00BC5936"/>
    <w:rsid w:val="00BD26D1"/>
    <w:rsid w:val="00BD308B"/>
    <w:rsid w:val="00BD4A92"/>
    <w:rsid w:val="00BD5D20"/>
    <w:rsid w:val="00BE2C60"/>
    <w:rsid w:val="00BE6A4C"/>
    <w:rsid w:val="00BF1A72"/>
    <w:rsid w:val="00BF1AFA"/>
    <w:rsid w:val="00C00161"/>
    <w:rsid w:val="00C02110"/>
    <w:rsid w:val="00C037ED"/>
    <w:rsid w:val="00C0733C"/>
    <w:rsid w:val="00C11322"/>
    <w:rsid w:val="00C1254F"/>
    <w:rsid w:val="00C16073"/>
    <w:rsid w:val="00C23DEB"/>
    <w:rsid w:val="00C25E9F"/>
    <w:rsid w:val="00C3227F"/>
    <w:rsid w:val="00C32CE5"/>
    <w:rsid w:val="00C407F3"/>
    <w:rsid w:val="00C42100"/>
    <w:rsid w:val="00C450CA"/>
    <w:rsid w:val="00C464A1"/>
    <w:rsid w:val="00C52F06"/>
    <w:rsid w:val="00C54A89"/>
    <w:rsid w:val="00C67E97"/>
    <w:rsid w:val="00C7154A"/>
    <w:rsid w:val="00C75423"/>
    <w:rsid w:val="00C80E04"/>
    <w:rsid w:val="00C8480E"/>
    <w:rsid w:val="00C84C8D"/>
    <w:rsid w:val="00C853F8"/>
    <w:rsid w:val="00C87AB3"/>
    <w:rsid w:val="00C9315B"/>
    <w:rsid w:val="00C97A23"/>
    <w:rsid w:val="00CA0D75"/>
    <w:rsid w:val="00CA38C1"/>
    <w:rsid w:val="00CA4A9F"/>
    <w:rsid w:val="00CA5BBA"/>
    <w:rsid w:val="00CB57A0"/>
    <w:rsid w:val="00CC137C"/>
    <w:rsid w:val="00CD19EC"/>
    <w:rsid w:val="00CD443D"/>
    <w:rsid w:val="00CD76F1"/>
    <w:rsid w:val="00CE2C7F"/>
    <w:rsid w:val="00CE3C20"/>
    <w:rsid w:val="00CE47CE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0EA5"/>
    <w:rsid w:val="00D3552F"/>
    <w:rsid w:val="00D36280"/>
    <w:rsid w:val="00D42B76"/>
    <w:rsid w:val="00D4310E"/>
    <w:rsid w:val="00D5329A"/>
    <w:rsid w:val="00D6105D"/>
    <w:rsid w:val="00D6303C"/>
    <w:rsid w:val="00D66622"/>
    <w:rsid w:val="00D73E3A"/>
    <w:rsid w:val="00D75EA8"/>
    <w:rsid w:val="00D77BA4"/>
    <w:rsid w:val="00D84630"/>
    <w:rsid w:val="00D91ECF"/>
    <w:rsid w:val="00D92F7B"/>
    <w:rsid w:val="00DA2F1F"/>
    <w:rsid w:val="00DA57D6"/>
    <w:rsid w:val="00DB7A3D"/>
    <w:rsid w:val="00DC13B8"/>
    <w:rsid w:val="00DC180B"/>
    <w:rsid w:val="00DC22B6"/>
    <w:rsid w:val="00DC3A6C"/>
    <w:rsid w:val="00DC3B55"/>
    <w:rsid w:val="00DD6943"/>
    <w:rsid w:val="00DE13EA"/>
    <w:rsid w:val="00DE14B9"/>
    <w:rsid w:val="00DE150B"/>
    <w:rsid w:val="00DE1A4A"/>
    <w:rsid w:val="00DE2A02"/>
    <w:rsid w:val="00DF642F"/>
    <w:rsid w:val="00E00036"/>
    <w:rsid w:val="00E033AD"/>
    <w:rsid w:val="00E04372"/>
    <w:rsid w:val="00E050BE"/>
    <w:rsid w:val="00E0599D"/>
    <w:rsid w:val="00E06489"/>
    <w:rsid w:val="00E077EE"/>
    <w:rsid w:val="00E10657"/>
    <w:rsid w:val="00E3293E"/>
    <w:rsid w:val="00E529F9"/>
    <w:rsid w:val="00E5322D"/>
    <w:rsid w:val="00E579D2"/>
    <w:rsid w:val="00E66919"/>
    <w:rsid w:val="00E8535F"/>
    <w:rsid w:val="00E860D1"/>
    <w:rsid w:val="00E87622"/>
    <w:rsid w:val="00E94B78"/>
    <w:rsid w:val="00EA0E59"/>
    <w:rsid w:val="00EA1192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0EF9"/>
    <w:rsid w:val="00EF3A56"/>
    <w:rsid w:val="00EF41F5"/>
    <w:rsid w:val="00F004E8"/>
    <w:rsid w:val="00F008CF"/>
    <w:rsid w:val="00F014BE"/>
    <w:rsid w:val="00F022C8"/>
    <w:rsid w:val="00F0237C"/>
    <w:rsid w:val="00F0689D"/>
    <w:rsid w:val="00F074A1"/>
    <w:rsid w:val="00F168F1"/>
    <w:rsid w:val="00F22653"/>
    <w:rsid w:val="00F23EC1"/>
    <w:rsid w:val="00F2409C"/>
    <w:rsid w:val="00F30BF4"/>
    <w:rsid w:val="00F425CD"/>
    <w:rsid w:val="00F44AF6"/>
    <w:rsid w:val="00F453DD"/>
    <w:rsid w:val="00F45C3B"/>
    <w:rsid w:val="00F4736C"/>
    <w:rsid w:val="00F50196"/>
    <w:rsid w:val="00F61FB5"/>
    <w:rsid w:val="00F64431"/>
    <w:rsid w:val="00F64F3F"/>
    <w:rsid w:val="00F703D5"/>
    <w:rsid w:val="00F72B0F"/>
    <w:rsid w:val="00F76360"/>
    <w:rsid w:val="00F76707"/>
    <w:rsid w:val="00F80D86"/>
    <w:rsid w:val="00F81856"/>
    <w:rsid w:val="00F82E06"/>
    <w:rsid w:val="00F84D0F"/>
    <w:rsid w:val="00F96573"/>
    <w:rsid w:val="00FA1722"/>
    <w:rsid w:val="00FA21C9"/>
    <w:rsid w:val="00FA3174"/>
    <w:rsid w:val="00FA33B5"/>
    <w:rsid w:val="00FA47D7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124E2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124E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congatec.com/en/products/accessories/conga-smc1smarc-x86/" TargetMode="Externa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EF5450-976C-4FE3-8DA4-8C7986FF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18</cp:revision>
  <cp:lastPrinted>2020-02-17T08:14:00Z</cp:lastPrinted>
  <dcterms:created xsi:type="dcterms:W3CDTF">2020-05-22T07:20:00Z</dcterms:created>
  <dcterms:modified xsi:type="dcterms:W3CDTF">2020-05-28T07:23:00Z</dcterms:modified>
</cp:coreProperties>
</file>