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8AC" w:rsidRPr="00AA05E3" w:rsidRDefault="00D108AC" w:rsidP="00D108AC">
      <w:pPr>
        <w:spacing w:after="120"/>
        <w:rPr>
          <w:rFonts w:ascii="Arial" w:eastAsia="Arial" w:hAnsi="Arial" w:cs="Arial"/>
          <w:b/>
          <w:sz w:val="20"/>
          <w:u w:val="single"/>
        </w:rPr>
      </w:pPr>
      <w:r w:rsidRPr="00AA05E3">
        <w:rPr>
          <w:rFonts w:ascii="Arial" w:eastAsia="Arial" w:hAnsi="Arial" w:cs="Arial"/>
          <w:b/>
          <w:noProof/>
          <w:sz w:val="20"/>
          <w:u w:val="single"/>
          <w:lang w:eastAsia="de-DE"/>
        </w:rPr>
        <w:drawing>
          <wp:anchor distT="0" distB="0" distL="114300" distR="114300" simplePos="0" relativeHeight="251659264"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4"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tbl>
      <w:tblPr>
        <w:tblW w:w="0" w:type="auto"/>
        <w:tblLayout w:type="fixed"/>
        <w:tblCellMar>
          <w:left w:w="0" w:type="dxa"/>
          <w:right w:w="0" w:type="dxa"/>
        </w:tblCellMar>
        <w:tblLook w:val="0000"/>
      </w:tblPr>
      <w:tblGrid>
        <w:gridCol w:w="2552"/>
        <w:gridCol w:w="2551"/>
      </w:tblGrid>
      <w:tr w:rsidR="00E87EE2" w:rsidRPr="00AA05E3" w:rsidTr="002D2DD9">
        <w:trPr>
          <w:trHeight w:val="270"/>
        </w:trPr>
        <w:tc>
          <w:tcPr>
            <w:tcW w:w="2552" w:type="dxa"/>
            <w:shd w:val="clear" w:color="auto" w:fill="auto"/>
          </w:tcPr>
          <w:p w:rsidR="00E87EE2" w:rsidRPr="00AA05E3" w:rsidRDefault="00E87EE2" w:rsidP="0033437F">
            <w:pPr>
              <w:pStyle w:val="Standard1"/>
              <w:tabs>
                <w:tab w:val="left" w:pos="1920"/>
              </w:tabs>
              <w:snapToGrid w:val="0"/>
              <w:ind w:right="-1058"/>
              <w:rPr>
                <w:rFonts w:ascii="Arial" w:hAnsi="Arial" w:cs="Arial"/>
                <w:b/>
                <w:sz w:val="18"/>
                <w:szCs w:val="18"/>
                <w:u w:val="single"/>
              </w:rPr>
            </w:pPr>
            <w:r w:rsidRPr="00AA05E3">
              <w:rPr>
                <w:rFonts w:ascii="Arial" w:hAnsi="Arial" w:cs="Arial"/>
                <w:b/>
                <w:sz w:val="18"/>
                <w:szCs w:val="18"/>
                <w:u w:val="single"/>
              </w:rPr>
              <w:t>Reader Enquiries:</w:t>
            </w:r>
          </w:p>
        </w:tc>
        <w:tc>
          <w:tcPr>
            <w:tcW w:w="2551" w:type="dxa"/>
            <w:shd w:val="clear" w:color="auto" w:fill="auto"/>
          </w:tcPr>
          <w:p w:rsidR="00E87EE2" w:rsidRPr="00AA05E3" w:rsidRDefault="00E87EE2" w:rsidP="00FE1A34">
            <w:pPr>
              <w:pStyle w:val="Standard1"/>
              <w:snapToGrid w:val="0"/>
              <w:rPr>
                <w:rFonts w:ascii="Arial" w:hAnsi="Arial" w:cs="Arial"/>
                <w:b/>
                <w:sz w:val="18"/>
                <w:szCs w:val="18"/>
                <w:u w:val="single"/>
              </w:rPr>
            </w:pPr>
            <w:r w:rsidRPr="00AA05E3">
              <w:rPr>
                <w:rFonts w:ascii="Arial" w:hAnsi="Arial" w:cs="Arial"/>
                <w:b/>
                <w:sz w:val="18"/>
                <w:szCs w:val="18"/>
                <w:u w:val="single"/>
              </w:rPr>
              <w:t>Press Contact:</w:t>
            </w:r>
          </w:p>
        </w:tc>
      </w:tr>
      <w:tr w:rsidR="00E40B37" w:rsidRPr="00AA05E3" w:rsidTr="002D2DD9">
        <w:tblPrEx>
          <w:tblCellMar>
            <w:left w:w="70" w:type="dxa"/>
            <w:right w:w="70" w:type="dxa"/>
          </w:tblCellMar>
        </w:tblPrEx>
        <w:trPr>
          <w:trHeight w:val="227"/>
        </w:trPr>
        <w:tc>
          <w:tcPr>
            <w:tcW w:w="2552" w:type="dxa"/>
            <w:shd w:val="clear" w:color="auto" w:fill="auto"/>
          </w:tcPr>
          <w:p w:rsidR="00E40B37" w:rsidRPr="00AA05E3" w:rsidRDefault="00E40B37" w:rsidP="002D2DD9">
            <w:pPr>
              <w:pStyle w:val="Standard1"/>
              <w:snapToGrid w:val="0"/>
              <w:spacing w:before="80"/>
              <w:ind w:right="-1058"/>
              <w:rPr>
                <w:rFonts w:ascii="Arial" w:hAnsi="Arial" w:cs="Arial"/>
                <w:b/>
                <w:sz w:val="18"/>
                <w:szCs w:val="18"/>
              </w:rPr>
            </w:pPr>
            <w:r w:rsidRPr="00AA05E3">
              <w:rPr>
                <w:rFonts w:ascii="Arial" w:hAnsi="Arial" w:cs="Arial"/>
                <w:b/>
                <w:sz w:val="18"/>
                <w:szCs w:val="18"/>
              </w:rPr>
              <w:t>congatec AG</w:t>
            </w:r>
          </w:p>
        </w:tc>
        <w:tc>
          <w:tcPr>
            <w:tcW w:w="2551" w:type="dxa"/>
            <w:shd w:val="clear" w:color="auto" w:fill="auto"/>
          </w:tcPr>
          <w:p w:rsidR="00E40B37" w:rsidRPr="00AA05E3" w:rsidRDefault="00E40B37" w:rsidP="002D2DD9">
            <w:pPr>
              <w:pStyle w:val="Standard1"/>
              <w:snapToGrid w:val="0"/>
              <w:spacing w:before="80"/>
              <w:rPr>
                <w:rFonts w:ascii="Arial" w:hAnsi="Arial" w:cs="Arial"/>
                <w:b/>
                <w:sz w:val="18"/>
                <w:szCs w:val="18"/>
              </w:rPr>
            </w:pPr>
            <w:r w:rsidRPr="00AA05E3">
              <w:rPr>
                <w:rFonts w:ascii="Arial" w:hAnsi="Arial" w:cs="Arial"/>
                <w:b/>
                <w:sz w:val="18"/>
                <w:szCs w:val="18"/>
              </w:rPr>
              <w:t xml:space="preserve">SAMS Network </w:t>
            </w:r>
          </w:p>
        </w:tc>
      </w:tr>
      <w:tr w:rsidR="00E40B37" w:rsidRPr="00AA05E3" w:rsidTr="002D2DD9">
        <w:tblPrEx>
          <w:tblCellMar>
            <w:left w:w="70" w:type="dxa"/>
            <w:right w:w="70" w:type="dxa"/>
          </w:tblCellMar>
        </w:tblPrEx>
        <w:trPr>
          <w:trHeight w:val="101"/>
        </w:trPr>
        <w:tc>
          <w:tcPr>
            <w:tcW w:w="2552" w:type="dxa"/>
            <w:shd w:val="clear" w:color="auto" w:fill="auto"/>
          </w:tcPr>
          <w:p w:rsidR="00E40B37" w:rsidRPr="00AA05E3" w:rsidRDefault="00E40B37" w:rsidP="002D2DD9">
            <w:pPr>
              <w:pStyle w:val="Standard1"/>
              <w:snapToGrid w:val="0"/>
              <w:spacing w:before="20"/>
              <w:rPr>
                <w:rFonts w:ascii="Arial" w:hAnsi="Arial" w:cs="Arial"/>
                <w:sz w:val="18"/>
                <w:szCs w:val="18"/>
              </w:rPr>
            </w:pPr>
            <w:r w:rsidRPr="00AA05E3">
              <w:rPr>
                <w:rFonts w:ascii="Arial" w:hAnsi="Arial" w:cs="Arial"/>
                <w:sz w:val="18"/>
                <w:szCs w:val="18"/>
              </w:rPr>
              <w:t>Christian Eder</w:t>
            </w:r>
          </w:p>
        </w:tc>
        <w:tc>
          <w:tcPr>
            <w:tcW w:w="2551" w:type="dxa"/>
            <w:shd w:val="clear" w:color="auto" w:fill="auto"/>
          </w:tcPr>
          <w:p w:rsidR="00E40B37" w:rsidRPr="00AA05E3" w:rsidRDefault="00E40B37" w:rsidP="002D2DD9">
            <w:pPr>
              <w:pStyle w:val="Standard1"/>
              <w:snapToGrid w:val="0"/>
              <w:spacing w:before="20"/>
              <w:rPr>
                <w:rFonts w:ascii="Arial" w:hAnsi="Arial" w:cs="Arial"/>
                <w:sz w:val="18"/>
                <w:szCs w:val="18"/>
              </w:rPr>
            </w:pPr>
            <w:r w:rsidRPr="00AA05E3">
              <w:rPr>
                <w:rFonts w:ascii="Arial" w:hAnsi="Arial" w:cs="Arial"/>
                <w:sz w:val="18"/>
                <w:szCs w:val="18"/>
              </w:rPr>
              <w:t>Michael Hennen</w:t>
            </w:r>
          </w:p>
        </w:tc>
      </w:tr>
      <w:tr w:rsidR="00E40B37" w:rsidRPr="00AA05E3" w:rsidTr="002D2DD9">
        <w:tblPrEx>
          <w:tblCellMar>
            <w:left w:w="70" w:type="dxa"/>
            <w:right w:w="70" w:type="dxa"/>
          </w:tblCellMar>
        </w:tblPrEx>
        <w:trPr>
          <w:trHeight w:val="227"/>
        </w:trPr>
        <w:tc>
          <w:tcPr>
            <w:tcW w:w="2552" w:type="dxa"/>
            <w:shd w:val="clear" w:color="auto" w:fill="auto"/>
          </w:tcPr>
          <w:p w:rsidR="00E40B37" w:rsidRPr="00AA05E3" w:rsidRDefault="00E40B37" w:rsidP="002D2DD9">
            <w:pPr>
              <w:pStyle w:val="Standard1"/>
              <w:snapToGrid w:val="0"/>
              <w:spacing w:before="20"/>
              <w:rPr>
                <w:rFonts w:ascii="Arial" w:hAnsi="Arial" w:cs="Arial"/>
                <w:sz w:val="18"/>
                <w:szCs w:val="18"/>
              </w:rPr>
            </w:pPr>
            <w:r w:rsidRPr="00AA05E3">
              <w:rPr>
                <w:rFonts w:ascii="Arial" w:hAnsi="Arial" w:cs="Arial"/>
                <w:sz w:val="18"/>
                <w:szCs w:val="18"/>
              </w:rPr>
              <w:t>Phone: +49-991-2700-0</w:t>
            </w:r>
          </w:p>
        </w:tc>
        <w:tc>
          <w:tcPr>
            <w:tcW w:w="2551" w:type="dxa"/>
            <w:shd w:val="clear" w:color="auto" w:fill="auto"/>
          </w:tcPr>
          <w:p w:rsidR="00E40B37" w:rsidRPr="00AA05E3" w:rsidRDefault="00E40B37" w:rsidP="002D2DD9">
            <w:pPr>
              <w:pStyle w:val="Standard1"/>
              <w:snapToGrid w:val="0"/>
              <w:spacing w:before="20"/>
              <w:rPr>
                <w:rFonts w:ascii="Arial" w:hAnsi="Arial" w:cs="Arial"/>
                <w:sz w:val="18"/>
                <w:szCs w:val="18"/>
              </w:rPr>
            </w:pPr>
            <w:r w:rsidRPr="00AA05E3">
              <w:rPr>
                <w:rFonts w:ascii="Arial" w:hAnsi="Arial" w:cs="Arial"/>
                <w:sz w:val="18"/>
                <w:szCs w:val="18"/>
              </w:rPr>
              <w:t>Phone: +49-2405-4526720</w:t>
            </w:r>
          </w:p>
        </w:tc>
      </w:tr>
      <w:tr w:rsidR="00E40B37" w:rsidRPr="00AA05E3" w:rsidTr="002D2DD9">
        <w:tblPrEx>
          <w:tblCellMar>
            <w:left w:w="70" w:type="dxa"/>
            <w:right w:w="70" w:type="dxa"/>
          </w:tblCellMar>
        </w:tblPrEx>
        <w:trPr>
          <w:trHeight w:val="273"/>
        </w:trPr>
        <w:tc>
          <w:tcPr>
            <w:tcW w:w="2552" w:type="dxa"/>
            <w:shd w:val="clear" w:color="auto" w:fill="auto"/>
          </w:tcPr>
          <w:p w:rsidR="00E40B37" w:rsidRPr="00AA05E3" w:rsidRDefault="000E5F2E" w:rsidP="008C7D2A">
            <w:pPr>
              <w:pStyle w:val="Standard1"/>
              <w:snapToGrid w:val="0"/>
              <w:spacing w:before="20"/>
              <w:rPr>
                <w:rFonts w:ascii="Arial" w:hAnsi="Arial" w:cs="Arial"/>
                <w:sz w:val="18"/>
                <w:szCs w:val="18"/>
              </w:rPr>
            </w:pPr>
            <w:hyperlink r:id="rId5" w:history="1">
              <w:r w:rsidR="00E40B37" w:rsidRPr="00AA05E3">
                <w:rPr>
                  <w:rStyle w:val="Hyperlink"/>
                  <w:rFonts w:ascii="Arial" w:hAnsi="Arial" w:cs="Arial"/>
                  <w:sz w:val="18"/>
                  <w:szCs w:val="18"/>
                </w:rPr>
                <w:t>info@congatec.com</w:t>
              </w:r>
            </w:hyperlink>
          </w:p>
          <w:p w:rsidR="00E40B37" w:rsidRPr="00AA05E3" w:rsidRDefault="000E5F2E" w:rsidP="002D2DD9">
            <w:pPr>
              <w:pStyle w:val="Standard1"/>
              <w:snapToGrid w:val="0"/>
              <w:spacing w:before="20"/>
              <w:rPr>
                <w:rFonts w:ascii="Arial" w:hAnsi="Arial" w:cs="Arial"/>
                <w:sz w:val="18"/>
                <w:szCs w:val="18"/>
              </w:rPr>
            </w:pPr>
            <w:hyperlink r:id="rId6" w:history="1">
              <w:r w:rsidR="00DC0E48" w:rsidRPr="00AA05E3">
                <w:rPr>
                  <w:rStyle w:val="Hyperlink"/>
                  <w:rFonts w:ascii="Arial" w:hAnsi="Arial" w:cs="Arial"/>
                  <w:sz w:val="18"/>
                  <w:szCs w:val="18"/>
                </w:rPr>
                <w:t>www.congatec.es</w:t>
              </w:r>
            </w:hyperlink>
            <w:r w:rsidR="00DC0E48" w:rsidRPr="00AA05E3">
              <w:rPr>
                <w:rFonts w:ascii="Arial" w:hAnsi="Arial" w:cs="Arial"/>
                <w:sz w:val="18"/>
                <w:szCs w:val="18"/>
              </w:rPr>
              <w:t xml:space="preserve"> </w:t>
            </w:r>
          </w:p>
        </w:tc>
        <w:tc>
          <w:tcPr>
            <w:tcW w:w="2551" w:type="dxa"/>
            <w:shd w:val="clear" w:color="auto" w:fill="auto"/>
          </w:tcPr>
          <w:p w:rsidR="00E40B37" w:rsidRPr="00AA05E3" w:rsidRDefault="000E5F2E" w:rsidP="008C7D2A">
            <w:pPr>
              <w:pStyle w:val="Standard1"/>
              <w:snapToGrid w:val="0"/>
              <w:spacing w:before="20"/>
              <w:rPr>
                <w:rFonts w:ascii="Arial" w:hAnsi="Arial" w:cs="Arial"/>
                <w:sz w:val="18"/>
                <w:szCs w:val="18"/>
              </w:rPr>
            </w:pPr>
            <w:hyperlink r:id="rId7" w:history="1">
              <w:r w:rsidR="00E40B37" w:rsidRPr="00AA05E3">
                <w:rPr>
                  <w:rStyle w:val="Hyperlink"/>
                  <w:rFonts w:ascii="Arial" w:hAnsi="Arial" w:cs="Arial"/>
                  <w:sz w:val="18"/>
                  <w:szCs w:val="18"/>
                </w:rPr>
                <w:t>info@sams-network.com</w:t>
              </w:r>
            </w:hyperlink>
          </w:p>
          <w:p w:rsidR="00E40B37" w:rsidRPr="00AA05E3" w:rsidRDefault="000E5F2E" w:rsidP="002D2DD9">
            <w:pPr>
              <w:pStyle w:val="Standard1"/>
              <w:snapToGrid w:val="0"/>
              <w:spacing w:before="20"/>
              <w:rPr>
                <w:rFonts w:ascii="Arial" w:hAnsi="Arial" w:cs="Arial"/>
                <w:sz w:val="18"/>
                <w:szCs w:val="18"/>
              </w:rPr>
            </w:pPr>
            <w:hyperlink r:id="rId8" w:history="1">
              <w:r w:rsidR="00E40B37" w:rsidRPr="00AA05E3">
                <w:rPr>
                  <w:rStyle w:val="Hyperlink"/>
                  <w:rFonts w:ascii="Arial" w:hAnsi="Arial" w:cs="Arial"/>
                  <w:sz w:val="18"/>
                  <w:szCs w:val="18"/>
                </w:rPr>
                <w:t>www.sams-network.com</w:t>
              </w:r>
            </w:hyperlink>
          </w:p>
        </w:tc>
      </w:tr>
    </w:tbl>
    <w:p w:rsidR="00D108AC" w:rsidRPr="00AA05E3" w:rsidRDefault="00D108AC" w:rsidP="00D108AC">
      <w:pPr>
        <w:rPr>
          <w:rFonts w:ascii="Arial" w:hAnsi="Arial" w:cs="Arial"/>
          <w:i/>
          <w:iCs/>
          <w:color w:val="000000"/>
          <w:sz w:val="16"/>
          <w:szCs w:val="16"/>
        </w:rPr>
      </w:pPr>
    </w:p>
    <w:p w:rsidR="00D108AC" w:rsidRPr="00AA05E3" w:rsidRDefault="00D108AC" w:rsidP="00D108AC">
      <w:pPr>
        <w:rPr>
          <w:rFonts w:ascii="Arial" w:hAnsi="Arial" w:cs="Arial"/>
          <w:i/>
          <w:iCs/>
          <w:color w:val="000000"/>
          <w:sz w:val="16"/>
          <w:szCs w:val="16"/>
        </w:rPr>
      </w:pPr>
    </w:p>
    <w:p w:rsidR="00D108AC" w:rsidRPr="00AA05E3" w:rsidRDefault="00D108AC" w:rsidP="00D108AC">
      <w:pPr>
        <w:rPr>
          <w:rFonts w:ascii="Arial" w:hAnsi="Arial" w:cs="Arial"/>
          <w:i/>
          <w:iCs/>
          <w:color w:val="000000"/>
          <w:sz w:val="16"/>
          <w:szCs w:val="16"/>
        </w:rPr>
      </w:pPr>
    </w:p>
    <w:p w:rsidR="00D108AC" w:rsidRPr="00AA05E3" w:rsidRDefault="00D108AC" w:rsidP="00D108AC">
      <w:pPr>
        <w:rPr>
          <w:rFonts w:ascii="Arial" w:hAnsi="Arial" w:cs="Arial"/>
          <w:i/>
          <w:iCs/>
          <w:color w:val="000000"/>
          <w:sz w:val="16"/>
          <w:szCs w:val="16"/>
        </w:rPr>
      </w:pPr>
    </w:p>
    <w:p w:rsidR="003C5B8E" w:rsidRDefault="008E713E" w:rsidP="009E4EE7">
      <w:pPr>
        <w:spacing w:after="120"/>
        <w:rPr>
          <w:rFonts w:ascii="Arial" w:hAnsi="Arial" w:cs="Arial"/>
          <w:i/>
          <w:noProof/>
          <w:sz w:val="16"/>
          <w:szCs w:val="16"/>
          <w:lang w:val="es-ES" w:eastAsia="de-DE"/>
        </w:rPr>
      </w:pPr>
      <w:r w:rsidRPr="008E713E">
        <w:rPr>
          <w:rFonts w:ascii="Arial" w:hAnsi="Arial" w:cs="Arial"/>
          <w:i/>
          <w:noProof/>
          <w:sz w:val="16"/>
          <w:szCs w:val="16"/>
          <w:lang w:eastAsia="de-DE"/>
        </w:rPr>
        <w:drawing>
          <wp:inline distT="0" distB="0" distL="0" distR="0">
            <wp:extent cx="1800000" cy="1112402"/>
            <wp:effectExtent l="19050" t="0" r="0" b="0"/>
            <wp:docPr id="2" name="Bild 3" descr="C:\Users\Christof Wilde\AppData\Local\Microsoft\Windows\INetCache\Content.Word\conga-SM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hristof Wilde\AppData\Local\Microsoft\Windows\INetCache\Content.Word\conga-SMC1.jpg"/>
                    <pic:cNvPicPr>
                      <a:picLocks noChangeAspect="1" noChangeArrowheads="1"/>
                    </pic:cNvPicPr>
                  </pic:nvPicPr>
                  <pic:blipFill>
                    <a:blip r:embed="rId9" cstate="print"/>
                    <a:srcRect/>
                    <a:stretch>
                      <a:fillRect/>
                    </a:stretch>
                  </pic:blipFill>
                  <pic:spPr bwMode="auto">
                    <a:xfrm>
                      <a:off x="0" y="0"/>
                      <a:ext cx="1800000" cy="1112402"/>
                    </a:xfrm>
                    <a:prstGeom prst="rect">
                      <a:avLst/>
                    </a:prstGeom>
                    <a:noFill/>
                    <a:ln w="9525">
                      <a:noFill/>
                      <a:miter lim="800000"/>
                      <a:headEnd/>
                      <a:tailEnd/>
                    </a:ln>
                  </pic:spPr>
                </pic:pic>
              </a:graphicData>
            </a:graphic>
          </wp:inline>
        </w:drawing>
      </w:r>
    </w:p>
    <w:p w:rsidR="009E4EE7" w:rsidRPr="00253C9E" w:rsidRDefault="009E4EE7" w:rsidP="009E4EE7">
      <w:pPr>
        <w:spacing w:after="120"/>
        <w:rPr>
          <w:rFonts w:ascii="Arial" w:hAnsi="Arial" w:cs="Arial"/>
          <w:i/>
          <w:noProof/>
          <w:sz w:val="16"/>
          <w:szCs w:val="16"/>
          <w:lang w:val="es-ES" w:eastAsia="de-DE"/>
        </w:rPr>
      </w:pPr>
      <w:r w:rsidRPr="00F47E89">
        <w:rPr>
          <w:rFonts w:ascii="Arial" w:hAnsi="Arial" w:cs="Arial"/>
          <w:i/>
          <w:noProof/>
          <w:sz w:val="16"/>
          <w:szCs w:val="16"/>
          <w:lang w:val="es-ES" w:eastAsia="de-DE"/>
        </w:rPr>
        <w:t>Texto y fo</w:t>
      </w:r>
      <w:r>
        <w:rPr>
          <w:rFonts w:ascii="Arial" w:hAnsi="Arial" w:cs="Arial"/>
          <w:i/>
          <w:noProof/>
          <w:sz w:val="16"/>
          <w:szCs w:val="16"/>
          <w:lang w:val="es-ES" w:eastAsia="de-DE"/>
        </w:rPr>
        <w:t>to también disponible online en</w:t>
      </w:r>
      <w:r w:rsidRPr="00F47E89">
        <w:rPr>
          <w:rFonts w:ascii="Arial" w:hAnsi="Arial" w:cs="Arial"/>
          <w:i/>
          <w:noProof/>
          <w:sz w:val="16"/>
          <w:szCs w:val="16"/>
          <w:lang w:val="es-ES" w:eastAsia="de-DE"/>
        </w:rPr>
        <w:t xml:space="preserve">: </w:t>
      </w:r>
      <w:hyperlink r:id="rId10" w:history="1">
        <w:r w:rsidR="00990CA7" w:rsidRPr="00E209A9">
          <w:rPr>
            <w:rStyle w:val="Hyperlink"/>
            <w:rFonts w:ascii="Arial" w:hAnsi="Arial" w:cs="Arial"/>
            <w:i/>
            <w:noProof/>
            <w:sz w:val="16"/>
            <w:szCs w:val="16"/>
            <w:lang w:val="es-ES" w:eastAsia="de-DE"/>
          </w:rPr>
          <w:t>https://www.congatec.com/es/congatec/notas-de-prensa.html</w:t>
        </w:r>
      </w:hyperlink>
      <w:r w:rsidR="00990CA7">
        <w:rPr>
          <w:rFonts w:ascii="Arial" w:hAnsi="Arial" w:cs="Arial"/>
          <w:i/>
          <w:noProof/>
          <w:sz w:val="16"/>
          <w:szCs w:val="16"/>
          <w:lang w:val="es-ES" w:eastAsia="de-DE"/>
        </w:rPr>
        <w:t xml:space="preserve"> </w:t>
      </w:r>
    </w:p>
    <w:p w:rsidR="00EC47A8" w:rsidRPr="009E4EE7" w:rsidRDefault="00EC47A8" w:rsidP="00EC47A8">
      <w:pPr>
        <w:spacing w:after="120"/>
        <w:rPr>
          <w:rFonts w:ascii="Arial" w:hAnsi="Arial" w:cs="Arial"/>
          <w:b/>
          <w:u w:val="single"/>
          <w:lang w:val="es-ES"/>
        </w:rPr>
      </w:pPr>
    </w:p>
    <w:p w:rsidR="00EC47A8" w:rsidRPr="00AA05E3" w:rsidRDefault="00692E3F" w:rsidP="001B6979">
      <w:pPr>
        <w:rPr>
          <w:rFonts w:ascii="Arial" w:hAnsi="Arial" w:cs="Arial"/>
          <w:b/>
          <w:u w:val="single"/>
          <w:lang w:val="es-ES"/>
        </w:rPr>
      </w:pPr>
      <w:r w:rsidRPr="00AA05E3">
        <w:rPr>
          <w:rFonts w:ascii="Arial" w:hAnsi="Arial" w:cs="Arial"/>
          <w:b/>
          <w:u w:val="single"/>
          <w:lang w:val="es-ES"/>
        </w:rPr>
        <w:t>Nota de prensa</w:t>
      </w:r>
    </w:p>
    <w:p w:rsidR="00BD1046" w:rsidRDefault="00BD1046" w:rsidP="005C2EEB">
      <w:pPr>
        <w:spacing w:line="360" w:lineRule="auto"/>
        <w:rPr>
          <w:rFonts w:ascii="Arial" w:hAnsi="Arial" w:cs="Arial"/>
          <w:color w:val="000000"/>
          <w:u w:val="single"/>
          <w:lang w:val="es-ES"/>
        </w:rPr>
      </w:pPr>
    </w:p>
    <w:p w:rsidR="00AE67E7" w:rsidRPr="001758B3" w:rsidRDefault="00AE67E7" w:rsidP="00EC1E90">
      <w:pPr>
        <w:jc w:val="center"/>
        <w:rPr>
          <w:rFonts w:ascii="Arial" w:hAnsi="Arial" w:cs="Arial"/>
          <w:lang w:val="es-ES"/>
        </w:rPr>
      </w:pPr>
      <w:r w:rsidRPr="001758B3">
        <w:rPr>
          <w:rFonts w:ascii="Arial" w:hAnsi="Arial" w:cs="Arial"/>
          <w:lang w:val="es-ES"/>
        </w:rPr>
        <w:t>La placa base de tamaño optimizado congatec SMARC 2.1 hace que las SBCs de 3,5 pulgadas basadas en procesadores Intel Atom® sean modulares</w:t>
      </w:r>
    </w:p>
    <w:p w:rsidR="00AE67E7" w:rsidRPr="001758B3" w:rsidRDefault="00AE67E7" w:rsidP="00EC1E90">
      <w:pPr>
        <w:jc w:val="center"/>
        <w:rPr>
          <w:rFonts w:ascii="Arial" w:hAnsi="Arial" w:cs="Arial"/>
          <w:lang w:val="es-ES"/>
        </w:rPr>
      </w:pPr>
    </w:p>
    <w:p w:rsidR="00AE67E7" w:rsidRPr="001758B3" w:rsidRDefault="00966202" w:rsidP="00EC1E90">
      <w:pPr>
        <w:jc w:val="center"/>
        <w:rPr>
          <w:rFonts w:ascii="Arial" w:hAnsi="Arial" w:cs="Arial"/>
          <w:b/>
          <w:sz w:val="32"/>
          <w:szCs w:val="32"/>
          <w:lang w:val="es-ES"/>
        </w:rPr>
      </w:pPr>
      <w:r>
        <w:rPr>
          <w:rFonts w:ascii="Arial" w:hAnsi="Arial" w:cs="Arial"/>
          <w:b/>
          <w:sz w:val="32"/>
          <w:szCs w:val="32"/>
          <w:lang w:val="es-ES"/>
        </w:rPr>
        <w:t xml:space="preserve">Combo </w:t>
      </w:r>
      <w:r w:rsidR="00AE67E7" w:rsidRPr="001758B3">
        <w:rPr>
          <w:rFonts w:ascii="Arial" w:hAnsi="Arial" w:cs="Arial"/>
          <w:b/>
          <w:sz w:val="32"/>
          <w:szCs w:val="32"/>
          <w:lang w:val="es-ES"/>
        </w:rPr>
        <w:t xml:space="preserve">COM / carrier </w:t>
      </w:r>
      <w:r>
        <w:rPr>
          <w:rFonts w:ascii="Arial" w:hAnsi="Arial" w:cs="Arial"/>
          <w:b/>
          <w:sz w:val="32"/>
          <w:szCs w:val="32"/>
          <w:lang w:val="es-ES"/>
        </w:rPr>
        <w:t>de</w:t>
      </w:r>
      <w:r w:rsidR="00AE67E7" w:rsidRPr="001758B3">
        <w:rPr>
          <w:rFonts w:ascii="Arial" w:hAnsi="Arial" w:cs="Arial"/>
          <w:b/>
          <w:sz w:val="32"/>
          <w:szCs w:val="32"/>
          <w:lang w:val="es-ES"/>
        </w:rPr>
        <w:t xml:space="preserve"> congatec lista para aplicaciones</w:t>
      </w:r>
    </w:p>
    <w:p w:rsidR="00AE67E7" w:rsidRPr="00EC1E90" w:rsidRDefault="00AE67E7" w:rsidP="00EC1E90">
      <w:pPr>
        <w:spacing w:line="360" w:lineRule="auto"/>
        <w:rPr>
          <w:rStyle w:val="Kommentarzeichen1"/>
          <w:rFonts w:ascii="Arial" w:hAnsi="Arial" w:cs="Arial"/>
          <w:b/>
          <w:sz w:val="22"/>
          <w:szCs w:val="22"/>
          <w:highlight w:val="yellow"/>
          <w:lang w:val="es-ES"/>
        </w:rPr>
      </w:pPr>
    </w:p>
    <w:p w:rsidR="00AE67E7" w:rsidRPr="00EC1E90" w:rsidRDefault="00AE67E7" w:rsidP="00EC1E90">
      <w:pPr>
        <w:spacing w:line="360" w:lineRule="auto"/>
        <w:rPr>
          <w:rFonts w:ascii="Arial" w:hAnsi="Arial" w:cs="Arial"/>
          <w:sz w:val="22"/>
          <w:szCs w:val="22"/>
          <w:lang w:val="es-ES"/>
        </w:rPr>
      </w:pPr>
      <w:r w:rsidRPr="00EC1E90">
        <w:rPr>
          <w:rFonts w:ascii="Arial" w:hAnsi="Arial" w:cs="Arial"/>
          <w:b/>
          <w:sz w:val="22"/>
          <w:szCs w:val="22"/>
          <w:lang w:val="es-ES"/>
        </w:rPr>
        <w:t>Deggendorf, Alemania, 2</w:t>
      </w:r>
      <w:r w:rsidR="00EC1E90">
        <w:rPr>
          <w:rFonts w:ascii="Arial" w:hAnsi="Arial" w:cs="Arial"/>
          <w:b/>
          <w:sz w:val="22"/>
          <w:szCs w:val="22"/>
          <w:lang w:val="es-ES"/>
        </w:rPr>
        <w:t>8</w:t>
      </w:r>
      <w:r w:rsidRPr="00EC1E90">
        <w:rPr>
          <w:rFonts w:ascii="Arial" w:hAnsi="Arial" w:cs="Arial"/>
          <w:b/>
          <w:sz w:val="22"/>
          <w:szCs w:val="22"/>
          <w:lang w:val="es-ES"/>
        </w:rPr>
        <w:t xml:space="preserve"> de mayo de 2020 * * *</w:t>
      </w:r>
      <w:r w:rsidRPr="00EC1E90">
        <w:rPr>
          <w:rFonts w:ascii="Arial" w:hAnsi="Arial" w:cs="Arial"/>
          <w:sz w:val="22"/>
          <w:szCs w:val="22"/>
          <w:lang w:val="es-ES"/>
        </w:rPr>
        <w:t xml:space="preserve"> congatec, proveedor líder de tecnología informática embebida, anuncia su nueva placa base de 3.5 pulgadas conga SMC1 / SMARC-x86. La nueva placa base SMARC 2.1 de tamaño optimizado en formato de 3.5 pulgadas está lista para aplicaciones y se puede implementar en series pequeñas a medias en combinación con cualquier modulo COM (Computer on Module) congatec SMARC disponible hasta la fecha. Diseñado para que los desarrollos SBC de 3.5 pulgadas sean modulares, está optimizado para los procesadores Intel Atom®, Celeron® y Pentium® Gen 5 (con nombre en código Apollo Lake), así como para las futuras generaciones x86 de baja potencia. Su ranura para módulos de procesador SMARC 2.1 proporciona escalabilidad independiente del zócalo del procesador, lo que hace que las soluciones OEM sean altamente flexibles y estén disponibles durante largos períodos. Con menos capas, el diseño de PCB base de 3.5 pulgadas es menos complejo y costoso en comparación con un diseño totalmente personalizado. Otro beneficio de la placa base es la capacidad de implementar personalizaciones rápidamente, lo que garantiza una alta eficiencia de diseño personalizado: añadir o eliminar interfaces específicas es bastante rápido, logrando el mejor tiempo de comercialización, comparativamente simple, rentable y está disponible desde lotes de alrededor de 500 placas al año. Para proyectos de gran volumen ultraeficientes, la fusión del combo congatec COM / carrier es una opción </w:t>
      </w:r>
      <w:r w:rsidRPr="00EC1E90">
        <w:rPr>
          <w:rFonts w:ascii="Arial" w:hAnsi="Arial" w:cs="Arial"/>
          <w:sz w:val="22"/>
          <w:szCs w:val="22"/>
          <w:lang w:val="es-ES"/>
        </w:rPr>
        <w:lastRenderedPageBreak/>
        <w:t>atractiva. Los clientes del módulo SMARC pueden incluso obtener acceso gratuito a los esquemas de la placa base como soporte para sus propios diseños de placa base.</w:t>
      </w:r>
    </w:p>
    <w:p w:rsidR="00AE67E7" w:rsidRPr="00EC1E90" w:rsidRDefault="00AE67E7" w:rsidP="00EC1E90">
      <w:pPr>
        <w:spacing w:line="360" w:lineRule="auto"/>
        <w:rPr>
          <w:rFonts w:ascii="Arial" w:hAnsi="Arial" w:cs="Arial"/>
          <w:sz w:val="22"/>
          <w:szCs w:val="22"/>
          <w:lang w:val="es-ES"/>
        </w:rPr>
      </w:pPr>
    </w:p>
    <w:p w:rsidR="00AE67E7" w:rsidRPr="00EC1E90" w:rsidRDefault="00AE67E7" w:rsidP="00EC1E90">
      <w:pPr>
        <w:spacing w:line="360" w:lineRule="auto"/>
        <w:rPr>
          <w:rFonts w:ascii="Arial" w:hAnsi="Arial" w:cs="Arial"/>
          <w:sz w:val="22"/>
          <w:szCs w:val="22"/>
          <w:lang w:val="es-ES"/>
        </w:rPr>
      </w:pPr>
      <w:r w:rsidRPr="00EC1E90">
        <w:rPr>
          <w:rFonts w:ascii="Arial" w:hAnsi="Arial" w:cs="Arial"/>
          <w:sz w:val="22"/>
          <w:szCs w:val="22"/>
          <w:lang w:val="es-ES"/>
        </w:rPr>
        <w:t>"Los módulos COM tienen la capacidad de aportar modularidad a todo el segmento de la informática embebida, industrial y de IoT. Esta placa base SMARC 2.0 de tamaño optimizado en formato de 3.5 pulgadas es solo el punto de partida de nuestra hoja de ruta de diseño para hacer que la informática embebida sea aún más modular. Junto con nuestros socios de diseño de placas base en varios sectores, congatec puede ofrecer enormes beneficios a cualquier factor de forma embebido estándar, con el potencial de reemplazar a los proveedores ya establecidos en mercados como placas base embebidas y SBC, así como servidores edge modulares y sistemas de backend como CompactPCI Serial, PXI o VME / VPX”, explica Martin Danzer, Director Product Management en congatec.</w:t>
      </w:r>
    </w:p>
    <w:p w:rsidR="00AE67E7" w:rsidRPr="00EC1E90" w:rsidRDefault="00AE67E7" w:rsidP="00EC1E90">
      <w:pPr>
        <w:spacing w:line="360" w:lineRule="auto"/>
        <w:rPr>
          <w:rFonts w:ascii="Arial" w:hAnsi="Arial" w:cs="Arial"/>
          <w:sz w:val="22"/>
          <w:szCs w:val="22"/>
          <w:lang w:val="es-ES"/>
        </w:rPr>
      </w:pPr>
    </w:p>
    <w:p w:rsidR="00AE67E7" w:rsidRPr="00EC1E90" w:rsidRDefault="00AE67E7" w:rsidP="00EC1E90">
      <w:pPr>
        <w:spacing w:line="360" w:lineRule="auto"/>
        <w:rPr>
          <w:rFonts w:ascii="Arial" w:hAnsi="Arial" w:cs="Arial"/>
          <w:sz w:val="22"/>
          <w:szCs w:val="22"/>
          <w:lang w:val="es-ES"/>
        </w:rPr>
      </w:pPr>
      <w:r w:rsidRPr="00EC1E90">
        <w:rPr>
          <w:rFonts w:ascii="Arial" w:hAnsi="Arial" w:cs="Arial"/>
          <w:sz w:val="22"/>
          <w:szCs w:val="22"/>
          <w:lang w:val="es-ES"/>
        </w:rPr>
        <w:t>El nuevo conga-SMC1 / SMARC-x86 destaca por su códec de audio y su implementación USB-C que está optimizado específicamente para la tecnología de procesador Intel Atom. Además, también está optimizado para cámaras MIPI, que ahora se pueden conectar directamente y sin ningún hardware adicional. Gracias a dos conectores MIPI-CSI 2.0, incluso es posible desarrollar sistemas que proporcionan una visión tridimensional y, por lo tanto, también se pueden utilizar para la conciencia situacional en vehículos autónomos. Combinado con el soporte integrado de procesador para inteligencia artificial y redes neuronales, esta plataforma comercial estándar (COTS) ofrece todo lo que los desarrolladores necesitan para sistemas de visión inteligentes. El soporte integral de software con binarios precompilados completa la nueva oferta de COTS.</w:t>
      </w:r>
    </w:p>
    <w:p w:rsidR="00AE67E7" w:rsidRPr="00EC1E90" w:rsidRDefault="00AE67E7" w:rsidP="00EC1E90">
      <w:pPr>
        <w:spacing w:line="360" w:lineRule="auto"/>
        <w:rPr>
          <w:rStyle w:val="Kommentarzeichen1"/>
          <w:rFonts w:ascii="Arial" w:hAnsi="Arial" w:cs="Arial"/>
          <w:sz w:val="22"/>
          <w:szCs w:val="22"/>
          <w:lang w:val="es-ES"/>
        </w:rPr>
      </w:pPr>
    </w:p>
    <w:p w:rsidR="00AE67E7" w:rsidRPr="00EC1E90" w:rsidRDefault="00AE67E7" w:rsidP="00EC1E90">
      <w:pPr>
        <w:spacing w:line="360" w:lineRule="auto"/>
        <w:rPr>
          <w:rStyle w:val="Kommentarzeichen1"/>
          <w:rFonts w:ascii="Arial" w:hAnsi="Arial" w:cs="Arial"/>
          <w:b/>
          <w:sz w:val="22"/>
          <w:szCs w:val="22"/>
          <w:lang w:val="es-ES"/>
        </w:rPr>
      </w:pPr>
      <w:r w:rsidRPr="00EC1E90">
        <w:rPr>
          <w:rStyle w:val="Kommentarzeichen1"/>
          <w:rFonts w:ascii="Arial" w:hAnsi="Arial" w:cs="Arial"/>
          <w:b/>
          <w:sz w:val="22"/>
          <w:szCs w:val="22"/>
          <w:lang w:val="es-ES"/>
        </w:rPr>
        <w:t>El conjunto de características al detalle</w:t>
      </w:r>
    </w:p>
    <w:p w:rsidR="00AE67E7" w:rsidRPr="00EC1E90" w:rsidRDefault="00AE67E7" w:rsidP="00EC1E90">
      <w:pPr>
        <w:suppressAutoHyphens w:val="0"/>
        <w:spacing w:line="360" w:lineRule="auto"/>
        <w:rPr>
          <w:rStyle w:val="Kommentarzeichen1"/>
          <w:rFonts w:ascii="Arial" w:hAnsi="Arial" w:cs="Arial"/>
          <w:sz w:val="22"/>
          <w:szCs w:val="22"/>
          <w:lang w:val="es-ES"/>
        </w:rPr>
      </w:pPr>
      <w:r w:rsidRPr="00EC1E90">
        <w:rPr>
          <w:rStyle w:val="Kommentarzeichen1"/>
          <w:rFonts w:ascii="Arial" w:hAnsi="Arial" w:cs="Arial"/>
          <w:sz w:val="22"/>
          <w:szCs w:val="22"/>
          <w:lang w:val="es-ES"/>
        </w:rPr>
        <w:t xml:space="preserve">La nueva placa base conga-SMC1 / SMARC-x86 SMARC 2.0 de tamaño optimizado en formato de 3.5 pulgadas es escalable en toda la gama de procesadores Intel Apollo Lake, desde Intel Atom® (E3950, E3940 y E3930) hasta Celeron® (N3350) y procesadores Pentium® (N4200). Con un tamaño de solo 146 x 102 mm, la conga-SMC1 / SMARC-x86 ofrece doble GbE, 5x USB y soporte para concentrador USB y SATA 3 para discos duros externos o SSD. Para expansiones personalizadas, la placa ofrece una ranura miniPCIe, así como una ranura M.2 Tipo E E2230 con I2S, PCIe y USB, y una M.2 Tipo B B2242 / 2280 con 2x PCIe y 1x USB. También se proporciona una ranura MicroSim integrada para conexión IoT, junto a interfaces integradas específicas como 4x UART, 2x CAN, 8x GPIO, I2C y SPI. Las pantallas se pueden conectar a través de HDMI, LVDS / eDP / DP y MIPI-DSI. La placa además ofrece dos entradas MIPI-CSI para la conexión de la cámara. El </w:t>
      </w:r>
      <w:r w:rsidRPr="00EC1E90">
        <w:rPr>
          <w:rStyle w:val="Kommentarzeichen1"/>
          <w:rFonts w:ascii="Arial" w:hAnsi="Arial" w:cs="Arial"/>
          <w:sz w:val="22"/>
          <w:szCs w:val="22"/>
          <w:lang w:val="es-ES"/>
        </w:rPr>
        <w:lastRenderedPageBreak/>
        <w:t>sonido I2S se puede implementar a través de un conector de audio. La placa viene con soporte completo de Windows y RTS hipervisor. Para la comunidad de código abierto, congatec también ofrece binarios precompilados con un gestor de arranque configurado adecuadamente, imágenes de Linux, Yocto y Android compiladas adecuadamente, además de todos los controladores necesarios que están disponibles para los clientes de congatec en GitHub. Las placas de soporte están disponibles en las siguientes configuraciones de módulos COM SMARC:</w:t>
      </w:r>
    </w:p>
    <w:p w:rsidR="00AE67E7" w:rsidRPr="001758B3" w:rsidRDefault="00AE67E7" w:rsidP="00AE67E7">
      <w:pPr>
        <w:spacing w:line="360" w:lineRule="auto"/>
        <w:rPr>
          <w:rStyle w:val="Kommentarzeichen1"/>
          <w:rFonts w:ascii="Arial" w:hAnsi="Arial" w:cs="Arial"/>
          <w:sz w:val="22"/>
          <w:szCs w:val="22"/>
          <w:lang w:val="es-ES"/>
        </w:rPr>
      </w:pPr>
    </w:p>
    <w:tbl>
      <w:tblPr>
        <w:tblW w:w="8905" w:type="dxa"/>
        <w:tblLayout w:type="fixed"/>
        <w:tblLook w:val="04A0"/>
      </w:tblPr>
      <w:tblGrid>
        <w:gridCol w:w="2235"/>
        <w:gridCol w:w="283"/>
        <w:gridCol w:w="737"/>
        <w:gridCol w:w="236"/>
        <w:gridCol w:w="1304"/>
        <w:gridCol w:w="236"/>
        <w:gridCol w:w="1134"/>
        <w:gridCol w:w="236"/>
        <w:gridCol w:w="1134"/>
        <w:gridCol w:w="236"/>
        <w:gridCol w:w="1134"/>
      </w:tblGrid>
      <w:tr w:rsidR="00AE67E7" w:rsidRPr="001758B3" w:rsidTr="00AB7C15">
        <w:tc>
          <w:tcPr>
            <w:tcW w:w="2235" w:type="dxa"/>
            <w:tcBorders>
              <w:bottom w:val="single" w:sz="8" w:space="0" w:color="auto"/>
            </w:tcBorders>
            <w:vAlign w:val="center"/>
          </w:tcPr>
          <w:p w:rsidR="00AE67E7" w:rsidRPr="001758B3" w:rsidRDefault="00AE67E7" w:rsidP="00AB7C15">
            <w:pPr>
              <w:jc w:val="center"/>
              <w:rPr>
                <w:rFonts w:ascii="Arial" w:hAnsi="Arial" w:cs="Arial"/>
                <w:b/>
                <w:bCs/>
                <w:color w:val="262626"/>
                <w:sz w:val="18"/>
                <w:szCs w:val="18"/>
                <w:lang w:val="es-ES" w:eastAsia="de-DE"/>
              </w:rPr>
            </w:pPr>
            <w:r w:rsidRPr="001758B3">
              <w:rPr>
                <w:rFonts w:ascii="Arial" w:hAnsi="Arial" w:cs="Arial"/>
                <w:b/>
                <w:bCs/>
                <w:color w:val="262626"/>
                <w:sz w:val="18"/>
                <w:szCs w:val="18"/>
                <w:lang w:val="es-ES" w:eastAsia="de-DE"/>
              </w:rPr>
              <w:t>Procesador</w:t>
            </w:r>
          </w:p>
        </w:tc>
        <w:tc>
          <w:tcPr>
            <w:tcW w:w="283" w:type="dxa"/>
            <w:vAlign w:val="center"/>
          </w:tcPr>
          <w:p w:rsidR="00AE67E7" w:rsidRPr="001758B3" w:rsidRDefault="00AE67E7" w:rsidP="00AB7C15">
            <w:pPr>
              <w:jc w:val="center"/>
              <w:rPr>
                <w:rFonts w:ascii="Arial" w:hAnsi="Arial" w:cs="Arial"/>
                <w:b/>
                <w:bCs/>
                <w:color w:val="262626"/>
                <w:sz w:val="18"/>
                <w:szCs w:val="18"/>
                <w:lang w:val="es-ES" w:eastAsia="de-DE"/>
              </w:rPr>
            </w:pPr>
          </w:p>
        </w:tc>
        <w:tc>
          <w:tcPr>
            <w:tcW w:w="737" w:type="dxa"/>
            <w:tcBorders>
              <w:bottom w:val="single" w:sz="8" w:space="0" w:color="auto"/>
            </w:tcBorders>
            <w:vAlign w:val="center"/>
          </w:tcPr>
          <w:p w:rsidR="00AE67E7" w:rsidRPr="001758B3" w:rsidRDefault="00AE67E7" w:rsidP="00AB7C15">
            <w:pPr>
              <w:ind w:right="-297"/>
              <w:jc w:val="center"/>
              <w:rPr>
                <w:rFonts w:ascii="Arial" w:hAnsi="Arial" w:cs="Arial"/>
                <w:b/>
                <w:bCs/>
                <w:color w:val="262626"/>
                <w:sz w:val="18"/>
                <w:szCs w:val="18"/>
                <w:lang w:val="es-ES" w:eastAsia="de-DE"/>
              </w:rPr>
            </w:pPr>
            <w:r w:rsidRPr="001758B3">
              <w:rPr>
                <w:rFonts w:ascii="Arial" w:hAnsi="Arial" w:cs="Arial"/>
                <w:b/>
                <w:bCs/>
                <w:color w:val="262626"/>
                <w:sz w:val="18"/>
                <w:szCs w:val="18"/>
                <w:lang w:val="es-ES" w:eastAsia="de-DE"/>
              </w:rPr>
              <w:t>Núcleos</w:t>
            </w:r>
          </w:p>
        </w:tc>
        <w:tc>
          <w:tcPr>
            <w:tcW w:w="236" w:type="dxa"/>
            <w:vAlign w:val="center"/>
          </w:tcPr>
          <w:p w:rsidR="00AE67E7" w:rsidRPr="001758B3" w:rsidRDefault="00AE67E7" w:rsidP="00AB7C15">
            <w:pPr>
              <w:jc w:val="center"/>
              <w:rPr>
                <w:rFonts w:ascii="Arial" w:hAnsi="Arial" w:cs="Arial"/>
                <w:b/>
                <w:bCs/>
                <w:color w:val="262626"/>
                <w:sz w:val="18"/>
                <w:szCs w:val="18"/>
                <w:lang w:val="es-ES" w:eastAsia="de-DE"/>
              </w:rPr>
            </w:pPr>
          </w:p>
        </w:tc>
        <w:tc>
          <w:tcPr>
            <w:tcW w:w="1304" w:type="dxa"/>
            <w:tcBorders>
              <w:bottom w:val="single" w:sz="8" w:space="0" w:color="auto"/>
            </w:tcBorders>
            <w:vAlign w:val="center"/>
          </w:tcPr>
          <w:p w:rsidR="00AE67E7" w:rsidRPr="001758B3" w:rsidRDefault="00AE67E7" w:rsidP="00AB7C15">
            <w:pPr>
              <w:jc w:val="center"/>
              <w:rPr>
                <w:rFonts w:ascii="Arial" w:hAnsi="Arial" w:cs="Arial"/>
                <w:b/>
                <w:bCs/>
                <w:color w:val="262626"/>
                <w:sz w:val="18"/>
                <w:szCs w:val="18"/>
                <w:lang w:val="es-ES" w:eastAsia="de-DE"/>
              </w:rPr>
            </w:pPr>
            <w:r w:rsidRPr="001758B3">
              <w:rPr>
                <w:rFonts w:ascii="Arial" w:hAnsi="Arial" w:cs="Arial"/>
                <w:b/>
                <w:bCs/>
                <w:color w:val="000000"/>
                <w:sz w:val="18"/>
                <w:szCs w:val="18"/>
                <w:lang w:val="es-ES" w:eastAsia="de-DE"/>
              </w:rPr>
              <w:t>Intel® Smart Cache [MB]</w:t>
            </w:r>
          </w:p>
        </w:tc>
        <w:tc>
          <w:tcPr>
            <w:tcW w:w="236" w:type="dxa"/>
            <w:vAlign w:val="center"/>
          </w:tcPr>
          <w:p w:rsidR="00AE67E7" w:rsidRPr="001758B3" w:rsidRDefault="00AE67E7" w:rsidP="00AB7C15">
            <w:pPr>
              <w:jc w:val="center"/>
              <w:rPr>
                <w:rFonts w:ascii="Arial" w:hAnsi="Arial" w:cs="Arial"/>
                <w:b/>
                <w:bCs/>
                <w:color w:val="262626"/>
                <w:sz w:val="18"/>
                <w:szCs w:val="18"/>
                <w:lang w:val="es-ES" w:eastAsia="de-DE"/>
              </w:rPr>
            </w:pPr>
          </w:p>
        </w:tc>
        <w:tc>
          <w:tcPr>
            <w:tcW w:w="1134" w:type="dxa"/>
            <w:tcBorders>
              <w:bottom w:val="single" w:sz="8" w:space="0" w:color="auto"/>
            </w:tcBorders>
            <w:vAlign w:val="center"/>
          </w:tcPr>
          <w:p w:rsidR="00AE67E7" w:rsidRPr="001758B3" w:rsidRDefault="00AE67E7" w:rsidP="00AB7C15">
            <w:pPr>
              <w:jc w:val="center"/>
              <w:rPr>
                <w:rFonts w:ascii="Arial" w:hAnsi="Arial" w:cs="Arial"/>
                <w:b/>
                <w:bCs/>
                <w:color w:val="262626"/>
                <w:sz w:val="18"/>
                <w:szCs w:val="18"/>
                <w:lang w:val="es-ES" w:eastAsia="de-DE"/>
              </w:rPr>
            </w:pPr>
            <w:r w:rsidRPr="001758B3">
              <w:rPr>
                <w:rFonts w:ascii="Arial" w:hAnsi="Arial" w:cs="Arial"/>
                <w:b/>
                <w:bCs/>
                <w:color w:val="262626"/>
                <w:sz w:val="18"/>
                <w:szCs w:val="18"/>
                <w:lang w:val="es-ES" w:eastAsia="de-DE"/>
              </w:rPr>
              <w:t>Clock/ Burst</w:t>
            </w:r>
          </w:p>
          <w:p w:rsidR="00AE67E7" w:rsidRPr="001758B3" w:rsidRDefault="00AE67E7" w:rsidP="00AB7C15">
            <w:pPr>
              <w:jc w:val="center"/>
              <w:rPr>
                <w:rFonts w:ascii="Arial" w:hAnsi="Arial" w:cs="Arial"/>
                <w:b/>
                <w:bCs/>
                <w:color w:val="262626"/>
                <w:sz w:val="18"/>
                <w:szCs w:val="18"/>
                <w:lang w:val="es-ES" w:eastAsia="de-DE"/>
              </w:rPr>
            </w:pPr>
            <w:r w:rsidRPr="001758B3">
              <w:rPr>
                <w:rFonts w:ascii="Arial" w:hAnsi="Arial" w:cs="Arial"/>
                <w:b/>
                <w:bCs/>
                <w:color w:val="262626"/>
                <w:sz w:val="18"/>
                <w:szCs w:val="18"/>
                <w:lang w:val="es-ES" w:eastAsia="de-DE"/>
              </w:rPr>
              <w:t>[GHz]</w:t>
            </w:r>
          </w:p>
        </w:tc>
        <w:tc>
          <w:tcPr>
            <w:tcW w:w="236" w:type="dxa"/>
            <w:vAlign w:val="center"/>
          </w:tcPr>
          <w:p w:rsidR="00AE67E7" w:rsidRPr="001758B3" w:rsidRDefault="00AE67E7" w:rsidP="00AB7C15">
            <w:pPr>
              <w:jc w:val="center"/>
              <w:rPr>
                <w:rFonts w:ascii="Arial" w:hAnsi="Arial" w:cs="Arial"/>
                <w:b/>
                <w:bCs/>
                <w:color w:val="262626"/>
                <w:sz w:val="18"/>
                <w:szCs w:val="18"/>
                <w:lang w:val="es-ES" w:eastAsia="de-DE"/>
              </w:rPr>
            </w:pPr>
          </w:p>
        </w:tc>
        <w:tc>
          <w:tcPr>
            <w:tcW w:w="1134" w:type="dxa"/>
            <w:tcBorders>
              <w:bottom w:val="single" w:sz="8" w:space="0" w:color="auto"/>
            </w:tcBorders>
            <w:vAlign w:val="center"/>
          </w:tcPr>
          <w:p w:rsidR="00AE67E7" w:rsidRPr="001758B3" w:rsidRDefault="00AE67E7" w:rsidP="00AB7C15">
            <w:pPr>
              <w:jc w:val="center"/>
              <w:rPr>
                <w:rFonts w:ascii="Arial" w:hAnsi="Arial" w:cs="Arial"/>
                <w:b/>
                <w:bCs/>
                <w:color w:val="262626"/>
                <w:sz w:val="18"/>
                <w:szCs w:val="18"/>
                <w:lang w:val="es-ES" w:eastAsia="de-DE"/>
              </w:rPr>
            </w:pPr>
            <w:r w:rsidRPr="001758B3">
              <w:rPr>
                <w:rFonts w:ascii="Arial" w:hAnsi="Arial" w:cs="Arial"/>
                <w:b/>
                <w:bCs/>
                <w:color w:val="000000"/>
                <w:sz w:val="18"/>
                <w:szCs w:val="18"/>
                <w:lang w:val="es-ES" w:eastAsia="de-DE"/>
              </w:rPr>
              <w:t>TDP [W]</w:t>
            </w:r>
          </w:p>
        </w:tc>
        <w:tc>
          <w:tcPr>
            <w:tcW w:w="236" w:type="dxa"/>
            <w:vAlign w:val="center"/>
          </w:tcPr>
          <w:p w:rsidR="00AE67E7" w:rsidRPr="001758B3" w:rsidRDefault="00AE67E7" w:rsidP="00AB7C15">
            <w:pPr>
              <w:jc w:val="center"/>
              <w:rPr>
                <w:rFonts w:ascii="Arial" w:hAnsi="Arial" w:cs="Arial"/>
                <w:b/>
                <w:bCs/>
                <w:color w:val="262626"/>
                <w:sz w:val="18"/>
                <w:szCs w:val="18"/>
                <w:lang w:val="es-ES" w:eastAsia="de-DE"/>
              </w:rPr>
            </w:pPr>
          </w:p>
        </w:tc>
        <w:tc>
          <w:tcPr>
            <w:tcW w:w="1134" w:type="dxa"/>
            <w:tcBorders>
              <w:bottom w:val="single" w:sz="8" w:space="0" w:color="auto"/>
            </w:tcBorders>
            <w:vAlign w:val="center"/>
          </w:tcPr>
          <w:p w:rsidR="00AE67E7" w:rsidRPr="001758B3" w:rsidRDefault="00AE67E7" w:rsidP="00AB7C15">
            <w:pPr>
              <w:jc w:val="center"/>
              <w:rPr>
                <w:rFonts w:ascii="Arial" w:hAnsi="Arial" w:cs="Arial"/>
                <w:b/>
                <w:bCs/>
                <w:color w:val="000000"/>
                <w:sz w:val="18"/>
                <w:szCs w:val="18"/>
                <w:lang w:val="es-ES" w:eastAsia="de-DE"/>
              </w:rPr>
            </w:pPr>
            <w:r w:rsidRPr="001758B3">
              <w:rPr>
                <w:rFonts w:ascii="Arial" w:hAnsi="Arial" w:cs="Arial"/>
                <w:b/>
                <w:bCs/>
                <w:color w:val="000000"/>
                <w:sz w:val="18"/>
                <w:szCs w:val="18"/>
                <w:lang w:val="es-ES" w:eastAsia="de-DE"/>
              </w:rPr>
              <w:t>Unidades</w:t>
            </w:r>
          </w:p>
          <w:p w:rsidR="00AE67E7" w:rsidRPr="001758B3" w:rsidRDefault="00AE67E7" w:rsidP="00AB7C15">
            <w:pPr>
              <w:jc w:val="center"/>
              <w:rPr>
                <w:rFonts w:ascii="Arial" w:hAnsi="Arial" w:cs="Arial"/>
                <w:b/>
                <w:bCs/>
                <w:color w:val="000000"/>
                <w:sz w:val="18"/>
                <w:szCs w:val="18"/>
                <w:lang w:val="es-ES" w:eastAsia="de-DE"/>
              </w:rPr>
            </w:pPr>
            <w:r w:rsidRPr="001758B3">
              <w:rPr>
                <w:rFonts w:ascii="Arial" w:hAnsi="Arial" w:cs="Arial"/>
                <w:b/>
                <w:bCs/>
                <w:color w:val="000000"/>
                <w:sz w:val="18"/>
                <w:szCs w:val="18"/>
                <w:lang w:val="es-ES" w:eastAsia="de-DE"/>
              </w:rPr>
              <w:t>Ejecución</w:t>
            </w:r>
          </w:p>
          <w:p w:rsidR="00AE67E7" w:rsidRPr="001758B3" w:rsidRDefault="00AE67E7" w:rsidP="00AB7C15">
            <w:pPr>
              <w:jc w:val="center"/>
              <w:rPr>
                <w:rFonts w:ascii="Arial" w:hAnsi="Arial" w:cs="Arial"/>
                <w:b/>
                <w:bCs/>
                <w:color w:val="262626"/>
                <w:sz w:val="18"/>
                <w:szCs w:val="18"/>
                <w:lang w:val="es-ES" w:eastAsia="de-DE"/>
              </w:rPr>
            </w:pPr>
            <w:r w:rsidRPr="001758B3">
              <w:rPr>
                <w:rFonts w:ascii="Arial" w:hAnsi="Arial" w:cs="Arial"/>
                <w:b/>
                <w:bCs/>
                <w:color w:val="000000"/>
                <w:sz w:val="18"/>
                <w:szCs w:val="18"/>
                <w:lang w:val="es-ES" w:eastAsia="de-DE"/>
              </w:rPr>
              <w:t>Gráfica</w:t>
            </w:r>
          </w:p>
        </w:tc>
      </w:tr>
      <w:tr w:rsidR="00AE67E7" w:rsidRPr="001758B3" w:rsidTr="00AB7C15">
        <w:tc>
          <w:tcPr>
            <w:tcW w:w="2235" w:type="dxa"/>
            <w:tcBorders>
              <w:top w:val="single" w:sz="8" w:space="0" w:color="auto"/>
              <w:bottom w:val="single" w:sz="8" w:space="0" w:color="auto"/>
            </w:tcBorders>
            <w:vAlign w:val="center"/>
          </w:tcPr>
          <w:p w:rsidR="00AE67E7" w:rsidRPr="001758B3" w:rsidRDefault="00AE67E7" w:rsidP="00AB7C15">
            <w:pPr>
              <w:spacing w:line="360" w:lineRule="auto"/>
              <w:rPr>
                <w:rFonts w:ascii="Arial" w:hAnsi="Arial" w:cs="Arial"/>
                <w:b/>
                <w:sz w:val="18"/>
                <w:szCs w:val="18"/>
                <w:lang w:val="es-ES"/>
              </w:rPr>
            </w:pPr>
            <w:r w:rsidRPr="001758B3">
              <w:rPr>
                <w:rFonts w:ascii="Arial" w:hAnsi="Arial" w:cs="Arial"/>
                <w:b/>
                <w:bCs/>
                <w:color w:val="262626"/>
                <w:sz w:val="18"/>
                <w:szCs w:val="18"/>
                <w:lang w:val="es-ES" w:eastAsia="de-DE"/>
              </w:rPr>
              <w:t>Intel Atom</w:t>
            </w:r>
            <w:r w:rsidRPr="001758B3">
              <w:rPr>
                <w:rFonts w:ascii="Arial" w:hAnsi="Arial" w:cs="Arial"/>
                <w:b/>
                <w:sz w:val="18"/>
                <w:szCs w:val="18"/>
                <w:lang w:val="es-ES"/>
              </w:rPr>
              <w:t>®</w:t>
            </w:r>
            <w:r w:rsidRPr="001758B3">
              <w:rPr>
                <w:rFonts w:ascii="Arial" w:hAnsi="Arial" w:cs="Arial"/>
                <w:b/>
                <w:bCs/>
                <w:color w:val="262626"/>
                <w:sz w:val="18"/>
                <w:szCs w:val="18"/>
                <w:lang w:val="es-ES" w:eastAsia="de-DE"/>
              </w:rPr>
              <w:t xml:space="preserve"> x7-E3950</w:t>
            </w:r>
          </w:p>
        </w:tc>
        <w:tc>
          <w:tcPr>
            <w:tcW w:w="283" w:type="dxa"/>
            <w:vAlign w:val="center"/>
          </w:tcPr>
          <w:p w:rsidR="00AE67E7" w:rsidRPr="001758B3" w:rsidRDefault="00AE67E7" w:rsidP="00AB7C15">
            <w:pPr>
              <w:spacing w:line="360" w:lineRule="auto"/>
              <w:jc w:val="center"/>
              <w:rPr>
                <w:rFonts w:ascii="Arial" w:hAnsi="Arial" w:cs="Arial"/>
                <w:sz w:val="18"/>
                <w:szCs w:val="18"/>
                <w:lang w:val="es-ES"/>
              </w:rPr>
            </w:pPr>
          </w:p>
        </w:tc>
        <w:tc>
          <w:tcPr>
            <w:tcW w:w="737" w:type="dxa"/>
            <w:tcBorders>
              <w:top w:val="single" w:sz="8" w:space="0" w:color="auto"/>
              <w:bottom w:val="single" w:sz="8" w:space="0" w:color="auto"/>
            </w:tcBorders>
            <w:vAlign w:val="center"/>
          </w:tcPr>
          <w:p w:rsidR="00AE67E7" w:rsidRPr="001758B3" w:rsidRDefault="00AE67E7" w:rsidP="00AB7C15">
            <w:pPr>
              <w:spacing w:line="360" w:lineRule="auto"/>
              <w:jc w:val="center"/>
              <w:rPr>
                <w:rFonts w:ascii="Arial" w:hAnsi="Arial" w:cs="Arial"/>
                <w:sz w:val="18"/>
                <w:szCs w:val="18"/>
                <w:lang w:val="es-ES"/>
              </w:rPr>
            </w:pPr>
            <w:r w:rsidRPr="001758B3">
              <w:rPr>
                <w:rFonts w:ascii="Arial" w:hAnsi="Arial" w:cs="Arial"/>
                <w:sz w:val="18"/>
                <w:szCs w:val="18"/>
                <w:lang w:val="es-ES"/>
              </w:rPr>
              <w:t>4</w:t>
            </w:r>
          </w:p>
        </w:tc>
        <w:tc>
          <w:tcPr>
            <w:tcW w:w="236" w:type="dxa"/>
            <w:vAlign w:val="center"/>
          </w:tcPr>
          <w:p w:rsidR="00AE67E7" w:rsidRPr="001758B3" w:rsidRDefault="00AE67E7" w:rsidP="00AB7C15">
            <w:pPr>
              <w:spacing w:line="360" w:lineRule="auto"/>
              <w:jc w:val="center"/>
              <w:rPr>
                <w:rFonts w:ascii="Arial" w:hAnsi="Arial" w:cs="Arial"/>
                <w:bCs/>
                <w:color w:val="262626"/>
                <w:sz w:val="18"/>
                <w:szCs w:val="18"/>
                <w:lang w:val="es-ES" w:eastAsia="de-DE"/>
              </w:rPr>
            </w:pPr>
          </w:p>
        </w:tc>
        <w:tc>
          <w:tcPr>
            <w:tcW w:w="1304" w:type="dxa"/>
            <w:tcBorders>
              <w:top w:val="single" w:sz="8" w:space="0" w:color="auto"/>
              <w:bottom w:val="single" w:sz="8" w:space="0" w:color="auto"/>
            </w:tcBorders>
            <w:vAlign w:val="center"/>
          </w:tcPr>
          <w:p w:rsidR="00AE67E7" w:rsidRPr="001758B3" w:rsidRDefault="00AE67E7" w:rsidP="00AB7C15">
            <w:pPr>
              <w:spacing w:line="360" w:lineRule="auto"/>
              <w:jc w:val="center"/>
              <w:rPr>
                <w:rFonts w:ascii="Arial" w:hAnsi="Arial" w:cs="Arial"/>
                <w:sz w:val="18"/>
                <w:szCs w:val="18"/>
                <w:lang w:val="es-ES"/>
              </w:rPr>
            </w:pPr>
            <w:r w:rsidRPr="001758B3">
              <w:rPr>
                <w:rFonts w:ascii="Arial" w:hAnsi="Arial" w:cs="Arial"/>
                <w:sz w:val="18"/>
                <w:szCs w:val="18"/>
                <w:lang w:val="es-ES"/>
              </w:rPr>
              <w:t>2</w:t>
            </w:r>
          </w:p>
        </w:tc>
        <w:tc>
          <w:tcPr>
            <w:tcW w:w="236" w:type="dxa"/>
            <w:vAlign w:val="center"/>
          </w:tcPr>
          <w:p w:rsidR="00AE67E7" w:rsidRPr="001758B3" w:rsidRDefault="00AE67E7" w:rsidP="00AB7C15">
            <w:pPr>
              <w:spacing w:line="360" w:lineRule="auto"/>
              <w:jc w:val="center"/>
              <w:rPr>
                <w:rFonts w:ascii="Arial" w:hAnsi="Arial" w:cs="Arial"/>
                <w:sz w:val="18"/>
                <w:szCs w:val="18"/>
                <w:lang w:val="es-ES"/>
              </w:rPr>
            </w:pPr>
          </w:p>
        </w:tc>
        <w:tc>
          <w:tcPr>
            <w:tcW w:w="1134" w:type="dxa"/>
            <w:tcBorders>
              <w:top w:val="single" w:sz="8" w:space="0" w:color="auto"/>
              <w:bottom w:val="single" w:sz="8" w:space="0" w:color="auto"/>
            </w:tcBorders>
            <w:vAlign w:val="center"/>
          </w:tcPr>
          <w:p w:rsidR="00AE67E7" w:rsidRPr="001758B3" w:rsidRDefault="00AE67E7" w:rsidP="00AB7C15">
            <w:pPr>
              <w:spacing w:line="360" w:lineRule="auto"/>
              <w:jc w:val="center"/>
              <w:rPr>
                <w:rFonts w:ascii="Arial" w:hAnsi="Arial" w:cs="Arial"/>
                <w:sz w:val="18"/>
                <w:szCs w:val="18"/>
                <w:lang w:val="es-ES"/>
              </w:rPr>
            </w:pPr>
            <w:r w:rsidRPr="001758B3">
              <w:rPr>
                <w:rFonts w:ascii="Arial" w:hAnsi="Arial" w:cs="Arial"/>
                <w:sz w:val="18"/>
                <w:szCs w:val="18"/>
                <w:lang w:val="es-ES"/>
              </w:rPr>
              <w:t>1.6 / 2.0</w:t>
            </w:r>
          </w:p>
        </w:tc>
        <w:tc>
          <w:tcPr>
            <w:tcW w:w="236" w:type="dxa"/>
            <w:vAlign w:val="center"/>
          </w:tcPr>
          <w:p w:rsidR="00AE67E7" w:rsidRPr="001758B3" w:rsidRDefault="00AE67E7" w:rsidP="00AB7C15">
            <w:pPr>
              <w:spacing w:line="360" w:lineRule="auto"/>
              <w:jc w:val="center"/>
              <w:rPr>
                <w:rFonts w:ascii="Arial" w:hAnsi="Arial" w:cs="Arial"/>
                <w:sz w:val="18"/>
                <w:szCs w:val="18"/>
                <w:lang w:val="es-ES"/>
              </w:rPr>
            </w:pPr>
          </w:p>
        </w:tc>
        <w:tc>
          <w:tcPr>
            <w:tcW w:w="1134" w:type="dxa"/>
            <w:tcBorders>
              <w:top w:val="single" w:sz="8" w:space="0" w:color="auto"/>
              <w:bottom w:val="single" w:sz="8" w:space="0" w:color="auto"/>
            </w:tcBorders>
            <w:vAlign w:val="center"/>
          </w:tcPr>
          <w:p w:rsidR="00AE67E7" w:rsidRPr="001758B3" w:rsidRDefault="00AE67E7" w:rsidP="00AB7C15">
            <w:pPr>
              <w:spacing w:line="360" w:lineRule="auto"/>
              <w:jc w:val="center"/>
              <w:rPr>
                <w:rFonts w:ascii="Arial" w:hAnsi="Arial" w:cs="Arial"/>
                <w:sz w:val="18"/>
                <w:szCs w:val="18"/>
                <w:lang w:val="es-ES"/>
              </w:rPr>
            </w:pPr>
            <w:r w:rsidRPr="001758B3">
              <w:rPr>
                <w:rFonts w:ascii="Arial" w:hAnsi="Arial" w:cs="Arial"/>
                <w:sz w:val="18"/>
                <w:szCs w:val="18"/>
                <w:lang w:val="es-ES"/>
              </w:rPr>
              <w:t>12</w:t>
            </w:r>
          </w:p>
        </w:tc>
        <w:tc>
          <w:tcPr>
            <w:tcW w:w="236" w:type="dxa"/>
            <w:vAlign w:val="center"/>
          </w:tcPr>
          <w:p w:rsidR="00AE67E7" w:rsidRPr="001758B3" w:rsidRDefault="00AE67E7" w:rsidP="00AB7C15">
            <w:pPr>
              <w:spacing w:line="360" w:lineRule="auto"/>
              <w:jc w:val="center"/>
              <w:rPr>
                <w:rFonts w:ascii="Arial" w:hAnsi="Arial" w:cs="Arial"/>
                <w:sz w:val="18"/>
                <w:szCs w:val="18"/>
                <w:lang w:val="es-ES"/>
              </w:rPr>
            </w:pPr>
          </w:p>
        </w:tc>
        <w:tc>
          <w:tcPr>
            <w:tcW w:w="1134" w:type="dxa"/>
            <w:tcBorders>
              <w:top w:val="single" w:sz="8" w:space="0" w:color="auto"/>
              <w:bottom w:val="single" w:sz="8" w:space="0" w:color="auto"/>
            </w:tcBorders>
            <w:vAlign w:val="center"/>
          </w:tcPr>
          <w:p w:rsidR="00AE67E7" w:rsidRPr="001758B3" w:rsidRDefault="00AE67E7" w:rsidP="00AB7C15">
            <w:pPr>
              <w:spacing w:line="360" w:lineRule="auto"/>
              <w:jc w:val="center"/>
              <w:rPr>
                <w:rFonts w:ascii="Arial" w:hAnsi="Arial" w:cs="Arial"/>
                <w:sz w:val="18"/>
                <w:szCs w:val="18"/>
                <w:lang w:val="es-ES"/>
              </w:rPr>
            </w:pPr>
            <w:r w:rsidRPr="001758B3">
              <w:rPr>
                <w:rFonts w:ascii="Arial" w:hAnsi="Arial" w:cs="Arial"/>
                <w:sz w:val="18"/>
                <w:szCs w:val="18"/>
                <w:lang w:val="es-ES"/>
              </w:rPr>
              <w:t>18</w:t>
            </w:r>
          </w:p>
        </w:tc>
      </w:tr>
      <w:tr w:rsidR="00AE67E7" w:rsidRPr="001758B3" w:rsidTr="00AB7C15">
        <w:tc>
          <w:tcPr>
            <w:tcW w:w="2235" w:type="dxa"/>
            <w:tcBorders>
              <w:top w:val="single" w:sz="8" w:space="0" w:color="auto"/>
              <w:bottom w:val="single" w:sz="8" w:space="0" w:color="auto"/>
            </w:tcBorders>
            <w:vAlign w:val="center"/>
          </w:tcPr>
          <w:p w:rsidR="00AE67E7" w:rsidRPr="001758B3" w:rsidRDefault="00AE67E7" w:rsidP="00AB7C15">
            <w:pPr>
              <w:spacing w:line="360" w:lineRule="auto"/>
              <w:rPr>
                <w:rFonts w:ascii="Arial" w:hAnsi="Arial" w:cs="Arial"/>
                <w:b/>
                <w:sz w:val="18"/>
                <w:szCs w:val="18"/>
                <w:lang w:val="es-ES"/>
              </w:rPr>
            </w:pPr>
            <w:r w:rsidRPr="001758B3">
              <w:rPr>
                <w:rFonts w:ascii="Arial" w:hAnsi="Arial" w:cs="Arial"/>
                <w:b/>
                <w:bCs/>
                <w:color w:val="262626"/>
                <w:sz w:val="18"/>
                <w:szCs w:val="18"/>
                <w:lang w:val="es-ES" w:eastAsia="de-DE"/>
              </w:rPr>
              <w:t>Intel Atom</w:t>
            </w:r>
            <w:r w:rsidRPr="001758B3">
              <w:rPr>
                <w:rFonts w:ascii="Arial" w:hAnsi="Arial" w:cs="Arial"/>
                <w:b/>
                <w:sz w:val="18"/>
                <w:szCs w:val="18"/>
                <w:lang w:val="es-ES"/>
              </w:rPr>
              <w:t>®</w:t>
            </w:r>
            <w:r w:rsidRPr="001758B3">
              <w:rPr>
                <w:rFonts w:ascii="Arial" w:hAnsi="Arial" w:cs="Arial"/>
                <w:b/>
                <w:bCs/>
                <w:color w:val="262626"/>
                <w:sz w:val="18"/>
                <w:szCs w:val="18"/>
                <w:lang w:val="es-ES" w:eastAsia="de-DE"/>
              </w:rPr>
              <w:t xml:space="preserve"> x5-E3940</w:t>
            </w:r>
          </w:p>
        </w:tc>
        <w:tc>
          <w:tcPr>
            <w:tcW w:w="283" w:type="dxa"/>
            <w:vAlign w:val="center"/>
          </w:tcPr>
          <w:p w:rsidR="00AE67E7" w:rsidRPr="001758B3" w:rsidRDefault="00AE67E7" w:rsidP="00AB7C15">
            <w:pPr>
              <w:spacing w:line="360" w:lineRule="auto"/>
              <w:jc w:val="center"/>
              <w:rPr>
                <w:rFonts w:ascii="Arial" w:hAnsi="Arial" w:cs="Arial"/>
                <w:sz w:val="18"/>
                <w:szCs w:val="18"/>
                <w:lang w:val="es-ES"/>
              </w:rPr>
            </w:pPr>
          </w:p>
        </w:tc>
        <w:tc>
          <w:tcPr>
            <w:tcW w:w="737" w:type="dxa"/>
            <w:tcBorders>
              <w:top w:val="single" w:sz="8" w:space="0" w:color="auto"/>
              <w:bottom w:val="single" w:sz="8" w:space="0" w:color="auto"/>
            </w:tcBorders>
            <w:vAlign w:val="center"/>
          </w:tcPr>
          <w:p w:rsidR="00AE67E7" w:rsidRPr="001758B3" w:rsidRDefault="00AE67E7" w:rsidP="00AB7C15">
            <w:pPr>
              <w:spacing w:line="360" w:lineRule="auto"/>
              <w:jc w:val="center"/>
              <w:rPr>
                <w:rFonts w:ascii="Arial" w:hAnsi="Arial" w:cs="Arial"/>
                <w:sz w:val="18"/>
                <w:szCs w:val="18"/>
                <w:lang w:val="es-ES"/>
              </w:rPr>
            </w:pPr>
            <w:r w:rsidRPr="001758B3">
              <w:rPr>
                <w:rFonts w:ascii="Arial" w:hAnsi="Arial" w:cs="Arial"/>
                <w:sz w:val="18"/>
                <w:szCs w:val="18"/>
                <w:lang w:val="es-ES"/>
              </w:rPr>
              <w:t>4</w:t>
            </w:r>
          </w:p>
        </w:tc>
        <w:tc>
          <w:tcPr>
            <w:tcW w:w="236" w:type="dxa"/>
            <w:vAlign w:val="center"/>
          </w:tcPr>
          <w:p w:rsidR="00AE67E7" w:rsidRPr="001758B3" w:rsidRDefault="00AE67E7" w:rsidP="00AB7C15">
            <w:pPr>
              <w:spacing w:line="360" w:lineRule="auto"/>
              <w:jc w:val="center"/>
              <w:rPr>
                <w:rFonts w:ascii="Arial" w:hAnsi="Arial" w:cs="Arial"/>
                <w:bCs/>
                <w:color w:val="262626"/>
                <w:sz w:val="18"/>
                <w:szCs w:val="18"/>
                <w:lang w:val="es-ES" w:eastAsia="de-DE"/>
              </w:rPr>
            </w:pPr>
          </w:p>
        </w:tc>
        <w:tc>
          <w:tcPr>
            <w:tcW w:w="1304" w:type="dxa"/>
            <w:tcBorders>
              <w:top w:val="single" w:sz="8" w:space="0" w:color="auto"/>
              <w:bottom w:val="single" w:sz="8" w:space="0" w:color="auto"/>
            </w:tcBorders>
            <w:vAlign w:val="center"/>
          </w:tcPr>
          <w:p w:rsidR="00AE67E7" w:rsidRPr="001758B3" w:rsidRDefault="00AE67E7" w:rsidP="00AB7C15">
            <w:pPr>
              <w:spacing w:line="360" w:lineRule="auto"/>
              <w:jc w:val="center"/>
              <w:rPr>
                <w:rFonts w:ascii="Arial" w:hAnsi="Arial" w:cs="Arial"/>
                <w:sz w:val="18"/>
                <w:szCs w:val="18"/>
                <w:lang w:val="es-ES"/>
              </w:rPr>
            </w:pPr>
            <w:r w:rsidRPr="001758B3">
              <w:rPr>
                <w:rFonts w:ascii="Arial" w:hAnsi="Arial" w:cs="Arial"/>
                <w:sz w:val="18"/>
                <w:szCs w:val="18"/>
                <w:lang w:val="es-ES"/>
              </w:rPr>
              <w:t>2</w:t>
            </w:r>
          </w:p>
        </w:tc>
        <w:tc>
          <w:tcPr>
            <w:tcW w:w="236" w:type="dxa"/>
            <w:vAlign w:val="center"/>
          </w:tcPr>
          <w:p w:rsidR="00AE67E7" w:rsidRPr="001758B3" w:rsidRDefault="00AE67E7" w:rsidP="00AB7C15">
            <w:pPr>
              <w:spacing w:line="360" w:lineRule="auto"/>
              <w:jc w:val="center"/>
              <w:rPr>
                <w:rFonts w:ascii="Arial" w:hAnsi="Arial" w:cs="Arial"/>
                <w:sz w:val="18"/>
                <w:szCs w:val="18"/>
                <w:lang w:val="es-ES"/>
              </w:rPr>
            </w:pPr>
          </w:p>
        </w:tc>
        <w:tc>
          <w:tcPr>
            <w:tcW w:w="1134" w:type="dxa"/>
            <w:tcBorders>
              <w:top w:val="single" w:sz="8" w:space="0" w:color="auto"/>
              <w:bottom w:val="single" w:sz="8" w:space="0" w:color="auto"/>
            </w:tcBorders>
            <w:vAlign w:val="center"/>
          </w:tcPr>
          <w:p w:rsidR="00AE67E7" w:rsidRPr="001758B3" w:rsidRDefault="00AE67E7" w:rsidP="00AB7C15">
            <w:pPr>
              <w:spacing w:line="360" w:lineRule="auto"/>
              <w:jc w:val="center"/>
              <w:rPr>
                <w:rFonts w:ascii="Arial" w:hAnsi="Arial" w:cs="Arial"/>
                <w:sz w:val="18"/>
                <w:szCs w:val="18"/>
                <w:lang w:val="es-ES"/>
              </w:rPr>
            </w:pPr>
            <w:r w:rsidRPr="001758B3">
              <w:rPr>
                <w:rFonts w:ascii="Arial" w:hAnsi="Arial" w:cs="Arial"/>
                <w:sz w:val="18"/>
                <w:szCs w:val="18"/>
                <w:lang w:val="es-ES"/>
              </w:rPr>
              <w:t>1.6 / 1.8</w:t>
            </w:r>
          </w:p>
        </w:tc>
        <w:tc>
          <w:tcPr>
            <w:tcW w:w="236" w:type="dxa"/>
            <w:vAlign w:val="center"/>
          </w:tcPr>
          <w:p w:rsidR="00AE67E7" w:rsidRPr="001758B3" w:rsidRDefault="00AE67E7" w:rsidP="00AB7C15">
            <w:pPr>
              <w:spacing w:line="360" w:lineRule="auto"/>
              <w:jc w:val="center"/>
              <w:rPr>
                <w:rFonts w:ascii="Arial" w:hAnsi="Arial" w:cs="Arial"/>
                <w:sz w:val="18"/>
                <w:szCs w:val="18"/>
                <w:lang w:val="es-ES"/>
              </w:rPr>
            </w:pPr>
          </w:p>
        </w:tc>
        <w:tc>
          <w:tcPr>
            <w:tcW w:w="1134" w:type="dxa"/>
            <w:tcBorders>
              <w:top w:val="single" w:sz="8" w:space="0" w:color="auto"/>
              <w:bottom w:val="single" w:sz="8" w:space="0" w:color="auto"/>
            </w:tcBorders>
            <w:vAlign w:val="center"/>
          </w:tcPr>
          <w:p w:rsidR="00AE67E7" w:rsidRPr="001758B3" w:rsidRDefault="00AE67E7" w:rsidP="00AB7C15">
            <w:pPr>
              <w:spacing w:line="360" w:lineRule="auto"/>
              <w:jc w:val="center"/>
              <w:rPr>
                <w:rFonts w:ascii="Arial" w:hAnsi="Arial" w:cs="Arial"/>
                <w:sz w:val="18"/>
                <w:szCs w:val="18"/>
                <w:lang w:val="es-ES"/>
              </w:rPr>
            </w:pPr>
            <w:r w:rsidRPr="001758B3">
              <w:rPr>
                <w:rFonts w:ascii="Arial" w:hAnsi="Arial" w:cs="Arial"/>
                <w:sz w:val="18"/>
                <w:szCs w:val="18"/>
                <w:lang w:val="es-ES"/>
              </w:rPr>
              <w:t xml:space="preserve">9 </w:t>
            </w:r>
          </w:p>
        </w:tc>
        <w:tc>
          <w:tcPr>
            <w:tcW w:w="236" w:type="dxa"/>
            <w:vAlign w:val="center"/>
          </w:tcPr>
          <w:p w:rsidR="00AE67E7" w:rsidRPr="001758B3" w:rsidRDefault="00AE67E7" w:rsidP="00AB7C15">
            <w:pPr>
              <w:spacing w:line="360" w:lineRule="auto"/>
              <w:jc w:val="center"/>
              <w:rPr>
                <w:rFonts w:ascii="Arial" w:hAnsi="Arial" w:cs="Arial"/>
                <w:sz w:val="18"/>
                <w:szCs w:val="18"/>
                <w:lang w:val="es-ES"/>
              </w:rPr>
            </w:pPr>
          </w:p>
        </w:tc>
        <w:tc>
          <w:tcPr>
            <w:tcW w:w="1134" w:type="dxa"/>
            <w:tcBorders>
              <w:top w:val="single" w:sz="8" w:space="0" w:color="auto"/>
              <w:bottom w:val="single" w:sz="8" w:space="0" w:color="auto"/>
            </w:tcBorders>
            <w:vAlign w:val="center"/>
          </w:tcPr>
          <w:p w:rsidR="00AE67E7" w:rsidRPr="001758B3" w:rsidRDefault="00AE67E7" w:rsidP="00AB7C15">
            <w:pPr>
              <w:spacing w:line="360" w:lineRule="auto"/>
              <w:jc w:val="center"/>
              <w:rPr>
                <w:rFonts w:ascii="Arial" w:hAnsi="Arial" w:cs="Arial"/>
                <w:sz w:val="18"/>
                <w:szCs w:val="18"/>
                <w:lang w:val="es-ES"/>
              </w:rPr>
            </w:pPr>
            <w:r w:rsidRPr="001758B3">
              <w:rPr>
                <w:rFonts w:ascii="Arial" w:hAnsi="Arial" w:cs="Arial"/>
                <w:sz w:val="18"/>
                <w:szCs w:val="18"/>
                <w:lang w:val="es-ES"/>
              </w:rPr>
              <w:t>12</w:t>
            </w:r>
          </w:p>
        </w:tc>
      </w:tr>
      <w:tr w:rsidR="00AE67E7" w:rsidRPr="001758B3" w:rsidTr="00AB7C15">
        <w:tc>
          <w:tcPr>
            <w:tcW w:w="2235" w:type="dxa"/>
            <w:tcBorders>
              <w:top w:val="single" w:sz="8" w:space="0" w:color="auto"/>
              <w:bottom w:val="single" w:sz="8" w:space="0" w:color="auto"/>
            </w:tcBorders>
            <w:vAlign w:val="center"/>
          </w:tcPr>
          <w:p w:rsidR="00AE67E7" w:rsidRPr="001758B3" w:rsidRDefault="00AE67E7" w:rsidP="00AB7C15">
            <w:pPr>
              <w:spacing w:line="360" w:lineRule="auto"/>
              <w:rPr>
                <w:rFonts w:ascii="Arial" w:hAnsi="Arial" w:cs="Arial"/>
                <w:b/>
                <w:sz w:val="18"/>
                <w:szCs w:val="18"/>
                <w:lang w:val="es-ES"/>
              </w:rPr>
            </w:pPr>
            <w:r w:rsidRPr="001758B3">
              <w:rPr>
                <w:rFonts w:ascii="Arial" w:hAnsi="Arial" w:cs="Arial"/>
                <w:b/>
                <w:bCs/>
                <w:color w:val="262626"/>
                <w:sz w:val="18"/>
                <w:szCs w:val="18"/>
                <w:lang w:val="es-ES" w:eastAsia="de-DE"/>
              </w:rPr>
              <w:t>Intel Atom</w:t>
            </w:r>
            <w:r w:rsidRPr="001758B3">
              <w:rPr>
                <w:rFonts w:ascii="Arial" w:hAnsi="Arial" w:cs="Arial"/>
                <w:b/>
                <w:sz w:val="18"/>
                <w:szCs w:val="18"/>
                <w:lang w:val="es-ES"/>
              </w:rPr>
              <w:t>®</w:t>
            </w:r>
            <w:r w:rsidRPr="001758B3">
              <w:rPr>
                <w:rFonts w:ascii="Arial" w:hAnsi="Arial" w:cs="Arial"/>
                <w:b/>
                <w:bCs/>
                <w:color w:val="262626"/>
                <w:sz w:val="18"/>
                <w:szCs w:val="18"/>
                <w:lang w:val="es-ES" w:eastAsia="de-DE"/>
              </w:rPr>
              <w:t xml:space="preserve"> x5-E3930</w:t>
            </w:r>
          </w:p>
        </w:tc>
        <w:tc>
          <w:tcPr>
            <w:tcW w:w="283" w:type="dxa"/>
            <w:vAlign w:val="center"/>
          </w:tcPr>
          <w:p w:rsidR="00AE67E7" w:rsidRPr="001758B3" w:rsidRDefault="00AE67E7" w:rsidP="00AB7C15">
            <w:pPr>
              <w:spacing w:line="360" w:lineRule="auto"/>
              <w:jc w:val="center"/>
              <w:rPr>
                <w:rFonts w:ascii="Arial" w:hAnsi="Arial" w:cs="Arial"/>
                <w:sz w:val="18"/>
                <w:szCs w:val="18"/>
                <w:lang w:val="es-ES"/>
              </w:rPr>
            </w:pPr>
          </w:p>
        </w:tc>
        <w:tc>
          <w:tcPr>
            <w:tcW w:w="737" w:type="dxa"/>
            <w:tcBorders>
              <w:top w:val="single" w:sz="8" w:space="0" w:color="auto"/>
              <w:bottom w:val="single" w:sz="8" w:space="0" w:color="auto"/>
            </w:tcBorders>
            <w:vAlign w:val="center"/>
          </w:tcPr>
          <w:p w:rsidR="00AE67E7" w:rsidRPr="001758B3" w:rsidRDefault="00AE67E7" w:rsidP="00AB7C15">
            <w:pPr>
              <w:spacing w:line="360" w:lineRule="auto"/>
              <w:jc w:val="center"/>
              <w:rPr>
                <w:rFonts w:ascii="Arial" w:hAnsi="Arial" w:cs="Arial"/>
                <w:sz w:val="18"/>
                <w:szCs w:val="18"/>
                <w:lang w:val="es-ES"/>
              </w:rPr>
            </w:pPr>
            <w:r w:rsidRPr="001758B3">
              <w:rPr>
                <w:rFonts w:ascii="Arial" w:hAnsi="Arial" w:cs="Arial"/>
                <w:sz w:val="18"/>
                <w:szCs w:val="18"/>
                <w:lang w:val="es-ES"/>
              </w:rPr>
              <w:t>2</w:t>
            </w:r>
          </w:p>
        </w:tc>
        <w:tc>
          <w:tcPr>
            <w:tcW w:w="236" w:type="dxa"/>
            <w:vAlign w:val="center"/>
          </w:tcPr>
          <w:p w:rsidR="00AE67E7" w:rsidRPr="001758B3" w:rsidRDefault="00AE67E7" w:rsidP="00AB7C15">
            <w:pPr>
              <w:spacing w:line="360" w:lineRule="auto"/>
              <w:jc w:val="center"/>
              <w:rPr>
                <w:rFonts w:ascii="Arial" w:hAnsi="Arial" w:cs="Arial"/>
                <w:bCs/>
                <w:color w:val="262626"/>
                <w:sz w:val="18"/>
                <w:szCs w:val="18"/>
                <w:lang w:val="es-ES" w:eastAsia="de-DE"/>
              </w:rPr>
            </w:pPr>
          </w:p>
        </w:tc>
        <w:tc>
          <w:tcPr>
            <w:tcW w:w="1304" w:type="dxa"/>
            <w:tcBorders>
              <w:top w:val="single" w:sz="8" w:space="0" w:color="auto"/>
              <w:bottom w:val="single" w:sz="8" w:space="0" w:color="auto"/>
            </w:tcBorders>
            <w:vAlign w:val="center"/>
          </w:tcPr>
          <w:p w:rsidR="00AE67E7" w:rsidRPr="001758B3" w:rsidRDefault="00AE67E7" w:rsidP="00AB7C15">
            <w:pPr>
              <w:spacing w:line="360" w:lineRule="auto"/>
              <w:jc w:val="center"/>
              <w:rPr>
                <w:rFonts w:ascii="Arial" w:hAnsi="Arial" w:cs="Arial"/>
                <w:sz w:val="18"/>
                <w:szCs w:val="18"/>
                <w:lang w:val="es-ES"/>
              </w:rPr>
            </w:pPr>
            <w:r w:rsidRPr="001758B3">
              <w:rPr>
                <w:rFonts w:ascii="Arial" w:hAnsi="Arial" w:cs="Arial"/>
                <w:sz w:val="18"/>
                <w:szCs w:val="18"/>
                <w:lang w:val="es-ES"/>
              </w:rPr>
              <w:t>1</w:t>
            </w:r>
          </w:p>
        </w:tc>
        <w:tc>
          <w:tcPr>
            <w:tcW w:w="236" w:type="dxa"/>
            <w:vAlign w:val="center"/>
          </w:tcPr>
          <w:p w:rsidR="00AE67E7" w:rsidRPr="001758B3" w:rsidRDefault="00AE67E7" w:rsidP="00AB7C15">
            <w:pPr>
              <w:spacing w:line="360" w:lineRule="auto"/>
              <w:jc w:val="center"/>
              <w:rPr>
                <w:rFonts w:ascii="Arial" w:hAnsi="Arial" w:cs="Arial"/>
                <w:sz w:val="18"/>
                <w:szCs w:val="18"/>
                <w:lang w:val="es-ES"/>
              </w:rPr>
            </w:pPr>
          </w:p>
        </w:tc>
        <w:tc>
          <w:tcPr>
            <w:tcW w:w="1134" w:type="dxa"/>
            <w:tcBorders>
              <w:top w:val="single" w:sz="8" w:space="0" w:color="auto"/>
              <w:bottom w:val="single" w:sz="8" w:space="0" w:color="auto"/>
            </w:tcBorders>
            <w:vAlign w:val="center"/>
          </w:tcPr>
          <w:p w:rsidR="00AE67E7" w:rsidRPr="001758B3" w:rsidRDefault="00AE67E7" w:rsidP="00AB7C15">
            <w:pPr>
              <w:spacing w:line="360" w:lineRule="auto"/>
              <w:jc w:val="center"/>
              <w:rPr>
                <w:rFonts w:ascii="Arial" w:hAnsi="Arial" w:cs="Arial"/>
                <w:sz w:val="18"/>
                <w:szCs w:val="18"/>
                <w:lang w:val="es-ES"/>
              </w:rPr>
            </w:pPr>
            <w:r w:rsidRPr="001758B3">
              <w:rPr>
                <w:rFonts w:ascii="Arial" w:hAnsi="Arial" w:cs="Arial"/>
                <w:sz w:val="18"/>
                <w:szCs w:val="18"/>
                <w:lang w:val="es-ES"/>
              </w:rPr>
              <w:t>1.3 / 1.8</w:t>
            </w:r>
          </w:p>
        </w:tc>
        <w:tc>
          <w:tcPr>
            <w:tcW w:w="236" w:type="dxa"/>
            <w:vAlign w:val="center"/>
          </w:tcPr>
          <w:p w:rsidR="00AE67E7" w:rsidRPr="001758B3" w:rsidRDefault="00AE67E7" w:rsidP="00AB7C15">
            <w:pPr>
              <w:spacing w:line="360" w:lineRule="auto"/>
              <w:jc w:val="center"/>
              <w:rPr>
                <w:rFonts w:ascii="Arial" w:hAnsi="Arial" w:cs="Arial"/>
                <w:sz w:val="18"/>
                <w:szCs w:val="18"/>
                <w:lang w:val="es-ES"/>
              </w:rPr>
            </w:pPr>
          </w:p>
        </w:tc>
        <w:tc>
          <w:tcPr>
            <w:tcW w:w="1134" w:type="dxa"/>
            <w:tcBorders>
              <w:top w:val="single" w:sz="8" w:space="0" w:color="auto"/>
              <w:bottom w:val="single" w:sz="8" w:space="0" w:color="auto"/>
            </w:tcBorders>
            <w:vAlign w:val="center"/>
          </w:tcPr>
          <w:p w:rsidR="00AE67E7" w:rsidRPr="001758B3" w:rsidRDefault="00AE67E7" w:rsidP="00AB7C15">
            <w:pPr>
              <w:spacing w:line="360" w:lineRule="auto"/>
              <w:jc w:val="center"/>
              <w:rPr>
                <w:rFonts w:ascii="Arial" w:hAnsi="Arial" w:cs="Arial"/>
                <w:sz w:val="18"/>
                <w:szCs w:val="18"/>
                <w:lang w:val="es-ES"/>
              </w:rPr>
            </w:pPr>
            <w:r w:rsidRPr="001758B3">
              <w:rPr>
                <w:rFonts w:ascii="Arial" w:hAnsi="Arial" w:cs="Arial"/>
                <w:sz w:val="18"/>
                <w:szCs w:val="18"/>
                <w:lang w:val="es-ES"/>
              </w:rPr>
              <w:t>6.5</w:t>
            </w:r>
          </w:p>
        </w:tc>
        <w:tc>
          <w:tcPr>
            <w:tcW w:w="236" w:type="dxa"/>
            <w:vAlign w:val="center"/>
          </w:tcPr>
          <w:p w:rsidR="00AE67E7" w:rsidRPr="001758B3" w:rsidRDefault="00AE67E7" w:rsidP="00AB7C15">
            <w:pPr>
              <w:spacing w:line="360" w:lineRule="auto"/>
              <w:jc w:val="center"/>
              <w:rPr>
                <w:rFonts w:ascii="Arial" w:hAnsi="Arial" w:cs="Arial"/>
                <w:sz w:val="18"/>
                <w:szCs w:val="18"/>
                <w:lang w:val="es-ES"/>
              </w:rPr>
            </w:pPr>
          </w:p>
        </w:tc>
        <w:tc>
          <w:tcPr>
            <w:tcW w:w="1134" w:type="dxa"/>
            <w:tcBorders>
              <w:top w:val="single" w:sz="8" w:space="0" w:color="auto"/>
              <w:bottom w:val="single" w:sz="8" w:space="0" w:color="auto"/>
            </w:tcBorders>
            <w:vAlign w:val="center"/>
          </w:tcPr>
          <w:p w:rsidR="00AE67E7" w:rsidRPr="001758B3" w:rsidRDefault="00AE67E7" w:rsidP="00AB7C15">
            <w:pPr>
              <w:spacing w:line="360" w:lineRule="auto"/>
              <w:jc w:val="center"/>
              <w:rPr>
                <w:rFonts w:ascii="Arial" w:hAnsi="Arial" w:cs="Arial"/>
                <w:sz w:val="18"/>
                <w:szCs w:val="18"/>
                <w:lang w:val="es-ES"/>
              </w:rPr>
            </w:pPr>
            <w:r w:rsidRPr="001758B3">
              <w:rPr>
                <w:rFonts w:ascii="Arial" w:hAnsi="Arial" w:cs="Arial"/>
                <w:sz w:val="18"/>
                <w:szCs w:val="18"/>
                <w:lang w:val="es-ES"/>
              </w:rPr>
              <w:t>12</w:t>
            </w:r>
          </w:p>
        </w:tc>
      </w:tr>
      <w:tr w:rsidR="00AE67E7" w:rsidRPr="001758B3" w:rsidTr="00AB7C15">
        <w:tc>
          <w:tcPr>
            <w:tcW w:w="2235" w:type="dxa"/>
            <w:tcBorders>
              <w:top w:val="single" w:sz="8" w:space="0" w:color="auto"/>
              <w:bottom w:val="single" w:sz="8" w:space="0" w:color="auto"/>
            </w:tcBorders>
            <w:vAlign w:val="center"/>
          </w:tcPr>
          <w:p w:rsidR="00AE67E7" w:rsidRPr="001758B3" w:rsidRDefault="00AE67E7" w:rsidP="00AB7C15">
            <w:pPr>
              <w:spacing w:line="360" w:lineRule="auto"/>
              <w:rPr>
                <w:rFonts w:ascii="Arial" w:hAnsi="Arial" w:cs="Arial"/>
                <w:b/>
                <w:sz w:val="18"/>
                <w:szCs w:val="18"/>
                <w:lang w:val="es-ES"/>
              </w:rPr>
            </w:pPr>
            <w:r w:rsidRPr="001758B3">
              <w:rPr>
                <w:rFonts w:ascii="Arial" w:hAnsi="Arial" w:cs="Arial"/>
                <w:b/>
                <w:bCs/>
                <w:color w:val="262626"/>
                <w:sz w:val="18"/>
                <w:szCs w:val="18"/>
                <w:lang w:val="es-ES" w:eastAsia="de-DE"/>
              </w:rPr>
              <w:t>Intel Pentium® N4200</w:t>
            </w:r>
          </w:p>
        </w:tc>
        <w:tc>
          <w:tcPr>
            <w:tcW w:w="283" w:type="dxa"/>
            <w:vAlign w:val="center"/>
          </w:tcPr>
          <w:p w:rsidR="00AE67E7" w:rsidRPr="001758B3" w:rsidRDefault="00AE67E7" w:rsidP="00AB7C15">
            <w:pPr>
              <w:spacing w:line="360" w:lineRule="auto"/>
              <w:jc w:val="center"/>
              <w:rPr>
                <w:rFonts w:ascii="Arial" w:hAnsi="Arial" w:cs="Arial"/>
                <w:sz w:val="18"/>
                <w:szCs w:val="18"/>
                <w:lang w:val="es-ES"/>
              </w:rPr>
            </w:pPr>
          </w:p>
        </w:tc>
        <w:tc>
          <w:tcPr>
            <w:tcW w:w="737" w:type="dxa"/>
            <w:tcBorders>
              <w:top w:val="single" w:sz="8" w:space="0" w:color="auto"/>
              <w:bottom w:val="single" w:sz="8" w:space="0" w:color="auto"/>
            </w:tcBorders>
            <w:vAlign w:val="center"/>
          </w:tcPr>
          <w:p w:rsidR="00AE67E7" w:rsidRPr="001758B3" w:rsidRDefault="00AE67E7" w:rsidP="00AB7C15">
            <w:pPr>
              <w:spacing w:line="360" w:lineRule="auto"/>
              <w:jc w:val="center"/>
              <w:rPr>
                <w:rFonts w:ascii="Arial" w:hAnsi="Arial" w:cs="Arial"/>
                <w:sz w:val="18"/>
                <w:szCs w:val="18"/>
                <w:lang w:val="es-ES"/>
              </w:rPr>
            </w:pPr>
            <w:r w:rsidRPr="001758B3">
              <w:rPr>
                <w:rFonts w:ascii="Arial" w:hAnsi="Arial" w:cs="Arial"/>
                <w:sz w:val="18"/>
                <w:szCs w:val="18"/>
                <w:lang w:val="es-ES"/>
              </w:rPr>
              <w:t>4</w:t>
            </w:r>
          </w:p>
        </w:tc>
        <w:tc>
          <w:tcPr>
            <w:tcW w:w="236" w:type="dxa"/>
            <w:vAlign w:val="center"/>
          </w:tcPr>
          <w:p w:rsidR="00AE67E7" w:rsidRPr="001758B3" w:rsidRDefault="00AE67E7" w:rsidP="00AB7C15">
            <w:pPr>
              <w:spacing w:line="360" w:lineRule="auto"/>
              <w:jc w:val="center"/>
              <w:rPr>
                <w:rFonts w:ascii="Arial" w:hAnsi="Arial" w:cs="Arial"/>
                <w:bCs/>
                <w:color w:val="262626"/>
                <w:sz w:val="18"/>
                <w:szCs w:val="18"/>
                <w:lang w:val="es-ES" w:eastAsia="de-DE"/>
              </w:rPr>
            </w:pPr>
          </w:p>
        </w:tc>
        <w:tc>
          <w:tcPr>
            <w:tcW w:w="1304" w:type="dxa"/>
            <w:tcBorders>
              <w:top w:val="single" w:sz="8" w:space="0" w:color="auto"/>
              <w:bottom w:val="single" w:sz="8" w:space="0" w:color="auto"/>
            </w:tcBorders>
            <w:vAlign w:val="center"/>
          </w:tcPr>
          <w:p w:rsidR="00AE67E7" w:rsidRPr="001758B3" w:rsidRDefault="00AE67E7" w:rsidP="00AB7C15">
            <w:pPr>
              <w:spacing w:line="360" w:lineRule="auto"/>
              <w:jc w:val="center"/>
              <w:rPr>
                <w:rFonts w:ascii="Arial" w:hAnsi="Arial" w:cs="Arial"/>
                <w:sz w:val="18"/>
                <w:szCs w:val="18"/>
                <w:lang w:val="es-ES"/>
              </w:rPr>
            </w:pPr>
            <w:r w:rsidRPr="001758B3">
              <w:rPr>
                <w:rFonts w:ascii="Arial" w:hAnsi="Arial" w:cs="Arial"/>
                <w:sz w:val="18"/>
                <w:szCs w:val="18"/>
                <w:lang w:val="es-ES"/>
              </w:rPr>
              <w:t>2</w:t>
            </w:r>
          </w:p>
        </w:tc>
        <w:tc>
          <w:tcPr>
            <w:tcW w:w="236" w:type="dxa"/>
            <w:vAlign w:val="center"/>
          </w:tcPr>
          <w:p w:rsidR="00AE67E7" w:rsidRPr="001758B3" w:rsidRDefault="00AE67E7" w:rsidP="00AB7C15">
            <w:pPr>
              <w:spacing w:line="360" w:lineRule="auto"/>
              <w:jc w:val="center"/>
              <w:rPr>
                <w:rFonts w:ascii="Arial" w:hAnsi="Arial" w:cs="Arial"/>
                <w:sz w:val="18"/>
                <w:szCs w:val="18"/>
                <w:lang w:val="es-ES"/>
              </w:rPr>
            </w:pPr>
          </w:p>
        </w:tc>
        <w:tc>
          <w:tcPr>
            <w:tcW w:w="1134" w:type="dxa"/>
            <w:tcBorders>
              <w:top w:val="single" w:sz="8" w:space="0" w:color="auto"/>
              <w:bottom w:val="single" w:sz="8" w:space="0" w:color="auto"/>
            </w:tcBorders>
            <w:vAlign w:val="center"/>
          </w:tcPr>
          <w:p w:rsidR="00AE67E7" w:rsidRPr="001758B3" w:rsidRDefault="00AE67E7" w:rsidP="00AB7C15">
            <w:pPr>
              <w:spacing w:line="360" w:lineRule="auto"/>
              <w:jc w:val="center"/>
              <w:rPr>
                <w:rFonts w:ascii="Arial" w:hAnsi="Arial" w:cs="Arial"/>
                <w:sz w:val="18"/>
                <w:szCs w:val="18"/>
                <w:lang w:val="es-ES"/>
              </w:rPr>
            </w:pPr>
            <w:r w:rsidRPr="001758B3">
              <w:rPr>
                <w:rFonts w:ascii="Arial" w:hAnsi="Arial" w:cs="Arial"/>
                <w:sz w:val="18"/>
                <w:szCs w:val="18"/>
                <w:lang w:val="es-ES"/>
              </w:rPr>
              <w:t>1.1 / 2.5</w:t>
            </w:r>
          </w:p>
        </w:tc>
        <w:tc>
          <w:tcPr>
            <w:tcW w:w="236" w:type="dxa"/>
            <w:vAlign w:val="center"/>
          </w:tcPr>
          <w:p w:rsidR="00AE67E7" w:rsidRPr="001758B3" w:rsidRDefault="00AE67E7" w:rsidP="00AB7C15">
            <w:pPr>
              <w:spacing w:line="360" w:lineRule="auto"/>
              <w:jc w:val="center"/>
              <w:rPr>
                <w:rFonts w:ascii="Arial" w:hAnsi="Arial" w:cs="Arial"/>
                <w:sz w:val="18"/>
                <w:szCs w:val="18"/>
                <w:lang w:val="es-ES"/>
              </w:rPr>
            </w:pPr>
          </w:p>
        </w:tc>
        <w:tc>
          <w:tcPr>
            <w:tcW w:w="1134" w:type="dxa"/>
            <w:tcBorders>
              <w:top w:val="single" w:sz="8" w:space="0" w:color="auto"/>
              <w:bottom w:val="single" w:sz="8" w:space="0" w:color="auto"/>
            </w:tcBorders>
            <w:vAlign w:val="center"/>
          </w:tcPr>
          <w:p w:rsidR="00AE67E7" w:rsidRPr="001758B3" w:rsidRDefault="00AE67E7" w:rsidP="00AB7C15">
            <w:pPr>
              <w:spacing w:line="360" w:lineRule="auto"/>
              <w:jc w:val="center"/>
              <w:rPr>
                <w:rFonts w:ascii="Arial" w:hAnsi="Arial" w:cs="Arial"/>
                <w:sz w:val="18"/>
                <w:szCs w:val="18"/>
                <w:lang w:val="es-ES"/>
              </w:rPr>
            </w:pPr>
            <w:r w:rsidRPr="001758B3">
              <w:rPr>
                <w:rFonts w:ascii="Arial" w:hAnsi="Arial" w:cs="Arial"/>
                <w:sz w:val="18"/>
                <w:szCs w:val="18"/>
                <w:lang w:val="es-ES"/>
              </w:rPr>
              <w:t>6</w:t>
            </w:r>
          </w:p>
        </w:tc>
        <w:tc>
          <w:tcPr>
            <w:tcW w:w="236" w:type="dxa"/>
            <w:vAlign w:val="center"/>
          </w:tcPr>
          <w:p w:rsidR="00AE67E7" w:rsidRPr="001758B3" w:rsidRDefault="00AE67E7" w:rsidP="00AB7C15">
            <w:pPr>
              <w:spacing w:line="360" w:lineRule="auto"/>
              <w:jc w:val="center"/>
              <w:rPr>
                <w:rFonts w:ascii="Arial" w:hAnsi="Arial" w:cs="Arial"/>
                <w:sz w:val="18"/>
                <w:szCs w:val="18"/>
                <w:lang w:val="es-ES"/>
              </w:rPr>
            </w:pPr>
          </w:p>
        </w:tc>
        <w:tc>
          <w:tcPr>
            <w:tcW w:w="1134" w:type="dxa"/>
            <w:tcBorders>
              <w:top w:val="single" w:sz="8" w:space="0" w:color="auto"/>
              <w:bottom w:val="single" w:sz="8" w:space="0" w:color="auto"/>
            </w:tcBorders>
            <w:vAlign w:val="center"/>
          </w:tcPr>
          <w:p w:rsidR="00AE67E7" w:rsidRPr="001758B3" w:rsidRDefault="00AE67E7" w:rsidP="00AB7C15">
            <w:pPr>
              <w:spacing w:line="360" w:lineRule="auto"/>
              <w:jc w:val="center"/>
              <w:rPr>
                <w:rFonts w:ascii="Arial" w:hAnsi="Arial" w:cs="Arial"/>
                <w:sz w:val="18"/>
                <w:szCs w:val="18"/>
                <w:lang w:val="es-ES"/>
              </w:rPr>
            </w:pPr>
            <w:r w:rsidRPr="001758B3">
              <w:rPr>
                <w:rFonts w:ascii="Arial" w:hAnsi="Arial" w:cs="Arial"/>
                <w:sz w:val="18"/>
                <w:szCs w:val="18"/>
                <w:lang w:val="es-ES"/>
              </w:rPr>
              <w:t>18</w:t>
            </w:r>
          </w:p>
        </w:tc>
      </w:tr>
      <w:tr w:rsidR="00AE67E7" w:rsidRPr="001758B3" w:rsidTr="00AB7C15">
        <w:tc>
          <w:tcPr>
            <w:tcW w:w="2235" w:type="dxa"/>
            <w:tcBorders>
              <w:top w:val="single" w:sz="8" w:space="0" w:color="auto"/>
              <w:bottom w:val="single" w:sz="8" w:space="0" w:color="auto"/>
            </w:tcBorders>
            <w:vAlign w:val="center"/>
          </w:tcPr>
          <w:p w:rsidR="00AE67E7" w:rsidRPr="001758B3" w:rsidRDefault="00AE67E7" w:rsidP="00AB7C15">
            <w:pPr>
              <w:spacing w:line="360" w:lineRule="auto"/>
              <w:rPr>
                <w:rFonts w:ascii="Arial" w:hAnsi="Arial" w:cs="Arial"/>
                <w:b/>
                <w:sz w:val="18"/>
                <w:szCs w:val="18"/>
                <w:lang w:val="es-ES"/>
              </w:rPr>
            </w:pPr>
            <w:r w:rsidRPr="001758B3">
              <w:rPr>
                <w:rFonts w:ascii="Arial" w:hAnsi="Arial" w:cs="Arial"/>
                <w:b/>
                <w:sz w:val="18"/>
                <w:szCs w:val="18"/>
                <w:lang w:val="es-ES"/>
              </w:rPr>
              <w:t>Intel Celeron® N3350</w:t>
            </w:r>
          </w:p>
        </w:tc>
        <w:tc>
          <w:tcPr>
            <w:tcW w:w="283" w:type="dxa"/>
            <w:vAlign w:val="center"/>
          </w:tcPr>
          <w:p w:rsidR="00AE67E7" w:rsidRPr="001758B3" w:rsidRDefault="00AE67E7" w:rsidP="00AB7C15">
            <w:pPr>
              <w:spacing w:line="360" w:lineRule="auto"/>
              <w:jc w:val="center"/>
              <w:rPr>
                <w:rFonts w:ascii="Arial" w:hAnsi="Arial" w:cs="Arial"/>
                <w:sz w:val="18"/>
                <w:szCs w:val="18"/>
                <w:lang w:val="es-ES"/>
              </w:rPr>
            </w:pPr>
          </w:p>
        </w:tc>
        <w:tc>
          <w:tcPr>
            <w:tcW w:w="737" w:type="dxa"/>
            <w:tcBorders>
              <w:top w:val="single" w:sz="8" w:space="0" w:color="auto"/>
              <w:bottom w:val="single" w:sz="8" w:space="0" w:color="auto"/>
            </w:tcBorders>
            <w:vAlign w:val="center"/>
          </w:tcPr>
          <w:p w:rsidR="00AE67E7" w:rsidRPr="001758B3" w:rsidRDefault="00AE67E7" w:rsidP="00AB7C15">
            <w:pPr>
              <w:spacing w:line="360" w:lineRule="auto"/>
              <w:jc w:val="center"/>
              <w:rPr>
                <w:rFonts w:ascii="Arial" w:hAnsi="Arial" w:cs="Arial"/>
                <w:sz w:val="18"/>
                <w:szCs w:val="18"/>
                <w:lang w:val="es-ES"/>
              </w:rPr>
            </w:pPr>
            <w:r w:rsidRPr="001758B3">
              <w:rPr>
                <w:rFonts w:ascii="Arial" w:hAnsi="Arial" w:cs="Arial"/>
                <w:sz w:val="18"/>
                <w:szCs w:val="18"/>
                <w:lang w:val="es-ES"/>
              </w:rPr>
              <w:t>2</w:t>
            </w:r>
          </w:p>
        </w:tc>
        <w:tc>
          <w:tcPr>
            <w:tcW w:w="236" w:type="dxa"/>
            <w:vAlign w:val="center"/>
          </w:tcPr>
          <w:p w:rsidR="00AE67E7" w:rsidRPr="001758B3" w:rsidRDefault="00AE67E7" w:rsidP="00AB7C15">
            <w:pPr>
              <w:spacing w:line="360" w:lineRule="auto"/>
              <w:jc w:val="center"/>
              <w:rPr>
                <w:rFonts w:ascii="Arial" w:hAnsi="Arial" w:cs="Arial"/>
                <w:bCs/>
                <w:color w:val="262626"/>
                <w:sz w:val="18"/>
                <w:szCs w:val="18"/>
                <w:lang w:val="es-ES" w:eastAsia="de-DE"/>
              </w:rPr>
            </w:pPr>
          </w:p>
        </w:tc>
        <w:tc>
          <w:tcPr>
            <w:tcW w:w="1304" w:type="dxa"/>
            <w:tcBorders>
              <w:top w:val="single" w:sz="8" w:space="0" w:color="auto"/>
              <w:bottom w:val="single" w:sz="8" w:space="0" w:color="auto"/>
            </w:tcBorders>
            <w:vAlign w:val="center"/>
          </w:tcPr>
          <w:p w:rsidR="00AE67E7" w:rsidRPr="001758B3" w:rsidRDefault="00AE67E7" w:rsidP="00AB7C15">
            <w:pPr>
              <w:spacing w:line="360" w:lineRule="auto"/>
              <w:jc w:val="center"/>
              <w:rPr>
                <w:rFonts w:ascii="Arial" w:hAnsi="Arial" w:cs="Arial"/>
                <w:sz w:val="18"/>
                <w:szCs w:val="18"/>
                <w:lang w:val="es-ES"/>
              </w:rPr>
            </w:pPr>
            <w:r w:rsidRPr="001758B3">
              <w:rPr>
                <w:rFonts w:ascii="Arial" w:hAnsi="Arial" w:cs="Arial"/>
                <w:sz w:val="18"/>
                <w:szCs w:val="18"/>
                <w:lang w:val="es-ES"/>
              </w:rPr>
              <w:t>1</w:t>
            </w:r>
          </w:p>
        </w:tc>
        <w:tc>
          <w:tcPr>
            <w:tcW w:w="236" w:type="dxa"/>
            <w:vAlign w:val="center"/>
          </w:tcPr>
          <w:p w:rsidR="00AE67E7" w:rsidRPr="001758B3" w:rsidRDefault="00AE67E7" w:rsidP="00AB7C15">
            <w:pPr>
              <w:spacing w:line="360" w:lineRule="auto"/>
              <w:jc w:val="center"/>
              <w:rPr>
                <w:rFonts w:ascii="Arial" w:hAnsi="Arial" w:cs="Arial"/>
                <w:sz w:val="18"/>
                <w:szCs w:val="18"/>
                <w:lang w:val="es-ES"/>
              </w:rPr>
            </w:pPr>
          </w:p>
        </w:tc>
        <w:tc>
          <w:tcPr>
            <w:tcW w:w="1134" w:type="dxa"/>
            <w:tcBorders>
              <w:top w:val="single" w:sz="8" w:space="0" w:color="auto"/>
              <w:bottom w:val="single" w:sz="8" w:space="0" w:color="auto"/>
            </w:tcBorders>
            <w:vAlign w:val="center"/>
          </w:tcPr>
          <w:p w:rsidR="00AE67E7" w:rsidRPr="001758B3" w:rsidRDefault="00AE67E7" w:rsidP="00AB7C15">
            <w:pPr>
              <w:spacing w:line="360" w:lineRule="auto"/>
              <w:jc w:val="center"/>
              <w:rPr>
                <w:rFonts w:ascii="Arial" w:hAnsi="Arial" w:cs="Arial"/>
                <w:sz w:val="18"/>
                <w:szCs w:val="18"/>
                <w:lang w:val="es-ES"/>
              </w:rPr>
            </w:pPr>
            <w:r w:rsidRPr="001758B3">
              <w:rPr>
                <w:rFonts w:ascii="Arial" w:hAnsi="Arial" w:cs="Arial"/>
                <w:sz w:val="18"/>
                <w:szCs w:val="18"/>
                <w:lang w:val="es-ES"/>
              </w:rPr>
              <w:t>1.1 / 2.4</w:t>
            </w:r>
          </w:p>
        </w:tc>
        <w:tc>
          <w:tcPr>
            <w:tcW w:w="236" w:type="dxa"/>
            <w:vAlign w:val="center"/>
          </w:tcPr>
          <w:p w:rsidR="00AE67E7" w:rsidRPr="001758B3" w:rsidRDefault="00AE67E7" w:rsidP="00AB7C15">
            <w:pPr>
              <w:spacing w:line="360" w:lineRule="auto"/>
              <w:jc w:val="center"/>
              <w:rPr>
                <w:rFonts w:ascii="Arial" w:hAnsi="Arial" w:cs="Arial"/>
                <w:sz w:val="18"/>
                <w:szCs w:val="18"/>
                <w:lang w:val="es-ES"/>
              </w:rPr>
            </w:pPr>
          </w:p>
        </w:tc>
        <w:tc>
          <w:tcPr>
            <w:tcW w:w="1134" w:type="dxa"/>
            <w:tcBorders>
              <w:top w:val="single" w:sz="8" w:space="0" w:color="auto"/>
              <w:bottom w:val="single" w:sz="8" w:space="0" w:color="auto"/>
            </w:tcBorders>
            <w:vAlign w:val="center"/>
          </w:tcPr>
          <w:p w:rsidR="00AE67E7" w:rsidRPr="001758B3" w:rsidRDefault="00AE67E7" w:rsidP="00AB7C15">
            <w:pPr>
              <w:spacing w:line="360" w:lineRule="auto"/>
              <w:jc w:val="center"/>
              <w:rPr>
                <w:rFonts w:ascii="Arial" w:hAnsi="Arial" w:cs="Arial"/>
                <w:sz w:val="18"/>
                <w:szCs w:val="18"/>
                <w:lang w:val="es-ES"/>
              </w:rPr>
            </w:pPr>
            <w:r w:rsidRPr="001758B3">
              <w:rPr>
                <w:rFonts w:ascii="Arial" w:hAnsi="Arial" w:cs="Arial"/>
                <w:sz w:val="18"/>
                <w:szCs w:val="18"/>
                <w:lang w:val="es-ES"/>
              </w:rPr>
              <w:t>6</w:t>
            </w:r>
          </w:p>
        </w:tc>
        <w:tc>
          <w:tcPr>
            <w:tcW w:w="236" w:type="dxa"/>
            <w:vAlign w:val="center"/>
          </w:tcPr>
          <w:p w:rsidR="00AE67E7" w:rsidRPr="001758B3" w:rsidRDefault="00AE67E7" w:rsidP="00AB7C15">
            <w:pPr>
              <w:spacing w:line="360" w:lineRule="auto"/>
              <w:jc w:val="center"/>
              <w:rPr>
                <w:rFonts w:ascii="Arial" w:hAnsi="Arial" w:cs="Arial"/>
                <w:sz w:val="18"/>
                <w:szCs w:val="18"/>
                <w:lang w:val="es-ES"/>
              </w:rPr>
            </w:pPr>
          </w:p>
        </w:tc>
        <w:tc>
          <w:tcPr>
            <w:tcW w:w="1134" w:type="dxa"/>
            <w:tcBorders>
              <w:top w:val="single" w:sz="8" w:space="0" w:color="auto"/>
              <w:bottom w:val="single" w:sz="8" w:space="0" w:color="auto"/>
            </w:tcBorders>
            <w:vAlign w:val="center"/>
          </w:tcPr>
          <w:p w:rsidR="00AE67E7" w:rsidRPr="001758B3" w:rsidRDefault="00AE67E7" w:rsidP="00AB7C15">
            <w:pPr>
              <w:spacing w:line="360" w:lineRule="auto"/>
              <w:jc w:val="center"/>
              <w:rPr>
                <w:rFonts w:ascii="Arial" w:hAnsi="Arial" w:cs="Arial"/>
                <w:sz w:val="18"/>
                <w:szCs w:val="18"/>
                <w:lang w:val="es-ES"/>
              </w:rPr>
            </w:pPr>
            <w:r w:rsidRPr="001758B3">
              <w:rPr>
                <w:rFonts w:ascii="Arial" w:hAnsi="Arial" w:cs="Arial"/>
                <w:sz w:val="18"/>
                <w:szCs w:val="18"/>
                <w:lang w:val="es-ES"/>
              </w:rPr>
              <w:t>12</w:t>
            </w:r>
          </w:p>
        </w:tc>
      </w:tr>
    </w:tbl>
    <w:p w:rsidR="00AE67E7" w:rsidRPr="001758B3" w:rsidRDefault="00AE67E7" w:rsidP="00AE67E7">
      <w:pPr>
        <w:spacing w:line="360" w:lineRule="auto"/>
        <w:rPr>
          <w:rFonts w:ascii="Arial" w:hAnsi="Arial" w:cs="Arial"/>
          <w:sz w:val="18"/>
          <w:szCs w:val="18"/>
          <w:lang w:val="es-ES"/>
        </w:rPr>
      </w:pPr>
    </w:p>
    <w:p w:rsidR="00AE67E7" w:rsidRPr="001758B3" w:rsidRDefault="00AE67E7" w:rsidP="00AE67E7">
      <w:pPr>
        <w:spacing w:line="360" w:lineRule="auto"/>
        <w:rPr>
          <w:rFonts w:ascii="Arial" w:hAnsi="Arial" w:cs="Arial"/>
          <w:sz w:val="22"/>
          <w:szCs w:val="22"/>
          <w:lang w:val="es-ES"/>
        </w:rPr>
      </w:pPr>
      <w:r w:rsidRPr="001758B3">
        <w:rPr>
          <w:rFonts w:ascii="Arial" w:hAnsi="Arial" w:cs="Arial"/>
          <w:sz w:val="22"/>
          <w:szCs w:val="22"/>
          <w:lang w:val="es-ES"/>
        </w:rPr>
        <w:t xml:space="preserve">Puede encontrar más información sobre la nueva placa de soporte conga-SMC1 / SMARC-x86 SMARC 2.0 de tamaño optimizado en formato de 3.5 pulgadas en: </w:t>
      </w:r>
      <w:hyperlink r:id="rId11" w:history="1">
        <w:r w:rsidRPr="001758B3">
          <w:rPr>
            <w:rStyle w:val="Hyperlink"/>
            <w:rFonts w:ascii="Arial" w:hAnsi="Arial" w:cs="Arial"/>
            <w:sz w:val="22"/>
            <w:szCs w:val="22"/>
            <w:lang w:val="es-ES"/>
          </w:rPr>
          <w:t>https://www.congatec.com/en/products/accessories/conga-smc1smarc-x86.html</w:t>
        </w:r>
      </w:hyperlink>
    </w:p>
    <w:p w:rsidR="00AE67E7" w:rsidRPr="00AE67E7" w:rsidRDefault="00AE67E7" w:rsidP="005C2EEB">
      <w:pPr>
        <w:spacing w:line="360" w:lineRule="auto"/>
        <w:rPr>
          <w:rFonts w:ascii="Arial" w:hAnsi="Arial" w:cs="Arial"/>
          <w:sz w:val="22"/>
          <w:szCs w:val="22"/>
          <w:lang w:val="es-ES"/>
        </w:rPr>
      </w:pPr>
    </w:p>
    <w:p w:rsidR="00773E9A" w:rsidRPr="00E96662" w:rsidRDefault="00AD684D" w:rsidP="00CC31A5">
      <w:pPr>
        <w:rPr>
          <w:rFonts w:ascii="Arial" w:hAnsi="Arial" w:cs="Arial"/>
          <w:sz w:val="18"/>
          <w:szCs w:val="18"/>
          <w:lang w:val="es-ES"/>
        </w:rPr>
      </w:pPr>
      <w:r w:rsidRPr="00E96662">
        <w:rPr>
          <w:rFonts w:ascii="Arial" w:hAnsi="Arial" w:cs="Arial"/>
          <w:b/>
          <w:sz w:val="18"/>
          <w:szCs w:val="18"/>
          <w:lang w:val="es-ES"/>
        </w:rPr>
        <w:t xml:space="preserve">Sobre congatec </w:t>
      </w:r>
      <w:r w:rsidRPr="00E96662">
        <w:rPr>
          <w:rFonts w:ascii="Arial" w:hAnsi="Arial" w:cs="Arial"/>
          <w:b/>
          <w:sz w:val="18"/>
          <w:szCs w:val="18"/>
          <w:lang w:val="es-ES"/>
        </w:rPr>
        <w:br/>
      </w:r>
      <w:r w:rsidR="00CC31A5" w:rsidRPr="00E96662">
        <w:rPr>
          <w:rFonts w:ascii="Arial" w:hAnsi="Arial" w:cs="Arial"/>
          <w:sz w:val="18"/>
          <w:szCs w:val="18"/>
          <w:lang w:val="es-ES_tradnl"/>
        </w:rPr>
        <w:t xml:space="preserve">congatec es una compañía de tecnológica en rápido crecimiento que se centra en productos informáticos embebidos. Los módulos informáticos de alto rendimiento se utilizan en una amplia gama de aplicaciones y dispositivos en automatización industrial, electromedicina, transporte, telecomunicaciones y muchos otros mercados verticales. congatec es el líder mundial del mercado en el segmento de módulos CoM con una excelente base de clientes desde empresas nuevas hasta compañías internacionales de primera clase. Fundada en 2004 y con sede en Deggendorf, Alemania, la compañía alcanzó ventas por </w:t>
      </w:r>
      <w:r w:rsidR="0010177F">
        <w:rPr>
          <w:rFonts w:ascii="Arial" w:hAnsi="Arial" w:cs="Arial"/>
          <w:sz w:val="18"/>
          <w:szCs w:val="18"/>
          <w:lang w:val="es-ES_tradnl"/>
        </w:rPr>
        <w:t>126</w:t>
      </w:r>
      <w:r w:rsidR="00CC31A5" w:rsidRPr="00E96662">
        <w:rPr>
          <w:rFonts w:ascii="Arial" w:hAnsi="Arial" w:cs="Arial"/>
          <w:sz w:val="18"/>
          <w:szCs w:val="18"/>
          <w:lang w:val="es-ES_tradnl"/>
        </w:rPr>
        <w:t xml:space="preserve"> millones de dólares en </w:t>
      </w:r>
      <w:r w:rsidR="0010177F">
        <w:rPr>
          <w:rFonts w:ascii="Arial" w:hAnsi="Arial" w:cs="Arial"/>
          <w:sz w:val="18"/>
          <w:szCs w:val="18"/>
          <w:lang w:val="es-ES_tradnl"/>
        </w:rPr>
        <w:t>2019</w:t>
      </w:r>
      <w:r w:rsidR="00CC31A5" w:rsidRPr="00E96662">
        <w:rPr>
          <w:rFonts w:ascii="Arial" w:hAnsi="Arial" w:cs="Arial"/>
          <w:sz w:val="18"/>
          <w:szCs w:val="18"/>
          <w:lang w:val="es-ES_tradnl"/>
        </w:rPr>
        <w:t xml:space="preserve">. </w:t>
      </w:r>
      <w:r w:rsidRPr="00E96662">
        <w:rPr>
          <w:rFonts w:ascii="Arial" w:hAnsi="Arial" w:cs="Arial"/>
          <w:sz w:val="18"/>
          <w:szCs w:val="18"/>
          <w:lang w:val="es-ES"/>
        </w:rPr>
        <w:t xml:space="preserve">Más información está disponible en nuestro sitio web en </w:t>
      </w:r>
      <w:hyperlink r:id="rId12" w:history="1">
        <w:r w:rsidR="00773E9A" w:rsidRPr="00E96662">
          <w:rPr>
            <w:rStyle w:val="Hyperlink"/>
            <w:rFonts w:ascii="Arial" w:hAnsi="Arial" w:cs="Arial"/>
            <w:sz w:val="18"/>
            <w:szCs w:val="18"/>
            <w:lang w:val="es-ES"/>
          </w:rPr>
          <w:t>www.congatec.com</w:t>
        </w:r>
      </w:hyperlink>
      <w:r w:rsidR="00773E9A" w:rsidRPr="00E96662">
        <w:rPr>
          <w:rFonts w:ascii="Arial" w:hAnsi="Arial" w:cs="Arial"/>
          <w:sz w:val="18"/>
          <w:szCs w:val="18"/>
          <w:lang w:val="es-ES"/>
        </w:rPr>
        <w:t xml:space="preserve"> o via </w:t>
      </w:r>
      <w:hyperlink r:id="rId13" w:history="1">
        <w:r w:rsidR="00D82BC1" w:rsidRPr="00E96662">
          <w:rPr>
            <w:rStyle w:val="Hyperlink"/>
            <w:rFonts w:ascii="Arial" w:hAnsi="Arial" w:cs="Arial"/>
            <w:sz w:val="18"/>
            <w:szCs w:val="18"/>
            <w:lang w:val="es-ES_tradnl"/>
          </w:rPr>
          <w:t>LinkedIn</w:t>
        </w:r>
      </w:hyperlink>
      <w:r w:rsidR="00773E9A" w:rsidRPr="00E96662">
        <w:rPr>
          <w:rFonts w:ascii="Arial" w:hAnsi="Arial" w:cs="Arial"/>
          <w:sz w:val="18"/>
          <w:szCs w:val="18"/>
          <w:lang w:val="es-ES"/>
        </w:rPr>
        <w:t xml:space="preserve">, </w:t>
      </w:r>
      <w:hyperlink r:id="rId14" w:history="1">
        <w:r w:rsidR="00773E9A" w:rsidRPr="00E96662">
          <w:rPr>
            <w:rStyle w:val="Hyperlink"/>
            <w:rFonts w:ascii="Arial" w:hAnsi="Arial" w:cs="Arial"/>
            <w:sz w:val="18"/>
            <w:szCs w:val="18"/>
            <w:lang w:val="es-ES"/>
          </w:rPr>
          <w:t>Twitter</w:t>
        </w:r>
      </w:hyperlink>
      <w:r w:rsidR="00773E9A" w:rsidRPr="00E96662">
        <w:rPr>
          <w:rFonts w:ascii="Arial" w:hAnsi="Arial" w:cs="Arial"/>
          <w:sz w:val="18"/>
          <w:szCs w:val="18"/>
          <w:lang w:val="es-ES"/>
        </w:rPr>
        <w:t xml:space="preserve"> y </w:t>
      </w:r>
      <w:hyperlink r:id="rId15" w:history="1">
        <w:r w:rsidR="00773E9A" w:rsidRPr="00E96662">
          <w:rPr>
            <w:rStyle w:val="Hyperlink"/>
            <w:rFonts w:ascii="Arial" w:hAnsi="Arial" w:cs="Arial"/>
            <w:sz w:val="18"/>
            <w:szCs w:val="18"/>
            <w:lang w:val="es-ES"/>
          </w:rPr>
          <w:t>YouTube</w:t>
        </w:r>
      </w:hyperlink>
      <w:r w:rsidR="00773E9A" w:rsidRPr="00E96662">
        <w:rPr>
          <w:rFonts w:ascii="Arial" w:hAnsi="Arial" w:cs="Arial"/>
          <w:sz w:val="18"/>
          <w:szCs w:val="18"/>
          <w:lang w:val="es-ES"/>
        </w:rPr>
        <w:t>.</w:t>
      </w:r>
    </w:p>
    <w:p w:rsidR="00AD684D" w:rsidRPr="00700F48" w:rsidRDefault="00AD684D" w:rsidP="00947769">
      <w:pPr>
        <w:pStyle w:val="Standard1"/>
        <w:ind w:right="283"/>
        <w:rPr>
          <w:rFonts w:ascii="Arial" w:hAnsi="Arial" w:cs="Arial"/>
          <w:sz w:val="16"/>
          <w:szCs w:val="16"/>
          <w:lang w:val="es-ES"/>
        </w:rPr>
      </w:pPr>
    </w:p>
    <w:p w:rsidR="00947769" w:rsidRPr="0010177F" w:rsidRDefault="00947769" w:rsidP="00947769">
      <w:pPr>
        <w:pStyle w:val="Standard1"/>
        <w:spacing w:line="200" w:lineRule="atLeast"/>
        <w:jc w:val="center"/>
        <w:rPr>
          <w:rFonts w:ascii="Arial" w:hAnsi="Arial" w:cs="Arial"/>
          <w:i/>
          <w:iCs/>
          <w:sz w:val="18"/>
          <w:szCs w:val="18"/>
          <w:lang w:val="es-ES_tradnl"/>
        </w:rPr>
      </w:pPr>
      <w:r w:rsidRPr="0010177F">
        <w:rPr>
          <w:rFonts w:ascii="Arial" w:hAnsi="Arial" w:cs="Arial"/>
          <w:sz w:val="18"/>
          <w:szCs w:val="18"/>
          <w:lang w:val="es-ES_tradnl"/>
        </w:rPr>
        <w:t>* * *</w:t>
      </w:r>
      <w:r w:rsidRPr="0010177F">
        <w:rPr>
          <w:rFonts w:ascii="Arial" w:hAnsi="Arial" w:cs="Arial"/>
          <w:i/>
          <w:iCs/>
          <w:sz w:val="18"/>
          <w:szCs w:val="18"/>
          <w:lang w:val="es-ES_tradnl"/>
        </w:rPr>
        <w:t xml:space="preserve"> </w:t>
      </w:r>
    </w:p>
    <w:p w:rsidR="003910AD" w:rsidRPr="0010177F" w:rsidRDefault="003910AD" w:rsidP="003910AD">
      <w:pPr>
        <w:pStyle w:val="Standard1"/>
        <w:spacing w:line="200" w:lineRule="atLeast"/>
        <w:jc w:val="center"/>
        <w:rPr>
          <w:rFonts w:ascii="Arial" w:hAnsi="Arial" w:cs="Arial"/>
          <w:i/>
          <w:iCs/>
          <w:sz w:val="18"/>
          <w:szCs w:val="18"/>
          <w:lang w:val="es-ES_tradnl"/>
        </w:rPr>
      </w:pPr>
    </w:p>
    <w:p w:rsidR="002B3240" w:rsidRPr="005360EA" w:rsidRDefault="002B3240" w:rsidP="002B3240">
      <w:pPr>
        <w:pStyle w:val="Standard1"/>
        <w:spacing w:line="200" w:lineRule="atLeast"/>
        <w:jc w:val="center"/>
        <w:rPr>
          <w:rFonts w:ascii="Arial" w:hAnsi="Arial" w:cs="Arial"/>
          <w:i/>
          <w:iCs/>
          <w:sz w:val="18"/>
          <w:szCs w:val="18"/>
          <w:lang w:val="en-US"/>
        </w:rPr>
      </w:pPr>
      <w:r>
        <w:rPr>
          <w:rFonts w:ascii="Arial" w:hAnsi="Arial" w:cs="Arial"/>
          <w:i/>
          <w:iCs/>
          <w:sz w:val="18"/>
          <w:szCs w:val="18"/>
          <w:lang w:val="en-US"/>
        </w:rPr>
        <w:t>Intel, Intel Atom, Celeron and Pentium</w:t>
      </w:r>
      <w:r w:rsidRPr="005360EA">
        <w:rPr>
          <w:rFonts w:ascii="Arial" w:hAnsi="Arial" w:cs="Arial"/>
          <w:i/>
          <w:iCs/>
          <w:sz w:val="18"/>
          <w:szCs w:val="18"/>
          <w:lang w:val="en-US"/>
        </w:rPr>
        <w:t xml:space="preserve"> are </w:t>
      </w:r>
      <w:r>
        <w:rPr>
          <w:rFonts w:ascii="Arial" w:hAnsi="Arial" w:cs="Arial"/>
          <w:i/>
          <w:iCs/>
          <w:sz w:val="18"/>
          <w:szCs w:val="18"/>
          <w:lang w:val="en-US"/>
        </w:rPr>
        <w:t xml:space="preserve">trademarks or </w:t>
      </w:r>
      <w:r w:rsidRPr="005360EA">
        <w:rPr>
          <w:rFonts w:ascii="Arial" w:hAnsi="Arial" w:cs="Arial"/>
          <w:i/>
          <w:iCs/>
          <w:sz w:val="18"/>
          <w:szCs w:val="18"/>
          <w:lang w:val="en-US"/>
        </w:rPr>
        <w:t>registered trademarks of Intel Corporation in the U.S. and other countries.</w:t>
      </w:r>
    </w:p>
    <w:p w:rsidR="002B3240" w:rsidRPr="00D84630" w:rsidRDefault="002B3240" w:rsidP="002B3240">
      <w:pPr>
        <w:pStyle w:val="Standard1"/>
        <w:spacing w:line="200" w:lineRule="atLeast"/>
        <w:jc w:val="center"/>
        <w:rPr>
          <w:rFonts w:ascii="Arial" w:hAnsi="Arial" w:cs="Arial"/>
          <w:i/>
          <w:iCs/>
          <w:sz w:val="18"/>
          <w:szCs w:val="18"/>
          <w:lang w:val="en-US"/>
        </w:rPr>
      </w:pPr>
    </w:p>
    <w:p w:rsidR="00D108AC" w:rsidRPr="0079420E" w:rsidRDefault="00D108AC" w:rsidP="003910AD">
      <w:pPr>
        <w:pStyle w:val="Standard1"/>
        <w:ind w:right="283"/>
        <w:rPr>
          <w:rFonts w:ascii="Arial" w:hAnsi="Arial" w:cs="Arial"/>
          <w:i/>
          <w:iCs/>
          <w:kern w:val="2"/>
          <w:sz w:val="18"/>
          <w:szCs w:val="18"/>
          <w:lang w:val="en-US"/>
        </w:rPr>
      </w:pPr>
    </w:p>
    <w:sectPr w:rsidR="00D108AC" w:rsidRPr="0079420E" w:rsidSect="00D108AC">
      <w:pgSz w:w="11906" w:h="16838"/>
      <w:pgMar w:top="1418" w:right="170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D108AC"/>
    <w:rsid w:val="000869F6"/>
    <w:rsid w:val="000C10FF"/>
    <w:rsid w:val="000C5831"/>
    <w:rsid w:val="000E5F2E"/>
    <w:rsid w:val="000E736A"/>
    <w:rsid w:val="000F22AF"/>
    <w:rsid w:val="0010177F"/>
    <w:rsid w:val="0010462C"/>
    <w:rsid w:val="00157343"/>
    <w:rsid w:val="00186B31"/>
    <w:rsid w:val="001B6979"/>
    <w:rsid w:val="001D7A81"/>
    <w:rsid w:val="001E2899"/>
    <w:rsid w:val="001E3E66"/>
    <w:rsid w:val="002018D7"/>
    <w:rsid w:val="00212286"/>
    <w:rsid w:val="002172C9"/>
    <w:rsid w:val="00256643"/>
    <w:rsid w:val="002B3240"/>
    <w:rsid w:val="002D625D"/>
    <w:rsid w:val="002F6BB9"/>
    <w:rsid w:val="0033437F"/>
    <w:rsid w:val="00341F3D"/>
    <w:rsid w:val="0035152D"/>
    <w:rsid w:val="003710B5"/>
    <w:rsid w:val="003910AD"/>
    <w:rsid w:val="003B6E70"/>
    <w:rsid w:val="003C5916"/>
    <w:rsid w:val="003C5B79"/>
    <w:rsid w:val="003C5B8E"/>
    <w:rsid w:val="004D2177"/>
    <w:rsid w:val="004E628F"/>
    <w:rsid w:val="0056611D"/>
    <w:rsid w:val="00575637"/>
    <w:rsid w:val="005835A3"/>
    <w:rsid w:val="005C2EEB"/>
    <w:rsid w:val="005C6F13"/>
    <w:rsid w:val="005D48DA"/>
    <w:rsid w:val="005E693A"/>
    <w:rsid w:val="00603F21"/>
    <w:rsid w:val="00612EF9"/>
    <w:rsid w:val="00617F87"/>
    <w:rsid w:val="0063522F"/>
    <w:rsid w:val="00692454"/>
    <w:rsid w:val="00692E3F"/>
    <w:rsid w:val="0069359A"/>
    <w:rsid w:val="006A5EBF"/>
    <w:rsid w:val="006B2DE9"/>
    <w:rsid w:val="006C545F"/>
    <w:rsid w:val="006E5682"/>
    <w:rsid w:val="00700E83"/>
    <w:rsid w:val="0072797A"/>
    <w:rsid w:val="00735068"/>
    <w:rsid w:val="00773E9A"/>
    <w:rsid w:val="00782B39"/>
    <w:rsid w:val="0079420E"/>
    <w:rsid w:val="007D5E36"/>
    <w:rsid w:val="007F032A"/>
    <w:rsid w:val="007F10E7"/>
    <w:rsid w:val="00881B43"/>
    <w:rsid w:val="008A2088"/>
    <w:rsid w:val="008D011F"/>
    <w:rsid w:val="008E713E"/>
    <w:rsid w:val="00915B34"/>
    <w:rsid w:val="0092236E"/>
    <w:rsid w:val="00947769"/>
    <w:rsid w:val="009624B0"/>
    <w:rsid w:val="00963B17"/>
    <w:rsid w:val="00966202"/>
    <w:rsid w:val="0098707E"/>
    <w:rsid w:val="00990CA7"/>
    <w:rsid w:val="009977CF"/>
    <w:rsid w:val="009C65B6"/>
    <w:rsid w:val="009C67E6"/>
    <w:rsid w:val="009E4EE7"/>
    <w:rsid w:val="00A12279"/>
    <w:rsid w:val="00A31EE8"/>
    <w:rsid w:val="00AA05E3"/>
    <w:rsid w:val="00AD684D"/>
    <w:rsid w:val="00AE67E7"/>
    <w:rsid w:val="00B033CF"/>
    <w:rsid w:val="00B075D9"/>
    <w:rsid w:val="00B27335"/>
    <w:rsid w:val="00B37B7A"/>
    <w:rsid w:val="00B45A08"/>
    <w:rsid w:val="00B53E51"/>
    <w:rsid w:val="00B86632"/>
    <w:rsid w:val="00BA2A0C"/>
    <w:rsid w:val="00BB0080"/>
    <w:rsid w:val="00BB32CD"/>
    <w:rsid w:val="00BD1046"/>
    <w:rsid w:val="00BD1DEC"/>
    <w:rsid w:val="00BD52E5"/>
    <w:rsid w:val="00BE023C"/>
    <w:rsid w:val="00C5246E"/>
    <w:rsid w:val="00C70C73"/>
    <w:rsid w:val="00CB44AE"/>
    <w:rsid w:val="00CC31A5"/>
    <w:rsid w:val="00CC743E"/>
    <w:rsid w:val="00CD018D"/>
    <w:rsid w:val="00D06B9E"/>
    <w:rsid w:val="00D108AC"/>
    <w:rsid w:val="00D82BC1"/>
    <w:rsid w:val="00DB7DC2"/>
    <w:rsid w:val="00DC0E48"/>
    <w:rsid w:val="00DF199E"/>
    <w:rsid w:val="00DF5B99"/>
    <w:rsid w:val="00E258FB"/>
    <w:rsid w:val="00E40B37"/>
    <w:rsid w:val="00E428A9"/>
    <w:rsid w:val="00E506B1"/>
    <w:rsid w:val="00E529F9"/>
    <w:rsid w:val="00E570B4"/>
    <w:rsid w:val="00E70386"/>
    <w:rsid w:val="00E87EE2"/>
    <w:rsid w:val="00E96662"/>
    <w:rsid w:val="00EC1E90"/>
    <w:rsid w:val="00EC47A8"/>
    <w:rsid w:val="00F02BD5"/>
    <w:rsid w:val="00F453DD"/>
    <w:rsid w:val="00F4590A"/>
    <w:rsid w:val="00F6326F"/>
    <w:rsid w:val="00F66780"/>
    <w:rsid w:val="00F66DB8"/>
    <w:rsid w:val="00F9570A"/>
    <w:rsid w:val="00FA3174"/>
    <w:rsid w:val="00FE76DA"/>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108AC"/>
    <w:pPr>
      <w:suppressAutoHyphens/>
    </w:pPr>
    <w:rPr>
      <w:rFonts w:ascii="Times New Roman" w:eastAsia="Times New Roman" w:hAnsi="Times New Roman" w:cs="Times New Roman"/>
      <w:kern w:val="1"/>
      <w:sz w:val="24"/>
      <w:szCs w:val="24"/>
      <w:lang w:eastAsia="ar-SA"/>
    </w:rPr>
  </w:style>
  <w:style w:type="paragraph" w:styleId="berschrift1">
    <w:name w:val="heading 1"/>
    <w:basedOn w:val="Standard"/>
    <w:next w:val="Standard"/>
    <w:link w:val="berschrift1Zchn"/>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2177"/>
    <w:rPr>
      <w:rFonts w:ascii="Arial" w:eastAsiaTheme="majorEastAsia" w:hAnsi="Arial" w:cstheme="majorBidi"/>
      <w:b/>
      <w:bCs/>
      <w:sz w:val="28"/>
      <w:szCs w:val="28"/>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rFonts w:ascii="Arial" w:hAnsi="Arial"/>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unhideWhenUsed/>
    <w:rsid w:val="00D108AC"/>
    <w:rPr>
      <w:sz w:val="20"/>
      <w:szCs w:val="20"/>
    </w:rPr>
  </w:style>
  <w:style w:type="character" w:customStyle="1" w:styleId="KommentartextZchn">
    <w:name w:val="Kommentartext Zchn"/>
    <w:basedOn w:val="Absatz-Standardschriftart"/>
    <w:link w:val="Kommentartext"/>
    <w:uiPriority w:val="99"/>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customStyle="1" w:styleId="WW-Absatz-Standardschriftart111">
    <w:name w:val="WW-Absatz-Standardschriftart111"/>
    <w:rsid w:val="00E40B37"/>
  </w:style>
  <w:style w:type="paragraph" w:styleId="StandardWeb">
    <w:name w:val="Normal (Web)"/>
    <w:basedOn w:val="Standard"/>
    <w:uiPriority w:val="99"/>
    <w:rsid w:val="001E2899"/>
    <w:pPr>
      <w:suppressAutoHyphens w:val="0"/>
      <w:spacing w:before="280" w:after="119"/>
    </w:pPr>
  </w:style>
</w:styles>
</file>

<file path=word/webSettings.xml><?xml version="1.0" encoding="utf-8"?>
<w:webSettings xmlns:r="http://schemas.openxmlformats.org/officeDocument/2006/relationships" xmlns:w="http://schemas.openxmlformats.org/wordprocessingml/2006/main">
  <w:divs>
    <w:div w:id="541942259">
      <w:bodyDiv w:val="1"/>
      <w:marLeft w:val="0"/>
      <w:marRight w:val="0"/>
      <w:marTop w:val="0"/>
      <w:marBottom w:val="0"/>
      <w:divBdr>
        <w:top w:val="none" w:sz="0" w:space="0" w:color="auto"/>
        <w:left w:val="none" w:sz="0" w:space="0" w:color="auto"/>
        <w:bottom w:val="none" w:sz="0" w:space="0" w:color="auto"/>
        <w:right w:val="none" w:sz="0" w:space="0" w:color="auto"/>
      </w:divBdr>
    </w:div>
    <w:div w:id="69180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ms-network.com" TargetMode="External"/><Relationship Id="rId13" Type="http://schemas.openxmlformats.org/officeDocument/2006/relationships/hyperlink" Target="https://www.linkedin.com/company/455449" TargetMode="External"/><Relationship Id="rId3" Type="http://schemas.openxmlformats.org/officeDocument/2006/relationships/webSettings" Target="webSettings.xml"/><Relationship Id="rId7" Type="http://schemas.openxmlformats.org/officeDocument/2006/relationships/hyperlink" Target="mailto:info@prismapr.com" TargetMode="External"/><Relationship Id="rId12" Type="http://schemas.openxmlformats.org/officeDocument/2006/relationships/hyperlink" Target="http://www.congatec.com"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congatec.es" TargetMode="External"/><Relationship Id="rId11" Type="http://schemas.openxmlformats.org/officeDocument/2006/relationships/hyperlink" Target="https://www.congatec.com/en/products/accessories/conga-smc1smarc-x86.html" TargetMode="External"/><Relationship Id="rId5" Type="http://schemas.openxmlformats.org/officeDocument/2006/relationships/hyperlink" Target="mailto:info@congatec.com" TargetMode="External"/><Relationship Id="rId15" Type="http://schemas.openxmlformats.org/officeDocument/2006/relationships/hyperlink" Target="http://www.youtube.com/congatecAE" TargetMode="External"/><Relationship Id="rId10" Type="http://schemas.openxmlformats.org/officeDocument/2006/relationships/hyperlink" Target="https://www.congatec.com/es/congatec/notas-de-prensa.html" TargetMode="External"/><Relationship Id="rId4" Type="http://schemas.openxmlformats.org/officeDocument/2006/relationships/image" Target="media/image1.png"/><Relationship Id="rId9" Type="http://schemas.openxmlformats.org/officeDocument/2006/relationships/image" Target="media/image2.jpeg"/><Relationship Id="rId14" Type="http://schemas.openxmlformats.org/officeDocument/2006/relationships/hyperlink" Target="https://mobile.twitter.com/congatecAG"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996</Words>
  <Characters>6275</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Christof Wilde</cp:lastModifiedBy>
  <cp:revision>2</cp:revision>
  <dcterms:created xsi:type="dcterms:W3CDTF">2020-05-29T07:15:00Z</dcterms:created>
  <dcterms:modified xsi:type="dcterms:W3CDTF">2020-05-29T07:15:00Z</dcterms:modified>
</cp:coreProperties>
</file>