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3F50" w14:textId="77777777"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14:anchorId="7EBFB1C4" wp14:editId="1B13A67D">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4A07CA" w:rsidRPr="00EA1B12" w14:paraId="371AED36" w14:textId="77777777" w:rsidTr="008B0229">
        <w:trPr>
          <w:trHeight w:val="270"/>
        </w:trPr>
        <w:tc>
          <w:tcPr>
            <w:tcW w:w="2430" w:type="dxa"/>
          </w:tcPr>
          <w:p w14:paraId="212DDC64" w14:textId="77777777" w:rsidR="004A07CA" w:rsidRPr="00F150D5" w:rsidRDefault="004A07CA" w:rsidP="008B0229">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14:paraId="776C9EDF" w14:textId="77777777" w:rsidR="004A07CA" w:rsidRPr="00855DBB" w:rsidRDefault="004A07CA" w:rsidP="008B0229">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14:paraId="1D17DA35" w14:textId="77777777" w:rsidR="004A07CA" w:rsidRPr="00EA1B12" w:rsidRDefault="004A07CA" w:rsidP="008B0229">
            <w:pPr>
              <w:snapToGrid w:val="0"/>
              <w:rPr>
                <w:rFonts w:ascii="Arial" w:hAnsi="Arial" w:cs="Arial"/>
                <w:b/>
                <w:bCs/>
                <w:sz w:val="18"/>
                <w:szCs w:val="18"/>
                <w:u w:val="single"/>
              </w:rPr>
            </w:pPr>
          </w:p>
        </w:tc>
      </w:tr>
      <w:tr w:rsidR="004A07CA" w:rsidRPr="00EA1B12" w14:paraId="7F048214" w14:textId="77777777" w:rsidTr="008B0229">
        <w:tblPrEx>
          <w:tblCellMar>
            <w:left w:w="70" w:type="dxa"/>
            <w:right w:w="70" w:type="dxa"/>
          </w:tblCellMar>
        </w:tblPrEx>
        <w:trPr>
          <w:gridAfter w:val="1"/>
          <w:wAfter w:w="2597" w:type="dxa"/>
          <w:trHeight w:val="227"/>
        </w:trPr>
        <w:tc>
          <w:tcPr>
            <w:tcW w:w="2430" w:type="dxa"/>
          </w:tcPr>
          <w:p w14:paraId="1F0AEECF" w14:textId="77777777" w:rsidR="004A07CA" w:rsidRPr="00855DBB" w:rsidRDefault="004A07CA" w:rsidP="008B0229">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14:paraId="01784BE7" w14:textId="77777777" w:rsidR="004A07CA" w:rsidRPr="00855DBB" w:rsidRDefault="004A07CA" w:rsidP="008B0229">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4A07CA" w:rsidRPr="00EA1B12" w14:paraId="2D1FAAE0" w14:textId="77777777" w:rsidTr="008B0229">
        <w:tblPrEx>
          <w:tblCellMar>
            <w:left w:w="70" w:type="dxa"/>
            <w:right w:w="70" w:type="dxa"/>
          </w:tblCellMar>
        </w:tblPrEx>
        <w:trPr>
          <w:gridAfter w:val="1"/>
          <w:wAfter w:w="2597" w:type="dxa"/>
          <w:trHeight w:val="227"/>
        </w:trPr>
        <w:tc>
          <w:tcPr>
            <w:tcW w:w="2430" w:type="dxa"/>
          </w:tcPr>
          <w:p w14:paraId="6AFF3D10" w14:textId="77777777" w:rsidR="004A07CA" w:rsidRPr="00BB3D20" w:rsidRDefault="004A07CA" w:rsidP="008B0229">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14:paraId="5CD687AC" w14:textId="77777777" w:rsidR="004A07CA" w:rsidRPr="00BB3D20" w:rsidRDefault="004A07CA" w:rsidP="008B0229">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4A07CA" w:rsidRPr="00EA1B12" w14:paraId="7B438B00" w14:textId="77777777" w:rsidTr="008B0229">
        <w:tblPrEx>
          <w:tblCellMar>
            <w:left w:w="70" w:type="dxa"/>
            <w:right w:w="70" w:type="dxa"/>
          </w:tblCellMar>
        </w:tblPrEx>
        <w:trPr>
          <w:gridAfter w:val="1"/>
          <w:wAfter w:w="2597" w:type="dxa"/>
          <w:trHeight w:val="227"/>
        </w:trPr>
        <w:tc>
          <w:tcPr>
            <w:tcW w:w="2430" w:type="dxa"/>
          </w:tcPr>
          <w:p w14:paraId="32EB219A" w14:textId="77777777" w:rsidR="004A07CA" w:rsidRPr="00BB3D20" w:rsidRDefault="004A07CA" w:rsidP="008B0229">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14:paraId="0174DCB4" w14:textId="77777777" w:rsidR="004A07CA" w:rsidRPr="00BB3D20" w:rsidRDefault="004A07CA" w:rsidP="008B0229">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4A07CA" w:rsidRPr="00EA1B12" w14:paraId="1165B845" w14:textId="77777777" w:rsidTr="008B0229">
        <w:tblPrEx>
          <w:tblCellMar>
            <w:left w:w="70" w:type="dxa"/>
            <w:right w:w="70" w:type="dxa"/>
          </w:tblCellMar>
        </w:tblPrEx>
        <w:trPr>
          <w:gridAfter w:val="1"/>
          <w:wAfter w:w="2597" w:type="dxa"/>
          <w:trHeight w:val="273"/>
        </w:trPr>
        <w:tc>
          <w:tcPr>
            <w:tcW w:w="2430" w:type="dxa"/>
          </w:tcPr>
          <w:p w14:paraId="6938863F" w14:textId="77777777" w:rsidR="004A07CA" w:rsidRPr="00BB3D20" w:rsidRDefault="00F44665" w:rsidP="008B0229">
            <w:pPr>
              <w:snapToGrid w:val="0"/>
              <w:spacing w:before="20" w:after="20"/>
              <w:rPr>
                <w:rFonts w:ascii="Calibri" w:hAnsi="Calibri" w:cs="Arial"/>
                <w:sz w:val="18"/>
                <w:szCs w:val="18"/>
                <w:lang w:eastAsia="zh-TW"/>
              </w:rPr>
            </w:pPr>
            <w:hyperlink r:id="rId11" w:history="1">
              <w:r w:rsidR="004A07CA" w:rsidRPr="00BB3D20">
                <w:rPr>
                  <w:rStyle w:val="Hyperlink"/>
                  <w:rFonts w:ascii="Calibri" w:eastAsiaTheme="majorEastAsia" w:hAnsi="Calibri" w:cs="Arial"/>
                  <w:sz w:val="18"/>
                  <w:szCs w:val="18"/>
                  <w:lang w:eastAsia="zh-CN"/>
                </w:rPr>
                <w:t>sales-asia@congatec.com</w:t>
              </w:r>
            </w:hyperlink>
          </w:p>
          <w:p w14:paraId="3882FF05" w14:textId="77777777" w:rsidR="004A07CA" w:rsidRPr="00BB3D20" w:rsidRDefault="004A07CA" w:rsidP="008B022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14:paraId="147E3E62" w14:textId="77777777" w:rsidR="004A07CA" w:rsidRPr="00BB3D20" w:rsidRDefault="004A07CA" w:rsidP="008B0229">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14:paraId="4A2BE7BA" w14:textId="77777777" w:rsidR="004A07CA" w:rsidRPr="00BB3D20" w:rsidRDefault="004A07CA" w:rsidP="008B022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14:paraId="1F9DED42" w14:textId="77777777" w:rsidR="00D108AC" w:rsidRPr="00EC1C71" w:rsidRDefault="00D108AC" w:rsidP="00D108AC">
      <w:pPr>
        <w:rPr>
          <w:rFonts w:ascii="Arial" w:hAnsi="Arial" w:cs="Arial"/>
          <w:i/>
          <w:iCs/>
          <w:color w:val="000000"/>
          <w:sz w:val="16"/>
          <w:szCs w:val="16"/>
        </w:rPr>
      </w:pPr>
    </w:p>
    <w:p w14:paraId="0F191140" w14:textId="77777777" w:rsidR="007C06C8" w:rsidRDefault="007C06C8" w:rsidP="00D108AC">
      <w:pPr>
        <w:rPr>
          <w:rFonts w:ascii="Arial" w:hAnsi="Arial" w:cs="Arial"/>
          <w:i/>
          <w:iCs/>
          <w:color w:val="000000"/>
          <w:sz w:val="16"/>
          <w:szCs w:val="16"/>
        </w:rPr>
      </w:pPr>
    </w:p>
    <w:p w14:paraId="4FB77733" w14:textId="77777777" w:rsidR="007C06C8" w:rsidRPr="00EC1C71" w:rsidRDefault="007C06C8" w:rsidP="00D108AC">
      <w:pPr>
        <w:rPr>
          <w:rFonts w:ascii="Arial" w:hAnsi="Arial" w:cs="Arial"/>
          <w:i/>
          <w:iCs/>
          <w:color w:val="000000"/>
          <w:sz w:val="16"/>
          <w:szCs w:val="16"/>
        </w:rPr>
      </w:pPr>
      <w:r>
        <w:rPr>
          <w:rFonts w:ascii="Arial" w:hAnsi="Arial" w:cs="Arial"/>
          <w:noProof/>
          <w:lang w:eastAsia="de-DE"/>
        </w:rPr>
        <w:drawing>
          <wp:inline distT="0" distB="0" distL="0" distR="0" wp14:anchorId="5BE6CDAB" wp14:editId="406D052B">
            <wp:extent cx="1800000" cy="1112402"/>
            <wp:effectExtent l="19050" t="0" r="0" b="0"/>
            <wp:docPr id="1" name="Bild 3" descr="C:\Users\Christof Wilde\AppData\Local\Microsoft\Windows\INetCache\Content.Word\conga-SM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f Wilde\AppData\Local\Microsoft\Windows\INetCache\Content.Word\conga-SMC1.jpg"/>
                    <pic:cNvPicPr>
                      <a:picLocks noChangeAspect="1" noChangeArrowheads="1"/>
                    </pic:cNvPicPr>
                  </pic:nvPicPr>
                  <pic:blipFill>
                    <a:blip r:embed="rId12" cstate="print"/>
                    <a:srcRect/>
                    <a:stretch>
                      <a:fillRect/>
                    </a:stretch>
                  </pic:blipFill>
                  <pic:spPr bwMode="auto">
                    <a:xfrm>
                      <a:off x="0" y="0"/>
                      <a:ext cx="1800000" cy="1112402"/>
                    </a:xfrm>
                    <a:prstGeom prst="rect">
                      <a:avLst/>
                    </a:prstGeom>
                    <a:noFill/>
                    <a:ln w="9525">
                      <a:noFill/>
                      <a:miter lim="800000"/>
                      <a:headEnd/>
                      <a:tailEnd/>
                    </a:ln>
                  </pic:spPr>
                </pic:pic>
              </a:graphicData>
            </a:graphic>
          </wp:inline>
        </w:drawing>
      </w:r>
    </w:p>
    <w:p w14:paraId="5DBD11CA" w14:textId="1E19BDA7" w:rsidR="004A07CA" w:rsidRPr="004A07CA" w:rsidRDefault="00263845" w:rsidP="00227110">
      <w:pPr>
        <w:spacing w:after="120"/>
        <w:rPr>
          <w:sz w:val="16"/>
          <w:szCs w:val="16"/>
          <w:lang w:val="en-US"/>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3" w:history="1">
        <w:r w:rsidR="004A07CA" w:rsidRPr="004A07CA">
          <w:rPr>
            <w:rStyle w:val="Hyperlink"/>
            <w:sz w:val="16"/>
            <w:szCs w:val="16"/>
            <w:lang w:val="en-US"/>
          </w:rPr>
          <w:t>https://www.congatec.com/cn/congatec/press-releases/</w:t>
        </w:r>
      </w:hyperlink>
    </w:p>
    <w:p w14:paraId="4C64CD26" w14:textId="735D4F6E" w:rsidR="00D108AC" w:rsidRPr="00D84630" w:rsidRDefault="00D108AC" w:rsidP="00227110">
      <w:pPr>
        <w:spacing w:after="120"/>
        <w:rPr>
          <w:rFonts w:ascii="Arial" w:hAnsi="Arial" w:cs="Arial"/>
          <w:kern w:val="2"/>
          <w:sz w:val="22"/>
          <w:szCs w:val="22"/>
          <w:lang w:val="en-US"/>
        </w:rPr>
      </w:pPr>
      <w:r w:rsidRPr="00D84630">
        <w:rPr>
          <w:rFonts w:ascii="Arial" w:hAnsi="Arial" w:cs="Arial"/>
          <w:sz w:val="22"/>
          <w:lang w:val="en-US"/>
        </w:rPr>
        <w:br/>
      </w:r>
    </w:p>
    <w:p w14:paraId="521EFAAD" w14:textId="4DEF1634" w:rsidR="00D108AC" w:rsidRPr="006C74CA" w:rsidRDefault="006C74CA" w:rsidP="00D108AC">
      <w:pPr>
        <w:pStyle w:val="Pressemitteilung"/>
        <w:rPr>
          <w:rFonts w:eastAsiaTheme="minorEastAsia" w:cs="Arial"/>
          <w:szCs w:val="24"/>
          <w:lang w:val="en-US" w:eastAsia="zh-TW"/>
        </w:rPr>
      </w:pPr>
      <w:r>
        <w:rPr>
          <w:rFonts w:ascii="SimSun" w:eastAsia="SimSun" w:hAnsi="SimSun" w:cs="Arial" w:hint="eastAsia"/>
          <w:szCs w:val="24"/>
          <w:lang w:val="en-US" w:eastAsia="zh-TW"/>
        </w:rPr>
        <w:t>新闻稿</w:t>
      </w:r>
    </w:p>
    <w:p w14:paraId="670EFCA2" w14:textId="74B3532A" w:rsidR="00250F82" w:rsidRPr="003C61C0" w:rsidRDefault="00250F82" w:rsidP="00250F82">
      <w:pPr>
        <w:spacing w:line="360" w:lineRule="auto"/>
        <w:jc w:val="center"/>
        <w:rPr>
          <w:rFonts w:asciiTheme="minorHAnsi" w:eastAsiaTheme="minorEastAsia" w:hAnsiTheme="minorHAnsi" w:cstheme="minorHAnsi"/>
          <w:lang w:val="en-US" w:eastAsia="zh-TW"/>
        </w:rPr>
      </w:pPr>
      <w:r w:rsidRPr="003C61C0">
        <w:rPr>
          <w:rFonts w:asciiTheme="minorHAnsi" w:eastAsia="SimSun" w:hAnsiTheme="minorHAnsi" w:cstheme="minorHAnsi"/>
          <w:lang w:val="en-US" w:eastAsia="zh-CN"/>
        </w:rPr>
        <w:t>尺寸优化的康佳特</w:t>
      </w:r>
      <w:r w:rsidRPr="003C61C0">
        <w:rPr>
          <w:rFonts w:asciiTheme="minorHAnsi" w:eastAsia="PMingLiU" w:hAnsiTheme="minorHAnsi" w:cstheme="minorHAnsi"/>
          <w:lang w:val="en-US"/>
        </w:rPr>
        <w:t>SMARC2.1</w:t>
      </w:r>
      <w:r w:rsidRPr="003C61C0">
        <w:rPr>
          <w:rFonts w:asciiTheme="minorHAnsi" w:eastAsia="SimSun" w:hAnsiTheme="minorHAnsi" w:cstheme="minorHAnsi"/>
          <w:lang w:val="en-US" w:eastAsia="zh-CN"/>
        </w:rPr>
        <w:t>载板</w:t>
      </w:r>
      <w:r w:rsidRPr="003C61C0">
        <w:rPr>
          <w:rFonts w:asciiTheme="minorHAnsi" w:eastAsia="SimSun" w:hAnsiTheme="minorHAnsi" w:cstheme="minorHAnsi"/>
          <w:lang w:val="en-US" w:eastAsia="zh-CN"/>
        </w:rPr>
        <w:t xml:space="preserve"> </w:t>
      </w:r>
      <w:r w:rsidRPr="003C61C0">
        <w:rPr>
          <w:rFonts w:asciiTheme="minorHAnsi" w:eastAsia="SimSun" w:hAnsiTheme="minorHAnsi" w:cstheme="minorHAnsi"/>
          <w:lang w:val="en-US" w:eastAsia="zh-CN"/>
        </w:rPr>
        <w:br/>
      </w:r>
      <w:r w:rsidRPr="003C61C0">
        <w:rPr>
          <w:rFonts w:asciiTheme="minorHAnsi" w:eastAsia="SimSun" w:hAnsiTheme="minorHAnsi" w:cstheme="minorHAnsi"/>
          <w:lang w:val="en-US" w:eastAsia="zh-CN"/>
        </w:rPr>
        <w:t>助力基于英特尔凌动处理器的</w:t>
      </w:r>
      <w:r w:rsidRPr="003C61C0">
        <w:rPr>
          <w:rFonts w:asciiTheme="minorHAnsi" w:eastAsiaTheme="minorEastAsia" w:hAnsiTheme="minorHAnsi" w:cstheme="minorHAnsi"/>
          <w:lang w:val="en-US" w:eastAsia="zh-TW"/>
        </w:rPr>
        <w:t>3.5</w:t>
      </w:r>
      <w:r w:rsidRPr="003C61C0">
        <w:rPr>
          <w:rFonts w:asciiTheme="minorHAnsi" w:eastAsia="SimSun" w:hAnsiTheme="minorHAnsi" w:cstheme="minorHAnsi"/>
          <w:lang w:val="en-US" w:eastAsia="zh-TW"/>
        </w:rPr>
        <w:t>英寸单板模块化</w:t>
      </w:r>
    </w:p>
    <w:p w14:paraId="22C1D168" w14:textId="793F0255" w:rsidR="000212DC" w:rsidRPr="00250F82" w:rsidRDefault="00805B96" w:rsidP="00AB7D40">
      <w:pPr>
        <w:spacing w:after="120"/>
        <w:jc w:val="center"/>
        <w:rPr>
          <w:rFonts w:ascii="Arial" w:eastAsiaTheme="minorEastAsia" w:hAnsi="Arial" w:cs="Arial"/>
          <w:b/>
          <w:sz w:val="32"/>
          <w:szCs w:val="32"/>
          <w:lang w:val="en-US" w:eastAsia="zh-TW"/>
        </w:rPr>
      </w:pPr>
      <w:r>
        <w:rPr>
          <w:rFonts w:ascii="Arial" w:hAnsi="Arial" w:cs="Arial"/>
          <w:b/>
          <w:sz w:val="32"/>
          <w:szCs w:val="32"/>
          <w:lang w:val="en-US"/>
        </w:rPr>
        <w:br/>
      </w:r>
      <w:r w:rsidR="00250F82">
        <w:rPr>
          <w:rFonts w:ascii="SimSun" w:eastAsia="SimSun" w:hAnsi="SimSun" w:cs="PMingLiU" w:hint="eastAsia"/>
          <w:b/>
          <w:sz w:val="32"/>
          <w:szCs w:val="32"/>
          <w:lang w:val="en-US" w:eastAsia="zh-CN"/>
        </w:rPr>
        <w:t>立即可用的</w:t>
      </w:r>
      <w:r w:rsidR="000212DC">
        <w:rPr>
          <w:rFonts w:ascii="SimSun" w:eastAsia="SimSun" w:hAnsi="SimSun" w:cs="PMingLiU" w:hint="eastAsia"/>
          <w:b/>
          <w:sz w:val="32"/>
          <w:szCs w:val="32"/>
          <w:lang w:val="en-US" w:eastAsia="zh-CN"/>
        </w:rPr>
        <w:t>康佳特模块</w:t>
      </w:r>
      <w:r w:rsidR="00250F82">
        <w:rPr>
          <w:rFonts w:ascii="SimSun" w:eastAsiaTheme="minorEastAsia" w:hAnsi="SimSun" w:cs="PMingLiU" w:hint="eastAsia"/>
          <w:b/>
          <w:sz w:val="32"/>
          <w:szCs w:val="32"/>
          <w:lang w:val="en-US" w:eastAsia="zh-TW"/>
        </w:rPr>
        <w:t>/</w:t>
      </w:r>
      <w:r w:rsidR="000212DC">
        <w:rPr>
          <w:rFonts w:ascii="SimSun" w:eastAsia="SimSun" w:hAnsi="SimSun" w:cs="PMingLiU" w:hint="eastAsia"/>
          <w:b/>
          <w:sz w:val="32"/>
          <w:szCs w:val="32"/>
          <w:lang w:val="en-US" w:eastAsia="zh-CN"/>
        </w:rPr>
        <w:t>载板整合</w:t>
      </w:r>
      <w:r w:rsidR="00250F82">
        <w:rPr>
          <w:rFonts w:ascii="SimSun" w:eastAsia="SimSun" w:hAnsi="SimSun" w:cs="PMingLiU" w:hint="eastAsia"/>
          <w:b/>
          <w:sz w:val="32"/>
          <w:szCs w:val="32"/>
          <w:lang w:val="en-US" w:eastAsia="zh-CN"/>
        </w:rPr>
        <w:t>新</w:t>
      </w:r>
      <w:r w:rsidR="00250F82">
        <w:rPr>
          <w:rFonts w:ascii="SimSun" w:eastAsia="SimSun" w:hAnsi="SimSun" w:cs="PMingLiU" w:hint="eastAsia"/>
          <w:b/>
          <w:sz w:val="32"/>
          <w:szCs w:val="32"/>
          <w:lang w:val="en-US" w:eastAsia="zh-TW"/>
        </w:rPr>
        <w:t>产品</w:t>
      </w:r>
    </w:p>
    <w:p w14:paraId="05C28FDC" w14:textId="77777777" w:rsidR="00297A5C" w:rsidRPr="0029557A" w:rsidRDefault="00297A5C" w:rsidP="00E87622">
      <w:pPr>
        <w:rPr>
          <w:rStyle w:val="Kommentarzeichen1"/>
          <w:rFonts w:ascii="Arial" w:hAnsi="Arial" w:cs="Arial"/>
          <w:b/>
          <w:sz w:val="22"/>
          <w:szCs w:val="22"/>
          <w:highlight w:val="yellow"/>
          <w:lang w:val="en-US"/>
        </w:rPr>
      </w:pPr>
    </w:p>
    <w:p w14:paraId="3997CC07" w14:textId="46E8582F" w:rsidR="003D6D2B" w:rsidRPr="002C21BC" w:rsidRDefault="007B76E3" w:rsidP="0029557A">
      <w:pPr>
        <w:spacing w:line="360" w:lineRule="auto"/>
        <w:rPr>
          <w:rFonts w:asciiTheme="minorHAnsi" w:eastAsia="SimSun" w:hAnsiTheme="minorHAnsi" w:cstheme="minorHAnsi"/>
          <w:color w:val="000000" w:themeColor="text1"/>
          <w:lang w:val="en-US"/>
        </w:rPr>
      </w:pPr>
      <w:r>
        <w:rPr>
          <w:rFonts w:ascii="Arial" w:hAnsi="Arial" w:cs="Arial"/>
          <w:b/>
          <w:sz w:val="22"/>
          <w:szCs w:val="22"/>
          <w:lang w:val="en-US"/>
        </w:rPr>
        <w:t>Shanghai</w:t>
      </w:r>
      <w:r w:rsidR="00D108AC" w:rsidRPr="00CA38C1">
        <w:rPr>
          <w:rFonts w:ascii="Arial" w:hAnsi="Arial" w:cs="Arial"/>
          <w:b/>
          <w:sz w:val="22"/>
          <w:szCs w:val="22"/>
          <w:lang w:val="en-US"/>
        </w:rPr>
        <w:t xml:space="preserve">, </w:t>
      </w:r>
      <w:r>
        <w:rPr>
          <w:rFonts w:ascii="Arial" w:hAnsi="Arial" w:cs="Arial"/>
          <w:b/>
          <w:sz w:val="22"/>
          <w:szCs w:val="22"/>
          <w:lang w:val="en-US"/>
        </w:rPr>
        <w:t>China</w:t>
      </w:r>
      <w:r w:rsidR="00263845" w:rsidRPr="00F022C8">
        <w:rPr>
          <w:rFonts w:ascii="Arial" w:hAnsi="Arial" w:cs="Arial"/>
          <w:b/>
          <w:sz w:val="22"/>
          <w:szCs w:val="22"/>
          <w:lang w:val="en-US"/>
        </w:rPr>
        <w:t xml:space="preserve">, </w:t>
      </w:r>
      <w:r w:rsidR="00CE47CE" w:rsidRPr="00A940E7">
        <w:rPr>
          <w:rFonts w:ascii="Arial" w:hAnsi="Arial" w:cs="Arial"/>
          <w:b/>
          <w:sz w:val="22"/>
          <w:szCs w:val="22"/>
          <w:lang w:val="en-US"/>
        </w:rPr>
        <w:t>2</w:t>
      </w:r>
      <w:r w:rsidR="00A940E7" w:rsidRPr="00A940E7">
        <w:rPr>
          <w:rFonts w:ascii="Arial" w:eastAsia="PMingLiU" w:hAnsi="Arial" w:cs="Arial"/>
          <w:b/>
          <w:sz w:val="22"/>
          <w:szCs w:val="22"/>
          <w:lang w:val="en-US"/>
        </w:rPr>
        <w:t>9</w:t>
      </w:r>
      <w:r w:rsidR="00CE47CE" w:rsidRPr="00F022C8">
        <w:rPr>
          <w:rFonts w:ascii="Arial" w:hAnsi="Arial" w:cs="Arial"/>
          <w:b/>
          <w:sz w:val="22"/>
          <w:szCs w:val="22"/>
          <w:lang w:val="en-US"/>
        </w:rPr>
        <w:t xml:space="preserve"> Ma</w:t>
      </w:r>
      <w:bookmarkStart w:id="0" w:name="_GoBack"/>
      <w:bookmarkEnd w:id="0"/>
      <w:r w:rsidR="00CE47CE" w:rsidRPr="00F022C8">
        <w:rPr>
          <w:rFonts w:ascii="Arial" w:hAnsi="Arial" w:cs="Arial"/>
          <w:b/>
          <w:sz w:val="22"/>
          <w:szCs w:val="22"/>
          <w:lang w:val="en-US"/>
        </w:rPr>
        <w:t xml:space="preserve">y </w:t>
      </w:r>
      <w:r w:rsidR="00D108AC" w:rsidRPr="00F022C8">
        <w:rPr>
          <w:rFonts w:ascii="Arial" w:hAnsi="Arial" w:cs="Arial"/>
          <w:b/>
          <w:sz w:val="22"/>
          <w:szCs w:val="22"/>
          <w:lang w:val="en-US"/>
        </w:rPr>
        <w:t>20</w:t>
      </w:r>
      <w:r w:rsidR="00AB7D40" w:rsidRPr="00F022C8">
        <w:rPr>
          <w:rFonts w:ascii="Arial" w:hAnsi="Arial" w:cs="Arial"/>
          <w:b/>
          <w:sz w:val="22"/>
          <w:szCs w:val="22"/>
          <w:lang w:val="en-US"/>
        </w:rPr>
        <w:t>20</w:t>
      </w:r>
      <w:r w:rsidR="00D108AC" w:rsidRPr="00F022C8">
        <w:rPr>
          <w:rFonts w:ascii="Arial" w:hAnsi="Arial" w:cs="Arial"/>
          <w:b/>
          <w:sz w:val="22"/>
          <w:szCs w:val="22"/>
          <w:lang w:val="en-US"/>
        </w:rPr>
        <w:t xml:space="preserve"> * *</w:t>
      </w:r>
      <w:r w:rsidR="00D108AC" w:rsidRPr="00CA38C1">
        <w:rPr>
          <w:rFonts w:ascii="Arial" w:hAnsi="Arial" w:cs="Arial"/>
          <w:b/>
          <w:sz w:val="22"/>
          <w:szCs w:val="22"/>
          <w:lang w:val="en-US"/>
        </w:rPr>
        <w:t xml:space="preserve"> *</w:t>
      </w:r>
      <w:r w:rsidR="00D108AC" w:rsidRPr="0038470E">
        <w:rPr>
          <w:rFonts w:ascii="Arial" w:hAnsi="Arial" w:cs="Arial"/>
          <w:sz w:val="22"/>
          <w:szCs w:val="22"/>
          <w:lang w:val="en-US"/>
        </w:rPr>
        <w:t xml:space="preserve"> </w:t>
      </w:r>
      <w:r w:rsidR="003D6D2B" w:rsidRPr="004A07CA">
        <w:rPr>
          <w:rFonts w:asciiTheme="minorHAnsi" w:eastAsia="SimSun" w:hAnsiTheme="minorHAnsi" w:cstheme="minorHAnsi"/>
          <w:color w:val="000000" w:themeColor="text1"/>
          <w:lang w:val="en-US" w:eastAsia="zh-TW"/>
        </w:rPr>
        <w:t>嵌入式计算技术的领先供应商</w:t>
      </w:r>
      <w:r w:rsidR="003D6D2B" w:rsidRPr="004A07CA">
        <w:rPr>
          <w:rFonts w:asciiTheme="minorHAnsi" w:eastAsia="SimSun" w:hAnsiTheme="minorHAnsi" w:cstheme="minorHAnsi"/>
          <w:color w:val="000000" w:themeColor="text1"/>
          <w:lang w:val="en-US" w:eastAsia="zh-TW"/>
        </w:rPr>
        <w:t>—</w:t>
      </w:r>
      <w:r w:rsidR="003D6D2B" w:rsidRPr="004A07CA">
        <w:rPr>
          <w:rFonts w:asciiTheme="minorHAnsi" w:eastAsia="SimSun" w:hAnsiTheme="minorHAnsi" w:cstheme="minorHAnsi"/>
          <w:color w:val="000000" w:themeColor="text1"/>
          <w:lang w:val="en-US" w:eastAsia="zh-TW"/>
        </w:rPr>
        <w:t>德国康佳特，推出全新</w:t>
      </w:r>
      <w:r w:rsidR="003D6D2B" w:rsidRPr="004A07CA">
        <w:rPr>
          <w:rFonts w:asciiTheme="minorHAnsi" w:eastAsia="SimSun" w:hAnsiTheme="minorHAnsi" w:cstheme="minorHAnsi"/>
          <w:color w:val="000000" w:themeColor="text1"/>
          <w:lang w:val="en-US" w:eastAsia="zh-TW"/>
        </w:rPr>
        <w:t>conga SMC1/SMARC-x86 3.5</w:t>
      </w:r>
      <w:r w:rsidR="003D6D2B" w:rsidRPr="004A07CA">
        <w:rPr>
          <w:rFonts w:asciiTheme="minorHAnsi" w:eastAsia="SimSun" w:hAnsiTheme="minorHAnsi" w:cstheme="minorHAnsi"/>
          <w:color w:val="000000" w:themeColor="text1"/>
          <w:lang w:val="en-US" w:eastAsia="zh-TW"/>
        </w:rPr>
        <w:t>英寸载板。该尺寸优化的</w:t>
      </w:r>
      <w:r w:rsidR="003D6D2B" w:rsidRPr="004A07CA">
        <w:rPr>
          <w:rFonts w:asciiTheme="minorHAnsi" w:eastAsia="SimSun" w:hAnsiTheme="minorHAnsi" w:cstheme="minorHAnsi"/>
          <w:color w:val="000000" w:themeColor="text1"/>
          <w:lang w:val="en-US" w:eastAsia="zh-TW"/>
        </w:rPr>
        <w:t>3.5</w:t>
      </w:r>
      <w:r w:rsidR="003D6D2B" w:rsidRPr="004A07CA">
        <w:rPr>
          <w:rFonts w:asciiTheme="minorHAnsi" w:eastAsia="SimSun" w:hAnsiTheme="minorHAnsi" w:cstheme="minorHAnsi"/>
          <w:color w:val="000000" w:themeColor="text1"/>
          <w:lang w:val="en-US" w:eastAsia="zh-TW"/>
        </w:rPr>
        <w:t>英寸</w:t>
      </w:r>
      <w:r w:rsidR="003D6D2B" w:rsidRPr="004A07CA">
        <w:rPr>
          <w:rFonts w:asciiTheme="minorHAnsi" w:eastAsia="SimSun" w:hAnsiTheme="minorHAnsi" w:cstheme="minorHAnsi"/>
          <w:color w:val="000000" w:themeColor="text1"/>
          <w:lang w:val="en-US" w:eastAsia="zh-TW"/>
        </w:rPr>
        <w:t>SMARC2.1</w:t>
      </w:r>
      <w:r w:rsidR="00FB5F6A" w:rsidRPr="004A07CA">
        <w:rPr>
          <w:rFonts w:asciiTheme="minorHAnsi" w:eastAsia="SimSun" w:hAnsiTheme="minorHAnsi" w:cstheme="minorHAnsi"/>
          <w:color w:val="000000" w:themeColor="text1"/>
          <w:lang w:val="en-US" w:eastAsia="zh-TW"/>
        </w:rPr>
        <w:t>载板，可搭配康佳特所有</w:t>
      </w:r>
      <w:r w:rsidR="00FB5F6A" w:rsidRPr="004A07CA">
        <w:rPr>
          <w:rFonts w:asciiTheme="minorHAnsi" w:eastAsia="SimSun" w:hAnsiTheme="minorHAnsi" w:cstheme="minorHAnsi"/>
          <w:color w:val="000000" w:themeColor="text1"/>
          <w:lang w:val="en-US" w:eastAsia="zh-TW"/>
        </w:rPr>
        <w:t>SMARC</w:t>
      </w:r>
      <w:r w:rsidR="00FB5F6A" w:rsidRPr="004A07CA">
        <w:rPr>
          <w:rFonts w:asciiTheme="minorHAnsi" w:eastAsia="SimSun" w:hAnsiTheme="minorHAnsi" w:cstheme="minorHAnsi"/>
          <w:color w:val="000000" w:themeColor="text1"/>
          <w:lang w:val="en-US" w:eastAsia="zh-TW"/>
        </w:rPr>
        <w:t>计算机模块使用，能直接应用并现成部署在中小型系列产品</w:t>
      </w:r>
      <w:r>
        <w:rPr>
          <w:rFonts w:asciiTheme="minorHAnsi" w:eastAsia="SimSun" w:hAnsiTheme="minorHAnsi" w:cstheme="minorHAnsi" w:hint="eastAsia"/>
          <w:color w:val="000000" w:themeColor="text1"/>
          <w:lang w:val="en-US" w:eastAsia="zh-CN"/>
        </w:rPr>
        <w:t>。</w:t>
      </w:r>
      <w:r w:rsidR="005631D0" w:rsidRPr="004A07CA">
        <w:rPr>
          <w:rFonts w:asciiTheme="minorHAnsi" w:eastAsia="SimSun" w:hAnsiTheme="minorHAnsi" w:cstheme="minorHAnsi"/>
          <w:color w:val="000000" w:themeColor="text1"/>
          <w:lang w:val="en-US" w:eastAsia="zh-CN"/>
        </w:rPr>
        <w:t>该载板是</w:t>
      </w:r>
      <w:r w:rsidR="00F82385" w:rsidRPr="004A07CA">
        <w:rPr>
          <w:rFonts w:asciiTheme="minorHAnsi" w:eastAsia="SimSun" w:hAnsiTheme="minorHAnsi" w:cstheme="minorHAnsi"/>
          <w:color w:val="000000" w:themeColor="text1"/>
          <w:lang w:val="en-US" w:eastAsia="zh-CN"/>
        </w:rPr>
        <w:t>为了使</w:t>
      </w:r>
      <w:r w:rsidR="00F82385" w:rsidRPr="004A07CA">
        <w:rPr>
          <w:rFonts w:asciiTheme="minorHAnsi" w:eastAsia="SimSun" w:hAnsiTheme="minorHAnsi" w:cstheme="minorHAnsi"/>
          <w:color w:val="000000" w:themeColor="text1"/>
          <w:lang w:val="en-US" w:eastAsia="zh-CN"/>
        </w:rPr>
        <w:t>3.5</w:t>
      </w:r>
      <w:r w:rsidR="00F82385" w:rsidRPr="004A07CA">
        <w:rPr>
          <w:rFonts w:asciiTheme="minorHAnsi" w:eastAsia="SimSun" w:hAnsiTheme="minorHAnsi" w:cstheme="minorHAnsi"/>
          <w:color w:val="000000" w:themeColor="text1"/>
          <w:lang w:val="en-US" w:eastAsia="zh-CN"/>
        </w:rPr>
        <w:t>英寸单板模块化而设计，专为基于第五代英特尔凌动</w:t>
      </w:r>
      <w:r w:rsidR="00F82385" w:rsidRPr="004A07CA">
        <w:rPr>
          <w:rFonts w:asciiTheme="minorHAnsi" w:eastAsia="SimSun" w:hAnsiTheme="minorHAnsi" w:cstheme="minorHAnsi"/>
          <w:color w:val="000000" w:themeColor="text1"/>
          <w:lang w:val="en-US" w:eastAsia="zh-CN"/>
        </w:rPr>
        <w:t>®,</w:t>
      </w:r>
      <w:r>
        <w:rPr>
          <w:rFonts w:asciiTheme="minorHAnsi" w:eastAsia="SimSun" w:hAnsiTheme="minorHAnsi" w:cstheme="minorHAnsi"/>
          <w:color w:val="000000" w:themeColor="text1"/>
          <w:lang w:val="en-US" w:eastAsia="zh-CN"/>
        </w:rPr>
        <w:t xml:space="preserve"> </w:t>
      </w:r>
      <w:r w:rsidR="00F82385" w:rsidRPr="004A07CA">
        <w:rPr>
          <w:rFonts w:asciiTheme="minorHAnsi" w:eastAsia="SimSun" w:hAnsiTheme="minorHAnsi" w:cstheme="minorHAnsi"/>
          <w:color w:val="000000" w:themeColor="text1"/>
          <w:lang w:val="en-US" w:eastAsia="zh-CN"/>
        </w:rPr>
        <w:t>赛扬</w:t>
      </w:r>
      <w:r w:rsidR="00F82385" w:rsidRPr="004A07CA">
        <w:rPr>
          <w:rFonts w:asciiTheme="minorHAnsi" w:eastAsia="SimSun" w:hAnsiTheme="minorHAnsi" w:cstheme="minorHAnsi"/>
          <w:color w:val="000000" w:themeColor="text1"/>
          <w:lang w:val="en-US" w:eastAsia="zh-CN"/>
        </w:rPr>
        <w:t>®</w:t>
      </w:r>
      <w:r w:rsidR="00F82385" w:rsidRPr="004A07CA">
        <w:rPr>
          <w:rFonts w:asciiTheme="minorHAnsi" w:eastAsia="SimSun" w:hAnsiTheme="minorHAnsi" w:cstheme="minorHAnsi"/>
          <w:color w:val="000000" w:themeColor="text1"/>
          <w:lang w:val="en-US" w:eastAsia="zh-CN"/>
        </w:rPr>
        <w:t>和未来低功耗</w:t>
      </w:r>
      <w:r w:rsidR="00F82385" w:rsidRPr="004A07CA">
        <w:rPr>
          <w:rFonts w:asciiTheme="minorHAnsi" w:eastAsia="SimSun" w:hAnsiTheme="minorHAnsi" w:cstheme="minorHAnsi"/>
          <w:color w:val="000000" w:themeColor="text1"/>
          <w:lang w:val="en-US" w:eastAsia="zh-CN"/>
        </w:rPr>
        <w:t>x86</w:t>
      </w:r>
      <w:r w:rsidR="00F82385" w:rsidRPr="004A07CA">
        <w:rPr>
          <w:rFonts w:asciiTheme="minorHAnsi" w:eastAsia="SimSun" w:hAnsiTheme="minorHAnsi" w:cstheme="minorHAnsi"/>
          <w:color w:val="000000" w:themeColor="text1"/>
          <w:lang w:val="en-US" w:eastAsia="zh-CN"/>
        </w:rPr>
        <w:t>架构处理器</w:t>
      </w:r>
      <w:r w:rsidR="008D7B16" w:rsidRPr="004A07CA">
        <w:rPr>
          <w:rFonts w:asciiTheme="minorHAnsi" w:eastAsia="SimSun" w:hAnsiTheme="minorHAnsi" w:cstheme="minorHAnsi"/>
          <w:color w:val="000000" w:themeColor="text1"/>
          <w:lang w:val="en-US" w:eastAsia="zh-CN"/>
        </w:rPr>
        <w:t>的</w:t>
      </w:r>
      <w:r w:rsidR="00F82385" w:rsidRPr="004A07CA">
        <w:rPr>
          <w:rFonts w:asciiTheme="minorHAnsi" w:eastAsia="SimSun" w:hAnsiTheme="minorHAnsi" w:cstheme="minorHAnsi"/>
          <w:color w:val="000000" w:themeColor="text1"/>
          <w:lang w:val="en-US" w:eastAsia="zh-CN"/>
        </w:rPr>
        <w:t>适用</w:t>
      </w:r>
      <w:r w:rsidR="008D7B16" w:rsidRPr="004A07CA">
        <w:rPr>
          <w:rFonts w:asciiTheme="minorHAnsi" w:eastAsia="SimSun" w:hAnsiTheme="minorHAnsi" w:cstheme="minorHAnsi"/>
          <w:color w:val="000000" w:themeColor="text1"/>
          <w:lang w:val="en-US" w:eastAsia="zh-CN"/>
        </w:rPr>
        <w:t>性</w:t>
      </w:r>
      <w:r w:rsidR="00F82385" w:rsidRPr="004A07CA">
        <w:rPr>
          <w:rFonts w:asciiTheme="minorHAnsi" w:eastAsia="SimSun" w:hAnsiTheme="minorHAnsi" w:cstheme="minorHAnsi"/>
          <w:color w:val="000000" w:themeColor="text1"/>
          <w:lang w:val="en-US" w:eastAsia="zh-CN"/>
        </w:rPr>
        <w:t>进行优化。</w:t>
      </w:r>
      <w:r w:rsidR="00A50E8F" w:rsidRPr="004A07CA">
        <w:rPr>
          <w:rFonts w:asciiTheme="minorHAnsi" w:eastAsia="SimSun" w:hAnsiTheme="minorHAnsi" w:cstheme="minorHAnsi"/>
          <w:color w:val="000000" w:themeColor="text1"/>
          <w:lang w:val="en-US" w:eastAsia="zh-CN"/>
        </w:rPr>
        <w:t>其针对</w:t>
      </w:r>
      <w:r w:rsidR="00A50E8F" w:rsidRPr="004A07CA">
        <w:rPr>
          <w:rFonts w:asciiTheme="minorHAnsi" w:eastAsia="SimSun" w:hAnsiTheme="minorHAnsi" w:cstheme="minorHAnsi"/>
          <w:color w:val="000000" w:themeColor="text1"/>
          <w:lang w:val="en-US" w:eastAsia="zh-CN"/>
        </w:rPr>
        <w:t>SMARC2.1</w:t>
      </w:r>
      <w:r w:rsidR="00A50E8F" w:rsidRPr="004A07CA">
        <w:rPr>
          <w:rFonts w:asciiTheme="minorHAnsi" w:eastAsia="SimSun" w:hAnsiTheme="minorHAnsi" w:cstheme="minorHAnsi"/>
          <w:color w:val="000000" w:themeColor="text1"/>
          <w:lang w:val="en-US" w:eastAsia="zh-CN"/>
        </w:rPr>
        <w:t>处理器模块的插槽提供了</w:t>
      </w:r>
      <w:r w:rsidR="00D0262D" w:rsidRPr="004A07CA">
        <w:rPr>
          <w:rFonts w:asciiTheme="minorHAnsi" w:eastAsia="SimSun" w:hAnsiTheme="minorHAnsi" w:cstheme="minorHAnsi"/>
          <w:color w:val="000000" w:themeColor="text1"/>
          <w:lang w:val="en-US" w:eastAsia="zh-CN"/>
        </w:rPr>
        <w:t>处理器的扩展性，使</w:t>
      </w:r>
      <w:r w:rsidR="00D0262D" w:rsidRPr="004A07CA">
        <w:rPr>
          <w:rFonts w:asciiTheme="minorHAnsi" w:eastAsia="SimSun" w:hAnsiTheme="minorHAnsi" w:cstheme="minorHAnsi"/>
          <w:color w:val="000000" w:themeColor="text1"/>
          <w:lang w:val="en-US" w:eastAsia="zh-CN"/>
        </w:rPr>
        <w:t>OEM</w:t>
      </w:r>
      <w:r w:rsidR="00D0262D" w:rsidRPr="004A07CA">
        <w:rPr>
          <w:rFonts w:asciiTheme="minorHAnsi" w:eastAsia="SimSun" w:hAnsiTheme="minorHAnsi" w:cstheme="minorHAnsi"/>
          <w:color w:val="000000" w:themeColor="text1"/>
          <w:lang w:val="en-US" w:eastAsia="zh-CN"/>
        </w:rPr>
        <w:t>解决方案具有高度的灵活性和长期性。由于层数较少，</w:t>
      </w:r>
      <w:r w:rsidR="00D0262D" w:rsidRPr="004A07CA">
        <w:rPr>
          <w:rFonts w:asciiTheme="minorHAnsi" w:eastAsia="SimSun" w:hAnsiTheme="minorHAnsi" w:cstheme="minorHAnsi"/>
          <w:color w:val="000000" w:themeColor="text1"/>
          <w:lang w:val="en-US" w:eastAsia="zh-CN"/>
        </w:rPr>
        <w:t>3.5</w:t>
      </w:r>
      <w:r w:rsidR="00D0262D" w:rsidRPr="004A07CA">
        <w:rPr>
          <w:rFonts w:asciiTheme="minorHAnsi" w:eastAsia="SimSun" w:hAnsiTheme="minorHAnsi" w:cstheme="minorHAnsi"/>
          <w:color w:val="000000" w:themeColor="text1"/>
          <w:lang w:val="en-US" w:eastAsia="zh-CN"/>
        </w:rPr>
        <w:t>英寸载板的</w:t>
      </w:r>
      <w:r w:rsidR="00D0262D" w:rsidRPr="004A07CA">
        <w:rPr>
          <w:rFonts w:asciiTheme="minorHAnsi" w:eastAsia="SimSun" w:hAnsiTheme="minorHAnsi" w:cstheme="minorHAnsi"/>
          <w:color w:val="000000" w:themeColor="text1"/>
          <w:lang w:val="en-US" w:eastAsia="zh-CN"/>
        </w:rPr>
        <w:t>PCB</w:t>
      </w:r>
      <w:r w:rsidR="00D0262D" w:rsidRPr="004A07CA">
        <w:rPr>
          <w:rFonts w:asciiTheme="minorHAnsi" w:eastAsia="SimSun" w:hAnsiTheme="minorHAnsi" w:cstheme="minorHAnsi"/>
          <w:color w:val="000000" w:themeColor="text1"/>
          <w:lang w:val="en-US" w:eastAsia="zh-CN"/>
        </w:rPr>
        <w:t>设计与完全定制的设计相比，复杂度较低，成本较低。载板的另一个好处是能够快速实现定制，确保了高效率的定制设计</w:t>
      </w:r>
      <w:r w:rsidR="00C91B0C" w:rsidRPr="004A07CA">
        <w:rPr>
          <w:rFonts w:asciiTheme="minorHAnsi" w:eastAsia="SimSun" w:hAnsiTheme="minorHAnsi" w:cstheme="minorHAnsi"/>
          <w:color w:val="000000" w:themeColor="text1"/>
          <w:lang w:val="en-US" w:eastAsia="zh-CN"/>
        </w:rPr>
        <w:t>:</w:t>
      </w:r>
      <w:r w:rsidR="00FB5F6A" w:rsidRPr="004A07CA">
        <w:rPr>
          <w:rFonts w:asciiTheme="minorHAnsi" w:eastAsia="SimSun" w:hAnsiTheme="minorHAnsi" w:cstheme="minorHAnsi"/>
          <w:color w:val="000000" w:themeColor="text1"/>
          <w:lang w:val="en-US" w:eastAsia="zh-CN"/>
        </w:rPr>
        <w:t>在</w:t>
      </w:r>
      <w:r w:rsidR="00D0262D" w:rsidRPr="004A07CA">
        <w:rPr>
          <w:rFonts w:asciiTheme="minorHAnsi" w:eastAsia="SimSun" w:hAnsiTheme="minorHAnsi" w:cstheme="minorHAnsi"/>
          <w:color w:val="000000" w:themeColor="text1"/>
          <w:lang w:val="en-US" w:eastAsia="zh-CN"/>
        </w:rPr>
        <w:t>每年</w:t>
      </w:r>
      <w:r w:rsidR="00581351" w:rsidRPr="004A07CA">
        <w:rPr>
          <w:rFonts w:asciiTheme="minorHAnsi" w:eastAsia="SimSun" w:hAnsiTheme="minorHAnsi" w:cstheme="minorHAnsi"/>
          <w:color w:val="000000" w:themeColor="text1"/>
          <w:lang w:val="en-US" w:eastAsia="zh-CN"/>
        </w:rPr>
        <w:t>约</w:t>
      </w:r>
      <w:r w:rsidR="00D0262D" w:rsidRPr="004A07CA">
        <w:rPr>
          <w:rFonts w:asciiTheme="minorHAnsi" w:eastAsia="SimSun" w:hAnsiTheme="minorHAnsi" w:cstheme="minorHAnsi"/>
          <w:color w:val="000000" w:themeColor="text1"/>
          <w:lang w:val="en-US" w:eastAsia="zh-CN"/>
        </w:rPr>
        <w:t>500</w:t>
      </w:r>
      <w:r w:rsidR="00FB5F6A" w:rsidRPr="004A07CA">
        <w:rPr>
          <w:rFonts w:asciiTheme="minorHAnsi" w:eastAsia="SimSun" w:hAnsiTheme="minorHAnsi" w:cstheme="minorHAnsi"/>
          <w:color w:val="000000" w:themeColor="text1"/>
          <w:lang w:val="en-US" w:eastAsia="zh-CN"/>
        </w:rPr>
        <w:t>片</w:t>
      </w:r>
      <w:r w:rsidR="00D0262D" w:rsidRPr="004A07CA">
        <w:rPr>
          <w:rFonts w:asciiTheme="minorHAnsi" w:eastAsia="SimSun" w:hAnsiTheme="minorHAnsi" w:cstheme="minorHAnsi"/>
          <w:color w:val="000000" w:themeColor="text1"/>
          <w:lang w:val="en-US" w:eastAsia="zh-CN"/>
        </w:rPr>
        <w:t>左右的</w:t>
      </w:r>
      <w:r w:rsidR="006C74CA">
        <w:rPr>
          <w:rFonts w:asciiTheme="minorHAnsi" w:eastAsia="SimSun" w:hAnsiTheme="minorHAnsi" w:cstheme="minorHAnsi" w:hint="eastAsia"/>
          <w:color w:val="000000" w:themeColor="text1"/>
          <w:lang w:val="en-US" w:eastAsia="zh-CN"/>
        </w:rPr>
        <w:t>小</w:t>
      </w:r>
      <w:r w:rsidR="003D1645" w:rsidRPr="004A07CA">
        <w:rPr>
          <w:rFonts w:asciiTheme="minorHAnsi" w:eastAsia="SimSun" w:hAnsiTheme="minorHAnsi" w:cstheme="minorHAnsi"/>
          <w:color w:val="000000" w:themeColor="text1"/>
          <w:lang w:val="en-US" w:eastAsia="zh-CN"/>
        </w:rPr>
        <w:t>批量</w:t>
      </w:r>
      <w:r w:rsidR="006C74CA">
        <w:rPr>
          <w:rFonts w:asciiTheme="minorHAnsi" w:eastAsia="SimSun" w:hAnsiTheme="minorHAnsi" w:cstheme="minorHAnsi" w:hint="eastAsia"/>
          <w:color w:val="000000" w:themeColor="text1"/>
          <w:lang w:val="en-US" w:eastAsia="zh-CN"/>
        </w:rPr>
        <w:t>项目</w:t>
      </w:r>
      <w:r w:rsidR="00581351" w:rsidRPr="004A07CA">
        <w:rPr>
          <w:rFonts w:asciiTheme="minorHAnsi" w:eastAsia="SimSun" w:hAnsiTheme="minorHAnsi" w:cstheme="minorHAnsi"/>
          <w:color w:val="000000" w:themeColor="text1"/>
          <w:lang w:val="en-US" w:eastAsia="zh-CN"/>
        </w:rPr>
        <w:t>，可</w:t>
      </w:r>
      <w:r w:rsidR="00FB5F6A" w:rsidRPr="004A07CA">
        <w:rPr>
          <w:rFonts w:asciiTheme="minorHAnsi" w:eastAsia="SimSun" w:hAnsiTheme="minorHAnsi" w:cstheme="minorHAnsi"/>
          <w:color w:val="000000" w:themeColor="text1"/>
          <w:lang w:val="en-US" w:eastAsia="zh-CN"/>
        </w:rPr>
        <w:t>用相对简单并成本</w:t>
      </w:r>
      <w:r w:rsidR="003D1645" w:rsidRPr="004A07CA">
        <w:rPr>
          <w:rFonts w:asciiTheme="minorHAnsi" w:eastAsia="SimSun" w:hAnsiTheme="minorHAnsi" w:cstheme="minorHAnsi"/>
          <w:color w:val="000000" w:themeColor="text1"/>
          <w:lang w:val="en-US" w:eastAsia="zh-CN"/>
        </w:rPr>
        <w:t>效益高的方式</w:t>
      </w:r>
      <w:r w:rsidR="00581351" w:rsidRPr="004A07CA">
        <w:rPr>
          <w:rFonts w:asciiTheme="minorHAnsi" w:eastAsia="SimSun" w:hAnsiTheme="minorHAnsi" w:cstheme="minorHAnsi"/>
          <w:color w:val="000000" w:themeColor="text1"/>
          <w:lang w:val="en-US" w:eastAsia="zh-CN"/>
        </w:rPr>
        <w:t>快速增加或减少特定的接口，以</w:t>
      </w:r>
      <w:r w:rsidR="003D1645" w:rsidRPr="004A07CA">
        <w:rPr>
          <w:rFonts w:asciiTheme="minorHAnsi" w:eastAsia="SimSun" w:hAnsiTheme="minorHAnsi" w:cstheme="minorHAnsi"/>
          <w:color w:val="000000" w:themeColor="text1"/>
          <w:lang w:val="en-US" w:eastAsia="zh-CN"/>
        </w:rPr>
        <w:t>获取最佳上市时程</w:t>
      </w:r>
      <w:r w:rsidR="00D0262D" w:rsidRPr="004A07CA">
        <w:rPr>
          <w:rFonts w:asciiTheme="minorHAnsi" w:eastAsia="SimSun" w:hAnsiTheme="minorHAnsi" w:cstheme="minorHAnsi"/>
          <w:color w:val="000000" w:themeColor="text1"/>
          <w:lang w:val="en-US" w:eastAsia="zh-CN"/>
        </w:rPr>
        <w:t>。对于超高效的大批量项目，融合康佳科技的</w:t>
      </w:r>
      <w:r w:rsidR="008A4AAA" w:rsidRPr="004A07CA">
        <w:rPr>
          <w:rFonts w:asciiTheme="minorHAnsi" w:eastAsia="SimSun" w:hAnsiTheme="minorHAnsi" w:cstheme="minorHAnsi"/>
          <w:color w:val="000000" w:themeColor="text1"/>
          <w:lang w:val="en-US" w:eastAsia="zh-CN"/>
        </w:rPr>
        <w:t>模块</w:t>
      </w:r>
      <w:r w:rsidR="00D0262D" w:rsidRPr="004A07CA">
        <w:rPr>
          <w:rFonts w:asciiTheme="minorHAnsi" w:eastAsia="SimSun" w:hAnsiTheme="minorHAnsi" w:cstheme="minorHAnsi"/>
          <w:color w:val="000000" w:themeColor="text1"/>
          <w:lang w:val="en-US" w:eastAsia="zh-CN"/>
        </w:rPr>
        <w:t>/</w:t>
      </w:r>
      <w:r w:rsidR="00D0262D" w:rsidRPr="004A07CA">
        <w:rPr>
          <w:rFonts w:asciiTheme="minorHAnsi" w:eastAsia="SimSun" w:hAnsiTheme="minorHAnsi" w:cstheme="minorHAnsi"/>
          <w:color w:val="000000" w:themeColor="text1"/>
          <w:lang w:val="en-US" w:eastAsia="zh-CN"/>
        </w:rPr>
        <w:t>载</w:t>
      </w:r>
      <w:r w:rsidR="008A4AAA" w:rsidRPr="004A07CA">
        <w:rPr>
          <w:rFonts w:asciiTheme="minorHAnsi" w:eastAsia="SimSun" w:hAnsiTheme="minorHAnsi" w:cstheme="minorHAnsi"/>
          <w:color w:val="000000" w:themeColor="text1"/>
          <w:lang w:val="en-US" w:eastAsia="zh-CN"/>
        </w:rPr>
        <w:t>板</w:t>
      </w:r>
      <w:r w:rsidR="00D0262D" w:rsidRPr="004A07CA">
        <w:rPr>
          <w:rFonts w:asciiTheme="minorHAnsi" w:eastAsia="SimSun" w:hAnsiTheme="minorHAnsi" w:cstheme="minorHAnsi"/>
          <w:color w:val="000000" w:themeColor="text1"/>
          <w:lang w:val="en-US" w:eastAsia="zh-CN"/>
        </w:rPr>
        <w:t>组合是一个很有吸引力的选择。</w:t>
      </w:r>
      <w:r w:rsidR="00D0262D" w:rsidRPr="004A07CA">
        <w:rPr>
          <w:rFonts w:asciiTheme="minorHAnsi" w:eastAsia="SimSun" w:hAnsiTheme="minorHAnsi" w:cstheme="minorHAnsi"/>
          <w:color w:val="000000" w:themeColor="text1"/>
          <w:lang w:val="en-US" w:eastAsia="zh-CN"/>
        </w:rPr>
        <w:t>SMARC</w:t>
      </w:r>
      <w:r w:rsidR="00D0262D" w:rsidRPr="004A07CA">
        <w:rPr>
          <w:rFonts w:asciiTheme="minorHAnsi" w:eastAsia="SimSun" w:hAnsiTheme="minorHAnsi" w:cstheme="minorHAnsi"/>
          <w:color w:val="000000" w:themeColor="text1"/>
          <w:lang w:val="en-US" w:eastAsia="zh-CN"/>
        </w:rPr>
        <w:t>模块客户甚至可以免费获得载板原理图</w:t>
      </w:r>
      <w:r w:rsidR="008A4AAA" w:rsidRPr="004A07CA">
        <w:rPr>
          <w:rFonts w:asciiTheme="minorHAnsi" w:eastAsia="SimSun" w:hAnsiTheme="minorHAnsi" w:cstheme="minorHAnsi"/>
          <w:color w:val="000000" w:themeColor="text1"/>
          <w:lang w:val="en-US" w:eastAsia="zh-CN"/>
        </w:rPr>
        <w:t>协助设计自己的载板。</w:t>
      </w:r>
    </w:p>
    <w:p w14:paraId="1B81AB34" w14:textId="77777777" w:rsidR="005D52EE" w:rsidRPr="002C21BC" w:rsidRDefault="005D52EE" w:rsidP="0029557A">
      <w:pPr>
        <w:spacing w:line="360" w:lineRule="auto"/>
        <w:rPr>
          <w:rFonts w:asciiTheme="minorHAnsi" w:eastAsia="SimSun" w:hAnsiTheme="minorHAnsi" w:cstheme="minorHAnsi"/>
          <w:color w:val="000000" w:themeColor="text1"/>
          <w:lang w:val="en-US" w:eastAsia="zh-CN"/>
        </w:rPr>
      </w:pPr>
    </w:p>
    <w:p w14:paraId="11764831" w14:textId="60B3DBFE" w:rsidR="008A4AAA" w:rsidRPr="002C21BC" w:rsidRDefault="008A4AAA" w:rsidP="0029557A">
      <w:pPr>
        <w:spacing w:line="360" w:lineRule="auto"/>
        <w:rPr>
          <w:rFonts w:asciiTheme="minorHAnsi" w:eastAsia="SimSun" w:hAnsiTheme="minorHAnsi" w:cstheme="minorHAnsi"/>
          <w:color w:val="000000" w:themeColor="text1"/>
          <w:lang w:val="en-US" w:eastAsia="zh-CN"/>
        </w:rPr>
      </w:pPr>
      <w:r w:rsidRPr="002C21BC">
        <w:rPr>
          <w:rFonts w:asciiTheme="minorHAnsi" w:eastAsia="SimSun" w:hAnsiTheme="minorHAnsi" w:cstheme="minorHAnsi"/>
          <w:color w:val="000000" w:themeColor="text1"/>
          <w:lang w:val="en-US" w:eastAsia="zh-CN"/>
        </w:rPr>
        <w:lastRenderedPageBreak/>
        <w:t>德国康佳特的产品总监</w:t>
      </w:r>
      <w:r w:rsidR="00F800F0" w:rsidRPr="002C21BC">
        <w:rPr>
          <w:rFonts w:asciiTheme="minorHAnsi" w:eastAsia="SimSun" w:hAnsiTheme="minorHAnsi" w:cstheme="minorHAnsi"/>
          <w:color w:val="000000" w:themeColor="text1"/>
          <w:lang w:val="en-US"/>
        </w:rPr>
        <w:t>Martin Danzer</w:t>
      </w:r>
      <w:r w:rsidR="00F800F0" w:rsidRPr="002C21BC">
        <w:rPr>
          <w:rFonts w:asciiTheme="minorHAnsi" w:eastAsia="SimSun" w:hAnsiTheme="minorHAnsi" w:cstheme="minorHAnsi"/>
          <w:color w:val="000000" w:themeColor="text1"/>
          <w:lang w:val="en-US" w:eastAsia="zh-CN"/>
        </w:rPr>
        <w:t>解释</w:t>
      </w:r>
      <w:r w:rsidR="009808EC">
        <w:rPr>
          <w:rFonts w:asciiTheme="minorHAnsi" w:eastAsia="SimSun" w:hAnsiTheme="minorHAnsi" w:cstheme="minorHAnsi" w:hint="eastAsia"/>
          <w:color w:val="000000" w:themeColor="text1"/>
          <w:lang w:val="en-US" w:eastAsia="zh-CN"/>
        </w:rPr>
        <w:t>道</w:t>
      </w:r>
      <w:r w:rsidR="00F800F0" w:rsidRPr="002C21BC">
        <w:rPr>
          <w:rFonts w:asciiTheme="minorHAnsi" w:eastAsia="SimSun" w:hAnsiTheme="minorHAnsi" w:cstheme="minorHAnsi"/>
          <w:color w:val="000000" w:themeColor="text1"/>
          <w:lang w:val="en-US"/>
        </w:rPr>
        <w:t>: “</w:t>
      </w:r>
      <w:r w:rsidR="00592F2D" w:rsidRPr="002C21BC">
        <w:rPr>
          <w:rFonts w:asciiTheme="minorHAnsi" w:eastAsia="SimSun" w:hAnsiTheme="minorHAnsi" w:cstheme="minorHAnsi"/>
          <w:color w:val="000000" w:themeColor="text1"/>
          <w:lang w:val="en-US" w:eastAsia="zh-CN"/>
        </w:rPr>
        <w:t>计算机模块能引导整个嵌入式、工业和物联网</w:t>
      </w:r>
      <w:r w:rsidR="00592F2D" w:rsidRPr="002C21BC">
        <w:rPr>
          <w:rFonts w:asciiTheme="minorHAnsi" w:eastAsia="SimSun" w:hAnsiTheme="minorHAnsi" w:cstheme="minorHAnsi"/>
          <w:color w:val="000000" w:themeColor="text1"/>
          <w:lang w:val="en-US" w:eastAsia="zh-CN"/>
        </w:rPr>
        <w:t>(IoT)</w:t>
      </w:r>
      <w:r w:rsidR="00592F2D" w:rsidRPr="002C21BC">
        <w:rPr>
          <w:rFonts w:asciiTheme="minorHAnsi" w:eastAsia="SimSun" w:hAnsiTheme="minorHAnsi" w:cstheme="minorHAnsi"/>
          <w:color w:val="000000" w:themeColor="text1"/>
          <w:lang w:val="en-US" w:eastAsia="zh-CN"/>
        </w:rPr>
        <w:t>计算世界进入模块化。这款尺寸优化的</w:t>
      </w:r>
      <w:r w:rsidR="009808EC" w:rsidRPr="002C21BC">
        <w:rPr>
          <w:rFonts w:asciiTheme="minorHAnsi" w:eastAsia="SimSun" w:hAnsiTheme="minorHAnsi" w:cstheme="minorHAnsi"/>
          <w:color w:val="000000" w:themeColor="text1"/>
          <w:lang w:val="en-US" w:eastAsia="zh-CN"/>
        </w:rPr>
        <w:t>3.5</w:t>
      </w:r>
      <w:r w:rsidR="009808EC" w:rsidRPr="002C21BC">
        <w:rPr>
          <w:rFonts w:asciiTheme="minorHAnsi" w:eastAsia="SimSun" w:hAnsiTheme="minorHAnsi" w:cstheme="minorHAnsi"/>
          <w:color w:val="000000" w:themeColor="text1"/>
          <w:lang w:val="en-US" w:eastAsia="zh-CN"/>
        </w:rPr>
        <w:t>英寸</w:t>
      </w:r>
      <w:r w:rsidR="00592F2D" w:rsidRPr="002C21BC">
        <w:rPr>
          <w:rFonts w:asciiTheme="minorHAnsi" w:eastAsia="SimSun" w:hAnsiTheme="minorHAnsi" w:cstheme="minorHAnsi"/>
          <w:color w:val="000000" w:themeColor="text1"/>
          <w:lang w:val="en-US" w:eastAsia="zh-CN"/>
        </w:rPr>
        <w:t>SMARC2.</w:t>
      </w:r>
      <w:r w:rsidR="00594ECC" w:rsidRPr="002C21BC">
        <w:rPr>
          <w:rFonts w:asciiTheme="minorHAnsi" w:eastAsia="SimSun" w:hAnsiTheme="minorHAnsi" w:cstheme="minorHAnsi"/>
          <w:color w:val="000000" w:themeColor="text1"/>
          <w:lang w:val="en-US" w:eastAsia="zh-CN"/>
        </w:rPr>
        <w:t>1</w:t>
      </w:r>
      <w:r w:rsidR="00592F2D" w:rsidRPr="002C21BC">
        <w:rPr>
          <w:rFonts w:asciiTheme="minorHAnsi" w:eastAsia="SimSun" w:hAnsiTheme="minorHAnsi" w:cstheme="minorHAnsi"/>
          <w:color w:val="000000" w:themeColor="text1"/>
          <w:lang w:val="en-US" w:eastAsia="zh-CN"/>
        </w:rPr>
        <w:t>载板</w:t>
      </w:r>
      <w:r w:rsidR="00347EEF" w:rsidRPr="002C21BC">
        <w:rPr>
          <w:rFonts w:asciiTheme="minorHAnsi" w:eastAsia="SimSun" w:hAnsiTheme="minorHAnsi" w:cstheme="minorHAnsi"/>
          <w:color w:val="000000" w:themeColor="text1"/>
          <w:lang w:val="en-US" w:eastAsia="zh-CN"/>
        </w:rPr>
        <w:t>只是我们设计路线的一个起点，助力嵌入式计算模块化。与我们在各个领域的载板设计合作伙伴一起，康佳特可以为任何标准的嵌入式规格尺寸提供巨大的优势，有可能颠覆市场上</w:t>
      </w:r>
      <w:r w:rsidR="00B532EE" w:rsidRPr="002C21BC">
        <w:rPr>
          <w:rFonts w:asciiTheme="minorHAnsi" w:eastAsia="SimSun" w:hAnsiTheme="minorHAnsi" w:cstheme="minorHAnsi"/>
          <w:color w:val="000000" w:themeColor="text1"/>
          <w:lang w:val="en-US" w:eastAsia="zh-CN"/>
        </w:rPr>
        <w:t>既有的</w:t>
      </w:r>
      <w:r w:rsidR="00347EEF" w:rsidRPr="002C21BC">
        <w:rPr>
          <w:rFonts w:asciiTheme="minorHAnsi" w:eastAsia="SimSun" w:hAnsiTheme="minorHAnsi" w:cstheme="minorHAnsi"/>
          <w:color w:val="000000" w:themeColor="text1"/>
          <w:lang w:val="en-US" w:eastAsia="zh-CN"/>
        </w:rPr>
        <w:t>嵌入式主板和单板，以及</w:t>
      </w:r>
      <w:r w:rsidR="00B532EE" w:rsidRPr="002C21BC">
        <w:rPr>
          <w:rFonts w:asciiTheme="minorHAnsi" w:eastAsia="SimSun" w:hAnsiTheme="minorHAnsi" w:cstheme="minorHAnsi"/>
          <w:color w:val="000000" w:themeColor="text1"/>
          <w:lang w:val="en-US" w:eastAsia="zh-CN"/>
        </w:rPr>
        <w:t>CompactPCI Serial</w:t>
      </w:r>
      <w:r w:rsidR="00B532EE" w:rsidRPr="002C21BC">
        <w:rPr>
          <w:rFonts w:asciiTheme="minorHAnsi" w:eastAsia="SimSun" w:hAnsiTheme="minorHAnsi" w:cstheme="minorHAnsi"/>
          <w:color w:val="000000" w:themeColor="text1"/>
          <w:lang w:val="en-US" w:eastAsia="zh-CN"/>
        </w:rPr>
        <w:t>、</w:t>
      </w:r>
      <w:r w:rsidR="00B532EE" w:rsidRPr="002C21BC">
        <w:rPr>
          <w:rFonts w:asciiTheme="minorHAnsi" w:eastAsia="SimSun" w:hAnsiTheme="minorHAnsi" w:cstheme="minorHAnsi"/>
          <w:color w:val="000000" w:themeColor="text1"/>
          <w:lang w:val="en-US" w:eastAsia="zh-CN"/>
        </w:rPr>
        <w:t>PXI</w:t>
      </w:r>
      <w:r w:rsidR="00B532EE" w:rsidRPr="002C21BC">
        <w:rPr>
          <w:rFonts w:asciiTheme="minorHAnsi" w:eastAsia="SimSun" w:hAnsiTheme="minorHAnsi" w:cstheme="minorHAnsi"/>
          <w:color w:val="000000" w:themeColor="text1"/>
          <w:lang w:val="en-US" w:eastAsia="zh-CN"/>
        </w:rPr>
        <w:t>或</w:t>
      </w:r>
      <w:r w:rsidR="00B532EE" w:rsidRPr="002C21BC">
        <w:rPr>
          <w:rFonts w:asciiTheme="minorHAnsi" w:eastAsia="SimSun" w:hAnsiTheme="minorHAnsi" w:cstheme="minorHAnsi"/>
          <w:color w:val="000000" w:themeColor="text1"/>
          <w:lang w:val="en-US" w:eastAsia="zh-CN"/>
        </w:rPr>
        <w:t>VME/VPX</w:t>
      </w:r>
      <w:r w:rsidR="00B532EE" w:rsidRPr="002C21BC">
        <w:rPr>
          <w:rFonts w:asciiTheme="minorHAnsi" w:eastAsia="SimSun" w:hAnsiTheme="minorHAnsi" w:cstheme="minorHAnsi"/>
          <w:color w:val="000000" w:themeColor="text1"/>
          <w:lang w:val="en-US" w:eastAsia="zh-CN"/>
        </w:rPr>
        <w:t>等</w:t>
      </w:r>
      <w:r w:rsidR="00347EEF" w:rsidRPr="002C21BC">
        <w:rPr>
          <w:rFonts w:asciiTheme="minorHAnsi" w:eastAsia="SimSun" w:hAnsiTheme="minorHAnsi" w:cstheme="minorHAnsi"/>
          <w:color w:val="000000" w:themeColor="text1"/>
          <w:lang w:val="en-US" w:eastAsia="zh-CN"/>
        </w:rPr>
        <w:t>模块化边缘服务器和后端系统</w:t>
      </w:r>
      <w:r w:rsidR="00B532EE" w:rsidRPr="002C21BC">
        <w:rPr>
          <w:rFonts w:asciiTheme="minorHAnsi" w:eastAsia="SimSun" w:hAnsiTheme="minorHAnsi" w:cstheme="minorHAnsi"/>
          <w:color w:val="000000" w:themeColor="text1"/>
          <w:lang w:val="en-US" w:eastAsia="zh-CN"/>
        </w:rPr>
        <w:t>的厂商</w:t>
      </w:r>
      <w:r w:rsidR="00347EEF" w:rsidRPr="002C21BC">
        <w:rPr>
          <w:rFonts w:asciiTheme="minorHAnsi" w:eastAsia="SimSun" w:hAnsiTheme="minorHAnsi" w:cstheme="minorHAnsi"/>
          <w:color w:val="000000" w:themeColor="text1"/>
          <w:lang w:val="en-US" w:eastAsia="zh-CN"/>
        </w:rPr>
        <w:t>。</w:t>
      </w:r>
    </w:p>
    <w:p w14:paraId="6945A32B" w14:textId="77777777" w:rsidR="006124E2" w:rsidRPr="002C21BC" w:rsidRDefault="006124E2" w:rsidP="0029557A">
      <w:pPr>
        <w:spacing w:line="360" w:lineRule="auto"/>
        <w:rPr>
          <w:rFonts w:asciiTheme="minorHAnsi" w:eastAsia="SimSun" w:hAnsiTheme="minorHAnsi" w:cstheme="minorHAnsi"/>
          <w:color w:val="000000" w:themeColor="text1"/>
          <w:lang w:val="en-US"/>
        </w:rPr>
      </w:pPr>
    </w:p>
    <w:p w14:paraId="2490D380" w14:textId="3B95FDA4" w:rsidR="00B532EE" w:rsidRDefault="002C21BC" w:rsidP="006124E2">
      <w:pPr>
        <w:spacing w:line="360" w:lineRule="auto"/>
        <w:rPr>
          <w:rStyle w:val="Kommentarzeichen1"/>
          <w:rFonts w:asciiTheme="minorHAnsi" w:eastAsia="SimSun" w:hAnsiTheme="minorHAnsi" w:cstheme="minorHAnsi"/>
          <w:color w:val="000000" w:themeColor="text1"/>
          <w:sz w:val="24"/>
          <w:szCs w:val="24"/>
          <w:lang w:val="en-US" w:eastAsia="zh-CN"/>
        </w:rPr>
      </w:pPr>
      <w:r w:rsidRPr="009808EC">
        <w:rPr>
          <w:rStyle w:val="Kommentarzeichen1"/>
          <w:rFonts w:asciiTheme="minorHAnsi" w:eastAsia="SimSun" w:hAnsiTheme="minorHAnsi" w:cstheme="minorHAnsi"/>
          <w:color w:val="000000" w:themeColor="text1"/>
          <w:sz w:val="24"/>
          <w:szCs w:val="24"/>
          <w:lang w:val="en-US" w:eastAsia="zh-CN"/>
        </w:rPr>
        <w:t>全新</w:t>
      </w:r>
      <w:r w:rsidR="00B532EE" w:rsidRPr="009808EC">
        <w:rPr>
          <w:rStyle w:val="Kommentarzeichen1"/>
          <w:rFonts w:asciiTheme="minorHAnsi" w:eastAsia="SimSun" w:hAnsiTheme="minorHAnsi" w:cstheme="minorHAnsi"/>
          <w:color w:val="000000" w:themeColor="text1"/>
          <w:sz w:val="24"/>
          <w:szCs w:val="24"/>
          <w:lang w:val="en-US"/>
        </w:rPr>
        <w:t>conga-SMC1/SMARC-x86</w:t>
      </w:r>
      <w:r w:rsidR="00B532EE" w:rsidRPr="009808EC">
        <w:rPr>
          <w:rStyle w:val="Kommentarzeichen1"/>
          <w:rFonts w:asciiTheme="minorHAnsi" w:eastAsia="SimSun" w:hAnsiTheme="minorHAnsi" w:cstheme="minorHAnsi"/>
          <w:color w:val="000000" w:themeColor="text1"/>
          <w:sz w:val="24"/>
          <w:szCs w:val="24"/>
          <w:lang w:val="en-US" w:eastAsia="zh-CN"/>
        </w:rPr>
        <w:t>载版</w:t>
      </w:r>
      <w:r w:rsidRPr="009808EC">
        <w:rPr>
          <w:rStyle w:val="Kommentarzeichen1"/>
          <w:rFonts w:asciiTheme="minorHAnsi" w:eastAsia="SimSun" w:hAnsiTheme="minorHAnsi" w:cstheme="minorHAnsi"/>
          <w:color w:val="000000" w:themeColor="text1"/>
          <w:sz w:val="24"/>
          <w:szCs w:val="24"/>
          <w:lang w:val="en-US" w:eastAsia="zh-CN"/>
        </w:rPr>
        <w:t>在音频编解码</w:t>
      </w:r>
      <w:r w:rsidR="00B532EE" w:rsidRPr="009808EC">
        <w:rPr>
          <w:rStyle w:val="Kommentarzeichen1"/>
          <w:rFonts w:asciiTheme="minorHAnsi" w:eastAsia="SimSun" w:hAnsiTheme="minorHAnsi" w:cstheme="minorHAnsi"/>
          <w:color w:val="000000" w:themeColor="text1"/>
          <w:sz w:val="24"/>
          <w:szCs w:val="24"/>
          <w:lang w:val="en-US"/>
        </w:rPr>
        <w:t>和</w:t>
      </w:r>
      <w:r w:rsidR="00B532EE" w:rsidRPr="009808EC">
        <w:rPr>
          <w:rStyle w:val="Kommentarzeichen1"/>
          <w:rFonts w:asciiTheme="minorHAnsi" w:eastAsia="SimSun" w:hAnsiTheme="minorHAnsi" w:cstheme="minorHAnsi"/>
          <w:color w:val="000000" w:themeColor="text1"/>
          <w:sz w:val="24"/>
          <w:szCs w:val="24"/>
          <w:lang w:val="en-US"/>
        </w:rPr>
        <w:t>USB-C</w:t>
      </w:r>
      <w:r w:rsidRPr="009808EC">
        <w:rPr>
          <w:rStyle w:val="Kommentarzeichen1"/>
          <w:rFonts w:asciiTheme="minorHAnsi" w:eastAsia="SimSun" w:hAnsiTheme="minorHAnsi" w:cstheme="minorHAnsi"/>
          <w:color w:val="000000" w:themeColor="text1"/>
          <w:sz w:val="24"/>
          <w:szCs w:val="24"/>
          <w:lang w:val="en-US" w:eastAsia="zh-CN"/>
        </w:rPr>
        <w:t>实现方面表现出色</w:t>
      </w:r>
      <w:r w:rsidR="00B532EE" w:rsidRPr="009808EC">
        <w:rPr>
          <w:rStyle w:val="Kommentarzeichen1"/>
          <w:rFonts w:asciiTheme="minorHAnsi" w:eastAsia="SimSun" w:hAnsiTheme="minorHAnsi" w:cstheme="minorHAnsi"/>
          <w:color w:val="000000" w:themeColor="text1"/>
          <w:sz w:val="24"/>
          <w:szCs w:val="24"/>
          <w:lang w:val="en-US"/>
        </w:rPr>
        <w:t>，专门针对</w:t>
      </w:r>
      <w:r w:rsidR="00B532EE" w:rsidRPr="009808EC">
        <w:rPr>
          <w:rStyle w:val="Kommentarzeichen1"/>
          <w:rFonts w:asciiTheme="minorHAnsi" w:eastAsia="SimSun" w:hAnsiTheme="minorHAnsi" w:cstheme="minorHAnsi"/>
          <w:color w:val="000000" w:themeColor="text1"/>
          <w:sz w:val="24"/>
          <w:szCs w:val="24"/>
          <w:lang w:val="en-US" w:eastAsia="zh-CN"/>
        </w:rPr>
        <w:t>英特尔凌动</w:t>
      </w:r>
      <w:r w:rsidRPr="009808EC">
        <w:rPr>
          <w:rStyle w:val="Kommentarzeichen1"/>
          <w:rFonts w:asciiTheme="minorHAnsi" w:eastAsia="SimSun" w:hAnsiTheme="minorHAnsi" w:cstheme="minorHAnsi"/>
          <w:color w:val="000000" w:themeColor="text1"/>
          <w:sz w:val="24"/>
          <w:szCs w:val="24"/>
          <w:lang w:val="en-US" w:eastAsia="zh-CN"/>
        </w:rPr>
        <w:t>处理器进行了优化。此外，</w:t>
      </w:r>
      <w:r w:rsidR="00B532EE" w:rsidRPr="009808EC">
        <w:rPr>
          <w:rStyle w:val="Kommentarzeichen1"/>
          <w:rFonts w:asciiTheme="minorHAnsi" w:eastAsia="SimSun" w:hAnsiTheme="minorHAnsi" w:cstheme="minorHAnsi"/>
          <w:color w:val="000000" w:themeColor="text1"/>
          <w:sz w:val="24"/>
          <w:szCs w:val="24"/>
          <w:lang w:val="en-US"/>
        </w:rPr>
        <w:t>它</w:t>
      </w:r>
      <w:r w:rsidRPr="009808EC">
        <w:rPr>
          <w:rStyle w:val="Kommentarzeichen1"/>
          <w:rFonts w:asciiTheme="minorHAnsi" w:eastAsia="SimSun" w:hAnsiTheme="minorHAnsi" w:cstheme="minorHAnsi"/>
          <w:color w:val="000000" w:themeColor="text1"/>
          <w:sz w:val="24"/>
          <w:szCs w:val="24"/>
          <w:lang w:val="en-US" w:eastAsia="zh-CN"/>
        </w:rPr>
        <w:t>也</w:t>
      </w:r>
      <w:r w:rsidR="00B532EE" w:rsidRPr="009808EC">
        <w:rPr>
          <w:rStyle w:val="Kommentarzeichen1"/>
          <w:rFonts w:asciiTheme="minorHAnsi" w:eastAsia="SimSun" w:hAnsiTheme="minorHAnsi" w:cstheme="minorHAnsi"/>
          <w:color w:val="000000" w:themeColor="text1"/>
          <w:sz w:val="24"/>
          <w:szCs w:val="24"/>
          <w:lang w:val="en-US"/>
        </w:rPr>
        <w:t>针对</w:t>
      </w:r>
      <w:r w:rsidR="00B532EE" w:rsidRPr="009808EC">
        <w:rPr>
          <w:rStyle w:val="Kommentarzeichen1"/>
          <w:rFonts w:asciiTheme="minorHAnsi" w:eastAsia="SimSun" w:hAnsiTheme="minorHAnsi" w:cstheme="minorHAnsi"/>
          <w:color w:val="000000" w:themeColor="text1"/>
          <w:sz w:val="24"/>
          <w:szCs w:val="24"/>
          <w:lang w:val="en-US"/>
        </w:rPr>
        <w:t>MIPI</w:t>
      </w:r>
      <w:r w:rsidRPr="009808EC">
        <w:rPr>
          <w:rStyle w:val="Kommentarzeichen1"/>
          <w:rFonts w:asciiTheme="minorHAnsi" w:eastAsia="SimSun" w:hAnsiTheme="minorHAnsi" w:cstheme="minorHAnsi"/>
          <w:color w:val="000000" w:themeColor="text1"/>
          <w:sz w:val="24"/>
          <w:szCs w:val="24"/>
          <w:lang w:val="en-US" w:eastAsia="zh-CN"/>
        </w:rPr>
        <w:t>摄像</w:t>
      </w:r>
      <w:r w:rsidR="00142CAB" w:rsidRPr="009808EC">
        <w:rPr>
          <w:rStyle w:val="Kommentarzeichen1"/>
          <w:rFonts w:asciiTheme="minorHAnsi" w:eastAsia="SimSun" w:hAnsiTheme="minorHAnsi" w:cstheme="minorHAnsi"/>
          <w:color w:val="000000" w:themeColor="text1"/>
          <w:sz w:val="24"/>
          <w:szCs w:val="24"/>
          <w:lang w:val="en-US" w:eastAsia="zh-CN"/>
        </w:rPr>
        <w:t>头</w:t>
      </w:r>
      <w:r w:rsidRPr="009808EC">
        <w:rPr>
          <w:rStyle w:val="Kommentarzeichen1"/>
          <w:rFonts w:asciiTheme="minorHAnsi" w:eastAsia="SimSun" w:hAnsiTheme="minorHAnsi" w:cstheme="minorHAnsi"/>
          <w:color w:val="000000" w:themeColor="text1"/>
          <w:sz w:val="24"/>
          <w:szCs w:val="24"/>
          <w:lang w:val="en-US" w:eastAsia="zh-CN"/>
        </w:rPr>
        <w:t>进行了</w:t>
      </w:r>
      <w:r w:rsidR="00B532EE" w:rsidRPr="009808EC">
        <w:rPr>
          <w:rStyle w:val="Kommentarzeichen1"/>
          <w:rFonts w:asciiTheme="minorHAnsi" w:eastAsia="SimSun" w:hAnsiTheme="minorHAnsi" w:cstheme="minorHAnsi"/>
          <w:color w:val="000000" w:themeColor="text1"/>
          <w:sz w:val="24"/>
          <w:szCs w:val="24"/>
          <w:lang w:val="en-US"/>
        </w:rPr>
        <w:t>进一步优化</w:t>
      </w:r>
      <w:r w:rsidR="009808EC">
        <w:rPr>
          <w:rStyle w:val="Kommentarzeichen1"/>
          <w:rFonts w:asciiTheme="minorHAnsi" w:eastAsia="SimSun" w:hAnsiTheme="minorHAnsi" w:cstheme="minorHAnsi" w:hint="eastAsia"/>
          <w:color w:val="000000" w:themeColor="text1"/>
          <w:sz w:val="24"/>
          <w:szCs w:val="24"/>
          <w:lang w:val="en-US" w:eastAsia="zh-CN"/>
        </w:rPr>
        <w:t>，</w:t>
      </w:r>
      <w:r w:rsidRPr="009808EC">
        <w:rPr>
          <w:rStyle w:val="Kommentarzeichen1"/>
          <w:rFonts w:asciiTheme="minorHAnsi" w:eastAsia="SimSun" w:hAnsiTheme="minorHAnsi" w:cstheme="minorHAnsi"/>
          <w:color w:val="000000" w:themeColor="text1"/>
          <w:sz w:val="24"/>
          <w:szCs w:val="24"/>
          <w:lang w:val="en-US" w:eastAsia="zh-CN"/>
        </w:rPr>
        <w:t>现</w:t>
      </w:r>
      <w:r w:rsidR="00B532EE" w:rsidRPr="009808EC">
        <w:rPr>
          <w:rStyle w:val="Kommentarzeichen1"/>
          <w:rFonts w:asciiTheme="minorHAnsi" w:eastAsia="SimSun" w:hAnsiTheme="minorHAnsi" w:cstheme="minorHAnsi"/>
          <w:color w:val="000000" w:themeColor="text1"/>
          <w:sz w:val="24"/>
          <w:szCs w:val="24"/>
          <w:lang w:val="en-US"/>
        </w:rPr>
        <w:t>可直接连</w:t>
      </w:r>
      <w:r w:rsidR="006F33B3">
        <w:rPr>
          <w:rStyle w:val="Kommentarzeichen1"/>
          <w:rFonts w:asciiTheme="minorHAnsi" w:eastAsia="SimSun" w:hAnsiTheme="minorHAnsi" w:cstheme="minorHAnsi" w:hint="eastAsia"/>
          <w:color w:val="000000" w:themeColor="text1"/>
          <w:sz w:val="24"/>
          <w:szCs w:val="24"/>
          <w:lang w:val="en-US" w:eastAsia="zh-CN"/>
        </w:rPr>
        <w:t>结</w:t>
      </w:r>
      <w:r w:rsidR="00B532EE" w:rsidRPr="009808EC">
        <w:rPr>
          <w:rStyle w:val="Kommentarzeichen1"/>
          <w:rFonts w:asciiTheme="minorHAnsi" w:eastAsia="SimSun" w:hAnsiTheme="minorHAnsi" w:cstheme="minorHAnsi"/>
          <w:color w:val="000000" w:themeColor="text1"/>
          <w:sz w:val="24"/>
          <w:szCs w:val="24"/>
          <w:lang w:val="en-US"/>
        </w:rPr>
        <w:t>MIPI</w:t>
      </w:r>
      <w:r w:rsidRPr="009808EC">
        <w:rPr>
          <w:rStyle w:val="Kommentarzeichen1"/>
          <w:rFonts w:asciiTheme="minorHAnsi" w:eastAsia="SimSun" w:hAnsiTheme="minorHAnsi" w:cstheme="minorHAnsi"/>
          <w:color w:val="000000" w:themeColor="text1"/>
          <w:sz w:val="24"/>
          <w:szCs w:val="24"/>
          <w:lang w:val="en-US" w:eastAsia="zh-CN"/>
        </w:rPr>
        <w:t>摄像</w:t>
      </w:r>
      <w:r w:rsidR="00142CAB" w:rsidRPr="009808EC">
        <w:rPr>
          <w:rStyle w:val="Kommentarzeichen1"/>
          <w:rFonts w:asciiTheme="minorHAnsi" w:eastAsia="SimSun" w:hAnsiTheme="minorHAnsi" w:cstheme="minorHAnsi"/>
          <w:color w:val="000000" w:themeColor="text1"/>
          <w:sz w:val="24"/>
          <w:szCs w:val="24"/>
          <w:lang w:val="en-US" w:eastAsia="zh-CN"/>
        </w:rPr>
        <w:t>头</w:t>
      </w:r>
      <w:r w:rsidR="00B532EE" w:rsidRPr="009808EC">
        <w:rPr>
          <w:rStyle w:val="Kommentarzeichen1"/>
          <w:rFonts w:asciiTheme="minorHAnsi" w:eastAsia="SimSun" w:hAnsiTheme="minorHAnsi" w:cstheme="minorHAnsi"/>
          <w:color w:val="000000" w:themeColor="text1"/>
          <w:sz w:val="24"/>
          <w:szCs w:val="24"/>
          <w:lang w:val="en-US"/>
        </w:rPr>
        <w:t>，无需任何额外的硬件。</w:t>
      </w:r>
      <w:r w:rsidR="00142CAB" w:rsidRPr="009808EC">
        <w:rPr>
          <w:rStyle w:val="Kommentarzeichen1"/>
          <w:rFonts w:asciiTheme="minorHAnsi" w:eastAsia="SimSun" w:hAnsiTheme="minorHAnsi" w:cstheme="minorHAnsi"/>
          <w:color w:val="000000" w:themeColor="text1"/>
          <w:sz w:val="24"/>
          <w:szCs w:val="24"/>
          <w:lang w:val="en-US" w:eastAsia="zh-CN"/>
        </w:rPr>
        <w:t>得益于</w:t>
      </w:r>
      <w:r w:rsidR="00B532EE" w:rsidRPr="009808EC">
        <w:rPr>
          <w:rStyle w:val="Kommentarzeichen1"/>
          <w:rFonts w:asciiTheme="minorHAnsi" w:eastAsia="SimSun" w:hAnsiTheme="minorHAnsi" w:cstheme="minorHAnsi"/>
          <w:color w:val="000000" w:themeColor="text1"/>
          <w:sz w:val="24"/>
          <w:szCs w:val="24"/>
          <w:lang w:val="en-US"/>
        </w:rPr>
        <w:t>两个</w:t>
      </w:r>
      <w:r w:rsidR="00B532EE" w:rsidRPr="009808EC">
        <w:rPr>
          <w:rStyle w:val="Kommentarzeichen1"/>
          <w:rFonts w:asciiTheme="minorHAnsi" w:eastAsia="SimSun" w:hAnsiTheme="minorHAnsi" w:cstheme="minorHAnsi"/>
          <w:color w:val="000000" w:themeColor="text1"/>
          <w:sz w:val="24"/>
          <w:szCs w:val="24"/>
          <w:lang w:val="en-US"/>
        </w:rPr>
        <w:t>MIPI-CSI 2.0</w:t>
      </w:r>
      <w:r w:rsidR="00B532EE" w:rsidRPr="009808EC">
        <w:rPr>
          <w:rStyle w:val="Kommentarzeichen1"/>
          <w:rFonts w:asciiTheme="minorHAnsi" w:eastAsia="SimSun" w:hAnsiTheme="minorHAnsi" w:cstheme="minorHAnsi"/>
          <w:color w:val="000000" w:themeColor="text1"/>
          <w:sz w:val="24"/>
          <w:szCs w:val="24"/>
          <w:lang w:val="en-US"/>
        </w:rPr>
        <w:t>连接器</w:t>
      </w:r>
      <w:r w:rsidR="009808EC">
        <w:rPr>
          <w:rStyle w:val="Kommentarzeichen1"/>
          <w:rFonts w:asciiTheme="minorHAnsi" w:eastAsia="SimSun" w:hAnsiTheme="minorHAnsi" w:cstheme="minorHAnsi" w:hint="eastAsia"/>
          <w:color w:val="000000" w:themeColor="text1"/>
          <w:sz w:val="24"/>
          <w:szCs w:val="24"/>
          <w:lang w:val="en-US" w:eastAsia="zh-CN"/>
        </w:rPr>
        <w:t>，</w:t>
      </w:r>
      <w:r w:rsidR="00B532EE" w:rsidRPr="009808EC">
        <w:rPr>
          <w:rStyle w:val="Kommentarzeichen1"/>
          <w:rFonts w:asciiTheme="minorHAnsi" w:eastAsia="SimSun" w:hAnsiTheme="minorHAnsi" w:cstheme="minorHAnsi"/>
          <w:color w:val="000000" w:themeColor="text1"/>
          <w:sz w:val="24"/>
          <w:szCs w:val="24"/>
          <w:lang w:val="en-US"/>
        </w:rPr>
        <w:t>甚至可以开发出提供三维视觉的系统，因此也可用于自主车辆的</w:t>
      </w:r>
      <w:r w:rsidR="00142CAB" w:rsidRPr="009808EC">
        <w:rPr>
          <w:rStyle w:val="Kommentarzeichen1"/>
          <w:rFonts w:asciiTheme="minorHAnsi" w:eastAsia="SimSun" w:hAnsiTheme="minorHAnsi" w:cstheme="minorHAnsi"/>
          <w:color w:val="000000" w:themeColor="text1"/>
          <w:sz w:val="24"/>
          <w:szCs w:val="24"/>
          <w:lang w:val="en-US" w:eastAsia="zh-CN"/>
        </w:rPr>
        <w:t>态势</w:t>
      </w:r>
      <w:r w:rsidR="00B532EE" w:rsidRPr="009808EC">
        <w:rPr>
          <w:rStyle w:val="Kommentarzeichen1"/>
          <w:rFonts w:asciiTheme="minorHAnsi" w:eastAsia="SimSun" w:hAnsiTheme="minorHAnsi" w:cstheme="minorHAnsi"/>
          <w:color w:val="000000" w:themeColor="text1"/>
          <w:sz w:val="24"/>
          <w:szCs w:val="24"/>
          <w:lang w:val="en-US"/>
        </w:rPr>
        <w:t>感知。</w:t>
      </w:r>
      <w:r w:rsidR="00E931D9" w:rsidRPr="009808EC">
        <w:rPr>
          <w:rStyle w:val="Kommentarzeichen1"/>
          <w:rFonts w:asciiTheme="minorHAnsi" w:eastAsia="SimSun" w:hAnsiTheme="minorHAnsi" w:cstheme="minorHAnsi"/>
          <w:color w:val="000000" w:themeColor="text1"/>
          <w:sz w:val="24"/>
          <w:szCs w:val="24"/>
          <w:lang w:val="en-US" w:eastAsia="zh-TW"/>
        </w:rPr>
        <w:t>结合</w:t>
      </w:r>
      <w:r w:rsidR="00B532EE" w:rsidRPr="009808EC">
        <w:rPr>
          <w:rStyle w:val="Kommentarzeichen1"/>
          <w:rFonts w:asciiTheme="minorHAnsi" w:eastAsia="SimSun" w:hAnsiTheme="minorHAnsi" w:cstheme="minorHAnsi"/>
          <w:color w:val="000000" w:themeColor="text1"/>
          <w:sz w:val="24"/>
          <w:szCs w:val="24"/>
          <w:lang w:val="en-US"/>
        </w:rPr>
        <w:t>处理器人工智能和神经网络</w:t>
      </w:r>
      <w:r w:rsidR="00A920FE" w:rsidRPr="009808EC">
        <w:rPr>
          <w:rStyle w:val="Kommentarzeichen1"/>
          <w:rFonts w:asciiTheme="minorHAnsi" w:eastAsia="SimSun" w:hAnsiTheme="minorHAnsi" w:cstheme="minorHAnsi"/>
          <w:color w:val="000000" w:themeColor="text1"/>
          <w:sz w:val="24"/>
          <w:szCs w:val="24"/>
          <w:lang w:val="en-US" w:eastAsia="zh-CN"/>
        </w:rPr>
        <w:t>的</w:t>
      </w:r>
      <w:r w:rsidR="00E931D9" w:rsidRPr="009808EC">
        <w:rPr>
          <w:rStyle w:val="Kommentarzeichen1"/>
          <w:rFonts w:asciiTheme="minorHAnsi" w:eastAsia="SimSun" w:hAnsiTheme="minorHAnsi" w:cstheme="minorHAnsi"/>
          <w:color w:val="000000" w:themeColor="text1"/>
          <w:sz w:val="24"/>
          <w:szCs w:val="24"/>
          <w:lang w:val="en-US" w:eastAsia="zh-CN"/>
        </w:rPr>
        <w:t>集成</w:t>
      </w:r>
      <w:r w:rsidR="00B532EE" w:rsidRPr="009808EC">
        <w:rPr>
          <w:rStyle w:val="Kommentarzeichen1"/>
          <w:rFonts w:asciiTheme="minorHAnsi" w:eastAsia="SimSun" w:hAnsiTheme="minorHAnsi" w:cstheme="minorHAnsi"/>
          <w:color w:val="000000" w:themeColor="text1"/>
          <w:sz w:val="24"/>
          <w:szCs w:val="24"/>
          <w:lang w:val="en-US"/>
        </w:rPr>
        <w:t>支持，这个商用现成的</w:t>
      </w:r>
      <w:r w:rsidR="00B532EE" w:rsidRPr="009808EC">
        <w:rPr>
          <w:rStyle w:val="Kommentarzeichen1"/>
          <w:rFonts w:asciiTheme="minorHAnsi" w:eastAsia="SimSun" w:hAnsiTheme="minorHAnsi" w:cstheme="minorHAnsi"/>
          <w:color w:val="000000" w:themeColor="text1"/>
          <w:sz w:val="24"/>
          <w:szCs w:val="24"/>
          <w:lang w:val="en-US"/>
        </w:rPr>
        <w:t>(COTS)</w:t>
      </w:r>
      <w:r w:rsidR="00B532EE" w:rsidRPr="009808EC">
        <w:rPr>
          <w:rStyle w:val="Kommentarzeichen1"/>
          <w:rFonts w:asciiTheme="minorHAnsi" w:eastAsia="SimSun" w:hAnsiTheme="minorHAnsi" w:cstheme="minorHAnsi"/>
          <w:color w:val="000000" w:themeColor="text1"/>
          <w:sz w:val="24"/>
          <w:szCs w:val="24"/>
          <w:lang w:val="en-US"/>
        </w:rPr>
        <w:t>平台</w:t>
      </w:r>
      <w:r w:rsidR="00E931D9" w:rsidRPr="009808EC">
        <w:rPr>
          <w:rStyle w:val="Kommentarzeichen1"/>
          <w:rFonts w:asciiTheme="minorHAnsi" w:eastAsia="SimSun" w:hAnsiTheme="minorHAnsi" w:cstheme="minorHAnsi"/>
          <w:color w:val="000000" w:themeColor="text1"/>
          <w:sz w:val="24"/>
          <w:szCs w:val="24"/>
          <w:lang w:val="en-US" w:eastAsia="zh-CN"/>
        </w:rPr>
        <w:t>提供</w:t>
      </w:r>
      <w:r w:rsidR="00A920FE" w:rsidRPr="009808EC">
        <w:rPr>
          <w:rStyle w:val="Kommentarzeichen1"/>
          <w:rFonts w:asciiTheme="minorHAnsi" w:eastAsia="SimSun" w:hAnsiTheme="minorHAnsi" w:cstheme="minorHAnsi"/>
          <w:color w:val="000000" w:themeColor="text1"/>
          <w:sz w:val="24"/>
          <w:szCs w:val="24"/>
          <w:lang w:val="en-US" w:eastAsia="zh-CN"/>
        </w:rPr>
        <w:t>了</w:t>
      </w:r>
      <w:r w:rsidR="00E931D9" w:rsidRPr="009808EC">
        <w:rPr>
          <w:rStyle w:val="Kommentarzeichen1"/>
          <w:rFonts w:asciiTheme="minorHAnsi" w:eastAsia="SimSun" w:hAnsiTheme="minorHAnsi" w:cstheme="minorHAnsi"/>
          <w:color w:val="000000" w:themeColor="text1"/>
          <w:sz w:val="24"/>
          <w:szCs w:val="24"/>
          <w:lang w:val="en-US" w:eastAsia="zh-CN"/>
        </w:rPr>
        <w:t>开发智能视觉系统所需的</w:t>
      </w:r>
      <w:r w:rsidR="00A920FE" w:rsidRPr="009808EC">
        <w:rPr>
          <w:rStyle w:val="Kommentarzeichen1"/>
          <w:rFonts w:asciiTheme="minorHAnsi" w:eastAsia="SimSun" w:hAnsiTheme="minorHAnsi" w:cstheme="minorHAnsi"/>
          <w:color w:val="000000" w:themeColor="text1"/>
          <w:sz w:val="24"/>
          <w:szCs w:val="24"/>
          <w:lang w:val="en-US" w:eastAsia="zh-CN"/>
        </w:rPr>
        <w:t>一切。搭配</w:t>
      </w:r>
      <w:r w:rsidR="00B532EE" w:rsidRPr="009808EC">
        <w:rPr>
          <w:rStyle w:val="Kommentarzeichen1"/>
          <w:rFonts w:asciiTheme="minorHAnsi" w:eastAsia="SimSun" w:hAnsiTheme="minorHAnsi" w:cstheme="minorHAnsi"/>
          <w:color w:val="000000" w:themeColor="text1"/>
          <w:sz w:val="24"/>
          <w:szCs w:val="24"/>
          <w:lang w:val="en-US"/>
        </w:rPr>
        <w:t>全面预编译二进制</w:t>
      </w:r>
      <w:r w:rsidR="00581351" w:rsidRPr="009808EC">
        <w:rPr>
          <w:rStyle w:val="Kommentarzeichen1"/>
          <w:rFonts w:asciiTheme="minorHAnsi" w:eastAsia="SimSun" w:hAnsiTheme="minorHAnsi" w:cstheme="minorHAnsi"/>
          <w:color w:val="000000" w:themeColor="text1"/>
          <w:sz w:val="24"/>
          <w:szCs w:val="24"/>
          <w:lang w:val="en-US" w:eastAsia="zh-CN"/>
        </w:rPr>
        <w:t>的软件支持</w:t>
      </w:r>
      <w:r w:rsidR="00A920FE" w:rsidRPr="009808EC">
        <w:rPr>
          <w:rStyle w:val="Kommentarzeichen1"/>
          <w:rFonts w:asciiTheme="minorHAnsi" w:eastAsia="SimSun" w:hAnsiTheme="minorHAnsi" w:cstheme="minorHAnsi"/>
          <w:color w:val="000000" w:themeColor="text1"/>
          <w:sz w:val="24"/>
          <w:szCs w:val="24"/>
          <w:lang w:val="en-US" w:eastAsia="zh-CN"/>
        </w:rPr>
        <w:t>使该平台更加完善</w:t>
      </w:r>
      <w:r w:rsidR="00B532EE" w:rsidRPr="009808EC">
        <w:rPr>
          <w:rStyle w:val="Kommentarzeichen1"/>
          <w:rFonts w:asciiTheme="minorHAnsi" w:eastAsia="SimSun" w:hAnsiTheme="minorHAnsi" w:cstheme="minorHAnsi"/>
          <w:color w:val="000000" w:themeColor="text1"/>
          <w:sz w:val="24"/>
          <w:szCs w:val="24"/>
          <w:lang w:val="en-US"/>
        </w:rPr>
        <w:t>。</w:t>
      </w:r>
    </w:p>
    <w:p w14:paraId="04304A22" w14:textId="77777777" w:rsidR="006F33B3" w:rsidRPr="006F33B3" w:rsidRDefault="006F33B3" w:rsidP="006124E2">
      <w:pPr>
        <w:spacing w:line="360" w:lineRule="auto"/>
        <w:rPr>
          <w:rStyle w:val="Kommentarzeichen1"/>
          <w:rFonts w:asciiTheme="minorHAnsi" w:eastAsia="SimSun" w:hAnsiTheme="minorHAnsi" w:cstheme="minorHAnsi"/>
          <w:color w:val="000000" w:themeColor="text1"/>
          <w:sz w:val="24"/>
          <w:szCs w:val="24"/>
          <w:lang w:val="en-US" w:eastAsia="zh-CN"/>
        </w:rPr>
      </w:pPr>
    </w:p>
    <w:p w14:paraId="540F93B2" w14:textId="53122194" w:rsidR="006124E2" w:rsidRPr="002C21BC" w:rsidRDefault="00A920FE" w:rsidP="006124E2">
      <w:pPr>
        <w:spacing w:line="360" w:lineRule="auto"/>
        <w:rPr>
          <w:rStyle w:val="Kommentarzeichen1"/>
          <w:rFonts w:ascii="Arial" w:hAnsi="Arial" w:cs="Arial"/>
          <w:b/>
          <w:color w:val="000000" w:themeColor="text1"/>
          <w:sz w:val="28"/>
          <w:szCs w:val="28"/>
          <w:lang w:val="en-US"/>
        </w:rPr>
      </w:pPr>
      <w:r w:rsidRPr="002C21BC">
        <w:rPr>
          <w:rStyle w:val="Kommentarzeichen1"/>
          <w:rFonts w:ascii="SimSun" w:eastAsia="SimSun" w:hAnsi="SimSun" w:cs="PMingLiU" w:hint="eastAsia"/>
          <w:b/>
          <w:color w:val="000000" w:themeColor="text1"/>
          <w:sz w:val="28"/>
          <w:szCs w:val="28"/>
          <w:lang w:val="en-US" w:eastAsia="zh-CN"/>
        </w:rPr>
        <w:t>详细规格</w:t>
      </w:r>
    </w:p>
    <w:p w14:paraId="2AFA6A0C" w14:textId="1BCC7886" w:rsidR="006F33B3" w:rsidRDefault="00C8030B" w:rsidP="002C21BC">
      <w:pPr>
        <w:suppressAutoHyphens w:val="0"/>
        <w:spacing w:line="360" w:lineRule="auto"/>
        <w:rPr>
          <w:rFonts w:asciiTheme="minorHAnsi" w:eastAsia="SimSun" w:hAnsiTheme="minorHAnsi" w:cstheme="minorHAnsi"/>
          <w:color w:val="000000" w:themeColor="text1"/>
          <w:lang w:val="en-US" w:eastAsia="zh-CN"/>
        </w:rPr>
      </w:pPr>
      <w:r w:rsidRPr="006F33B3">
        <w:rPr>
          <w:rStyle w:val="Kommentarzeichen1"/>
          <w:rFonts w:asciiTheme="minorHAnsi" w:eastAsia="SimSun" w:hAnsiTheme="minorHAnsi" w:cstheme="minorHAnsi"/>
          <w:color w:val="000000" w:themeColor="text1"/>
          <w:sz w:val="24"/>
          <w:szCs w:val="24"/>
          <w:lang w:val="en-US" w:eastAsia="zh-CN"/>
        </w:rPr>
        <w:t>该款</w:t>
      </w:r>
      <w:r w:rsidRPr="006F33B3">
        <w:rPr>
          <w:rStyle w:val="Kommentarzeichen1"/>
          <w:rFonts w:asciiTheme="minorHAnsi" w:eastAsia="SimSun" w:hAnsiTheme="minorHAnsi" w:cstheme="minorHAnsi"/>
          <w:color w:val="000000" w:themeColor="text1"/>
          <w:sz w:val="24"/>
          <w:szCs w:val="24"/>
          <w:lang w:val="en-US"/>
        </w:rPr>
        <w:t>conga-SMC1</w:t>
      </w:r>
      <w:r w:rsidRPr="006F33B3">
        <w:rPr>
          <w:rFonts w:asciiTheme="minorHAnsi" w:eastAsia="SimSun" w:hAnsiTheme="minorHAnsi" w:cstheme="minorHAnsi"/>
          <w:color w:val="000000" w:themeColor="text1"/>
          <w:lang w:val="en-US"/>
        </w:rPr>
        <w:t>/SMARC-x86</w:t>
      </w:r>
      <w:r w:rsidRPr="006F33B3">
        <w:rPr>
          <w:rStyle w:val="Kommentarzeichen1"/>
          <w:rFonts w:asciiTheme="minorHAnsi" w:eastAsia="SimSun" w:hAnsiTheme="minorHAnsi" w:cstheme="minorHAnsi"/>
          <w:color w:val="000000" w:themeColor="text1"/>
          <w:sz w:val="24"/>
          <w:szCs w:val="24"/>
          <w:lang w:val="en-US"/>
        </w:rPr>
        <w:t xml:space="preserve"> </w:t>
      </w:r>
      <w:r w:rsidRPr="006F33B3">
        <w:rPr>
          <w:rFonts w:asciiTheme="minorHAnsi" w:eastAsia="SimSun" w:hAnsiTheme="minorHAnsi" w:cstheme="minorHAnsi"/>
          <w:color w:val="000000" w:themeColor="text1"/>
          <w:lang w:val="en-US"/>
        </w:rPr>
        <w:t>SMARC 2.</w:t>
      </w:r>
      <w:r w:rsidR="00594ECC" w:rsidRPr="006F33B3">
        <w:rPr>
          <w:rFonts w:asciiTheme="minorHAnsi" w:eastAsia="SimSun" w:hAnsiTheme="minorHAnsi" w:cstheme="minorHAnsi"/>
          <w:color w:val="000000" w:themeColor="text1"/>
          <w:lang w:val="en-US"/>
        </w:rPr>
        <w:t>1</w:t>
      </w:r>
      <w:r w:rsidRPr="006F33B3">
        <w:rPr>
          <w:rFonts w:asciiTheme="minorHAnsi" w:eastAsia="SimSun" w:hAnsiTheme="minorHAnsi" w:cstheme="minorHAnsi"/>
          <w:color w:val="000000" w:themeColor="text1"/>
          <w:lang w:val="en-US" w:eastAsia="zh-CN"/>
        </w:rPr>
        <w:t>载板，采用</w:t>
      </w:r>
      <w:r w:rsidRPr="006F33B3">
        <w:rPr>
          <w:rFonts w:asciiTheme="minorHAnsi" w:eastAsia="SimSun" w:hAnsiTheme="minorHAnsi" w:cstheme="minorHAnsi"/>
          <w:color w:val="000000" w:themeColor="text1"/>
          <w:lang w:val="en-US" w:eastAsia="zh-CN"/>
        </w:rPr>
        <w:t>3.5</w:t>
      </w:r>
      <w:r w:rsidRPr="006F33B3">
        <w:rPr>
          <w:rFonts w:asciiTheme="minorHAnsi" w:eastAsia="SimSun" w:hAnsiTheme="minorHAnsi" w:cstheme="minorHAnsi"/>
          <w:color w:val="000000" w:themeColor="text1"/>
          <w:lang w:val="en-US" w:eastAsia="zh-CN"/>
        </w:rPr>
        <w:t>英寸的全新尺寸优化设计，可扩展到整个英特尔</w:t>
      </w:r>
      <w:r w:rsidRPr="006F33B3">
        <w:rPr>
          <w:rFonts w:asciiTheme="minorHAnsi" w:eastAsia="SimSun" w:hAnsiTheme="minorHAnsi" w:cstheme="minorHAnsi"/>
          <w:color w:val="000000" w:themeColor="text1"/>
          <w:lang w:val="en-US" w:eastAsia="zh-CN"/>
        </w:rPr>
        <w:t>Apollo Lake</w:t>
      </w:r>
      <w:r w:rsidRPr="006F33B3">
        <w:rPr>
          <w:rFonts w:asciiTheme="minorHAnsi" w:eastAsia="SimSun" w:hAnsiTheme="minorHAnsi" w:cstheme="minorHAnsi"/>
          <w:color w:val="000000" w:themeColor="text1"/>
          <w:lang w:val="en-US" w:eastAsia="zh-CN"/>
        </w:rPr>
        <w:t>处理器系列，从英特尔凌动</w:t>
      </w:r>
      <w:r w:rsidRPr="006F33B3">
        <w:rPr>
          <w:rFonts w:asciiTheme="minorHAnsi" w:eastAsia="SimSun" w:hAnsiTheme="minorHAnsi" w:cstheme="minorHAnsi"/>
          <w:color w:val="000000" w:themeColor="text1"/>
          <w:lang w:val="en-US" w:eastAsia="zh-CN"/>
        </w:rPr>
        <w:t>® (E3950</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E3940</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E3930)</w:t>
      </w:r>
      <w:r w:rsidRPr="006F33B3">
        <w:rPr>
          <w:rFonts w:asciiTheme="minorHAnsi" w:eastAsia="SimSun" w:hAnsiTheme="minorHAnsi" w:cstheme="minorHAnsi"/>
          <w:color w:val="000000" w:themeColor="text1"/>
          <w:lang w:val="en-US" w:eastAsia="zh-CN"/>
        </w:rPr>
        <w:t>到赛扬</w:t>
      </w:r>
      <w:r w:rsidRPr="006F33B3">
        <w:rPr>
          <w:rFonts w:asciiTheme="minorHAnsi" w:eastAsia="SimSun" w:hAnsiTheme="minorHAnsi" w:cstheme="minorHAnsi"/>
          <w:color w:val="000000" w:themeColor="text1"/>
          <w:lang w:val="en-US" w:eastAsia="zh-CN"/>
        </w:rPr>
        <w:t>® (N3350)</w:t>
      </w:r>
      <w:r w:rsidRPr="006F33B3">
        <w:rPr>
          <w:rFonts w:asciiTheme="minorHAnsi" w:eastAsia="SimSun" w:hAnsiTheme="minorHAnsi" w:cstheme="minorHAnsi"/>
          <w:color w:val="000000" w:themeColor="text1"/>
          <w:lang w:val="en-US" w:eastAsia="zh-CN"/>
        </w:rPr>
        <w:t>和奔腾</w:t>
      </w:r>
      <w:r w:rsidRPr="006F33B3">
        <w:rPr>
          <w:rFonts w:asciiTheme="minorHAnsi" w:eastAsia="SimSun" w:hAnsiTheme="minorHAnsi" w:cstheme="minorHAnsi"/>
          <w:color w:val="000000" w:themeColor="text1"/>
          <w:lang w:val="en-US" w:eastAsia="zh-CN"/>
        </w:rPr>
        <w:t>® (N4200)</w:t>
      </w:r>
      <w:r w:rsidRPr="006F33B3">
        <w:rPr>
          <w:rFonts w:asciiTheme="minorHAnsi" w:eastAsia="SimSun" w:hAnsiTheme="minorHAnsi" w:cstheme="minorHAnsi"/>
          <w:color w:val="000000" w:themeColor="text1"/>
          <w:lang w:val="en-US" w:eastAsia="zh-CN"/>
        </w:rPr>
        <w:t>处理器。</w:t>
      </w:r>
      <w:r w:rsidRPr="006F33B3">
        <w:rPr>
          <w:rFonts w:asciiTheme="minorHAnsi" w:eastAsia="SimSun" w:hAnsiTheme="minorHAnsi" w:cstheme="minorHAnsi"/>
          <w:color w:val="000000" w:themeColor="text1"/>
          <w:lang w:val="en-US" w:eastAsia="zh-CN"/>
        </w:rPr>
        <w:t>conga-SMC1/SMARC-x86</w:t>
      </w:r>
      <w:r w:rsidRPr="006F33B3">
        <w:rPr>
          <w:rFonts w:asciiTheme="minorHAnsi" w:eastAsia="SimSun" w:hAnsiTheme="minorHAnsi" w:cstheme="minorHAnsi"/>
          <w:color w:val="000000" w:themeColor="text1"/>
          <w:lang w:val="en-US" w:eastAsia="zh-CN"/>
        </w:rPr>
        <w:t>的尺寸仅为</w:t>
      </w:r>
      <w:r w:rsidRPr="006F33B3">
        <w:rPr>
          <w:rFonts w:asciiTheme="minorHAnsi" w:eastAsia="SimSun" w:hAnsiTheme="minorHAnsi" w:cstheme="minorHAnsi"/>
          <w:color w:val="000000" w:themeColor="text1"/>
          <w:lang w:val="en-US" w:eastAsia="zh-CN"/>
        </w:rPr>
        <w:t>146 x 102 mm</w:t>
      </w:r>
      <w:r w:rsidRPr="006F33B3">
        <w:rPr>
          <w:rFonts w:asciiTheme="minorHAnsi" w:eastAsia="SimSun" w:hAnsiTheme="minorHAnsi" w:cstheme="minorHAnsi"/>
          <w:color w:val="000000" w:themeColor="text1"/>
          <w:lang w:val="en-US" w:eastAsia="zh-CN"/>
        </w:rPr>
        <w:t>，提供了</w:t>
      </w:r>
      <w:r w:rsidR="00C654DF" w:rsidRPr="006F33B3">
        <w:rPr>
          <w:rFonts w:asciiTheme="minorHAnsi" w:eastAsia="SimSun" w:hAnsiTheme="minorHAnsi" w:cstheme="minorHAnsi"/>
          <w:color w:val="000000" w:themeColor="text1"/>
          <w:lang w:val="en-US" w:eastAsia="zh-CN"/>
        </w:rPr>
        <w:t>2</w:t>
      </w:r>
      <w:r w:rsidR="00C654DF" w:rsidRPr="006F33B3">
        <w:rPr>
          <w:rFonts w:asciiTheme="minorHAnsi" w:eastAsia="SimSun" w:hAnsiTheme="minorHAnsi" w:cstheme="minorHAnsi"/>
          <w:color w:val="000000" w:themeColor="text1"/>
          <w:lang w:val="en-US" w:eastAsia="zh-CN"/>
        </w:rPr>
        <w:t>组</w:t>
      </w:r>
      <w:r w:rsidR="00C654DF" w:rsidRPr="006F33B3">
        <w:rPr>
          <w:rFonts w:asciiTheme="minorHAnsi" w:eastAsia="SimSun" w:hAnsiTheme="minorHAnsi" w:cstheme="minorHAnsi"/>
          <w:color w:val="000000" w:themeColor="text1"/>
          <w:lang w:val="en-US" w:eastAsia="zh-CN"/>
        </w:rPr>
        <w:t>Gbe</w:t>
      </w:r>
      <w:r w:rsidR="00C654DF" w:rsidRPr="006F33B3">
        <w:rPr>
          <w:rFonts w:asciiTheme="minorHAnsi" w:eastAsia="SimSun" w:hAnsiTheme="minorHAnsi" w:cstheme="minorHAnsi"/>
          <w:color w:val="000000" w:themeColor="text1"/>
          <w:lang w:val="en-US" w:eastAsia="zh-CN"/>
        </w:rPr>
        <w:t>网络</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5x USB</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USB</w:t>
      </w:r>
      <w:r w:rsidRPr="006F33B3">
        <w:rPr>
          <w:rFonts w:asciiTheme="minorHAnsi" w:eastAsia="SimSun" w:hAnsiTheme="minorHAnsi" w:cstheme="minorHAnsi"/>
          <w:color w:val="000000" w:themeColor="text1"/>
          <w:lang w:val="en-US" w:eastAsia="zh-CN"/>
        </w:rPr>
        <w:t>集线器支持，以及可用于外接硬盘或</w:t>
      </w:r>
      <w:r w:rsidRPr="006F33B3">
        <w:rPr>
          <w:rFonts w:asciiTheme="minorHAnsi" w:eastAsia="SimSun" w:hAnsiTheme="minorHAnsi" w:cstheme="minorHAnsi"/>
          <w:color w:val="000000" w:themeColor="text1"/>
          <w:lang w:val="en-US" w:eastAsia="zh-CN"/>
        </w:rPr>
        <w:t>SSD</w:t>
      </w:r>
      <w:r w:rsidR="00C654DF" w:rsidRPr="006F33B3">
        <w:rPr>
          <w:rFonts w:asciiTheme="minorHAnsi" w:eastAsia="SimSun" w:hAnsiTheme="minorHAnsi" w:cstheme="minorHAnsi"/>
          <w:color w:val="000000" w:themeColor="text1"/>
          <w:lang w:val="en-US" w:eastAsia="zh-CN"/>
        </w:rPr>
        <w:t>的</w:t>
      </w:r>
      <w:r w:rsidR="00C654DF" w:rsidRPr="006F33B3">
        <w:rPr>
          <w:rFonts w:asciiTheme="minorHAnsi" w:eastAsia="SimSun" w:hAnsiTheme="minorHAnsi" w:cstheme="minorHAnsi"/>
          <w:color w:val="000000" w:themeColor="text1"/>
          <w:lang w:val="en-US" w:eastAsia="zh-CN"/>
        </w:rPr>
        <w:t>SATA 3</w:t>
      </w:r>
      <w:r w:rsidR="00C654DF" w:rsidRPr="006F33B3">
        <w:rPr>
          <w:rFonts w:asciiTheme="minorHAnsi" w:eastAsia="SimSun" w:hAnsiTheme="minorHAnsi" w:cstheme="minorHAnsi"/>
          <w:color w:val="000000" w:themeColor="text1"/>
          <w:lang w:val="en-US" w:eastAsia="zh-CN"/>
        </w:rPr>
        <w:t>接口</w:t>
      </w:r>
      <w:r w:rsidRPr="006F33B3">
        <w:rPr>
          <w:rFonts w:asciiTheme="minorHAnsi" w:eastAsia="SimSun" w:hAnsiTheme="minorHAnsi" w:cstheme="minorHAnsi"/>
          <w:color w:val="000000" w:themeColor="text1"/>
          <w:lang w:val="en-US" w:eastAsia="zh-CN"/>
        </w:rPr>
        <w:t>。在</w:t>
      </w:r>
      <w:r w:rsidR="00C654DF" w:rsidRPr="006F33B3">
        <w:rPr>
          <w:rFonts w:asciiTheme="minorHAnsi" w:eastAsia="SimSun" w:hAnsiTheme="minorHAnsi" w:cstheme="minorHAnsi"/>
          <w:color w:val="000000" w:themeColor="text1"/>
          <w:lang w:val="en-US" w:eastAsia="zh-CN"/>
        </w:rPr>
        <w:t>定</w:t>
      </w:r>
      <w:r w:rsidRPr="006F33B3">
        <w:rPr>
          <w:rFonts w:asciiTheme="minorHAnsi" w:eastAsia="SimSun" w:hAnsiTheme="minorHAnsi" w:cstheme="minorHAnsi"/>
          <w:color w:val="000000" w:themeColor="text1"/>
          <w:lang w:val="en-US" w:eastAsia="zh-CN"/>
        </w:rPr>
        <w:t>制化扩展方面，该板卡提供了一个</w:t>
      </w:r>
      <w:r w:rsidRPr="006F33B3">
        <w:rPr>
          <w:rFonts w:asciiTheme="minorHAnsi" w:eastAsia="SimSun" w:hAnsiTheme="minorHAnsi" w:cstheme="minorHAnsi"/>
          <w:color w:val="000000" w:themeColor="text1"/>
          <w:lang w:val="en-US" w:eastAsia="zh-CN"/>
        </w:rPr>
        <w:t>miniPCIe</w:t>
      </w:r>
      <w:r w:rsidRPr="006F33B3">
        <w:rPr>
          <w:rFonts w:asciiTheme="minorHAnsi" w:eastAsia="SimSun" w:hAnsiTheme="minorHAnsi" w:cstheme="minorHAnsi"/>
          <w:color w:val="000000" w:themeColor="text1"/>
          <w:lang w:val="en-US" w:eastAsia="zh-CN"/>
        </w:rPr>
        <w:t>插槽，以及一个</w:t>
      </w:r>
      <w:r w:rsidRPr="006F33B3">
        <w:rPr>
          <w:rFonts w:asciiTheme="minorHAnsi" w:eastAsia="SimSun" w:hAnsiTheme="minorHAnsi" w:cstheme="minorHAnsi"/>
          <w:color w:val="000000" w:themeColor="text1"/>
          <w:lang w:val="en-US" w:eastAsia="zh-CN"/>
        </w:rPr>
        <w:t>M.2 Type E 2230</w:t>
      </w:r>
      <w:r w:rsidRPr="006F33B3">
        <w:rPr>
          <w:rFonts w:asciiTheme="minorHAnsi" w:eastAsia="SimSun" w:hAnsiTheme="minorHAnsi" w:cstheme="minorHAnsi"/>
          <w:color w:val="000000" w:themeColor="text1"/>
          <w:lang w:val="en-US" w:eastAsia="zh-CN"/>
        </w:rPr>
        <w:t>插槽，支持</w:t>
      </w:r>
      <w:r w:rsidRPr="006F33B3">
        <w:rPr>
          <w:rFonts w:asciiTheme="minorHAnsi" w:eastAsia="SimSun" w:hAnsiTheme="minorHAnsi" w:cstheme="minorHAnsi"/>
          <w:color w:val="000000" w:themeColor="text1"/>
          <w:lang w:val="en-US" w:eastAsia="zh-CN"/>
        </w:rPr>
        <w:t>I2S</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PCIe</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USB</w:t>
      </w:r>
      <w:r w:rsidRPr="006F33B3">
        <w:rPr>
          <w:rFonts w:asciiTheme="minorHAnsi" w:eastAsia="SimSun" w:hAnsiTheme="minorHAnsi" w:cstheme="minorHAnsi"/>
          <w:color w:val="000000" w:themeColor="text1"/>
          <w:lang w:val="en-US" w:eastAsia="zh-CN"/>
        </w:rPr>
        <w:t>，还有一个</w:t>
      </w:r>
      <w:r w:rsidRPr="006F33B3">
        <w:rPr>
          <w:rFonts w:asciiTheme="minorHAnsi" w:eastAsia="SimSun" w:hAnsiTheme="minorHAnsi" w:cstheme="minorHAnsi"/>
          <w:color w:val="000000" w:themeColor="text1"/>
          <w:lang w:val="en-US" w:eastAsia="zh-CN"/>
        </w:rPr>
        <w:t>M.2 Type B2242/2280</w:t>
      </w:r>
      <w:r w:rsidRPr="006F33B3">
        <w:rPr>
          <w:rFonts w:asciiTheme="minorHAnsi" w:eastAsia="SimSun" w:hAnsiTheme="minorHAnsi" w:cstheme="minorHAnsi"/>
          <w:color w:val="000000" w:themeColor="text1"/>
          <w:lang w:val="en-US" w:eastAsia="zh-CN"/>
        </w:rPr>
        <w:t>插槽，支持</w:t>
      </w:r>
      <w:r w:rsidRPr="006F33B3">
        <w:rPr>
          <w:rFonts w:asciiTheme="minorHAnsi" w:eastAsia="SimSun" w:hAnsiTheme="minorHAnsi" w:cstheme="minorHAnsi"/>
          <w:color w:val="000000" w:themeColor="text1"/>
          <w:lang w:val="en-US" w:eastAsia="zh-CN"/>
        </w:rPr>
        <w:t>2x PCIe</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1x USB</w:t>
      </w:r>
      <w:r w:rsidRPr="006F33B3">
        <w:rPr>
          <w:rFonts w:asciiTheme="minorHAnsi" w:eastAsia="SimSun" w:hAnsiTheme="minorHAnsi" w:cstheme="minorHAnsi"/>
          <w:color w:val="000000" w:themeColor="text1"/>
          <w:lang w:val="en-US" w:eastAsia="zh-CN"/>
        </w:rPr>
        <w:t>。此外，还提供了一个集成的</w:t>
      </w:r>
      <w:r w:rsidRPr="006F33B3">
        <w:rPr>
          <w:rFonts w:asciiTheme="minorHAnsi" w:eastAsia="SimSun" w:hAnsiTheme="minorHAnsi" w:cstheme="minorHAnsi"/>
          <w:color w:val="000000" w:themeColor="text1"/>
          <w:lang w:val="en-US" w:eastAsia="zh-CN"/>
        </w:rPr>
        <w:t>MicroSim</w:t>
      </w:r>
      <w:r w:rsidRPr="006F33B3">
        <w:rPr>
          <w:rFonts w:asciiTheme="minorHAnsi" w:eastAsia="SimSun" w:hAnsiTheme="minorHAnsi" w:cstheme="minorHAnsi"/>
          <w:color w:val="000000" w:themeColor="text1"/>
          <w:lang w:val="en-US" w:eastAsia="zh-CN"/>
        </w:rPr>
        <w:t>插槽，用于</w:t>
      </w:r>
      <w:r w:rsidR="00C654DF" w:rsidRPr="006F33B3">
        <w:rPr>
          <w:rFonts w:asciiTheme="minorHAnsi" w:eastAsia="SimSun" w:hAnsiTheme="minorHAnsi" w:cstheme="minorHAnsi"/>
          <w:color w:val="000000" w:themeColor="text1"/>
          <w:lang w:val="en-US" w:eastAsia="zh-CN"/>
        </w:rPr>
        <w:t>物联网</w:t>
      </w:r>
      <w:r w:rsidRPr="006F33B3">
        <w:rPr>
          <w:rFonts w:asciiTheme="minorHAnsi" w:eastAsia="SimSun" w:hAnsiTheme="minorHAnsi" w:cstheme="minorHAnsi"/>
          <w:color w:val="000000" w:themeColor="text1"/>
          <w:lang w:val="en-US" w:eastAsia="zh-CN"/>
        </w:rPr>
        <w:t>连接，旁边还有</w:t>
      </w:r>
      <w:r w:rsidRPr="006F33B3">
        <w:rPr>
          <w:rFonts w:asciiTheme="minorHAnsi" w:eastAsia="SimSun" w:hAnsiTheme="minorHAnsi" w:cstheme="minorHAnsi"/>
          <w:color w:val="000000" w:themeColor="text1"/>
          <w:lang w:val="en-US" w:eastAsia="zh-CN"/>
        </w:rPr>
        <w:t>4x UART</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2x CAN</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8x GPIO</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I2C</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SPI</w:t>
      </w:r>
      <w:r w:rsidRPr="006F33B3">
        <w:rPr>
          <w:rFonts w:asciiTheme="minorHAnsi" w:eastAsia="SimSun" w:hAnsiTheme="minorHAnsi" w:cstheme="minorHAnsi"/>
          <w:color w:val="000000" w:themeColor="text1"/>
          <w:lang w:val="en-US" w:eastAsia="zh-CN"/>
        </w:rPr>
        <w:t>等特定的嵌入式接口。显示器可以通过</w:t>
      </w:r>
      <w:r w:rsidRPr="006F33B3">
        <w:rPr>
          <w:rFonts w:asciiTheme="minorHAnsi" w:eastAsia="SimSun" w:hAnsiTheme="minorHAnsi" w:cstheme="minorHAnsi"/>
          <w:color w:val="000000" w:themeColor="text1"/>
          <w:lang w:val="en-US" w:eastAsia="zh-CN"/>
        </w:rPr>
        <w:t>HDMI</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LVDS/eDP/DP</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MIPI-DSI</w:t>
      </w:r>
      <w:r w:rsidRPr="006F33B3">
        <w:rPr>
          <w:rFonts w:asciiTheme="minorHAnsi" w:eastAsia="SimSun" w:hAnsiTheme="minorHAnsi" w:cstheme="minorHAnsi"/>
          <w:color w:val="000000" w:themeColor="text1"/>
          <w:lang w:val="en-US" w:eastAsia="zh-CN"/>
        </w:rPr>
        <w:t>连接。该板子还提供两个</w:t>
      </w:r>
      <w:r w:rsidRPr="006F33B3">
        <w:rPr>
          <w:rFonts w:asciiTheme="minorHAnsi" w:eastAsia="SimSun" w:hAnsiTheme="minorHAnsi" w:cstheme="minorHAnsi"/>
          <w:color w:val="000000" w:themeColor="text1"/>
          <w:lang w:val="en-US" w:eastAsia="zh-CN"/>
        </w:rPr>
        <w:t>MIPI-CSI</w:t>
      </w:r>
      <w:r w:rsidRPr="006F33B3">
        <w:rPr>
          <w:rFonts w:asciiTheme="minorHAnsi" w:eastAsia="SimSun" w:hAnsiTheme="minorHAnsi" w:cstheme="minorHAnsi"/>
          <w:color w:val="000000" w:themeColor="text1"/>
          <w:lang w:val="en-US" w:eastAsia="zh-CN"/>
        </w:rPr>
        <w:t>输入，用于连接摄像头。可通过音频插孔实现</w:t>
      </w:r>
      <w:r w:rsidRPr="006F33B3">
        <w:rPr>
          <w:rFonts w:asciiTheme="minorHAnsi" w:eastAsia="SimSun" w:hAnsiTheme="minorHAnsi" w:cstheme="minorHAnsi"/>
          <w:color w:val="000000" w:themeColor="text1"/>
          <w:lang w:val="en-US" w:eastAsia="zh-CN"/>
        </w:rPr>
        <w:t>I2S</w:t>
      </w:r>
      <w:r w:rsidRPr="006F33B3">
        <w:rPr>
          <w:rFonts w:asciiTheme="minorHAnsi" w:eastAsia="SimSun" w:hAnsiTheme="minorHAnsi" w:cstheme="minorHAnsi"/>
          <w:color w:val="000000" w:themeColor="text1"/>
          <w:lang w:val="en-US" w:eastAsia="zh-CN"/>
        </w:rPr>
        <w:t>声音。该板卡支持</w:t>
      </w:r>
      <w:r w:rsidR="00C654DF" w:rsidRPr="006F33B3">
        <w:rPr>
          <w:rFonts w:asciiTheme="minorHAnsi" w:eastAsia="SimSun" w:hAnsiTheme="minorHAnsi" w:cstheme="minorHAnsi"/>
          <w:color w:val="000000" w:themeColor="text1"/>
          <w:lang w:val="en-US" w:eastAsia="zh-CN"/>
        </w:rPr>
        <w:t>完整</w:t>
      </w:r>
      <w:r w:rsidRPr="006F33B3">
        <w:rPr>
          <w:rFonts w:asciiTheme="minorHAnsi" w:eastAsia="SimSun" w:hAnsiTheme="minorHAnsi" w:cstheme="minorHAnsi"/>
          <w:color w:val="000000" w:themeColor="text1"/>
          <w:lang w:val="en-US" w:eastAsia="zh-CN"/>
        </w:rPr>
        <w:t>的</w:t>
      </w:r>
      <w:r w:rsidRPr="006F33B3">
        <w:rPr>
          <w:rFonts w:asciiTheme="minorHAnsi" w:eastAsia="SimSun" w:hAnsiTheme="minorHAnsi" w:cstheme="minorHAnsi"/>
          <w:color w:val="000000" w:themeColor="text1"/>
          <w:lang w:val="en-US" w:eastAsia="zh-CN"/>
        </w:rPr>
        <w:t>Windows</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RTS</w:t>
      </w:r>
      <w:r w:rsidRPr="006F33B3">
        <w:rPr>
          <w:rFonts w:asciiTheme="minorHAnsi" w:eastAsia="SimSun" w:hAnsiTheme="minorHAnsi" w:cstheme="minorHAnsi"/>
          <w:color w:val="000000" w:themeColor="text1"/>
          <w:lang w:val="en-US" w:eastAsia="zh-CN"/>
        </w:rPr>
        <w:t>管理程序。对于开源社区，</w:t>
      </w:r>
      <w:r w:rsidR="00C654DF" w:rsidRPr="006F33B3">
        <w:rPr>
          <w:rFonts w:asciiTheme="minorHAnsi" w:eastAsia="SimSun" w:hAnsiTheme="minorHAnsi" w:cstheme="minorHAnsi"/>
          <w:color w:val="000000" w:themeColor="text1"/>
          <w:lang w:val="en-US" w:eastAsia="zh-CN"/>
        </w:rPr>
        <w:t>康佳特</w:t>
      </w:r>
      <w:r w:rsidRPr="006F33B3">
        <w:rPr>
          <w:rFonts w:asciiTheme="minorHAnsi" w:eastAsia="SimSun" w:hAnsiTheme="minorHAnsi" w:cstheme="minorHAnsi"/>
          <w:color w:val="000000" w:themeColor="text1"/>
          <w:lang w:val="en-US" w:eastAsia="zh-CN"/>
        </w:rPr>
        <w:t>还提供了预编译二进制</w:t>
      </w:r>
      <w:r w:rsidR="006F33B3">
        <w:rPr>
          <w:rFonts w:asciiTheme="minorHAnsi" w:eastAsia="SimSun" w:hAnsiTheme="minorHAnsi" w:cstheme="minorHAnsi" w:hint="eastAsia"/>
          <w:color w:val="000000" w:themeColor="text1"/>
          <w:lang w:val="en-US" w:eastAsia="zh-CN"/>
        </w:rPr>
        <w:t>的软件</w:t>
      </w:r>
      <w:r w:rsidRPr="006F33B3">
        <w:rPr>
          <w:rFonts w:asciiTheme="minorHAnsi" w:eastAsia="SimSun" w:hAnsiTheme="minorHAnsi" w:cstheme="minorHAnsi"/>
          <w:color w:val="000000" w:themeColor="text1"/>
          <w:lang w:val="en-US" w:eastAsia="zh-CN"/>
        </w:rPr>
        <w:t>，包括适当配置的启动加载器、适当编译的</w:t>
      </w:r>
      <w:r w:rsidRPr="006F33B3">
        <w:rPr>
          <w:rFonts w:asciiTheme="minorHAnsi" w:eastAsia="SimSun" w:hAnsiTheme="minorHAnsi" w:cstheme="minorHAnsi"/>
          <w:color w:val="000000" w:themeColor="text1"/>
          <w:lang w:val="en-US" w:eastAsia="zh-CN"/>
        </w:rPr>
        <w:t>Linux</w:t>
      </w:r>
      <w:r w:rsidRPr="006F33B3">
        <w:rPr>
          <w:rFonts w:asciiTheme="minorHAnsi" w:eastAsia="SimSun" w:hAnsiTheme="minorHAnsi" w:cstheme="minorHAnsi"/>
          <w:color w:val="000000" w:themeColor="text1"/>
          <w:lang w:val="en-US" w:eastAsia="zh-CN"/>
        </w:rPr>
        <w:t>、</w:t>
      </w:r>
      <w:r w:rsidRPr="006F33B3">
        <w:rPr>
          <w:rFonts w:asciiTheme="minorHAnsi" w:eastAsia="SimSun" w:hAnsiTheme="minorHAnsi" w:cstheme="minorHAnsi"/>
          <w:color w:val="000000" w:themeColor="text1"/>
          <w:lang w:val="en-US" w:eastAsia="zh-CN"/>
        </w:rPr>
        <w:t>Yocto</w:t>
      </w:r>
      <w:r w:rsidRPr="006F33B3">
        <w:rPr>
          <w:rFonts w:asciiTheme="minorHAnsi" w:eastAsia="SimSun" w:hAnsiTheme="minorHAnsi" w:cstheme="minorHAnsi"/>
          <w:color w:val="000000" w:themeColor="text1"/>
          <w:lang w:val="en-US" w:eastAsia="zh-CN"/>
        </w:rPr>
        <w:t>和</w:t>
      </w:r>
      <w:r w:rsidRPr="006F33B3">
        <w:rPr>
          <w:rFonts w:asciiTheme="minorHAnsi" w:eastAsia="SimSun" w:hAnsiTheme="minorHAnsi" w:cstheme="minorHAnsi"/>
          <w:color w:val="000000" w:themeColor="text1"/>
          <w:lang w:val="en-US" w:eastAsia="zh-CN"/>
        </w:rPr>
        <w:t>Android</w:t>
      </w:r>
      <w:r w:rsidRPr="006F33B3">
        <w:rPr>
          <w:rFonts w:asciiTheme="minorHAnsi" w:eastAsia="SimSun" w:hAnsiTheme="minorHAnsi" w:cstheme="minorHAnsi"/>
          <w:color w:val="000000" w:themeColor="text1"/>
          <w:lang w:val="en-US" w:eastAsia="zh-CN"/>
        </w:rPr>
        <w:t>映像，以及所有所需的驱动程序，</w:t>
      </w:r>
      <w:r w:rsidR="004A1F9F" w:rsidRPr="006F33B3">
        <w:rPr>
          <w:rFonts w:asciiTheme="minorHAnsi" w:eastAsia="SimSun" w:hAnsiTheme="minorHAnsi" w:cstheme="minorHAnsi"/>
          <w:color w:val="000000" w:themeColor="text1"/>
          <w:lang w:val="en-US" w:eastAsia="zh-CN"/>
        </w:rPr>
        <w:t>康佳特</w:t>
      </w:r>
      <w:r w:rsidRPr="006F33B3">
        <w:rPr>
          <w:rFonts w:asciiTheme="minorHAnsi" w:eastAsia="SimSun" w:hAnsiTheme="minorHAnsi" w:cstheme="minorHAnsi"/>
          <w:color w:val="000000" w:themeColor="text1"/>
          <w:lang w:val="en-US" w:eastAsia="zh-CN"/>
        </w:rPr>
        <w:t>客户可以在</w:t>
      </w:r>
      <w:r w:rsidRPr="006F33B3">
        <w:rPr>
          <w:rFonts w:asciiTheme="minorHAnsi" w:eastAsia="SimSun" w:hAnsiTheme="minorHAnsi" w:cstheme="minorHAnsi"/>
          <w:color w:val="000000" w:themeColor="text1"/>
          <w:lang w:val="en-US" w:eastAsia="zh-CN"/>
        </w:rPr>
        <w:t>GitHub</w:t>
      </w:r>
      <w:r w:rsidRPr="006F33B3">
        <w:rPr>
          <w:rFonts w:asciiTheme="minorHAnsi" w:eastAsia="SimSun" w:hAnsiTheme="minorHAnsi" w:cstheme="minorHAnsi"/>
          <w:color w:val="000000" w:themeColor="text1"/>
          <w:lang w:val="en-US" w:eastAsia="zh-CN"/>
        </w:rPr>
        <w:t>上找到这些驱动程序。</w:t>
      </w:r>
      <w:r w:rsidR="004A1F9F" w:rsidRPr="006F33B3">
        <w:rPr>
          <w:rFonts w:asciiTheme="minorHAnsi" w:eastAsia="SimSun" w:hAnsiTheme="minorHAnsi" w:cstheme="minorHAnsi"/>
          <w:color w:val="000000" w:themeColor="text1"/>
          <w:lang w:val="en-US" w:eastAsia="zh-CN"/>
        </w:rPr>
        <w:br/>
      </w:r>
    </w:p>
    <w:p w14:paraId="4D3848BF" w14:textId="77777777" w:rsidR="006F33B3" w:rsidRDefault="006F33B3" w:rsidP="002C21BC">
      <w:pPr>
        <w:suppressAutoHyphens w:val="0"/>
        <w:spacing w:line="360" w:lineRule="auto"/>
        <w:rPr>
          <w:rFonts w:asciiTheme="minorHAnsi" w:eastAsia="SimSun" w:hAnsiTheme="minorHAnsi" w:cstheme="minorHAnsi"/>
          <w:color w:val="000000" w:themeColor="text1"/>
          <w:lang w:val="en-US" w:eastAsia="zh-CN"/>
        </w:rPr>
      </w:pPr>
    </w:p>
    <w:p w14:paraId="095AC9E4" w14:textId="77777777" w:rsidR="006F33B3" w:rsidRDefault="006F33B3" w:rsidP="002C21BC">
      <w:pPr>
        <w:suppressAutoHyphens w:val="0"/>
        <w:spacing w:line="360" w:lineRule="auto"/>
        <w:rPr>
          <w:rFonts w:asciiTheme="minorHAnsi" w:eastAsia="SimSun" w:hAnsiTheme="minorHAnsi" w:cstheme="minorHAnsi"/>
          <w:color w:val="000000" w:themeColor="text1"/>
          <w:lang w:val="en-US" w:eastAsia="zh-CN"/>
        </w:rPr>
      </w:pPr>
    </w:p>
    <w:p w14:paraId="2E4E140B" w14:textId="0C9D982D" w:rsidR="00A920FE" w:rsidRPr="006D2C7D" w:rsidRDefault="006F33B3" w:rsidP="002C21BC">
      <w:pPr>
        <w:suppressAutoHyphens w:val="0"/>
        <w:spacing w:line="360" w:lineRule="auto"/>
        <w:rPr>
          <w:rStyle w:val="Kommentarzeichen1"/>
          <w:rFonts w:asciiTheme="minorHAnsi" w:eastAsiaTheme="minorEastAsia" w:hAnsiTheme="minorHAnsi" w:cstheme="minorHAnsi"/>
          <w:color w:val="000000" w:themeColor="text1"/>
          <w:sz w:val="24"/>
          <w:szCs w:val="24"/>
          <w:lang w:val="en-US" w:eastAsia="zh-TW"/>
        </w:rPr>
      </w:pPr>
      <w:r>
        <w:rPr>
          <w:rFonts w:asciiTheme="minorHAnsi" w:eastAsia="SimSun" w:hAnsiTheme="minorHAnsi" w:cstheme="minorHAnsi" w:hint="eastAsia"/>
          <w:color w:val="000000" w:themeColor="text1"/>
          <w:lang w:val="en-US" w:eastAsia="zh-CN"/>
        </w:rPr>
        <w:lastRenderedPageBreak/>
        <w:t>该</w:t>
      </w:r>
      <w:r w:rsidR="00C8030B" w:rsidRPr="006F33B3">
        <w:rPr>
          <w:rFonts w:asciiTheme="minorHAnsi" w:eastAsia="SimSun" w:hAnsiTheme="minorHAnsi" w:cstheme="minorHAnsi"/>
          <w:color w:val="000000" w:themeColor="text1"/>
          <w:lang w:val="en-US" w:eastAsia="zh-CN"/>
        </w:rPr>
        <w:t>载板</w:t>
      </w:r>
      <w:r w:rsidR="004A1F9F" w:rsidRPr="006F33B3">
        <w:rPr>
          <w:rFonts w:asciiTheme="minorHAnsi" w:eastAsia="SimSun" w:hAnsiTheme="minorHAnsi" w:cstheme="minorHAnsi"/>
          <w:color w:val="000000" w:themeColor="text1"/>
          <w:lang w:val="en-US" w:eastAsia="zh-CN"/>
        </w:rPr>
        <w:t>支持</w:t>
      </w:r>
      <w:r w:rsidR="00C8030B" w:rsidRPr="006F33B3">
        <w:rPr>
          <w:rFonts w:asciiTheme="minorHAnsi" w:eastAsia="SimSun" w:hAnsiTheme="minorHAnsi" w:cstheme="minorHAnsi"/>
          <w:color w:val="000000" w:themeColor="text1"/>
          <w:lang w:val="en-US" w:eastAsia="zh-CN"/>
        </w:rPr>
        <w:t>以下几种</w:t>
      </w:r>
      <w:r w:rsidR="00C8030B" w:rsidRPr="006F33B3">
        <w:rPr>
          <w:rFonts w:asciiTheme="minorHAnsi" w:eastAsia="SimSun" w:hAnsiTheme="minorHAnsi" w:cstheme="minorHAnsi"/>
          <w:color w:val="000000" w:themeColor="text1"/>
          <w:lang w:val="en-US" w:eastAsia="zh-CN"/>
        </w:rPr>
        <w:t>SMARC</w:t>
      </w:r>
      <w:r w:rsidR="00C8030B" w:rsidRPr="006F33B3">
        <w:rPr>
          <w:rFonts w:asciiTheme="minorHAnsi" w:eastAsia="SimSun" w:hAnsiTheme="minorHAnsi" w:cstheme="minorHAnsi"/>
          <w:color w:val="000000" w:themeColor="text1"/>
          <w:lang w:val="en-US" w:eastAsia="zh-CN"/>
        </w:rPr>
        <w:t>计算机模块配置</w:t>
      </w:r>
      <w:r w:rsidR="006D2C7D">
        <w:rPr>
          <w:rFonts w:asciiTheme="minorHAnsi" w:eastAsiaTheme="minorEastAsia" w:hAnsiTheme="minorHAnsi" w:cstheme="minorHAnsi" w:hint="eastAsia"/>
          <w:color w:val="000000" w:themeColor="text1"/>
          <w:lang w:val="en-US" w:eastAsia="zh-TW"/>
        </w:rPr>
        <w:t>:</w:t>
      </w:r>
    </w:p>
    <w:tbl>
      <w:tblPr>
        <w:tblpPr w:leftFromText="180" w:rightFromText="180" w:vertAnchor="text" w:horzAnchor="margin" w:tblpY="180"/>
        <w:tblW w:w="8905" w:type="dxa"/>
        <w:tblLayout w:type="fixed"/>
        <w:tblLook w:val="04A0" w:firstRow="1" w:lastRow="0" w:firstColumn="1" w:lastColumn="0" w:noHBand="0" w:noVBand="1"/>
      </w:tblPr>
      <w:tblGrid>
        <w:gridCol w:w="2235"/>
        <w:gridCol w:w="283"/>
        <w:gridCol w:w="737"/>
        <w:gridCol w:w="236"/>
        <w:gridCol w:w="1304"/>
        <w:gridCol w:w="236"/>
        <w:gridCol w:w="1134"/>
        <w:gridCol w:w="236"/>
        <w:gridCol w:w="1134"/>
        <w:gridCol w:w="236"/>
        <w:gridCol w:w="1134"/>
      </w:tblGrid>
      <w:tr w:rsidR="006F33B3" w:rsidRPr="00AB7D40" w14:paraId="19235442" w14:textId="77777777" w:rsidTr="006F33B3">
        <w:tc>
          <w:tcPr>
            <w:tcW w:w="2235" w:type="dxa"/>
            <w:tcBorders>
              <w:bottom w:val="single" w:sz="8" w:space="0" w:color="auto"/>
            </w:tcBorders>
            <w:vAlign w:val="center"/>
          </w:tcPr>
          <w:p w14:paraId="31D3AB1B" w14:textId="77777777" w:rsidR="006F33B3" w:rsidRPr="00B82F46" w:rsidRDefault="006F33B3" w:rsidP="006F33B3">
            <w:pPr>
              <w:jc w:val="center"/>
              <w:rPr>
                <w:rFonts w:ascii="Arial" w:hAnsi="Arial" w:cs="Arial"/>
                <w:b/>
                <w:bCs/>
                <w:color w:val="262626"/>
                <w:sz w:val="18"/>
                <w:szCs w:val="18"/>
                <w:lang w:val="en-US" w:eastAsia="de-DE"/>
              </w:rPr>
            </w:pPr>
            <w:r w:rsidRPr="003A70E8">
              <w:rPr>
                <w:rFonts w:ascii="Arial" w:hAnsi="Arial" w:cs="Arial"/>
                <w:b/>
                <w:bCs/>
                <w:color w:val="262626"/>
                <w:sz w:val="18"/>
                <w:szCs w:val="18"/>
                <w:lang w:val="en-US" w:eastAsia="de-DE"/>
              </w:rPr>
              <w:t>Processor</w:t>
            </w:r>
          </w:p>
        </w:tc>
        <w:tc>
          <w:tcPr>
            <w:tcW w:w="283" w:type="dxa"/>
            <w:vAlign w:val="center"/>
          </w:tcPr>
          <w:p w14:paraId="20580B2B" w14:textId="77777777" w:rsidR="006F33B3" w:rsidRPr="00AB7D40" w:rsidRDefault="006F33B3" w:rsidP="006F33B3">
            <w:pPr>
              <w:jc w:val="center"/>
              <w:rPr>
                <w:rFonts w:ascii="Arial" w:hAnsi="Arial" w:cs="Arial"/>
                <w:b/>
                <w:bCs/>
                <w:color w:val="262626"/>
                <w:sz w:val="18"/>
                <w:szCs w:val="18"/>
                <w:lang w:eastAsia="de-DE"/>
              </w:rPr>
            </w:pPr>
          </w:p>
        </w:tc>
        <w:tc>
          <w:tcPr>
            <w:tcW w:w="737" w:type="dxa"/>
            <w:tcBorders>
              <w:bottom w:val="single" w:sz="8" w:space="0" w:color="auto"/>
            </w:tcBorders>
            <w:vAlign w:val="center"/>
          </w:tcPr>
          <w:p w14:paraId="6CB13AB9"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Cores</w:t>
            </w:r>
          </w:p>
        </w:tc>
        <w:tc>
          <w:tcPr>
            <w:tcW w:w="236" w:type="dxa"/>
            <w:vAlign w:val="center"/>
          </w:tcPr>
          <w:p w14:paraId="6626BDB2" w14:textId="77777777" w:rsidR="006F33B3" w:rsidRPr="00AB7D40" w:rsidRDefault="006F33B3" w:rsidP="006F33B3">
            <w:pPr>
              <w:jc w:val="center"/>
              <w:rPr>
                <w:rFonts w:ascii="Arial" w:hAnsi="Arial" w:cs="Arial"/>
                <w:b/>
                <w:bCs/>
                <w:color w:val="262626"/>
                <w:sz w:val="18"/>
                <w:szCs w:val="18"/>
                <w:lang w:eastAsia="de-DE"/>
              </w:rPr>
            </w:pPr>
          </w:p>
        </w:tc>
        <w:tc>
          <w:tcPr>
            <w:tcW w:w="1304" w:type="dxa"/>
            <w:tcBorders>
              <w:bottom w:val="single" w:sz="8" w:space="0" w:color="auto"/>
            </w:tcBorders>
            <w:vAlign w:val="center"/>
          </w:tcPr>
          <w:p w14:paraId="7748447B"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Intel® Smart Cache [MB]</w:t>
            </w:r>
          </w:p>
        </w:tc>
        <w:tc>
          <w:tcPr>
            <w:tcW w:w="236" w:type="dxa"/>
            <w:vAlign w:val="center"/>
          </w:tcPr>
          <w:p w14:paraId="2A781553" w14:textId="77777777" w:rsidR="006F33B3" w:rsidRPr="00AB7D40" w:rsidRDefault="006F33B3" w:rsidP="006F33B3">
            <w:pPr>
              <w:jc w:val="center"/>
              <w:rPr>
                <w:rFonts w:ascii="Arial" w:hAnsi="Arial" w:cs="Arial"/>
                <w:b/>
                <w:bCs/>
                <w:color w:val="262626"/>
                <w:sz w:val="18"/>
                <w:szCs w:val="18"/>
                <w:lang w:eastAsia="de-DE"/>
              </w:rPr>
            </w:pPr>
          </w:p>
        </w:tc>
        <w:tc>
          <w:tcPr>
            <w:tcW w:w="1134" w:type="dxa"/>
            <w:tcBorders>
              <w:bottom w:val="single" w:sz="8" w:space="0" w:color="auto"/>
            </w:tcBorders>
            <w:vAlign w:val="center"/>
          </w:tcPr>
          <w:p w14:paraId="5BD6E7B1"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Clock/ Burst</w:t>
            </w:r>
          </w:p>
          <w:p w14:paraId="5E8369A2"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[GHz]</w:t>
            </w:r>
          </w:p>
        </w:tc>
        <w:tc>
          <w:tcPr>
            <w:tcW w:w="236" w:type="dxa"/>
            <w:vAlign w:val="center"/>
          </w:tcPr>
          <w:p w14:paraId="7278611D" w14:textId="77777777" w:rsidR="006F33B3" w:rsidRPr="00AB7D40" w:rsidRDefault="006F33B3" w:rsidP="006F33B3">
            <w:pPr>
              <w:jc w:val="center"/>
              <w:rPr>
                <w:rFonts w:ascii="Arial" w:hAnsi="Arial" w:cs="Arial"/>
                <w:b/>
                <w:bCs/>
                <w:color w:val="262626"/>
                <w:sz w:val="18"/>
                <w:szCs w:val="18"/>
                <w:lang w:eastAsia="de-DE"/>
              </w:rPr>
            </w:pPr>
          </w:p>
        </w:tc>
        <w:tc>
          <w:tcPr>
            <w:tcW w:w="1134" w:type="dxa"/>
            <w:tcBorders>
              <w:bottom w:val="single" w:sz="8" w:space="0" w:color="auto"/>
            </w:tcBorders>
            <w:vAlign w:val="center"/>
          </w:tcPr>
          <w:p w14:paraId="0F3279A5"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TDP [W]</w:t>
            </w:r>
          </w:p>
        </w:tc>
        <w:tc>
          <w:tcPr>
            <w:tcW w:w="236" w:type="dxa"/>
            <w:vAlign w:val="center"/>
          </w:tcPr>
          <w:p w14:paraId="1E7155D5" w14:textId="77777777" w:rsidR="006F33B3" w:rsidRPr="00AB7D40" w:rsidRDefault="006F33B3" w:rsidP="006F33B3">
            <w:pPr>
              <w:jc w:val="center"/>
              <w:rPr>
                <w:rFonts w:ascii="Arial" w:hAnsi="Arial" w:cs="Arial"/>
                <w:b/>
                <w:bCs/>
                <w:color w:val="262626"/>
                <w:sz w:val="18"/>
                <w:szCs w:val="18"/>
                <w:lang w:eastAsia="de-DE"/>
              </w:rPr>
            </w:pPr>
          </w:p>
        </w:tc>
        <w:tc>
          <w:tcPr>
            <w:tcW w:w="1134" w:type="dxa"/>
            <w:tcBorders>
              <w:bottom w:val="single" w:sz="8" w:space="0" w:color="auto"/>
            </w:tcBorders>
            <w:vAlign w:val="center"/>
          </w:tcPr>
          <w:p w14:paraId="7CF68A44" w14:textId="77777777" w:rsidR="006F33B3" w:rsidRPr="00AB7D40" w:rsidRDefault="006F33B3" w:rsidP="006F33B3">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Graphics Execution Units</w:t>
            </w:r>
          </w:p>
        </w:tc>
      </w:tr>
      <w:tr w:rsidR="006F33B3" w:rsidRPr="00AB7D40" w14:paraId="202D7866" w14:textId="77777777" w:rsidTr="006F33B3">
        <w:tc>
          <w:tcPr>
            <w:tcW w:w="2235" w:type="dxa"/>
            <w:tcBorders>
              <w:top w:val="single" w:sz="8" w:space="0" w:color="auto"/>
              <w:bottom w:val="single" w:sz="8" w:space="0" w:color="auto"/>
            </w:tcBorders>
            <w:vAlign w:val="center"/>
          </w:tcPr>
          <w:p w14:paraId="7B641DB2" w14:textId="77777777" w:rsidR="006F33B3" w:rsidRPr="00AB7D40" w:rsidRDefault="006F33B3" w:rsidP="006F33B3">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x7-E3950</w:t>
            </w:r>
          </w:p>
        </w:tc>
        <w:tc>
          <w:tcPr>
            <w:tcW w:w="283" w:type="dxa"/>
            <w:vAlign w:val="center"/>
          </w:tcPr>
          <w:p w14:paraId="4AD43EEF" w14:textId="77777777" w:rsidR="006F33B3" w:rsidRPr="00AB7D40" w:rsidRDefault="006F33B3" w:rsidP="006F33B3">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14:paraId="4B7F27AC" w14:textId="77777777" w:rsidR="006F33B3" w:rsidRPr="00AB7D40" w:rsidRDefault="006F33B3" w:rsidP="006F33B3">
            <w:pPr>
              <w:spacing w:line="360" w:lineRule="auto"/>
              <w:jc w:val="center"/>
              <w:rPr>
                <w:rFonts w:ascii="Arial" w:hAnsi="Arial" w:cs="Arial"/>
                <w:sz w:val="18"/>
                <w:szCs w:val="18"/>
                <w:lang w:val="it-IT"/>
              </w:rPr>
            </w:pPr>
            <w:r w:rsidRPr="00AB7D40">
              <w:rPr>
                <w:rFonts w:ascii="Arial" w:hAnsi="Arial" w:cs="Arial"/>
                <w:sz w:val="18"/>
                <w:szCs w:val="18"/>
                <w:lang w:val="it-IT"/>
              </w:rPr>
              <w:t>4</w:t>
            </w:r>
          </w:p>
        </w:tc>
        <w:tc>
          <w:tcPr>
            <w:tcW w:w="236" w:type="dxa"/>
            <w:vAlign w:val="center"/>
          </w:tcPr>
          <w:p w14:paraId="6821CAF2" w14:textId="77777777" w:rsidR="006F33B3" w:rsidRPr="00AB7D40" w:rsidRDefault="006F33B3" w:rsidP="006F33B3">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14:paraId="7373A178" w14:textId="77777777" w:rsidR="006F33B3" w:rsidRPr="00AB7D40" w:rsidRDefault="006F33B3" w:rsidP="006F33B3">
            <w:pPr>
              <w:spacing w:line="360" w:lineRule="auto"/>
              <w:jc w:val="center"/>
              <w:rPr>
                <w:rFonts w:ascii="Arial" w:hAnsi="Arial" w:cs="Arial"/>
                <w:sz w:val="18"/>
                <w:szCs w:val="18"/>
                <w:lang w:val="it-IT"/>
              </w:rPr>
            </w:pPr>
            <w:r w:rsidRPr="00AB7D40">
              <w:rPr>
                <w:rFonts w:ascii="Arial" w:hAnsi="Arial" w:cs="Arial"/>
                <w:sz w:val="18"/>
                <w:szCs w:val="18"/>
              </w:rPr>
              <w:t>2</w:t>
            </w:r>
          </w:p>
        </w:tc>
        <w:tc>
          <w:tcPr>
            <w:tcW w:w="236" w:type="dxa"/>
            <w:vAlign w:val="center"/>
          </w:tcPr>
          <w:p w14:paraId="36066697" w14:textId="77777777" w:rsidR="006F33B3" w:rsidRPr="00AB7D40" w:rsidRDefault="006F33B3" w:rsidP="006F33B3">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14:paraId="2E9A7B35" w14:textId="77777777" w:rsidR="006F33B3" w:rsidRPr="00AB7D40" w:rsidRDefault="006F33B3" w:rsidP="006F33B3">
            <w:pPr>
              <w:spacing w:line="360" w:lineRule="auto"/>
              <w:jc w:val="center"/>
              <w:rPr>
                <w:rFonts w:ascii="Arial" w:hAnsi="Arial" w:cs="Arial"/>
                <w:sz w:val="18"/>
                <w:szCs w:val="18"/>
                <w:lang w:val="it-IT"/>
              </w:rPr>
            </w:pPr>
            <w:r w:rsidRPr="00AB7D40">
              <w:rPr>
                <w:rFonts w:ascii="Arial" w:hAnsi="Arial" w:cs="Arial"/>
                <w:sz w:val="18"/>
                <w:szCs w:val="18"/>
                <w:lang w:val="it-IT"/>
              </w:rPr>
              <w:t>1.6 / 2.0</w:t>
            </w:r>
          </w:p>
        </w:tc>
        <w:tc>
          <w:tcPr>
            <w:tcW w:w="236" w:type="dxa"/>
            <w:vAlign w:val="center"/>
          </w:tcPr>
          <w:p w14:paraId="77757D9D" w14:textId="77777777" w:rsidR="006F33B3" w:rsidRPr="00AB7D40" w:rsidRDefault="006F33B3" w:rsidP="006F33B3">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14:paraId="7160D64F"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12</w:t>
            </w:r>
          </w:p>
        </w:tc>
        <w:tc>
          <w:tcPr>
            <w:tcW w:w="236" w:type="dxa"/>
            <w:vAlign w:val="center"/>
          </w:tcPr>
          <w:p w14:paraId="2B0A92A8" w14:textId="77777777" w:rsidR="006F33B3" w:rsidRPr="00AB7D40" w:rsidRDefault="006F33B3" w:rsidP="006F33B3">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14:paraId="4FA8F78B"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18</w:t>
            </w:r>
          </w:p>
        </w:tc>
      </w:tr>
      <w:tr w:rsidR="006F33B3" w:rsidRPr="00AB7D40" w14:paraId="2AFBF0FA" w14:textId="77777777" w:rsidTr="006F33B3">
        <w:tc>
          <w:tcPr>
            <w:tcW w:w="2235" w:type="dxa"/>
            <w:tcBorders>
              <w:top w:val="single" w:sz="8" w:space="0" w:color="auto"/>
              <w:bottom w:val="single" w:sz="8" w:space="0" w:color="auto"/>
            </w:tcBorders>
            <w:vAlign w:val="center"/>
          </w:tcPr>
          <w:p w14:paraId="0B709FEC" w14:textId="77777777" w:rsidR="006F33B3" w:rsidRPr="00AB7D40" w:rsidRDefault="006F33B3" w:rsidP="006F33B3">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x5-E3940</w:t>
            </w:r>
          </w:p>
        </w:tc>
        <w:tc>
          <w:tcPr>
            <w:tcW w:w="283" w:type="dxa"/>
            <w:vAlign w:val="center"/>
          </w:tcPr>
          <w:p w14:paraId="7AB3E36B" w14:textId="77777777" w:rsidR="006F33B3" w:rsidRPr="00AB7D40" w:rsidRDefault="006F33B3" w:rsidP="006F33B3">
            <w:pPr>
              <w:spacing w:line="360" w:lineRule="auto"/>
              <w:jc w:val="center"/>
              <w:rPr>
                <w:rFonts w:ascii="Arial" w:hAnsi="Arial" w:cs="Arial"/>
                <w:sz w:val="18"/>
                <w:szCs w:val="18"/>
              </w:rPr>
            </w:pPr>
          </w:p>
        </w:tc>
        <w:tc>
          <w:tcPr>
            <w:tcW w:w="737" w:type="dxa"/>
            <w:tcBorders>
              <w:top w:val="single" w:sz="8" w:space="0" w:color="auto"/>
              <w:bottom w:val="single" w:sz="8" w:space="0" w:color="auto"/>
            </w:tcBorders>
            <w:vAlign w:val="center"/>
          </w:tcPr>
          <w:p w14:paraId="62287309"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4</w:t>
            </w:r>
          </w:p>
        </w:tc>
        <w:tc>
          <w:tcPr>
            <w:tcW w:w="236" w:type="dxa"/>
            <w:vAlign w:val="center"/>
          </w:tcPr>
          <w:p w14:paraId="44D20127" w14:textId="77777777" w:rsidR="006F33B3" w:rsidRPr="00AB7D40" w:rsidRDefault="006F33B3" w:rsidP="006F33B3">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14:paraId="478309B0"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14:paraId="09177A96"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64C67135"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1.6 / 1.8</w:t>
            </w:r>
          </w:p>
        </w:tc>
        <w:tc>
          <w:tcPr>
            <w:tcW w:w="236" w:type="dxa"/>
            <w:vAlign w:val="center"/>
          </w:tcPr>
          <w:p w14:paraId="2BF1D83F"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7801A221"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 xml:space="preserve">9 </w:t>
            </w:r>
          </w:p>
        </w:tc>
        <w:tc>
          <w:tcPr>
            <w:tcW w:w="236" w:type="dxa"/>
            <w:vAlign w:val="center"/>
          </w:tcPr>
          <w:p w14:paraId="71B5C37F"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6519D48C"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12</w:t>
            </w:r>
          </w:p>
        </w:tc>
      </w:tr>
      <w:tr w:rsidR="006F33B3" w:rsidRPr="00AB7D40" w14:paraId="6A327D5B" w14:textId="77777777" w:rsidTr="006F33B3">
        <w:tc>
          <w:tcPr>
            <w:tcW w:w="2235" w:type="dxa"/>
            <w:tcBorders>
              <w:top w:val="single" w:sz="8" w:space="0" w:color="auto"/>
              <w:bottom w:val="single" w:sz="8" w:space="0" w:color="auto"/>
            </w:tcBorders>
            <w:vAlign w:val="center"/>
          </w:tcPr>
          <w:p w14:paraId="1E5872CD" w14:textId="77777777" w:rsidR="006F33B3" w:rsidRPr="00AB7D40" w:rsidRDefault="006F33B3" w:rsidP="006F33B3">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x5-E3930</w:t>
            </w:r>
          </w:p>
        </w:tc>
        <w:tc>
          <w:tcPr>
            <w:tcW w:w="283" w:type="dxa"/>
            <w:vAlign w:val="center"/>
          </w:tcPr>
          <w:p w14:paraId="4238DCFE" w14:textId="77777777" w:rsidR="006F33B3" w:rsidRPr="00AB7D40" w:rsidRDefault="006F33B3" w:rsidP="006F33B3">
            <w:pPr>
              <w:spacing w:line="360" w:lineRule="auto"/>
              <w:jc w:val="center"/>
              <w:rPr>
                <w:rFonts w:ascii="Arial" w:hAnsi="Arial" w:cs="Arial"/>
                <w:sz w:val="18"/>
                <w:szCs w:val="18"/>
              </w:rPr>
            </w:pPr>
          </w:p>
        </w:tc>
        <w:tc>
          <w:tcPr>
            <w:tcW w:w="737" w:type="dxa"/>
            <w:tcBorders>
              <w:top w:val="single" w:sz="8" w:space="0" w:color="auto"/>
              <w:bottom w:val="single" w:sz="8" w:space="0" w:color="auto"/>
            </w:tcBorders>
            <w:vAlign w:val="center"/>
          </w:tcPr>
          <w:p w14:paraId="1A82D0CC"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14:paraId="2790D164" w14:textId="77777777" w:rsidR="006F33B3" w:rsidRPr="00AB7D40" w:rsidRDefault="006F33B3" w:rsidP="006F33B3">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14:paraId="79BDB467"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w:t>
            </w:r>
          </w:p>
        </w:tc>
        <w:tc>
          <w:tcPr>
            <w:tcW w:w="236" w:type="dxa"/>
            <w:vAlign w:val="center"/>
          </w:tcPr>
          <w:p w14:paraId="7DBED3C4"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1CCF0C41"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1.3 / 1.8</w:t>
            </w:r>
          </w:p>
        </w:tc>
        <w:tc>
          <w:tcPr>
            <w:tcW w:w="236" w:type="dxa"/>
            <w:vAlign w:val="center"/>
          </w:tcPr>
          <w:p w14:paraId="4E15CB71"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352A7FE0"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6.5</w:t>
            </w:r>
          </w:p>
        </w:tc>
        <w:tc>
          <w:tcPr>
            <w:tcW w:w="236" w:type="dxa"/>
            <w:vAlign w:val="center"/>
          </w:tcPr>
          <w:p w14:paraId="3A787557"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3A3A5097"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12</w:t>
            </w:r>
          </w:p>
        </w:tc>
      </w:tr>
      <w:tr w:rsidR="006F33B3" w:rsidRPr="00AB7D40" w14:paraId="77C51CCA" w14:textId="77777777" w:rsidTr="006F33B3">
        <w:tc>
          <w:tcPr>
            <w:tcW w:w="2235" w:type="dxa"/>
            <w:tcBorders>
              <w:top w:val="single" w:sz="8" w:space="0" w:color="auto"/>
              <w:bottom w:val="single" w:sz="8" w:space="0" w:color="auto"/>
            </w:tcBorders>
            <w:vAlign w:val="center"/>
          </w:tcPr>
          <w:p w14:paraId="2DFFF75B" w14:textId="77777777" w:rsidR="006F33B3" w:rsidRPr="00AB7D40" w:rsidRDefault="006F33B3" w:rsidP="006F33B3">
            <w:pPr>
              <w:spacing w:line="360" w:lineRule="auto"/>
              <w:rPr>
                <w:rFonts w:ascii="Arial" w:hAnsi="Arial" w:cs="Arial"/>
                <w:b/>
                <w:sz w:val="18"/>
                <w:szCs w:val="18"/>
              </w:rPr>
            </w:pPr>
            <w:r w:rsidRPr="00AB7D40">
              <w:rPr>
                <w:rFonts w:ascii="Arial" w:hAnsi="Arial" w:cs="Arial"/>
                <w:b/>
                <w:bCs/>
                <w:color w:val="262626"/>
                <w:sz w:val="18"/>
                <w:szCs w:val="18"/>
                <w:lang w:eastAsia="de-DE"/>
              </w:rPr>
              <w:t>Intel Pentium® N4200</w:t>
            </w:r>
          </w:p>
        </w:tc>
        <w:tc>
          <w:tcPr>
            <w:tcW w:w="283" w:type="dxa"/>
            <w:vAlign w:val="center"/>
          </w:tcPr>
          <w:p w14:paraId="4FC13C18" w14:textId="77777777" w:rsidR="006F33B3" w:rsidRPr="00AB7D40" w:rsidRDefault="006F33B3" w:rsidP="006F33B3">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14:paraId="432B3CFC"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4</w:t>
            </w:r>
          </w:p>
        </w:tc>
        <w:tc>
          <w:tcPr>
            <w:tcW w:w="236" w:type="dxa"/>
            <w:vAlign w:val="center"/>
          </w:tcPr>
          <w:p w14:paraId="6CCF6856" w14:textId="77777777" w:rsidR="006F33B3" w:rsidRPr="00AB7D40" w:rsidRDefault="006F33B3" w:rsidP="006F33B3">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14:paraId="6BE28E72"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14:paraId="6D7F9822"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52FC3FC5"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1.1 / 2.5</w:t>
            </w:r>
          </w:p>
        </w:tc>
        <w:tc>
          <w:tcPr>
            <w:tcW w:w="236" w:type="dxa"/>
            <w:vAlign w:val="center"/>
          </w:tcPr>
          <w:p w14:paraId="3227464E"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27C0DABB"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6</w:t>
            </w:r>
          </w:p>
        </w:tc>
        <w:tc>
          <w:tcPr>
            <w:tcW w:w="236" w:type="dxa"/>
            <w:vAlign w:val="center"/>
          </w:tcPr>
          <w:p w14:paraId="2C93FAD9"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440B122D"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18</w:t>
            </w:r>
          </w:p>
        </w:tc>
      </w:tr>
      <w:tr w:rsidR="006F33B3" w:rsidRPr="00AB7D40" w14:paraId="3544E383" w14:textId="77777777" w:rsidTr="006F33B3">
        <w:tc>
          <w:tcPr>
            <w:tcW w:w="2235" w:type="dxa"/>
            <w:tcBorders>
              <w:top w:val="single" w:sz="8" w:space="0" w:color="auto"/>
              <w:bottom w:val="single" w:sz="8" w:space="0" w:color="auto"/>
            </w:tcBorders>
            <w:vAlign w:val="center"/>
          </w:tcPr>
          <w:p w14:paraId="5FEE666B" w14:textId="77777777" w:rsidR="006F33B3" w:rsidRPr="00AB7D40" w:rsidRDefault="006F33B3" w:rsidP="006F33B3">
            <w:pPr>
              <w:spacing w:line="360" w:lineRule="auto"/>
              <w:rPr>
                <w:rFonts w:ascii="Arial" w:hAnsi="Arial" w:cs="Arial"/>
                <w:b/>
                <w:sz w:val="18"/>
                <w:szCs w:val="18"/>
                <w:lang w:val="it-IT"/>
              </w:rPr>
            </w:pPr>
            <w:r w:rsidRPr="00AB7D40">
              <w:rPr>
                <w:rFonts w:ascii="Arial" w:hAnsi="Arial" w:cs="Arial"/>
                <w:b/>
                <w:sz w:val="18"/>
                <w:szCs w:val="18"/>
              </w:rPr>
              <w:t>Intel Celeron® N3350</w:t>
            </w:r>
          </w:p>
        </w:tc>
        <w:tc>
          <w:tcPr>
            <w:tcW w:w="283" w:type="dxa"/>
            <w:vAlign w:val="center"/>
          </w:tcPr>
          <w:p w14:paraId="57DC0C95" w14:textId="77777777" w:rsidR="006F33B3" w:rsidRPr="00AB7D40" w:rsidRDefault="006F33B3" w:rsidP="006F33B3">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14:paraId="2FDB97AE"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14:paraId="1656C91A" w14:textId="77777777" w:rsidR="006F33B3" w:rsidRPr="00AB7D40" w:rsidRDefault="006F33B3" w:rsidP="006F33B3">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14:paraId="1A6DAA96"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w:t>
            </w:r>
          </w:p>
        </w:tc>
        <w:tc>
          <w:tcPr>
            <w:tcW w:w="236" w:type="dxa"/>
            <w:vAlign w:val="center"/>
          </w:tcPr>
          <w:p w14:paraId="7C36028C"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3F0CAEB1"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1.1 / 2.4</w:t>
            </w:r>
          </w:p>
        </w:tc>
        <w:tc>
          <w:tcPr>
            <w:tcW w:w="236" w:type="dxa"/>
            <w:vAlign w:val="center"/>
          </w:tcPr>
          <w:p w14:paraId="6496A3A0"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02101D7A"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6</w:t>
            </w:r>
          </w:p>
        </w:tc>
        <w:tc>
          <w:tcPr>
            <w:tcW w:w="236" w:type="dxa"/>
            <w:vAlign w:val="center"/>
          </w:tcPr>
          <w:p w14:paraId="3F477776" w14:textId="77777777" w:rsidR="006F33B3" w:rsidRPr="00AB7D40" w:rsidRDefault="006F33B3" w:rsidP="006F33B3">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14:paraId="33BEAECE" w14:textId="77777777" w:rsidR="006F33B3" w:rsidRPr="00AB7D40" w:rsidRDefault="006F33B3" w:rsidP="006F33B3">
            <w:pPr>
              <w:spacing w:line="360" w:lineRule="auto"/>
              <w:jc w:val="center"/>
              <w:rPr>
                <w:rFonts w:ascii="Arial" w:hAnsi="Arial" w:cs="Arial"/>
                <w:sz w:val="18"/>
                <w:szCs w:val="18"/>
              </w:rPr>
            </w:pPr>
            <w:r w:rsidRPr="00AB7D40">
              <w:rPr>
                <w:rFonts w:ascii="Arial" w:hAnsi="Arial" w:cs="Arial"/>
                <w:sz w:val="18"/>
                <w:szCs w:val="18"/>
              </w:rPr>
              <w:t>12</w:t>
            </w:r>
          </w:p>
        </w:tc>
      </w:tr>
    </w:tbl>
    <w:p w14:paraId="003D72DC" w14:textId="77777777" w:rsidR="00A920FE" w:rsidRDefault="00A920FE">
      <w:pPr>
        <w:suppressAutoHyphens w:val="0"/>
        <w:rPr>
          <w:rStyle w:val="Kommentarzeichen1"/>
          <w:rFonts w:ascii="Arial" w:hAnsi="Arial" w:cs="Arial"/>
          <w:sz w:val="22"/>
          <w:szCs w:val="22"/>
          <w:lang w:val="en-US"/>
        </w:rPr>
      </w:pPr>
    </w:p>
    <w:p w14:paraId="4B0F8A1F" w14:textId="77777777" w:rsidR="00AB7D40" w:rsidRDefault="00AB7D40" w:rsidP="006124E2">
      <w:pPr>
        <w:spacing w:line="360" w:lineRule="auto"/>
        <w:rPr>
          <w:rStyle w:val="Kommentarzeichen1"/>
          <w:rFonts w:ascii="Arial" w:hAnsi="Arial" w:cs="Arial"/>
          <w:sz w:val="22"/>
          <w:szCs w:val="22"/>
          <w:lang w:val="en-US"/>
        </w:rPr>
      </w:pPr>
    </w:p>
    <w:p w14:paraId="7911F7FE" w14:textId="77777777" w:rsidR="00AB7D40" w:rsidRPr="00AB7D40" w:rsidRDefault="00AB7D40" w:rsidP="00AB7D40">
      <w:pPr>
        <w:spacing w:line="360" w:lineRule="auto"/>
        <w:rPr>
          <w:rFonts w:ascii="Arial" w:hAnsi="Arial" w:cs="Arial"/>
          <w:sz w:val="18"/>
          <w:szCs w:val="18"/>
        </w:rPr>
      </w:pPr>
    </w:p>
    <w:p w14:paraId="61D495B5" w14:textId="7AF6E7B8" w:rsidR="00756C20" w:rsidRPr="00BF2687" w:rsidRDefault="00756C20" w:rsidP="00A34D89">
      <w:pPr>
        <w:spacing w:line="360" w:lineRule="auto"/>
        <w:rPr>
          <w:rFonts w:asciiTheme="minorHAnsi" w:eastAsia="SimSun" w:hAnsiTheme="minorHAnsi" w:cstheme="minorHAnsi"/>
          <w:lang w:eastAsia="zh-TW"/>
        </w:rPr>
      </w:pPr>
      <w:r w:rsidRPr="00BF2687">
        <w:rPr>
          <w:rFonts w:asciiTheme="minorHAnsi" w:eastAsia="SimSun" w:hAnsiTheme="minorHAnsi" w:cstheme="minorHAnsi"/>
          <w:lang w:val="en-US" w:eastAsia="zh-CN"/>
        </w:rPr>
        <w:t>该尺寸优化的</w:t>
      </w:r>
      <w:r w:rsidRPr="00BF2687">
        <w:rPr>
          <w:rFonts w:asciiTheme="minorHAnsi" w:eastAsia="SimSun" w:hAnsiTheme="minorHAnsi" w:cstheme="minorHAnsi"/>
        </w:rPr>
        <w:t>3.5</w:t>
      </w:r>
      <w:r w:rsidRPr="00BF2687">
        <w:rPr>
          <w:rFonts w:asciiTheme="minorHAnsi" w:eastAsia="SimSun" w:hAnsiTheme="minorHAnsi" w:cstheme="minorHAnsi"/>
          <w:lang w:val="en-US" w:eastAsia="zh-CN"/>
        </w:rPr>
        <w:t>英寸</w:t>
      </w:r>
      <w:r w:rsidRPr="00BF2687">
        <w:rPr>
          <w:rFonts w:asciiTheme="minorHAnsi" w:eastAsia="SimSun" w:hAnsiTheme="minorHAnsi" w:cstheme="minorHAnsi"/>
        </w:rPr>
        <w:t>SMARC2.</w:t>
      </w:r>
      <w:r w:rsidR="00594ECC" w:rsidRPr="00BF2687">
        <w:rPr>
          <w:rFonts w:asciiTheme="minorHAnsi" w:eastAsia="SimSun" w:hAnsiTheme="minorHAnsi" w:cstheme="minorHAnsi"/>
        </w:rPr>
        <w:t>1</w:t>
      </w:r>
      <w:r w:rsidRPr="00BF2687">
        <w:rPr>
          <w:rFonts w:asciiTheme="minorHAnsi" w:eastAsia="SimSun" w:hAnsiTheme="minorHAnsi" w:cstheme="minorHAnsi"/>
          <w:lang w:val="en-US" w:eastAsia="zh-CN"/>
        </w:rPr>
        <w:t>载板</w:t>
      </w:r>
      <w:r w:rsidRPr="00BF2687">
        <w:rPr>
          <w:rFonts w:asciiTheme="minorHAnsi" w:eastAsia="SimSun" w:hAnsiTheme="minorHAnsi" w:cstheme="minorHAnsi"/>
        </w:rPr>
        <w:t>conga-SMC1/SMARC-x86</w:t>
      </w:r>
      <w:r w:rsidRPr="00BF2687">
        <w:rPr>
          <w:rFonts w:asciiTheme="minorHAnsi" w:eastAsia="SimSun" w:hAnsiTheme="minorHAnsi" w:cstheme="minorHAnsi"/>
          <w:lang w:eastAsia="zh-TW"/>
        </w:rPr>
        <w:t xml:space="preserve">, </w:t>
      </w:r>
      <w:r w:rsidRPr="00BF2687">
        <w:rPr>
          <w:rFonts w:asciiTheme="minorHAnsi" w:eastAsia="SimSun" w:hAnsiTheme="minorHAnsi" w:cstheme="minorHAnsi"/>
          <w:lang w:val="en-US" w:eastAsia="zh-TW"/>
        </w:rPr>
        <w:t>更多详情</w:t>
      </w:r>
      <w:r w:rsidRPr="00BF2687">
        <w:rPr>
          <w:rFonts w:asciiTheme="minorHAnsi" w:eastAsia="SimSun" w:hAnsiTheme="minorHAnsi" w:cstheme="minorHAnsi"/>
          <w:lang w:eastAsia="zh-TW"/>
        </w:rPr>
        <w:t>:</w:t>
      </w:r>
    </w:p>
    <w:p w14:paraId="4163B84B" w14:textId="46AD866E" w:rsidR="006124E2" w:rsidRPr="003C61C0" w:rsidRDefault="00F44665" w:rsidP="00A34D89">
      <w:pPr>
        <w:spacing w:line="360" w:lineRule="auto"/>
        <w:rPr>
          <w:rFonts w:ascii="Arial" w:hAnsi="Arial" w:cs="Arial"/>
          <w:sz w:val="22"/>
          <w:szCs w:val="22"/>
        </w:rPr>
      </w:pPr>
      <w:hyperlink r:id="rId14" w:history="1">
        <w:r w:rsidR="00756C20" w:rsidRPr="003C61C0">
          <w:rPr>
            <w:rStyle w:val="Hyperlink"/>
            <w:rFonts w:ascii="Arial" w:hAnsi="Arial" w:cs="Arial"/>
            <w:sz w:val="22"/>
            <w:szCs w:val="22"/>
          </w:rPr>
          <w:t>https://www.congatec.com/en/products/accessories/conga-smc1smarc-x86.html</w:t>
        </w:r>
      </w:hyperlink>
    </w:p>
    <w:p w14:paraId="29A1FA2D" w14:textId="77777777" w:rsidR="00D108AC" w:rsidRPr="003C61C0" w:rsidRDefault="00D108AC" w:rsidP="00D108AC">
      <w:pPr>
        <w:pStyle w:val="Standard1"/>
        <w:ind w:right="283"/>
        <w:rPr>
          <w:rFonts w:ascii="Arial" w:hAnsi="Arial" w:cs="Arial"/>
          <w:b/>
          <w:sz w:val="18"/>
          <w:szCs w:val="18"/>
        </w:rPr>
      </w:pPr>
    </w:p>
    <w:p w14:paraId="53607D9D" w14:textId="77777777" w:rsidR="00756C20" w:rsidRPr="003C61C0" w:rsidRDefault="00756C20" w:rsidP="005F5CB1">
      <w:pPr>
        <w:rPr>
          <w:rFonts w:ascii="Arial" w:eastAsia="Arial" w:hAnsi="Arial" w:cs="Arial"/>
          <w:b/>
          <w:sz w:val="16"/>
          <w:szCs w:val="16"/>
        </w:rPr>
      </w:pPr>
    </w:p>
    <w:p w14:paraId="39C00FBD" w14:textId="77777777" w:rsidR="00BF2687" w:rsidRPr="003C61C0" w:rsidRDefault="00BF2687" w:rsidP="00BF2687">
      <w:pPr>
        <w:rPr>
          <w:rFonts w:asciiTheme="minorHAnsi" w:eastAsia="SimSun" w:hAnsiTheme="minorHAnsi" w:cstheme="minorHAnsi"/>
          <w:color w:val="000000"/>
          <w:sz w:val="16"/>
          <w:szCs w:val="16"/>
          <w:lang w:val="en-US" w:eastAsia="zh-CN"/>
        </w:rPr>
      </w:pPr>
      <w:r w:rsidRPr="004F6B3F">
        <w:rPr>
          <w:rFonts w:asciiTheme="minorHAnsi" w:eastAsia="SimSun" w:hAnsiTheme="minorHAnsi" w:cstheme="minorHAnsi"/>
          <w:b/>
          <w:bCs/>
          <w:color w:val="000000"/>
          <w:sz w:val="16"/>
          <w:szCs w:val="16"/>
          <w:lang w:eastAsia="zh-CN"/>
        </w:rPr>
        <w:t>关于康佳特</w:t>
      </w:r>
      <w:r w:rsidRPr="003C61C0">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3C61C0">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3C61C0">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w:t>
      </w:r>
      <w:r w:rsidRPr="003C61C0">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总公司位于德国</w:t>
      </w:r>
      <w:r w:rsidRPr="003C61C0">
        <w:rPr>
          <w:rFonts w:asciiTheme="minorHAnsi" w:eastAsia="SimSun" w:hAnsiTheme="minorHAnsi" w:cstheme="minorHAnsi"/>
          <w:color w:val="000000"/>
          <w:sz w:val="16"/>
          <w:szCs w:val="16"/>
          <w:lang w:eastAsia="zh-CN"/>
        </w:rPr>
        <w:t>Deggendorf</w:t>
      </w:r>
      <w:r w:rsidRPr="003C61C0">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3C61C0">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5" w:history="1">
        <w:r w:rsidRPr="003C61C0">
          <w:rPr>
            <w:rStyle w:val="Hyperlink"/>
            <w:rFonts w:asciiTheme="minorHAnsi" w:eastAsia="SimSun" w:hAnsiTheme="minorHAnsi" w:cstheme="minorHAnsi"/>
            <w:sz w:val="16"/>
            <w:szCs w:val="16"/>
            <w:lang w:val="en-US" w:eastAsia="zh-CN"/>
          </w:rPr>
          <w:t>www.congatec.cn</w:t>
        </w:r>
      </w:hyperlink>
      <w:r w:rsidRPr="004F6B3F">
        <w:rPr>
          <w:rFonts w:asciiTheme="minorHAnsi" w:eastAsia="SimSun" w:hAnsiTheme="minorHAnsi" w:cstheme="minorHAnsi"/>
          <w:color w:val="000000"/>
          <w:sz w:val="16"/>
          <w:szCs w:val="16"/>
          <w:lang w:eastAsia="zh-CN"/>
        </w:rPr>
        <w:t>关注康佳特官方微信</w:t>
      </w:r>
      <w:r w:rsidRPr="003C61C0">
        <w:rPr>
          <w:rFonts w:asciiTheme="minorHAnsi" w:eastAsia="SimSun" w:hAnsiTheme="minorHAnsi" w:cstheme="minorHAnsi"/>
          <w:color w:val="000000"/>
          <w:sz w:val="16"/>
          <w:szCs w:val="16"/>
          <w:lang w:val="en-US"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6" w:history="1">
        <w:r w:rsidRPr="003C61C0">
          <w:rPr>
            <w:rStyle w:val="Hyperlink"/>
            <w:rFonts w:asciiTheme="minorHAnsi" w:eastAsia="SimSun" w:hAnsiTheme="minorHAnsi" w:cstheme="minorHAnsi"/>
            <w:sz w:val="16"/>
            <w:szCs w:val="16"/>
            <w:lang w:val="en-US" w:eastAsia="zh-CN"/>
          </w:rPr>
          <w:t>＠</w:t>
        </w:r>
        <w:r w:rsidRPr="004F6B3F">
          <w:rPr>
            <w:rStyle w:val="Hyperlink"/>
            <w:rFonts w:asciiTheme="minorHAnsi" w:eastAsia="SimSun" w:hAnsiTheme="minorHAnsi" w:cstheme="minorHAnsi"/>
            <w:sz w:val="16"/>
            <w:szCs w:val="16"/>
            <w:lang w:eastAsia="zh-CN"/>
          </w:rPr>
          <w:t>康佳特科技</w:t>
        </w:r>
      </w:hyperlink>
    </w:p>
    <w:p w14:paraId="2860750B" w14:textId="77777777" w:rsidR="0086013C" w:rsidRDefault="0086013C" w:rsidP="00D84630">
      <w:pPr>
        <w:pStyle w:val="Standard1"/>
        <w:spacing w:line="200" w:lineRule="atLeast"/>
        <w:jc w:val="center"/>
        <w:rPr>
          <w:rFonts w:ascii="Arial" w:hAnsi="Arial" w:cs="Arial"/>
          <w:b/>
          <w:sz w:val="16"/>
          <w:szCs w:val="16"/>
          <w:lang w:val="en-US"/>
        </w:rPr>
      </w:pPr>
    </w:p>
    <w:p w14:paraId="1776DC46" w14:textId="77777777" w:rsidR="0086013C" w:rsidRDefault="0086013C" w:rsidP="00D84630">
      <w:pPr>
        <w:pStyle w:val="Standard1"/>
        <w:spacing w:line="200" w:lineRule="atLeast"/>
        <w:jc w:val="center"/>
        <w:rPr>
          <w:rFonts w:ascii="Arial" w:hAnsi="Arial" w:cs="Arial"/>
          <w:b/>
          <w:sz w:val="16"/>
          <w:szCs w:val="16"/>
          <w:lang w:val="en-US"/>
        </w:rPr>
      </w:pPr>
    </w:p>
    <w:p w14:paraId="45ED2286" w14:textId="77777777" w:rsidR="005C5F96" w:rsidRDefault="005C5F96" w:rsidP="00363F05">
      <w:pPr>
        <w:pStyle w:val="Standard1"/>
        <w:spacing w:line="200" w:lineRule="atLeast"/>
        <w:rPr>
          <w:rFonts w:ascii="Arial" w:hAnsi="Arial" w:cs="Arial"/>
          <w:b/>
          <w:sz w:val="16"/>
          <w:szCs w:val="16"/>
          <w:lang w:val="en-US"/>
        </w:rPr>
      </w:pPr>
    </w:p>
    <w:p w14:paraId="35525841" w14:textId="77777777"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14:paraId="33108CD5" w14:textId="77777777" w:rsidR="0089371E" w:rsidRDefault="0089371E" w:rsidP="00D84630">
      <w:pPr>
        <w:pStyle w:val="Standard1"/>
        <w:spacing w:line="200" w:lineRule="atLeast"/>
        <w:jc w:val="center"/>
        <w:rPr>
          <w:rFonts w:ascii="Arial" w:hAnsi="Arial" w:cs="Arial"/>
          <w:i/>
          <w:iCs/>
          <w:sz w:val="18"/>
          <w:szCs w:val="18"/>
          <w:lang w:val="en-US"/>
        </w:rPr>
      </w:pPr>
    </w:p>
    <w:p w14:paraId="1CF78B57" w14:textId="77777777" w:rsidR="009030AE" w:rsidRPr="005360EA" w:rsidRDefault="00BC4362" w:rsidP="009030AE">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 xml:space="preserve">Intel, </w:t>
      </w:r>
      <w:r w:rsidR="00AB7D40">
        <w:rPr>
          <w:rFonts w:ascii="Arial" w:hAnsi="Arial" w:cs="Arial"/>
          <w:i/>
          <w:iCs/>
          <w:sz w:val="18"/>
          <w:szCs w:val="18"/>
          <w:lang w:val="en-US"/>
        </w:rPr>
        <w:t xml:space="preserve">Intel Atom, </w:t>
      </w:r>
      <w:r w:rsidR="00507579">
        <w:rPr>
          <w:rFonts w:ascii="Arial" w:hAnsi="Arial" w:cs="Arial"/>
          <w:i/>
          <w:iCs/>
          <w:sz w:val="18"/>
          <w:szCs w:val="18"/>
          <w:lang w:val="en-US"/>
        </w:rPr>
        <w:t>Celeron</w:t>
      </w:r>
      <w:r>
        <w:rPr>
          <w:rFonts w:ascii="Arial" w:hAnsi="Arial" w:cs="Arial"/>
          <w:i/>
          <w:iCs/>
          <w:sz w:val="18"/>
          <w:szCs w:val="18"/>
          <w:lang w:val="en-US"/>
        </w:rPr>
        <w:t xml:space="preserve"> and</w:t>
      </w:r>
      <w:r w:rsidR="00507579">
        <w:rPr>
          <w:rFonts w:ascii="Arial" w:hAnsi="Arial" w:cs="Arial"/>
          <w:i/>
          <w:iCs/>
          <w:sz w:val="18"/>
          <w:szCs w:val="18"/>
          <w:lang w:val="en-US"/>
        </w:rPr>
        <w:t xml:space="preserve"> </w:t>
      </w:r>
      <w:r w:rsidR="00AB7D40">
        <w:rPr>
          <w:rFonts w:ascii="Arial" w:hAnsi="Arial" w:cs="Arial"/>
          <w:i/>
          <w:iCs/>
          <w:sz w:val="18"/>
          <w:szCs w:val="18"/>
          <w:lang w:val="en-US"/>
        </w:rPr>
        <w:t>Pentium</w:t>
      </w:r>
      <w:r w:rsidR="009030AE" w:rsidRPr="005360EA">
        <w:rPr>
          <w:rFonts w:ascii="Arial" w:hAnsi="Arial" w:cs="Arial"/>
          <w:i/>
          <w:iCs/>
          <w:sz w:val="18"/>
          <w:szCs w:val="18"/>
          <w:lang w:val="en-US"/>
        </w:rPr>
        <w:t xml:space="preserve"> are </w:t>
      </w:r>
      <w:r>
        <w:rPr>
          <w:rFonts w:ascii="Arial" w:hAnsi="Arial" w:cs="Arial"/>
          <w:i/>
          <w:iCs/>
          <w:sz w:val="18"/>
          <w:szCs w:val="18"/>
          <w:lang w:val="en-US"/>
        </w:rPr>
        <w:t xml:space="preserve">trademarks or </w:t>
      </w:r>
      <w:r w:rsidR="009030AE" w:rsidRPr="005360EA">
        <w:rPr>
          <w:rFonts w:ascii="Arial" w:hAnsi="Arial" w:cs="Arial"/>
          <w:i/>
          <w:iCs/>
          <w:sz w:val="18"/>
          <w:szCs w:val="18"/>
          <w:lang w:val="en-US"/>
        </w:rPr>
        <w:t>registered trademarks of Intel Corporation in the U.S. and other countries.</w:t>
      </w:r>
    </w:p>
    <w:p w14:paraId="5FA958C7" w14:textId="77777777" w:rsidR="009030AE" w:rsidRPr="00D84630" w:rsidRDefault="009030AE" w:rsidP="00D84630">
      <w:pPr>
        <w:pStyle w:val="Standard1"/>
        <w:spacing w:line="200" w:lineRule="atLeast"/>
        <w:jc w:val="center"/>
        <w:rPr>
          <w:rFonts w:ascii="Arial" w:hAnsi="Arial" w:cs="Arial"/>
          <w:i/>
          <w:iCs/>
          <w:sz w:val="18"/>
          <w:szCs w:val="18"/>
          <w:lang w:val="en-US"/>
        </w:rPr>
      </w:pPr>
    </w:p>
    <w:sectPr w:rsidR="009030AE" w:rsidRPr="00D84630"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59CBA" w14:textId="77777777" w:rsidR="00F44665" w:rsidRDefault="00F44665" w:rsidP="00EC733D">
      <w:r>
        <w:separator/>
      </w:r>
    </w:p>
  </w:endnote>
  <w:endnote w:type="continuationSeparator" w:id="0">
    <w:p w14:paraId="2CC86D8B" w14:textId="77777777" w:rsidR="00F44665" w:rsidRDefault="00F44665"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3D118" w14:textId="77777777" w:rsidR="00F44665" w:rsidRDefault="00F44665" w:rsidP="00EC733D">
      <w:r>
        <w:separator/>
      </w:r>
    </w:p>
  </w:footnote>
  <w:footnote w:type="continuationSeparator" w:id="0">
    <w:p w14:paraId="60F1A598" w14:textId="77777777" w:rsidR="00F44665" w:rsidRDefault="00F44665"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550E"/>
    <w:rsid w:val="00010745"/>
    <w:rsid w:val="0002015A"/>
    <w:rsid w:val="000212DC"/>
    <w:rsid w:val="0002219C"/>
    <w:rsid w:val="00023366"/>
    <w:rsid w:val="00030B4D"/>
    <w:rsid w:val="000355AD"/>
    <w:rsid w:val="00042600"/>
    <w:rsid w:val="0004369C"/>
    <w:rsid w:val="00045E58"/>
    <w:rsid w:val="00047E06"/>
    <w:rsid w:val="00052FCD"/>
    <w:rsid w:val="000627FC"/>
    <w:rsid w:val="00062B04"/>
    <w:rsid w:val="00064B6E"/>
    <w:rsid w:val="000725E1"/>
    <w:rsid w:val="00074F95"/>
    <w:rsid w:val="000752B5"/>
    <w:rsid w:val="00082490"/>
    <w:rsid w:val="00083F05"/>
    <w:rsid w:val="00085747"/>
    <w:rsid w:val="0009529F"/>
    <w:rsid w:val="00096758"/>
    <w:rsid w:val="0009734E"/>
    <w:rsid w:val="000A1392"/>
    <w:rsid w:val="000A30F4"/>
    <w:rsid w:val="000A38D4"/>
    <w:rsid w:val="000A4662"/>
    <w:rsid w:val="000A4798"/>
    <w:rsid w:val="000A4D11"/>
    <w:rsid w:val="000A5018"/>
    <w:rsid w:val="000A720B"/>
    <w:rsid w:val="000B5D67"/>
    <w:rsid w:val="000B6F0B"/>
    <w:rsid w:val="000C4D16"/>
    <w:rsid w:val="000D1AF4"/>
    <w:rsid w:val="000D66D4"/>
    <w:rsid w:val="000D68BA"/>
    <w:rsid w:val="000E6F1B"/>
    <w:rsid w:val="000E736A"/>
    <w:rsid w:val="000F34E8"/>
    <w:rsid w:val="00100CE2"/>
    <w:rsid w:val="00105BFE"/>
    <w:rsid w:val="00111110"/>
    <w:rsid w:val="0013122F"/>
    <w:rsid w:val="00135EBC"/>
    <w:rsid w:val="00142CAB"/>
    <w:rsid w:val="0014653E"/>
    <w:rsid w:val="00157343"/>
    <w:rsid w:val="00165141"/>
    <w:rsid w:val="00175EB3"/>
    <w:rsid w:val="001767F9"/>
    <w:rsid w:val="00181222"/>
    <w:rsid w:val="0018384C"/>
    <w:rsid w:val="00184D6F"/>
    <w:rsid w:val="001854B5"/>
    <w:rsid w:val="001874AE"/>
    <w:rsid w:val="00187AFE"/>
    <w:rsid w:val="00196655"/>
    <w:rsid w:val="001A0816"/>
    <w:rsid w:val="001B05B6"/>
    <w:rsid w:val="001B0700"/>
    <w:rsid w:val="001B6B34"/>
    <w:rsid w:val="001B71A6"/>
    <w:rsid w:val="001C034B"/>
    <w:rsid w:val="001C236A"/>
    <w:rsid w:val="001D055C"/>
    <w:rsid w:val="001D0E64"/>
    <w:rsid w:val="001E1636"/>
    <w:rsid w:val="001E3D01"/>
    <w:rsid w:val="001E4484"/>
    <w:rsid w:val="001E4FB1"/>
    <w:rsid w:val="001E642F"/>
    <w:rsid w:val="001F2358"/>
    <w:rsid w:val="0020645E"/>
    <w:rsid w:val="002065F2"/>
    <w:rsid w:val="00212286"/>
    <w:rsid w:val="00226239"/>
    <w:rsid w:val="00227110"/>
    <w:rsid w:val="002316DC"/>
    <w:rsid w:val="00231F74"/>
    <w:rsid w:val="002368AC"/>
    <w:rsid w:val="002448E8"/>
    <w:rsid w:val="00245B72"/>
    <w:rsid w:val="00250F82"/>
    <w:rsid w:val="002571A3"/>
    <w:rsid w:val="00260CB7"/>
    <w:rsid w:val="002622CC"/>
    <w:rsid w:val="00263845"/>
    <w:rsid w:val="00267F9C"/>
    <w:rsid w:val="00275B73"/>
    <w:rsid w:val="00276E2E"/>
    <w:rsid w:val="0028163D"/>
    <w:rsid w:val="00286CC1"/>
    <w:rsid w:val="002872D2"/>
    <w:rsid w:val="00292D50"/>
    <w:rsid w:val="00294891"/>
    <w:rsid w:val="0029557A"/>
    <w:rsid w:val="00297A5C"/>
    <w:rsid w:val="002A7A02"/>
    <w:rsid w:val="002B14DE"/>
    <w:rsid w:val="002C1DB3"/>
    <w:rsid w:val="002C21BC"/>
    <w:rsid w:val="002C6553"/>
    <w:rsid w:val="002C673C"/>
    <w:rsid w:val="002C7003"/>
    <w:rsid w:val="002C7BBA"/>
    <w:rsid w:val="002D2E57"/>
    <w:rsid w:val="002D3F17"/>
    <w:rsid w:val="002E6EBA"/>
    <w:rsid w:val="002F035E"/>
    <w:rsid w:val="002F16A9"/>
    <w:rsid w:val="002F6233"/>
    <w:rsid w:val="002F6466"/>
    <w:rsid w:val="003008DB"/>
    <w:rsid w:val="00302516"/>
    <w:rsid w:val="00316678"/>
    <w:rsid w:val="00322F5C"/>
    <w:rsid w:val="00324959"/>
    <w:rsid w:val="00334099"/>
    <w:rsid w:val="00336657"/>
    <w:rsid w:val="0034266E"/>
    <w:rsid w:val="003430FB"/>
    <w:rsid w:val="00347EEF"/>
    <w:rsid w:val="00353C44"/>
    <w:rsid w:val="00360338"/>
    <w:rsid w:val="00362C77"/>
    <w:rsid w:val="00363F05"/>
    <w:rsid w:val="00365D6B"/>
    <w:rsid w:val="003665AB"/>
    <w:rsid w:val="003674FC"/>
    <w:rsid w:val="00371CDB"/>
    <w:rsid w:val="00372CDA"/>
    <w:rsid w:val="00373C7F"/>
    <w:rsid w:val="0038470E"/>
    <w:rsid w:val="00386E85"/>
    <w:rsid w:val="003A0171"/>
    <w:rsid w:val="003A0575"/>
    <w:rsid w:val="003A7091"/>
    <w:rsid w:val="003A70E8"/>
    <w:rsid w:val="003B0F26"/>
    <w:rsid w:val="003B7234"/>
    <w:rsid w:val="003B7F15"/>
    <w:rsid w:val="003C34D9"/>
    <w:rsid w:val="003C61C0"/>
    <w:rsid w:val="003C7333"/>
    <w:rsid w:val="003D1645"/>
    <w:rsid w:val="003D5ED4"/>
    <w:rsid w:val="003D6D2B"/>
    <w:rsid w:val="003E397A"/>
    <w:rsid w:val="003E7C17"/>
    <w:rsid w:val="003F0578"/>
    <w:rsid w:val="003F3610"/>
    <w:rsid w:val="003F7502"/>
    <w:rsid w:val="00400EDF"/>
    <w:rsid w:val="00404136"/>
    <w:rsid w:val="00407812"/>
    <w:rsid w:val="00411AC4"/>
    <w:rsid w:val="00431604"/>
    <w:rsid w:val="00434994"/>
    <w:rsid w:val="00451C75"/>
    <w:rsid w:val="00464E20"/>
    <w:rsid w:val="00470F5E"/>
    <w:rsid w:val="0047330B"/>
    <w:rsid w:val="00475771"/>
    <w:rsid w:val="00485B87"/>
    <w:rsid w:val="004A07CA"/>
    <w:rsid w:val="004A1F9F"/>
    <w:rsid w:val="004A32EA"/>
    <w:rsid w:val="004A6A8C"/>
    <w:rsid w:val="004B1541"/>
    <w:rsid w:val="004B4B85"/>
    <w:rsid w:val="004B5741"/>
    <w:rsid w:val="004C12DB"/>
    <w:rsid w:val="004C2196"/>
    <w:rsid w:val="004C6B9E"/>
    <w:rsid w:val="004D2177"/>
    <w:rsid w:val="004D6DF7"/>
    <w:rsid w:val="004E3EBE"/>
    <w:rsid w:val="004E6F34"/>
    <w:rsid w:val="004F08CB"/>
    <w:rsid w:val="00507579"/>
    <w:rsid w:val="00514EAF"/>
    <w:rsid w:val="005153ED"/>
    <w:rsid w:val="00524ADE"/>
    <w:rsid w:val="00527922"/>
    <w:rsid w:val="005305DB"/>
    <w:rsid w:val="005332F1"/>
    <w:rsid w:val="005340D2"/>
    <w:rsid w:val="0053585F"/>
    <w:rsid w:val="00537987"/>
    <w:rsid w:val="00540FB1"/>
    <w:rsid w:val="005502A5"/>
    <w:rsid w:val="0055046D"/>
    <w:rsid w:val="0055706B"/>
    <w:rsid w:val="00560E0E"/>
    <w:rsid w:val="005631D0"/>
    <w:rsid w:val="0057026E"/>
    <w:rsid w:val="005733AD"/>
    <w:rsid w:val="00573600"/>
    <w:rsid w:val="0057456A"/>
    <w:rsid w:val="00581351"/>
    <w:rsid w:val="0058192D"/>
    <w:rsid w:val="0058470E"/>
    <w:rsid w:val="00592F2D"/>
    <w:rsid w:val="00594ECC"/>
    <w:rsid w:val="0059615B"/>
    <w:rsid w:val="005A2788"/>
    <w:rsid w:val="005A795F"/>
    <w:rsid w:val="005A7A3D"/>
    <w:rsid w:val="005B049C"/>
    <w:rsid w:val="005B1C71"/>
    <w:rsid w:val="005B42A4"/>
    <w:rsid w:val="005B5D0D"/>
    <w:rsid w:val="005C3AF6"/>
    <w:rsid w:val="005C5F96"/>
    <w:rsid w:val="005C6F13"/>
    <w:rsid w:val="005D2D52"/>
    <w:rsid w:val="005D52EE"/>
    <w:rsid w:val="005D554A"/>
    <w:rsid w:val="005E1D4A"/>
    <w:rsid w:val="005E2474"/>
    <w:rsid w:val="005E310F"/>
    <w:rsid w:val="005F0378"/>
    <w:rsid w:val="005F1760"/>
    <w:rsid w:val="005F185A"/>
    <w:rsid w:val="005F1C20"/>
    <w:rsid w:val="005F5CB1"/>
    <w:rsid w:val="00601EED"/>
    <w:rsid w:val="0060582A"/>
    <w:rsid w:val="006061F7"/>
    <w:rsid w:val="00607FEC"/>
    <w:rsid w:val="00611728"/>
    <w:rsid w:val="006124E2"/>
    <w:rsid w:val="0061327E"/>
    <w:rsid w:val="00623BD6"/>
    <w:rsid w:val="00625E49"/>
    <w:rsid w:val="006269A4"/>
    <w:rsid w:val="00630751"/>
    <w:rsid w:val="006335AB"/>
    <w:rsid w:val="006365C1"/>
    <w:rsid w:val="00637CBE"/>
    <w:rsid w:val="00640FFB"/>
    <w:rsid w:val="006424FC"/>
    <w:rsid w:val="00645F91"/>
    <w:rsid w:val="0066211A"/>
    <w:rsid w:val="00667B3E"/>
    <w:rsid w:val="0067240C"/>
    <w:rsid w:val="00677629"/>
    <w:rsid w:val="00681910"/>
    <w:rsid w:val="00684C56"/>
    <w:rsid w:val="00690ECD"/>
    <w:rsid w:val="0069359A"/>
    <w:rsid w:val="006A1254"/>
    <w:rsid w:val="006A3CB0"/>
    <w:rsid w:val="006A6542"/>
    <w:rsid w:val="006B0EE9"/>
    <w:rsid w:val="006B2594"/>
    <w:rsid w:val="006B5551"/>
    <w:rsid w:val="006B7CC7"/>
    <w:rsid w:val="006C30AA"/>
    <w:rsid w:val="006C3B8A"/>
    <w:rsid w:val="006C5AE3"/>
    <w:rsid w:val="006C66A4"/>
    <w:rsid w:val="006C74CA"/>
    <w:rsid w:val="006D132A"/>
    <w:rsid w:val="006D2C7D"/>
    <w:rsid w:val="006E4456"/>
    <w:rsid w:val="006E730F"/>
    <w:rsid w:val="006E78FC"/>
    <w:rsid w:val="006F33B3"/>
    <w:rsid w:val="006F45B7"/>
    <w:rsid w:val="006F4CF5"/>
    <w:rsid w:val="006F6952"/>
    <w:rsid w:val="00703F23"/>
    <w:rsid w:val="00706359"/>
    <w:rsid w:val="007074D1"/>
    <w:rsid w:val="00711C0B"/>
    <w:rsid w:val="00712FF0"/>
    <w:rsid w:val="007271BA"/>
    <w:rsid w:val="00735FC8"/>
    <w:rsid w:val="00736E3C"/>
    <w:rsid w:val="00747135"/>
    <w:rsid w:val="00747A2A"/>
    <w:rsid w:val="00751A5C"/>
    <w:rsid w:val="00756C20"/>
    <w:rsid w:val="00763F4F"/>
    <w:rsid w:val="00767A44"/>
    <w:rsid w:val="00773CC0"/>
    <w:rsid w:val="00775012"/>
    <w:rsid w:val="0077601C"/>
    <w:rsid w:val="00782E5F"/>
    <w:rsid w:val="00784606"/>
    <w:rsid w:val="00784949"/>
    <w:rsid w:val="0078770A"/>
    <w:rsid w:val="007923DD"/>
    <w:rsid w:val="0079572F"/>
    <w:rsid w:val="007A2A6B"/>
    <w:rsid w:val="007A549D"/>
    <w:rsid w:val="007A680C"/>
    <w:rsid w:val="007A70BB"/>
    <w:rsid w:val="007B76E3"/>
    <w:rsid w:val="007C06C8"/>
    <w:rsid w:val="007C28DA"/>
    <w:rsid w:val="007C3D97"/>
    <w:rsid w:val="007C4367"/>
    <w:rsid w:val="007D3275"/>
    <w:rsid w:val="007E0AEB"/>
    <w:rsid w:val="007E2FBF"/>
    <w:rsid w:val="007E4A7A"/>
    <w:rsid w:val="007E752C"/>
    <w:rsid w:val="007E7D91"/>
    <w:rsid w:val="007E7F3E"/>
    <w:rsid w:val="00800AE4"/>
    <w:rsid w:val="00804A72"/>
    <w:rsid w:val="0080538D"/>
    <w:rsid w:val="00805B96"/>
    <w:rsid w:val="00805BDC"/>
    <w:rsid w:val="008119CB"/>
    <w:rsid w:val="00811DF8"/>
    <w:rsid w:val="00815A0F"/>
    <w:rsid w:val="00816E3A"/>
    <w:rsid w:val="00825086"/>
    <w:rsid w:val="00830BBF"/>
    <w:rsid w:val="00832012"/>
    <w:rsid w:val="008326A9"/>
    <w:rsid w:val="0083744A"/>
    <w:rsid w:val="008417D5"/>
    <w:rsid w:val="00843FE7"/>
    <w:rsid w:val="00845FF6"/>
    <w:rsid w:val="00846888"/>
    <w:rsid w:val="00850AF3"/>
    <w:rsid w:val="00855286"/>
    <w:rsid w:val="008565F3"/>
    <w:rsid w:val="0086013C"/>
    <w:rsid w:val="00881B43"/>
    <w:rsid w:val="00886219"/>
    <w:rsid w:val="008879DB"/>
    <w:rsid w:val="00892F7D"/>
    <w:rsid w:val="0089371E"/>
    <w:rsid w:val="00893D4C"/>
    <w:rsid w:val="00896530"/>
    <w:rsid w:val="008A4AAA"/>
    <w:rsid w:val="008C012F"/>
    <w:rsid w:val="008C6B40"/>
    <w:rsid w:val="008C7252"/>
    <w:rsid w:val="008C78D7"/>
    <w:rsid w:val="008D24CD"/>
    <w:rsid w:val="008D7B16"/>
    <w:rsid w:val="008E5A1D"/>
    <w:rsid w:val="008E6993"/>
    <w:rsid w:val="008E6F06"/>
    <w:rsid w:val="008E7FA2"/>
    <w:rsid w:val="008F122C"/>
    <w:rsid w:val="008F54B5"/>
    <w:rsid w:val="008F5748"/>
    <w:rsid w:val="008F70A2"/>
    <w:rsid w:val="00900764"/>
    <w:rsid w:val="009030AE"/>
    <w:rsid w:val="00904E21"/>
    <w:rsid w:val="00905E4E"/>
    <w:rsid w:val="00906052"/>
    <w:rsid w:val="009064B1"/>
    <w:rsid w:val="00915B34"/>
    <w:rsid w:val="0091691A"/>
    <w:rsid w:val="00924AAB"/>
    <w:rsid w:val="00925825"/>
    <w:rsid w:val="0092628A"/>
    <w:rsid w:val="009269F9"/>
    <w:rsid w:val="009310D6"/>
    <w:rsid w:val="009335F3"/>
    <w:rsid w:val="009348CC"/>
    <w:rsid w:val="009366AB"/>
    <w:rsid w:val="0093737F"/>
    <w:rsid w:val="00942E41"/>
    <w:rsid w:val="00943C17"/>
    <w:rsid w:val="00944838"/>
    <w:rsid w:val="00946819"/>
    <w:rsid w:val="00952317"/>
    <w:rsid w:val="00955A47"/>
    <w:rsid w:val="00955E11"/>
    <w:rsid w:val="00961278"/>
    <w:rsid w:val="009651A1"/>
    <w:rsid w:val="009671B5"/>
    <w:rsid w:val="009702BE"/>
    <w:rsid w:val="00976F6B"/>
    <w:rsid w:val="009808EC"/>
    <w:rsid w:val="00981136"/>
    <w:rsid w:val="0098202A"/>
    <w:rsid w:val="00983A26"/>
    <w:rsid w:val="00986868"/>
    <w:rsid w:val="009869CF"/>
    <w:rsid w:val="0098707E"/>
    <w:rsid w:val="00987AB5"/>
    <w:rsid w:val="0099011F"/>
    <w:rsid w:val="00991209"/>
    <w:rsid w:val="009915D7"/>
    <w:rsid w:val="00992104"/>
    <w:rsid w:val="00996FD1"/>
    <w:rsid w:val="009977CF"/>
    <w:rsid w:val="009A5657"/>
    <w:rsid w:val="009A7A27"/>
    <w:rsid w:val="009B280B"/>
    <w:rsid w:val="009B5C36"/>
    <w:rsid w:val="009B6700"/>
    <w:rsid w:val="009B7356"/>
    <w:rsid w:val="009C65B6"/>
    <w:rsid w:val="009C67E6"/>
    <w:rsid w:val="009D4170"/>
    <w:rsid w:val="009D595E"/>
    <w:rsid w:val="009E225B"/>
    <w:rsid w:val="009E5CFB"/>
    <w:rsid w:val="009E5E22"/>
    <w:rsid w:val="009F1BCA"/>
    <w:rsid w:val="009F1E40"/>
    <w:rsid w:val="009F22C1"/>
    <w:rsid w:val="009F2413"/>
    <w:rsid w:val="009F4667"/>
    <w:rsid w:val="009F4687"/>
    <w:rsid w:val="009F5C8A"/>
    <w:rsid w:val="00A0598E"/>
    <w:rsid w:val="00A171BD"/>
    <w:rsid w:val="00A223D2"/>
    <w:rsid w:val="00A31EE8"/>
    <w:rsid w:val="00A32F2B"/>
    <w:rsid w:val="00A343EC"/>
    <w:rsid w:val="00A348DD"/>
    <w:rsid w:val="00A34D89"/>
    <w:rsid w:val="00A44BD5"/>
    <w:rsid w:val="00A50CC3"/>
    <w:rsid w:val="00A50E8F"/>
    <w:rsid w:val="00A5468F"/>
    <w:rsid w:val="00A54FB5"/>
    <w:rsid w:val="00A60CE6"/>
    <w:rsid w:val="00A61518"/>
    <w:rsid w:val="00A634ED"/>
    <w:rsid w:val="00A64DD1"/>
    <w:rsid w:val="00A67A16"/>
    <w:rsid w:val="00A762A8"/>
    <w:rsid w:val="00A83753"/>
    <w:rsid w:val="00A86883"/>
    <w:rsid w:val="00A920FE"/>
    <w:rsid w:val="00A940E7"/>
    <w:rsid w:val="00A965C5"/>
    <w:rsid w:val="00AA03DF"/>
    <w:rsid w:val="00AB3308"/>
    <w:rsid w:val="00AB7D40"/>
    <w:rsid w:val="00AC308A"/>
    <w:rsid w:val="00AD1C03"/>
    <w:rsid w:val="00AD6B52"/>
    <w:rsid w:val="00AD73E9"/>
    <w:rsid w:val="00AE16B7"/>
    <w:rsid w:val="00AE65BD"/>
    <w:rsid w:val="00AF1538"/>
    <w:rsid w:val="00AF2851"/>
    <w:rsid w:val="00B00F59"/>
    <w:rsid w:val="00B0389C"/>
    <w:rsid w:val="00B03ECB"/>
    <w:rsid w:val="00B06971"/>
    <w:rsid w:val="00B1003C"/>
    <w:rsid w:val="00B102F7"/>
    <w:rsid w:val="00B1214C"/>
    <w:rsid w:val="00B14955"/>
    <w:rsid w:val="00B27D66"/>
    <w:rsid w:val="00B3007A"/>
    <w:rsid w:val="00B30AF9"/>
    <w:rsid w:val="00B37B7A"/>
    <w:rsid w:val="00B40849"/>
    <w:rsid w:val="00B515F0"/>
    <w:rsid w:val="00B532EE"/>
    <w:rsid w:val="00B55520"/>
    <w:rsid w:val="00B5583A"/>
    <w:rsid w:val="00B56D4A"/>
    <w:rsid w:val="00B60538"/>
    <w:rsid w:val="00B621DD"/>
    <w:rsid w:val="00B63058"/>
    <w:rsid w:val="00B65484"/>
    <w:rsid w:val="00B71D51"/>
    <w:rsid w:val="00B743D0"/>
    <w:rsid w:val="00B76850"/>
    <w:rsid w:val="00B77C61"/>
    <w:rsid w:val="00B8272D"/>
    <w:rsid w:val="00B82F46"/>
    <w:rsid w:val="00B86632"/>
    <w:rsid w:val="00B86D2C"/>
    <w:rsid w:val="00B9037D"/>
    <w:rsid w:val="00B910CF"/>
    <w:rsid w:val="00B92911"/>
    <w:rsid w:val="00B93BA5"/>
    <w:rsid w:val="00B94688"/>
    <w:rsid w:val="00B951F8"/>
    <w:rsid w:val="00B96ED0"/>
    <w:rsid w:val="00BA165A"/>
    <w:rsid w:val="00BA5EC5"/>
    <w:rsid w:val="00BA6776"/>
    <w:rsid w:val="00BC209D"/>
    <w:rsid w:val="00BC2F85"/>
    <w:rsid w:val="00BC3787"/>
    <w:rsid w:val="00BC4362"/>
    <w:rsid w:val="00BC5936"/>
    <w:rsid w:val="00BD26D1"/>
    <w:rsid w:val="00BD308B"/>
    <w:rsid w:val="00BD4A92"/>
    <w:rsid w:val="00BD5D20"/>
    <w:rsid w:val="00BE2C60"/>
    <w:rsid w:val="00BE6A4C"/>
    <w:rsid w:val="00BF1A72"/>
    <w:rsid w:val="00BF1AFA"/>
    <w:rsid w:val="00BF2687"/>
    <w:rsid w:val="00C00161"/>
    <w:rsid w:val="00C02110"/>
    <w:rsid w:val="00C037ED"/>
    <w:rsid w:val="00C0733C"/>
    <w:rsid w:val="00C11322"/>
    <w:rsid w:val="00C1254F"/>
    <w:rsid w:val="00C16073"/>
    <w:rsid w:val="00C23DEB"/>
    <w:rsid w:val="00C25E9F"/>
    <w:rsid w:val="00C3227F"/>
    <w:rsid w:val="00C32CE5"/>
    <w:rsid w:val="00C407F3"/>
    <w:rsid w:val="00C42100"/>
    <w:rsid w:val="00C52F06"/>
    <w:rsid w:val="00C54A89"/>
    <w:rsid w:val="00C654DF"/>
    <w:rsid w:val="00C67E97"/>
    <w:rsid w:val="00C7154A"/>
    <w:rsid w:val="00C75423"/>
    <w:rsid w:val="00C8030B"/>
    <w:rsid w:val="00C80E04"/>
    <w:rsid w:val="00C8480E"/>
    <w:rsid w:val="00C84C8D"/>
    <w:rsid w:val="00C853F8"/>
    <w:rsid w:val="00C87AB3"/>
    <w:rsid w:val="00C91B0C"/>
    <w:rsid w:val="00C9315B"/>
    <w:rsid w:val="00CA0D75"/>
    <w:rsid w:val="00CA38C1"/>
    <w:rsid w:val="00CA4A9F"/>
    <w:rsid w:val="00CA5BBA"/>
    <w:rsid w:val="00CB57A0"/>
    <w:rsid w:val="00CC0DC8"/>
    <w:rsid w:val="00CC137C"/>
    <w:rsid w:val="00CD19EC"/>
    <w:rsid w:val="00CD443D"/>
    <w:rsid w:val="00CD76F1"/>
    <w:rsid w:val="00CE2C7F"/>
    <w:rsid w:val="00CE3C20"/>
    <w:rsid w:val="00CE47CE"/>
    <w:rsid w:val="00CF437E"/>
    <w:rsid w:val="00D00E35"/>
    <w:rsid w:val="00D01B26"/>
    <w:rsid w:val="00D02440"/>
    <w:rsid w:val="00D0262D"/>
    <w:rsid w:val="00D03C82"/>
    <w:rsid w:val="00D108AC"/>
    <w:rsid w:val="00D10AA2"/>
    <w:rsid w:val="00D24F37"/>
    <w:rsid w:val="00D26CA7"/>
    <w:rsid w:val="00D2788B"/>
    <w:rsid w:val="00D300FD"/>
    <w:rsid w:val="00D308A6"/>
    <w:rsid w:val="00D30EA5"/>
    <w:rsid w:val="00D3552F"/>
    <w:rsid w:val="00D36280"/>
    <w:rsid w:val="00D42B76"/>
    <w:rsid w:val="00D4310E"/>
    <w:rsid w:val="00D5329A"/>
    <w:rsid w:val="00D60E35"/>
    <w:rsid w:val="00D6105D"/>
    <w:rsid w:val="00D6303C"/>
    <w:rsid w:val="00D66622"/>
    <w:rsid w:val="00D75EA8"/>
    <w:rsid w:val="00D77BA4"/>
    <w:rsid w:val="00D84630"/>
    <w:rsid w:val="00D91ECF"/>
    <w:rsid w:val="00D92F7B"/>
    <w:rsid w:val="00DA2F1F"/>
    <w:rsid w:val="00DA57D6"/>
    <w:rsid w:val="00DB7A3D"/>
    <w:rsid w:val="00DC13B8"/>
    <w:rsid w:val="00DC180B"/>
    <w:rsid w:val="00DC22B6"/>
    <w:rsid w:val="00DC3A6C"/>
    <w:rsid w:val="00DC3B55"/>
    <w:rsid w:val="00DD6943"/>
    <w:rsid w:val="00DE13EA"/>
    <w:rsid w:val="00DE14B9"/>
    <w:rsid w:val="00DE150B"/>
    <w:rsid w:val="00DE1A4A"/>
    <w:rsid w:val="00DE2A02"/>
    <w:rsid w:val="00DF642F"/>
    <w:rsid w:val="00E04372"/>
    <w:rsid w:val="00E0599D"/>
    <w:rsid w:val="00E06489"/>
    <w:rsid w:val="00E077EE"/>
    <w:rsid w:val="00E10657"/>
    <w:rsid w:val="00E3293E"/>
    <w:rsid w:val="00E411DE"/>
    <w:rsid w:val="00E529F9"/>
    <w:rsid w:val="00E5322D"/>
    <w:rsid w:val="00E55B19"/>
    <w:rsid w:val="00E579D2"/>
    <w:rsid w:val="00E66919"/>
    <w:rsid w:val="00E8535F"/>
    <w:rsid w:val="00E860D1"/>
    <w:rsid w:val="00E87622"/>
    <w:rsid w:val="00E931D9"/>
    <w:rsid w:val="00E94B78"/>
    <w:rsid w:val="00EA0E59"/>
    <w:rsid w:val="00EA1192"/>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73F9"/>
    <w:rsid w:val="00EE7687"/>
    <w:rsid w:val="00EF0A93"/>
    <w:rsid w:val="00EF0EF9"/>
    <w:rsid w:val="00EF3A56"/>
    <w:rsid w:val="00EF41F5"/>
    <w:rsid w:val="00F004E8"/>
    <w:rsid w:val="00F008CF"/>
    <w:rsid w:val="00F014BE"/>
    <w:rsid w:val="00F022C8"/>
    <w:rsid w:val="00F0237C"/>
    <w:rsid w:val="00F0689D"/>
    <w:rsid w:val="00F074A1"/>
    <w:rsid w:val="00F168F1"/>
    <w:rsid w:val="00F22653"/>
    <w:rsid w:val="00F23EC1"/>
    <w:rsid w:val="00F2409C"/>
    <w:rsid w:val="00F30BF4"/>
    <w:rsid w:val="00F425CD"/>
    <w:rsid w:val="00F44665"/>
    <w:rsid w:val="00F44AF6"/>
    <w:rsid w:val="00F453DD"/>
    <w:rsid w:val="00F45C3B"/>
    <w:rsid w:val="00F4736C"/>
    <w:rsid w:val="00F50196"/>
    <w:rsid w:val="00F61FB5"/>
    <w:rsid w:val="00F64431"/>
    <w:rsid w:val="00F64F3F"/>
    <w:rsid w:val="00F703D5"/>
    <w:rsid w:val="00F72B0F"/>
    <w:rsid w:val="00F76360"/>
    <w:rsid w:val="00F800F0"/>
    <w:rsid w:val="00F80D86"/>
    <w:rsid w:val="00F81856"/>
    <w:rsid w:val="00F82385"/>
    <w:rsid w:val="00F82E06"/>
    <w:rsid w:val="00F84360"/>
    <w:rsid w:val="00F84D0F"/>
    <w:rsid w:val="00F96573"/>
    <w:rsid w:val="00FA1722"/>
    <w:rsid w:val="00FA21C9"/>
    <w:rsid w:val="00FA3174"/>
    <w:rsid w:val="00FA33B5"/>
    <w:rsid w:val="00FA47D7"/>
    <w:rsid w:val="00FA65C6"/>
    <w:rsid w:val="00FB1113"/>
    <w:rsid w:val="00FB1EC5"/>
    <w:rsid w:val="00FB2636"/>
    <w:rsid w:val="00FB5141"/>
    <w:rsid w:val="00FB5F6A"/>
    <w:rsid w:val="00FB69EB"/>
    <w:rsid w:val="00FC78A7"/>
    <w:rsid w:val="00FD2E48"/>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C301"/>
  <w15:docId w15:val="{5944D312-00EA-4635-834F-90EDE948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PlainText">
    <w:name w:val="Plain Text"/>
    <w:basedOn w:val="Normal"/>
    <w:link w:val="PlainTextChar"/>
    <w:uiPriority w:val="99"/>
    <w:semiHidden/>
    <w:unhideWhenUsed/>
    <w:rsid w:val="006124E2"/>
    <w:pPr>
      <w:suppressAutoHyphens w:val="0"/>
    </w:pPr>
    <w:rPr>
      <w:rFonts w:ascii="Consolas" w:eastAsiaTheme="minorHAnsi" w:hAnsi="Consolas" w:cstheme="minorBidi"/>
      <w:kern w:val="0"/>
      <w:sz w:val="21"/>
      <w:szCs w:val="21"/>
      <w:lang w:eastAsia="en-US"/>
    </w:rPr>
  </w:style>
  <w:style w:type="character" w:customStyle="1" w:styleId="PlainTextChar">
    <w:name w:val="Plain Text Char"/>
    <w:basedOn w:val="DefaultParagraphFont"/>
    <w:link w:val="PlainText"/>
    <w:uiPriority w:val="99"/>
    <w:semiHidden/>
    <w:rsid w:val="006124E2"/>
    <w:rPr>
      <w:rFonts w:ascii="Consolas" w:hAnsi="Consolas"/>
      <w:sz w:val="21"/>
      <w:szCs w:val="21"/>
    </w:rPr>
  </w:style>
  <w:style w:type="character" w:styleId="UnresolvedMention">
    <w:name w:val="Unresolved Mention"/>
    <w:basedOn w:val="DefaultParagraphFont"/>
    <w:uiPriority w:val="99"/>
    <w:semiHidden/>
    <w:unhideWhenUsed/>
    <w:rsid w:val="0075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010135453">
      <w:bodyDiv w:val="1"/>
      <w:marLeft w:val="0"/>
      <w:marRight w:val="0"/>
      <w:marTop w:val="0"/>
      <w:marBottom w:val="0"/>
      <w:divBdr>
        <w:top w:val="none" w:sz="0" w:space="0" w:color="auto"/>
        <w:left w:val="none" w:sz="0" w:space="0" w:color="auto"/>
        <w:bottom w:val="none" w:sz="0" w:space="0" w:color="auto"/>
        <w:right w:val="none" w:sz="0" w:space="0" w:color="auto"/>
      </w:divBdr>
    </w:div>
    <w:div w:id="1210646845">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cn/congatec/press-releas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en/products/accessories/conga-smc1smarc-x86.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A97D6-BD0B-4736-BB20-17122ECE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482</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12</cp:revision>
  <cp:lastPrinted>2020-02-17T08:14:00Z</cp:lastPrinted>
  <dcterms:created xsi:type="dcterms:W3CDTF">2020-05-27T03:49:00Z</dcterms:created>
  <dcterms:modified xsi:type="dcterms:W3CDTF">2020-05-29T06:06:00Z</dcterms:modified>
</cp:coreProperties>
</file>