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E7313F" w:rsidRDefault="00D108AC" w:rsidP="00D108AC">
      <w:pPr>
        <w:spacing w:after="120"/>
        <w:rPr>
          <w:rFonts w:ascii="Arial" w:eastAsia="Arial" w:hAnsi="Arial" w:cs="Arial"/>
          <w:b/>
          <w:sz w:val="20"/>
          <w:u w:val="single"/>
        </w:rPr>
      </w:pPr>
      <w:r w:rsidRPr="00E7313F">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E7313F" w:rsidTr="002D2DD9">
        <w:trPr>
          <w:trHeight w:val="270"/>
        </w:trPr>
        <w:tc>
          <w:tcPr>
            <w:tcW w:w="2552" w:type="dxa"/>
            <w:shd w:val="clear" w:color="auto" w:fill="auto"/>
          </w:tcPr>
          <w:p w:rsidR="00E87EE2" w:rsidRPr="00E7313F" w:rsidRDefault="00E87EE2" w:rsidP="0033437F">
            <w:pPr>
              <w:pStyle w:val="Standard1"/>
              <w:tabs>
                <w:tab w:val="left" w:pos="1920"/>
              </w:tabs>
              <w:snapToGrid w:val="0"/>
              <w:ind w:right="-1058"/>
              <w:rPr>
                <w:rFonts w:ascii="Arial" w:hAnsi="Arial" w:cs="Arial"/>
                <w:b/>
                <w:sz w:val="18"/>
                <w:szCs w:val="18"/>
                <w:u w:val="single"/>
              </w:rPr>
            </w:pPr>
            <w:r w:rsidRPr="00E7313F">
              <w:rPr>
                <w:rFonts w:ascii="Arial" w:hAnsi="Arial" w:cs="Arial"/>
                <w:b/>
                <w:sz w:val="18"/>
                <w:szCs w:val="18"/>
                <w:u w:val="single"/>
              </w:rPr>
              <w:t>Reader Enquiries:</w:t>
            </w:r>
          </w:p>
        </w:tc>
        <w:tc>
          <w:tcPr>
            <w:tcW w:w="2551" w:type="dxa"/>
            <w:shd w:val="clear" w:color="auto" w:fill="auto"/>
          </w:tcPr>
          <w:p w:rsidR="00E87EE2" w:rsidRPr="00E7313F" w:rsidRDefault="00E87EE2" w:rsidP="00FE1A34">
            <w:pPr>
              <w:pStyle w:val="Standard1"/>
              <w:snapToGrid w:val="0"/>
              <w:rPr>
                <w:rFonts w:ascii="Arial" w:hAnsi="Arial" w:cs="Arial"/>
                <w:b/>
                <w:sz w:val="18"/>
                <w:szCs w:val="18"/>
                <w:u w:val="single"/>
              </w:rPr>
            </w:pPr>
            <w:r w:rsidRPr="00E7313F">
              <w:rPr>
                <w:rFonts w:ascii="Arial" w:hAnsi="Arial" w:cs="Arial"/>
                <w:b/>
                <w:sz w:val="18"/>
                <w:szCs w:val="18"/>
                <w:u w:val="single"/>
              </w:rPr>
              <w:t>Press Contact:</w:t>
            </w:r>
          </w:p>
        </w:tc>
      </w:tr>
      <w:tr w:rsidR="00E40B37" w:rsidRPr="00E7313F" w:rsidTr="002D2DD9">
        <w:tblPrEx>
          <w:tblCellMar>
            <w:left w:w="70" w:type="dxa"/>
            <w:right w:w="70" w:type="dxa"/>
          </w:tblCellMar>
        </w:tblPrEx>
        <w:trPr>
          <w:trHeight w:val="227"/>
        </w:trPr>
        <w:tc>
          <w:tcPr>
            <w:tcW w:w="2552" w:type="dxa"/>
            <w:shd w:val="clear" w:color="auto" w:fill="auto"/>
          </w:tcPr>
          <w:p w:rsidR="00E40B37" w:rsidRPr="00E7313F" w:rsidRDefault="00E40B37" w:rsidP="002D2DD9">
            <w:pPr>
              <w:pStyle w:val="Standard1"/>
              <w:snapToGrid w:val="0"/>
              <w:spacing w:before="80"/>
              <w:ind w:right="-1058"/>
              <w:rPr>
                <w:rFonts w:ascii="Arial" w:hAnsi="Arial" w:cs="Arial"/>
                <w:b/>
                <w:sz w:val="18"/>
                <w:szCs w:val="18"/>
              </w:rPr>
            </w:pPr>
            <w:r w:rsidRPr="00E7313F">
              <w:rPr>
                <w:rFonts w:ascii="Arial" w:hAnsi="Arial" w:cs="Arial"/>
                <w:b/>
                <w:sz w:val="18"/>
                <w:szCs w:val="18"/>
              </w:rPr>
              <w:t>congatec AG</w:t>
            </w:r>
          </w:p>
        </w:tc>
        <w:tc>
          <w:tcPr>
            <w:tcW w:w="2551" w:type="dxa"/>
            <w:shd w:val="clear" w:color="auto" w:fill="auto"/>
          </w:tcPr>
          <w:p w:rsidR="00E40B37" w:rsidRPr="00E7313F" w:rsidRDefault="00E40B37" w:rsidP="002D2DD9">
            <w:pPr>
              <w:pStyle w:val="Standard1"/>
              <w:snapToGrid w:val="0"/>
              <w:spacing w:before="80"/>
              <w:rPr>
                <w:rFonts w:ascii="Arial" w:hAnsi="Arial" w:cs="Arial"/>
                <w:b/>
                <w:sz w:val="18"/>
                <w:szCs w:val="18"/>
              </w:rPr>
            </w:pPr>
            <w:r w:rsidRPr="00E7313F">
              <w:rPr>
                <w:rFonts w:ascii="Arial" w:hAnsi="Arial" w:cs="Arial"/>
                <w:b/>
                <w:sz w:val="18"/>
                <w:szCs w:val="18"/>
              </w:rPr>
              <w:t xml:space="preserve">SAMS Network </w:t>
            </w:r>
          </w:p>
        </w:tc>
      </w:tr>
      <w:tr w:rsidR="00E40B37" w:rsidRPr="00E7313F" w:rsidTr="002D2DD9">
        <w:tblPrEx>
          <w:tblCellMar>
            <w:left w:w="70" w:type="dxa"/>
            <w:right w:w="70" w:type="dxa"/>
          </w:tblCellMar>
        </w:tblPrEx>
        <w:trPr>
          <w:trHeight w:val="101"/>
        </w:trPr>
        <w:tc>
          <w:tcPr>
            <w:tcW w:w="2552" w:type="dxa"/>
            <w:shd w:val="clear" w:color="auto" w:fill="auto"/>
          </w:tcPr>
          <w:p w:rsidR="00E40B37" w:rsidRPr="00E7313F" w:rsidRDefault="00E40B37" w:rsidP="002D2DD9">
            <w:pPr>
              <w:pStyle w:val="Standard1"/>
              <w:snapToGrid w:val="0"/>
              <w:spacing w:before="20"/>
              <w:rPr>
                <w:rFonts w:ascii="Arial" w:hAnsi="Arial" w:cs="Arial"/>
                <w:sz w:val="18"/>
                <w:szCs w:val="18"/>
              </w:rPr>
            </w:pPr>
            <w:r w:rsidRPr="00E7313F">
              <w:rPr>
                <w:rFonts w:ascii="Arial" w:hAnsi="Arial" w:cs="Arial"/>
                <w:sz w:val="18"/>
                <w:szCs w:val="18"/>
              </w:rPr>
              <w:t>Christian Eder</w:t>
            </w:r>
          </w:p>
        </w:tc>
        <w:tc>
          <w:tcPr>
            <w:tcW w:w="2551" w:type="dxa"/>
            <w:shd w:val="clear" w:color="auto" w:fill="auto"/>
          </w:tcPr>
          <w:p w:rsidR="00E40B37" w:rsidRPr="00E7313F" w:rsidRDefault="00E40B37" w:rsidP="002D2DD9">
            <w:pPr>
              <w:pStyle w:val="Standard1"/>
              <w:snapToGrid w:val="0"/>
              <w:spacing w:before="20"/>
              <w:rPr>
                <w:rFonts w:ascii="Arial" w:hAnsi="Arial" w:cs="Arial"/>
                <w:sz w:val="18"/>
                <w:szCs w:val="18"/>
              </w:rPr>
            </w:pPr>
            <w:r w:rsidRPr="00E7313F">
              <w:rPr>
                <w:rFonts w:ascii="Arial" w:hAnsi="Arial" w:cs="Arial"/>
                <w:sz w:val="18"/>
                <w:szCs w:val="18"/>
              </w:rPr>
              <w:t>Michael Hennen</w:t>
            </w:r>
          </w:p>
        </w:tc>
      </w:tr>
      <w:tr w:rsidR="00E40B37" w:rsidRPr="00E7313F" w:rsidTr="002D2DD9">
        <w:tblPrEx>
          <w:tblCellMar>
            <w:left w:w="70" w:type="dxa"/>
            <w:right w:w="70" w:type="dxa"/>
          </w:tblCellMar>
        </w:tblPrEx>
        <w:trPr>
          <w:trHeight w:val="227"/>
        </w:trPr>
        <w:tc>
          <w:tcPr>
            <w:tcW w:w="2552" w:type="dxa"/>
            <w:shd w:val="clear" w:color="auto" w:fill="auto"/>
          </w:tcPr>
          <w:p w:rsidR="00E40B37" w:rsidRPr="00E7313F" w:rsidRDefault="00E40B37" w:rsidP="002D2DD9">
            <w:pPr>
              <w:pStyle w:val="Standard1"/>
              <w:snapToGrid w:val="0"/>
              <w:spacing w:before="20"/>
              <w:rPr>
                <w:rFonts w:ascii="Arial" w:hAnsi="Arial" w:cs="Arial"/>
                <w:sz w:val="18"/>
                <w:szCs w:val="18"/>
              </w:rPr>
            </w:pPr>
            <w:r w:rsidRPr="00E7313F">
              <w:rPr>
                <w:rFonts w:ascii="Arial" w:hAnsi="Arial" w:cs="Arial"/>
                <w:sz w:val="18"/>
                <w:szCs w:val="18"/>
              </w:rPr>
              <w:t>Phone: +49-991-2700-0</w:t>
            </w:r>
          </w:p>
        </w:tc>
        <w:tc>
          <w:tcPr>
            <w:tcW w:w="2551" w:type="dxa"/>
            <w:shd w:val="clear" w:color="auto" w:fill="auto"/>
          </w:tcPr>
          <w:p w:rsidR="00E40B37" w:rsidRPr="00E7313F" w:rsidRDefault="00E40B37" w:rsidP="002D2DD9">
            <w:pPr>
              <w:pStyle w:val="Standard1"/>
              <w:snapToGrid w:val="0"/>
              <w:spacing w:before="20"/>
              <w:rPr>
                <w:rFonts w:ascii="Arial" w:hAnsi="Arial" w:cs="Arial"/>
                <w:sz w:val="18"/>
                <w:szCs w:val="18"/>
              </w:rPr>
            </w:pPr>
            <w:r w:rsidRPr="00E7313F">
              <w:rPr>
                <w:rFonts w:ascii="Arial" w:hAnsi="Arial" w:cs="Arial"/>
                <w:sz w:val="18"/>
                <w:szCs w:val="18"/>
              </w:rPr>
              <w:t>Phone: +49-2405-4526720</w:t>
            </w:r>
          </w:p>
        </w:tc>
      </w:tr>
      <w:tr w:rsidR="00E40B37" w:rsidRPr="00E7313F" w:rsidTr="002D2DD9">
        <w:tblPrEx>
          <w:tblCellMar>
            <w:left w:w="70" w:type="dxa"/>
            <w:right w:w="70" w:type="dxa"/>
          </w:tblCellMar>
        </w:tblPrEx>
        <w:trPr>
          <w:trHeight w:val="273"/>
        </w:trPr>
        <w:tc>
          <w:tcPr>
            <w:tcW w:w="2552" w:type="dxa"/>
            <w:shd w:val="clear" w:color="auto" w:fill="auto"/>
          </w:tcPr>
          <w:p w:rsidR="00E40B37" w:rsidRPr="00E7313F" w:rsidRDefault="00B05244" w:rsidP="008C7D2A">
            <w:pPr>
              <w:pStyle w:val="Standard1"/>
              <w:snapToGrid w:val="0"/>
              <w:spacing w:before="20"/>
              <w:rPr>
                <w:rFonts w:ascii="Arial" w:hAnsi="Arial" w:cs="Arial"/>
                <w:sz w:val="18"/>
                <w:szCs w:val="18"/>
              </w:rPr>
            </w:pPr>
            <w:hyperlink r:id="rId5" w:history="1">
              <w:r w:rsidR="00E40B37" w:rsidRPr="00E7313F">
                <w:rPr>
                  <w:rStyle w:val="Hyperlink"/>
                  <w:rFonts w:ascii="Arial" w:hAnsi="Arial" w:cs="Arial"/>
                  <w:sz w:val="18"/>
                  <w:szCs w:val="18"/>
                </w:rPr>
                <w:t>info@congatec.com</w:t>
              </w:r>
            </w:hyperlink>
          </w:p>
          <w:p w:rsidR="00E40B37" w:rsidRPr="00E7313F" w:rsidRDefault="00B05244" w:rsidP="002D2DD9">
            <w:pPr>
              <w:pStyle w:val="Standard1"/>
              <w:snapToGrid w:val="0"/>
              <w:spacing w:before="20"/>
              <w:rPr>
                <w:rFonts w:ascii="Arial" w:hAnsi="Arial" w:cs="Arial"/>
                <w:sz w:val="18"/>
                <w:szCs w:val="18"/>
              </w:rPr>
            </w:pPr>
            <w:hyperlink r:id="rId6" w:history="1">
              <w:r w:rsidR="00DC0E48" w:rsidRPr="00E7313F">
                <w:rPr>
                  <w:rStyle w:val="Hyperlink"/>
                  <w:rFonts w:ascii="Arial" w:hAnsi="Arial" w:cs="Arial"/>
                  <w:sz w:val="18"/>
                  <w:szCs w:val="18"/>
                </w:rPr>
                <w:t>www.congatec.es</w:t>
              </w:r>
            </w:hyperlink>
            <w:r w:rsidR="00DC0E48" w:rsidRPr="00E7313F">
              <w:rPr>
                <w:rFonts w:ascii="Arial" w:hAnsi="Arial" w:cs="Arial"/>
                <w:sz w:val="18"/>
                <w:szCs w:val="18"/>
              </w:rPr>
              <w:t xml:space="preserve"> </w:t>
            </w:r>
          </w:p>
        </w:tc>
        <w:tc>
          <w:tcPr>
            <w:tcW w:w="2551" w:type="dxa"/>
            <w:shd w:val="clear" w:color="auto" w:fill="auto"/>
          </w:tcPr>
          <w:p w:rsidR="00E40B37" w:rsidRPr="00E7313F" w:rsidRDefault="00B05244" w:rsidP="008C7D2A">
            <w:pPr>
              <w:pStyle w:val="Standard1"/>
              <w:snapToGrid w:val="0"/>
              <w:spacing w:before="20"/>
              <w:rPr>
                <w:rFonts w:ascii="Arial" w:hAnsi="Arial" w:cs="Arial"/>
                <w:sz w:val="18"/>
                <w:szCs w:val="18"/>
              </w:rPr>
            </w:pPr>
            <w:hyperlink r:id="rId7" w:history="1">
              <w:r w:rsidR="00E40B37" w:rsidRPr="00E7313F">
                <w:rPr>
                  <w:rStyle w:val="Hyperlink"/>
                  <w:rFonts w:ascii="Arial" w:hAnsi="Arial" w:cs="Arial"/>
                  <w:sz w:val="18"/>
                  <w:szCs w:val="18"/>
                </w:rPr>
                <w:t>info@sams-network.com</w:t>
              </w:r>
            </w:hyperlink>
          </w:p>
          <w:p w:rsidR="00E40B37" w:rsidRPr="00E7313F" w:rsidRDefault="00B05244" w:rsidP="002D2DD9">
            <w:pPr>
              <w:pStyle w:val="Standard1"/>
              <w:snapToGrid w:val="0"/>
              <w:spacing w:before="20"/>
              <w:rPr>
                <w:rFonts w:ascii="Arial" w:hAnsi="Arial" w:cs="Arial"/>
                <w:sz w:val="18"/>
                <w:szCs w:val="18"/>
              </w:rPr>
            </w:pPr>
            <w:hyperlink r:id="rId8" w:history="1">
              <w:r w:rsidR="00E40B37" w:rsidRPr="00E7313F">
                <w:rPr>
                  <w:rStyle w:val="Hyperlink"/>
                  <w:rFonts w:ascii="Arial" w:hAnsi="Arial" w:cs="Arial"/>
                  <w:sz w:val="18"/>
                  <w:szCs w:val="18"/>
                </w:rPr>
                <w:t>www.sams-network.com</w:t>
              </w:r>
            </w:hyperlink>
          </w:p>
        </w:tc>
      </w:tr>
    </w:tbl>
    <w:p w:rsidR="00D108AC" w:rsidRPr="00E7313F" w:rsidRDefault="00D108AC" w:rsidP="00D108AC">
      <w:pPr>
        <w:rPr>
          <w:rFonts w:ascii="Arial" w:hAnsi="Arial" w:cs="Arial"/>
          <w:i/>
          <w:iCs/>
          <w:color w:val="000000"/>
          <w:sz w:val="16"/>
          <w:szCs w:val="16"/>
        </w:rPr>
      </w:pPr>
    </w:p>
    <w:p w:rsidR="00D108AC" w:rsidRPr="00E7313F" w:rsidRDefault="00D108AC" w:rsidP="00D108AC">
      <w:pPr>
        <w:rPr>
          <w:rFonts w:ascii="Arial" w:hAnsi="Arial" w:cs="Arial"/>
          <w:i/>
          <w:iCs/>
          <w:color w:val="000000"/>
          <w:sz w:val="16"/>
          <w:szCs w:val="16"/>
        </w:rPr>
      </w:pPr>
    </w:p>
    <w:p w:rsidR="00D108AC" w:rsidRPr="00E7313F" w:rsidRDefault="00D108AC" w:rsidP="00D108AC">
      <w:pPr>
        <w:rPr>
          <w:rFonts w:ascii="Arial" w:hAnsi="Arial" w:cs="Arial"/>
          <w:i/>
          <w:iCs/>
          <w:color w:val="000000"/>
          <w:sz w:val="16"/>
          <w:szCs w:val="16"/>
        </w:rPr>
      </w:pPr>
    </w:p>
    <w:p w:rsidR="00D108AC" w:rsidRPr="00E7313F" w:rsidRDefault="00D108AC" w:rsidP="00D108AC">
      <w:pPr>
        <w:rPr>
          <w:rFonts w:ascii="Arial" w:hAnsi="Arial" w:cs="Arial"/>
          <w:i/>
          <w:iCs/>
          <w:color w:val="000000"/>
          <w:sz w:val="16"/>
          <w:szCs w:val="16"/>
        </w:rPr>
      </w:pPr>
    </w:p>
    <w:p w:rsidR="00496098" w:rsidRPr="00E7313F" w:rsidRDefault="00767130" w:rsidP="009E4EE7">
      <w:pPr>
        <w:spacing w:after="120"/>
        <w:rPr>
          <w:rFonts w:ascii="Arial" w:hAnsi="Arial" w:cs="Arial"/>
          <w:i/>
          <w:noProof/>
          <w:sz w:val="16"/>
          <w:szCs w:val="16"/>
          <w:lang w:val="es-ES" w:eastAsia="de-DE"/>
        </w:rPr>
      </w:pPr>
      <w:r w:rsidRPr="00E7313F">
        <w:rPr>
          <w:rFonts w:ascii="Arial" w:hAnsi="Arial" w:cs="Arial"/>
          <w:i/>
          <w:noProof/>
          <w:sz w:val="16"/>
          <w:szCs w:val="16"/>
          <w:lang w:eastAsia="de-DE"/>
        </w:rPr>
        <w:drawing>
          <wp:inline distT="0" distB="0" distL="0" distR="0">
            <wp:extent cx="1438275" cy="1017270"/>
            <wp:effectExtent l="0" t="0" r="0" b="0"/>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8275" cy="1017270"/>
                    </a:xfrm>
                    <a:prstGeom prst="rect">
                      <a:avLst/>
                    </a:prstGeom>
                    <a:noFill/>
                    <a:ln>
                      <a:noFill/>
                    </a:ln>
                  </pic:spPr>
                </pic:pic>
              </a:graphicData>
            </a:graphic>
          </wp:inline>
        </w:drawing>
      </w:r>
    </w:p>
    <w:p w:rsidR="009E4EE7" w:rsidRPr="00E7313F" w:rsidRDefault="009E4EE7" w:rsidP="009E4EE7">
      <w:pPr>
        <w:spacing w:after="120"/>
        <w:rPr>
          <w:rFonts w:ascii="Arial" w:hAnsi="Arial" w:cs="Arial"/>
          <w:i/>
          <w:noProof/>
          <w:sz w:val="16"/>
          <w:szCs w:val="16"/>
          <w:lang w:val="es-ES" w:eastAsia="de-DE"/>
        </w:rPr>
      </w:pPr>
      <w:r w:rsidRPr="00E7313F">
        <w:rPr>
          <w:rFonts w:ascii="Arial" w:hAnsi="Arial" w:cs="Arial"/>
          <w:i/>
          <w:noProof/>
          <w:sz w:val="16"/>
          <w:szCs w:val="16"/>
          <w:lang w:val="es-ES" w:eastAsia="de-DE"/>
        </w:rPr>
        <w:t xml:space="preserve">Texto y foto también disponible online en: </w:t>
      </w:r>
      <w:hyperlink r:id="rId10" w:history="1">
        <w:r w:rsidR="00990CA7" w:rsidRPr="00E7313F">
          <w:rPr>
            <w:rStyle w:val="Hyperlink"/>
            <w:rFonts w:ascii="Arial" w:hAnsi="Arial" w:cs="Arial"/>
            <w:i/>
            <w:noProof/>
            <w:sz w:val="16"/>
            <w:szCs w:val="16"/>
            <w:lang w:val="es-ES" w:eastAsia="de-DE"/>
          </w:rPr>
          <w:t>https://www.congatec.com/es/congatec/notas-de-prensa.html</w:t>
        </w:r>
      </w:hyperlink>
      <w:r w:rsidR="00990CA7" w:rsidRPr="00E7313F">
        <w:rPr>
          <w:rFonts w:ascii="Arial" w:hAnsi="Arial" w:cs="Arial"/>
          <w:i/>
          <w:noProof/>
          <w:sz w:val="16"/>
          <w:szCs w:val="16"/>
          <w:lang w:val="es-ES" w:eastAsia="de-DE"/>
        </w:rPr>
        <w:t xml:space="preserve"> </w:t>
      </w:r>
    </w:p>
    <w:p w:rsidR="00EC47A8" w:rsidRPr="00E7313F" w:rsidRDefault="00EC47A8" w:rsidP="00EC47A8">
      <w:pPr>
        <w:spacing w:after="120"/>
        <w:rPr>
          <w:rFonts w:ascii="Arial" w:hAnsi="Arial" w:cs="Arial"/>
          <w:b/>
          <w:u w:val="single"/>
          <w:lang w:val="es-ES"/>
        </w:rPr>
      </w:pPr>
    </w:p>
    <w:p w:rsidR="00EC47A8" w:rsidRPr="00E7313F" w:rsidRDefault="00692E3F" w:rsidP="001B6979">
      <w:pPr>
        <w:rPr>
          <w:rFonts w:ascii="Arial" w:hAnsi="Arial" w:cs="Arial"/>
          <w:b/>
          <w:u w:val="single"/>
          <w:lang w:val="es-ES"/>
        </w:rPr>
      </w:pPr>
      <w:r w:rsidRPr="00E7313F">
        <w:rPr>
          <w:rFonts w:ascii="Arial" w:hAnsi="Arial" w:cs="Arial"/>
          <w:b/>
          <w:u w:val="single"/>
          <w:lang w:val="es-ES"/>
        </w:rPr>
        <w:t>Nota de prensa</w:t>
      </w:r>
    </w:p>
    <w:p w:rsidR="00D108AC" w:rsidRPr="00E7313F" w:rsidRDefault="00D108AC" w:rsidP="00D108AC">
      <w:pPr>
        <w:jc w:val="right"/>
        <w:rPr>
          <w:rFonts w:ascii="Arial" w:hAnsi="Arial" w:cs="Arial"/>
          <w:kern w:val="2"/>
          <w:sz w:val="22"/>
          <w:szCs w:val="22"/>
          <w:lang w:val="it-IT"/>
        </w:rPr>
      </w:pPr>
    </w:p>
    <w:p w:rsidR="00496098" w:rsidRPr="00E7313F" w:rsidRDefault="00496098" w:rsidP="00496098">
      <w:pPr>
        <w:jc w:val="center"/>
        <w:rPr>
          <w:rFonts w:ascii="Arial" w:hAnsi="Arial" w:cs="Arial"/>
          <w:lang w:val="es-ES"/>
        </w:rPr>
      </w:pPr>
      <w:r w:rsidRPr="00E7313F">
        <w:rPr>
          <w:rFonts w:ascii="Arial" w:hAnsi="Arial" w:cs="Arial"/>
          <w:lang w:val="es-ES"/>
        </w:rPr>
        <w:t xml:space="preserve">Nuevos módulos de congatec con procesadores Intel Core de 11ª generación para aplicaciones de automoción exterior </w:t>
      </w:r>
      <w:r w:rsidR="004E19DD">
        <w:rPr>
          <w:rFonts w:ascii="Arial" w:hAnsi="Arial" w:cs="Arial"/>
          <w:lang w:val="es-ES"/>
        </w:rPr>
        <w:t>e</w:t>
      </w:r>
      <w:r w:rsidRPr="00E7313F">
        <w:rPr>
          <w:rFonts w:ascii="Arial" w:hAnsi="Arial" w:cs="Arial"/>
          <w:lang w:val="es-ES"/>
        </w:rPr>
        <w:t xml:space="preserve"> interior.</w:t>
      </w:r>
    </w:p>
    <w:p w:rsidR="00496098" w:rsidRPr="00E7313F" w:rsidRDefault="00496098" w:rsidP="00496098">
      <w:pPr>
        <w:jc w:val="center"/>
        <w:rPr>
          <w:rFonts w:ascii="Arial" w:hAnsi="Arial" w:cs="Arial"/>
          <w:sz w:val="28"/>
          <w:szCs w:val="28"/>
          <w:lang w:val="es-ES"/>
        </w:rPr>
      </w:pPr>
    </w:p>
    <w:p w:rsidR="00496098" w:rsidRPr="00E7313F" w:rsidRDefault="00496098" w:rsidP="00496098">
      <w:pPr>
        <w:spacing w:line="360" w:lineRule="auto"/>
        <w:rPr>
          <w:rFonts w:ascii="Arial" w:hAnsi="Arial" w:cs="Arial"/>
          <w:b/>
          <w:sz w:val="22"/>
          <w:szCs w:val="22"/>
          <w:lang w:val="es-ES"/>
        </w:rPr>
      </w:pPr>
      <w:r w:rsidRPr="00E7313F">
        <w:rPr>
          <w:rFonts w:ascii="Arial" w:hAnsi="Arial" w:cs="Arial"/>
          <w:b/>
          <w:bCs/>
          <w:sz w:val="36"/>
          <w:szCs w:val="36"/>
          <w:lang w:val="es-ES"/>
        </w:rPr>
        <w:t>Material caliente para temperaturas extremas</w:t>
      </w:r>
    </w:p>
    <w:p w:rsidR="00496098" w:rsidRPr="00E7313F" w:rsidRDefault="00496098" w:rsidP="00496098">
      <w:pPr>
        <w:spacing w:line="360" w:lineRule="auto"/>
        <w:rPr>
          <w:rFonts w:ascii="Arial" w:hAnsi="Arial" w:cs="Arial"/>
          <w:sz w:val="22"/>
          <w:szCs w:val="22"/>
          <w:lang w:val="es-ES"/>
        </w:rPr>
      </w:pPr>
      <w:r w:rsidRPr="00E7313F">
        <w:rPr>
          <w:rFonts w:ascii="Arial" w:hAnsi="Arial" w:cs="Arial"/>
          <w:b/>
          <w:sz w:val="22"/>
          <w:szCs w:val="22"/>
          <w:lang w:val="es-ES"/>
        </w:rPr>
        <w:t>Deggendorf, Alemania, 10 de noviembre 2020 * * *</w:t>
      </w:r>
      <w:r w:rsidRPr="00E7313F">
        <w:rPr>
          <w:rFonts w:ascii="Arial" w:hAnsi="Arial" w:cs="Arial"/>
          <w:lang w:val="es-ES"/>
        </w:rPr>
        <w:t xml:space="preserve"> </w:t>
      </w:r>
      <w:r w:rsidRPr="00E7313F">
        <w:rPr>
          <w:rFonts w:ascii="Arial" w:hAnsi="Arial" w:cs="Arial"/>
          <w:sz w:val="22"/>
          <w:szCs w:val="22"/>
          <w:lang w:val="es-ES"/>
        </w:rPr>
        <w:t xml:space="preserve">congatec - proveedor líder de tecnología informática embebida y de vanguardia - presenta seis nuevos módulos COM (Computer-on-Modules) con procesadores Intel Core de 11ª generación para rango de temperatura ampliado. Construidos con componentes de alta calidad diseñados para soportar temperaturas extremas desde -40 a +85°C, los nuevos módulos COM (Computer-on-Modules) COM-HPC y COM Express Type 6 proporcionan todas las características y servicios necesarios para un funcionamiento fiable en los entornos más desafiantes. </w:t>
      </w:r>
    </w:p>
    <w:p w:rsidR="00496098" w:rsidRPr="00E7313F" w:rsidRDefault="00496098" w:rsidP="00496098">
      <w:pPr>
        <w:spacing w:line="360" w:lineRule="auto"/>
        <w:rPr>
          <w:rFonts w:ascii="Arial" w:hAnsi="Arial" w:cs="Arial"/>
          <w:sz w:val="22"/>
          <w:szCs w:val="22"/>
          <w:lang w:val="es-ES"/>
        </w:rPr>
      </w:pPr>
    </w:p>
    <w:p w:rsidR="00496098" w:rsidRPr="00E7313F" w:rsidRDefault="00496098" w:rsidP="00496098">
      <w:pPr>
        <w:spacing w:line="360" w:lineRule="auto"/>
        <w:rPr>
          <w:rFonts w:ascii="Arial" w:hAnsi="Arial" w:cs="Arial"/>
          <w:sz w:val="22"/>
          <w:szCs w:val="22"/>
          <w:lang w:val="es-ES"/>
        </w:rPr>
      </w:pPr>
      <w:r w:rsidRPr="00E7313F">
        <w:rPr>
          <w:rFonts w:ascii="Arial" w:hAnsi="Arial" w:cs="Arial"/>
          <w:sz w:val="22"/>
          <w:szCs w:val="22"/>
          <w:lang w:val="es-ES"/>
        </w:rPr>
        <w:t xml:space="preserve">El paquete de valores incluye opciones robustas de refrigeración pasiva, un revestimiento de conformidad opcional para la protección contra la corrosión por humedad o condensación, una lista de esquemas de placas carrier recomendadas y componentes adecuados para el rango de temperaturas ampliado para una mayor fiabilidad. Este impresionante conjunto de características técnicas se complementa con una completa oferta de servicios que incluye la monitorización de temperatura, pruebas de conformidad de la señal de alta velocidad junto con servicios de diseño propios y todas las sesiones de formación necesarias para simplificar el uso de las tecnologías informáticas embebidas de congatec. </w:t>
      </w:r>
    </w:p>
    <w:p w:rsidR="00496098" w:rsidRPr="00E7313F" w:rsidRDefault="00496098" w:rsidP="00496098">
      <w:pPr>
        <w:spacing w:line="360" w:lineRule="auto"/>
        <w:rPr>
          <w:rFonts w:ascii="Arial" w:hAnsi="Arial" w:cs="Arial"/>
          <w:sz w:val="22"/>
          <w:szCs w:val="22"/>
          <w:lang w:val="es-ES"/>
        </w:rPr>
      </w:pPr>
    </w:p>
    <w:p w:rsidR="00496098" w:rsidRPr="00E7313F" w:rsidRDefault="00496098" w:rsidP="00496098">
      <w:pPr>
        <w:spacing w:line="360" w:lineRule="auto"/>
        <w:rPr>
          <w:rFonts w:ascii="Arial" w:hAnsi="Arial" w:cs="Arial"/>
          <w:sz w:val="22"/>
          <w:szCs w:val="22"/>
          <w:lang w:val="es-ES"/>
        </w:rPr>
      </w:pPr>
      <w:r w:rsidRPr="00E7313F">
        <w:rPr>
          <w:rFonts w:ascii="Arial" w:hAnsi="Arial" w:cs="Arial"/>
          <w:sz w:val="22"/>
          <w:szCs w:val="22"/>
          <w:lang w:val="es-ES"/>
        </w:rPr>
        <w:lastRenderedPageBreak/>
        <w:t>Los casos típicos de uso de los nuevos módulos COM-HPC y COM Express de grado industrial pueden ser encontrados en cualquier tipo de aplicaciones robustas, dispositivos edge exterior e instalaciones a bordo de vehículos, que cada vez más aprovechan las funciones de visión embebida e inteligencia artificial (IA) para las que congatec proporciona también un amplio soporte. Los verticales típicos son la automatización industrial, el ferrocarril y el transporte, la infraestructura inteligente incluyendo aplicaciones de misión crítica como el sector de la energía, el petróleo y el gas, equipamiento para ambulancia móvil, telecomunicaciones, o la seguridad y la videovigilancia, por nombrar sólo algunos.</w:t>
      </w:r>
    </w:p>
    <w:p w:rsidR="00496098" w:rsidRPr="00E7313F" w:rsidRDefault="00496098" w:rsidP="00496098">
      <w:pPr>
        <w:spacing w:line="360" w:lineRule="auto"/>
        <w:rPr>
          <w:rFonts w:ascii="Arial" w:hAnsi="Arial" w:cs="Arial"/>
          <w:sz w:val="22"/>
          <w:szCs w:val="22"/>
          <w:lang w:val="es-ES"/>
        </w:rPr>
      </w:pPr>
    </w:p>
    <w:p w:rsidR="00496098" w:rsidRPr="00E7313F" w:rsidRDefault="00496098" w:rsidP="00496098">
      <w:pPr>
        <w:spacing w:line="360" w:lineRule="auto"/>
        <w:rPr>
          <w:rFonts w:ascii="Arial" w:hAnsi="Arial" w:cs="Arial"/>
          <w:sz w:val="22"/>
          <w:szCs w:val="22"/>
          <w:lang w:val="es-ES"/>
        </w:rPr>
      </w:pPr>
      <w:r w:rsidRPr="00E7313F">
        <w:rPr>
          <w:rFonts w:ascii="Arial" w:hAnsi="Arial" w:cs="Arial"/>
          <w:sz w:val="22"/>
          <w:szCs w:val="22"/>
          <w:lang w:val="es-ES"/>
        </w:rPr>
        <w:t>Basados en los nuevos SoC de baja potencia y alta densidad de Tiger Lake, los nuevos módulos para entornos amplios de temperatura ofrecen un rendimiento de CPU significativamente mayor y un rendimiento de GPU casi 3 veces superior [1], junto con el soporte de PCIe Gen4 y USB4 de última generación. Los gráficos y las cargas de trabajo de cálculo más exigentes se benefician de hasta 4 núcleos, 8 hilos y hasta 96 unidades de ejecución de gráficos para un rendimiento de procesamiento paralelo masivo de forma ultra-resistente. Los gráficos integrados pueden utilizarse como unidad de procesamiento paralelo para redes neuronales convolucionales (CNN) o como acelerador de IA y aprendizaje profundo (deep learning). Utilizando el kit de herramientas de software Intel OpenVINO que incluye llamadas optimizadas para OpenCV, núcleos de OpenCL™ y otras herramientas y bibliotecas de la industria, las cargas de trabajo pueden extenderse a través de unidades de cálculo de CPU, GPU y FPGA para acelerar las cargas de trabajo de la IA, incluyendo visión por ordenador, audio, voz, lenguaje y sistemas de recomendación.</w:t>
      </w:r>
    </w:p>
    <w:p w:rsidR="00496098" w:rsidRPr="00E7313F" w:rsidRDefault="00496098" w:rsidP="00496098">
      <w:pPr>
        <w:spacing w:line="360" w:lineRule="auto"/>
        <w:rPr>
          <w:rFonts w:ascii="Arial" w:hAnsi="Arial" w:cs="Arial"/>
          <w:sz w:val="22"/>
          <w:szCs w:val="22"/>
          <w:lang w:val="es-ES"/>
        </w:rPr>
      </w:pPr>
    </w:p>
    <w:p w:rsidR="00496098" w:rsidRPr="00E7313F" w:rsidRDefault="00496098" w:rsidP="00496098">
      <w:pPr>
        <w:spacing w:line="360" w:lineRule="auto"/>
        <w:rPr>
          <w:rFonts w:ascii="Arial" w:hAnsi="Arial" w:cs="Arial"/>
          <w:sz w:val="22"/>
          <w:szCs w:val="22"/>
          <w:lang w:val="es-ES"/>
        </w:rPr>
      </w:pPr>
      <w:r w:rsidRPr="00E7313F">
        <w:rPr>
          <w:rFonts w:ascii="Arial" w:hAnsi="Arial" w:cs="Arial"/>
          <w:sz w:val="22"/>
          <w:szCs w:val="22"/>
          <w:lang w:val="es-ES"/>
        </w:rPr>
        <w:t xml:space="preserve">El TDP es escalable de 12W a 28W, lo que permite diseños de sistemas UHD 4k realmente inmersivos con sólo refrigeración pasiva. Las impresionantes prestaciones del ultra-resistente módulo COM-HPC/cTLU de conga-HPC y del módulo COM Express Type 6 de conga-TC570 han sido puestas a disposición en un diseño capaz de funcionar en tiempo real y también incluye soporte de hipervisor en tiempo real de </w:t>
      </w:r>
      <w:r w:rsidR="004E19DD">
        <w:rPr>
          <w:rFonts w:ascii="Arial" w:hAnsi="Arial" w:cs="Arial"/>
          <w:sz w:val="22"/>
          <w:szCs w:val="22"/>
          <w:lang w:val="es-ES"/>
        </w:rPr>
        <w:t>Real-Time Systems</w:t>
      </w:r>
      <w:r w:rsidRPr="00E7313F">
        <w:rPr>
          <w:rFonts w:ascii="Arial" w:hAnsi="Arial" w:cs="Arial"/>
          <w:sz w:val="22"/>
          <w:szCs w:val="22"/>
          <w:lang w:val="es-ES"/>
        </w:rPr>
        <w:t xml:space="preserve"> para despliegues de máquinas virtuales y consolidación de la carga de trabajo en escenarios de edge computing.</w:t>
      </w:r>
    </w:p>
    <w:p w:rsidR="00496098" w:rsidRPr="00E7313F" w:rsidRDefault="00496098" w:rsidP="00496098">
      <w:pPr>
        <w:spacing w:line="360" w:lineRule="auto"/>
        <w:rPr>
          <w:rFonts w:ascii="Arial" w:hAnsi="Arial" w:cs="Arial"/>
          <w:sz w:val="22"/>
          <w:szCs w:val="22"/>
          <w:lang w:val="es-ES"/>
        </w:rPr>
      </w:pPr>
    </w:p>
    <w:p w:rsidR="00496098" w:rsidRPr="00E7313F" w:rsidRDefault="00496098" w:rsidP="00496098">
      <w:pPr>
        <w:spacing w:line="360" w:lineRule="auto"/>
        <w:rPr>
          <w:rFonts w:ascii="Arial" w:hAnsi="Arial" w:cs="Arial"/>
          <w:sz w:val="22"/>
          <w:szCs w:val="22"/>
          <w:lang w:val="es-ES"/>
        </w:rPr>
      </w:pPr>
      <w:r w:rsidRPr="00E7313F">
        <w:rPr>
          <w:rFonts w:ascii="Arial" w:hAnsi="Arial" w:cs="Arial"/>
          <w:sz w:val="22"/>
          <w:szCs w:val="22"/>
          <w:lang w:val="es-ES"/>
        </w:rPr>
        <w:t xml:space="preserve">"Los servicios y el soporte son absolutamente claves para los productos basados en estándares. Por eso complementamos nuestra oferta de productos robustos para todas las nuevas aplicaciones edge en entornos difíciles con un completo ecosistema para cada producto... Esto incluye la optimización para el cálculo en tiempo real - incluyendo soporte </w:t>
      </w:r>
      <w:r w:rsidRPr="00E7313F">
        <w:rPr>
          <w:rFonts w:ascii="Arial" w:hAnsi="Arial" w:cs="Arial"/>
          <w:sz w:val="22"/>
          <w:szCs w:val="22"/>
          <w:lang w:val="es-ES"/>
        </w:rPr>
        <w:lastRenderedPageBreak/>
        <w:t>para Time Sensitive Networking (TSN), Time Coordinated Computing (TCC) y RTS Realtime Systems Hypervisor, soporte de gestión remota y finalmente todos los servicios de conformidad de señal requeridos ya que la señalización de alta velocidad con PCIe Gen 4 y USB4 es un serio reto en estos días, haciendo que las tareas de diseño de las placas carrier sean cada vez más complejas", explica Andreas Bergbauer, Product Line Manager de congatec</w:t>
      </w:r>
    </w:p>
    <w:p w:rsidR="00496098" w:rsidRPr="00E7313F" w:rsidRDefault="00496098" w:rsidP="00496098">
      <w:pPr>
        <w:spacing w:line="360" w:lineRule="auto"/>
        <w:rPr>
          <w:rFonts w:ascii="Arial" w:hAnsi="Arial" w:cs="Arial"/>
          <w:b/>
          <w:sz w:val="22"/>
          <w:szCs w:val="22"/>
          <w:lang w:val="es-ES"/>
        </w:rPr>
      </w:pPr>
    </w:p>
    <w:p w:rsidR="00496098" w:rsidRPr="00E7313F" w:rsidRDefault="00496098" w:rsidP="00496098">
      <w:pPr>
        <w:spacing w:line="360" w:lineRule="auto"/>
        <w:rPr>
          <w:rFonts w:ascii="Arial" w:hAnsi="Arial" w:cs="Arial"/>
          <w:b/>
          <w:sz w:val="22"/>
          <w:szCs w:val="22"/>
          <w:lang w:val="es-ES"/>
        </w:rPr>
      </w:pPr>
    </w:p>
    <w:p w:rsidR="00496098" w:rsidRPr="00E7313F" w:rsidRDefault="00496098" w:rsidP="00496098">
      <w:pPr>
        <w:spacing w:line="360" w:lineRule="auto"/>
        <w:rPr>
          <w:rFonts w:ascii="Arial" w:hAnsi="Arial" w:cs="Arial"/>
          <w:b/>
          <w:sz w:val="22"/>
          <w:szCs w:val="22"/>
          <w:lang w:val="es-ES"/>
        </w:rPr>
      </w:pPr>
    </w:p>
    <w:p w:rsidR="00496098" w:rsidRPr="00E7313F" w:rsidRDefault="00496098" w:rsidP="00496098">
      <w:pPr>
        <w:spacing w:line="360" w:lineRule="auto"/>
        <w:rPr>
          <w:rFonts w:ascii="Arial" w:hAnsi="Arial" w:cs="Arial"/>
          <w:b/>
          <w:sz w:val="22"/>
          <w:szCs w:val="22"/>
          <w:lang w:val="es-ES"/>
        </w:rPr>
      </w:pPr>
      <w:r w:rsidRPr="00E7313F">
        <w:rPr>
          <w:rFonts w:ascii="Arial" w:hAnsi="Arial" w:cs="Arial"/>
          <w:b/>
          <w:sz w:val="22"/>
          <w:szCs w:val="22"/>
          <w:lang w:val="es-ES"/>
        </w:rPr>
        <w:t>Conjunto de características al detalle</w:t>
      </w:r>
    </w:p>
    <w:p w:rsidR="00496098" w:rsidRPr="00E7313F" w:rsidRDefault="00496098" w:rsidP="00496098">
      <w:pPr>
        <w:spacing w:line="360" w:lineRule="auto"/>
        <w:rPr>
          <w:rFonts w:ascii="Arial" w:hAnsi="Arial" w:cs="Arial"/>
          <w:b/>
          <w:sz w:val="22"/>
          <w:szCs w:val="22"/>
          <w:lang w:val="es-ES"/>
        </w:rPr>
      </w:pPr>
    </w:p>
    <w:p w:rsidR="00496098" w:rsidRPr="00E7313F" w:rsidRDefault="00496098" w:rsidP="00496098">
      <w:pPr>
        <w:spacing w:line="360" w:lineRule="auto"/>
        <w:rPr>
          <w:rFonts w:ascii="Arial" w:hAnsi="Arial" w:cs="Arial"/>
          <w:sz w:val="22"/>
          <w:szCs w:val="22"/>
          <w:lang w:val="es-ES"/>
        </w:rPr>
      </w:pPr>
      <w:r w:rsidRPr="00E7313F">
        <w:rPr>
          <w:rFonts w:ascii="Arial" w:hAnsi="Arial" w:cs="Arial"/>
          <w:sz w:val="22"/>
          <w:szCs w:val="22"/>
          <w:lang w:val="es-ES"/>
        </w:rPr>
        <w:t>El módulo conga-HPC/cTLU COM-HPC Client Size A, así como el módulo conga-TC570 COM Express Compact estarán disponibles con los nuevos procesadores escalables de Intel Core de 11ª generación para temperaturas extremas que van desde -40 a +85ºC. Ambos módulos son los primeros en soportar PCIe x4 en rendimiento Gen 4 para conectar periféricos con un ancho de banda masivo. Además, los diseñadores pueden aprovechar 8x PCIe Gen 3.0 x1 canales. Mientras que el módulo COM-HPC ofrece los últimos 2x USB 4.0, 2x USB 3.2 Gen 2 y 8x USB 2.0, el módulo COM Express ofrece 4x USB 3.2 Gen 2 y 8x USB 2.0 en conformidad con la especificación PICMG. Para la conexión en red, el módulo COM-HPC ofrece 2x 2.5 GbE, mientras que el módulo COM Express ejecuta 1x GbE, con ambos soportando TSN. El sonido se proporciona a través de I2S y SoundWire en la versión COM-HPC, y HDA en los módulos COM Express. Se proporcionan completos paquetes de soporte de la placa para todos los principales RTOS, incluyendo soporte de hipervisor de los sistemas de tiempo real, así como Linux, Windows y Android.</w:t>
      </w:r>
    </w:p>
    <w:p w:rsidR="00496098" w:rsidRPr="00E7313F" w:rsidRDefault="00496098" w:rsidP="00496098">
      <w:pPr>
        <w:spacing w:line="360" w:lineRule="auto"/>
        <w:rPr>
          <w:rFonts w:ascii="Arial" w:hAnsi="Arial" w:cs="Arial"/>
          <w:sz w:val="22"/>
          <w:szCs w:val="22"/>
          <w:lang w:val="es-ES"/>
        </w:rPr>
      </w:pPr>
    </w:p>
    <w:p w:rsidR="00496098" w:rsidRPr="00E7313F" w:rsidRDefault="00496098" w:rsidP="00496098">
      <w:pPr>
        <w:spacing w:line="360" w:lineRule="auto"/>
        <w:rPr>
          <w:rStyle w:val="Kommentarzeichen1"/>
          <w:rFonts w:ascii="Arial" w:hAnsi="Arial" w:cs="Arial"/>
          <w:sz w:val="22"/>
          <w:szCs w:val="22"/>
          <w:lang w:val="es-ES"/>
        </w:rPr>
      </w:pPr>
      <w:r w:rsidRPr="00E7313F">
        <w:rPr>
          <w:rFonts w:ascii="Arial" w:hAnsi="Arial" w:cs="Arial"/>
          <w:sz w:val="22"/>
          <w:szCs w:val="22"/>
          <w:lang w:val="es-ES"/>
        </w:rPr>
        <w:t>Los dos módulos COM-HPC basados en el procesador Intel Core de 11ª generación y COM Express Compact Type 6 están disponibles en las siguientes opciones de rango de temperatura ampliado:</w:t>
      </w:r>
    </w:p>
    <w:tbl>
      <w:tblPr>
        <w:tblW w:w="7931" w:type="dxa"/>
        <w:tblLayout w:type="fixed"/>
        <w:tblLook w:val="04A0"/>
      </w:tblPr>
      <w:tblGrid>
        <w:gridCol w:w="250"/>
        <w:gridCol w:w="2324"/>
        <w:gridCol w:w="283"/>
        <w:gridCol w:w="964"/>
        <w:gridCol w:w="236"/>
        <w:gridCol w:w="1531"/>
        <w:gridCol w:w="236"/>
        <w:gridCol w:w="794"/>
        <w:gridCol w:w="1077"/>
        <w:gridCol w:w="236"/>
      </w:tblGrid>
      <w:tr w:rsidR="00496098" w:rsidRPr="00E7313F" w:rsidTr="002C075A">
        <w:trPr>
          <w:trHeight w:val="680"/>
        </w:trPr>
        <w:tc>
          <w:tcPr>
            <w:tcW w:w="250" w:type="dxa"/>
            <w:vAlign w:val="center"/>
          </w:tcPr>
          <w:p w:rsidR="00496098" w:rsidRPr="00E7313F" w:rsidRDefault="00496098" w:rsidP="002C075A">
            <w:pPr>
              <w:jc w:val="center"/>
              <w:rPr>
                <w:rFonts w:ascii="Arial" w:hAnsi="Arial" w:cs="Arial"/>
                <w:b/>
                <w:bCs/>
                <w:color w:val="262626"/>
                <w:sz w:val="18"/>
                <w:szCs w:val="18"/>
                <w:lang w:val="es-ES" w:eastAsia="de-DE"/>
              </w:rPr>
            </w:pPr>
          </w:p>
        </w:tc>
        <w:tc>
          <w:tcPr>
            <w:tcW w:w="2324" w:type="dxa"/>
            <w:tcBorders>
              <w:bottom w:val="single" w:sz="4" w:space="0" w:color="auto"/>
            </w:tcBorders>
          </w:tcPr>
          <w:p w:rsidR="00496098" w:rsidRPr="00E7313F" w:rsidRDefault="00496098" w:rsidP="002C075A">
            <w:pPr>
              <w:jc w:val="center"/>
              <w:rPr>
                <w:rFonts w:ascii="Arial" w:hAnsi="Arial" w:cs="Arial"/>
                <w:b/>
                <w:bCs/>
                <w:color w:val="262626"/>
                <w:sz w:val="18"/>
                <w:szCs w:val="18"/>
                <w:lang w:val="es-ES" w:eastAsia="de-DE"/>
              </w:rPr>
            </w:pPr>
            <w:r w:rsidRPr="00E7313F">
              <w:rPr>
                <w:rFonts w:ascii="Arial" w:hAnsi="Arial" w:cs="Arial"/>
                <w:b/>
                <w:bCs/>
                <w:color w:val="262626" w:themeColor="text1" w:themeTint="D9"/>
                <w:sz w:val="18"/>
                <w:szCs w:val="18"/>
                <w:lang w:val="es-ES" w:eastAsia="de-DE"/>
              </w:rPr>
              <w:t>Procesador</w:t>
            </w:r>
          </w:p>
        </w:tc>
        <w:tc>
          <w:tcPr>
            <w:tcW w:w="283" w:type="dxa"/>
          </w:tcPr>
          <w:p w:rsidR="00496098" w:rsidRPr="00E7313F" w:rsidRDefault="00496098" w:rsidP="002C075A">
            <w:pPr>
              <w:jc w:val="center"/>
              <w:rPr>
                <w:rFonts w:ascii="Arial" w:hAnsi="Arial" w:cs="Arial"/>
                <w:b/>
                <w:bCs/>
                <w:color w:val="262626"/>
                <w:sz w:val="18"/>
                <w:szCs w:val="18"/>
                <w:lang w:val="es-ES" w:eastAsia="de-DE"/>
              </w:rPr>
            </w:pPr>
          </w:p>
        </w:tc>
        <w:tc>
          <w:tcPr>
            <w:tcW w:w="964" w:type="dxa"/>
            <w:tcBorders>
              <w:bottom w:val="single" w:sz="4" w:space="0" w:color="auto"/>
            </w:tcBorders>
          </w:tcPr>
          <w:p w:rsidR="00496098" w:rsidRPr="00E7313F" w:rsidRDefault="00496098" w:rsidP="002C075A">
            <w:pPr>
              <w:jc w:val="center"/>
              <w:rPr>
                <w:rFonts w:ascii="Arial" w:hAnsi="Arial" w:cs="Arial"/>
                <w:b/>
                <w:bCs/>
                <w:color w:val="262626"/>
                <w:sz w:val="18"/>
                <w:szCs w:val="18"/>
                <w:lang w:val="es-ES" w:eastAsia="de-DE"/>
              </w:rPr>
            </w:pPr>
            <w:r w:rsidRPr="00E7313F">
              <w:rPr>
                <w:rFonts w:ascii="Arial" w:hAnsi="Arial" w:cs="Arial"/>
                <w:b/>
                <w:bCs/>
                <w:color w:val="262626"/>
                <w:sz w:val="18"/>
                <w:szCs w:val="18"/>
                <w:lang w:val="es-ES" w:eastAsia="de-DE"/>
              </w:rPr>
              <w:t>Núcleos/</w:t>
            </w:r>
            <w:r w:rsidRPr="00E7313F">
              <w:rPr>
                <w:rFonts w:ascii="Arial" w:hAnsi="Arial" w:cs="Arial"/>
                <w:b/>
                <w:bCs/>
                <w:color w:val="262626"/>
                <w:sz w:val="18"/>
                <w:szCs w:val="18"/>
                <w:lang w:val="es-ES" w:eastAsia="de-DE"/>
              </w:rPr>
              <w:br/>
              <w:t>Threads</w:t>
            </w:r>
          </w:p>
        </w:tc>
        <w:tc>
          <w:tcPr>
            <w:tcW w:w="236" w:type="dxa"/>
          </w:tcPr>
          <w:p w:rsidR="00496098" w:rsidRPr="00E7313F" w:rsidRDefault="00496098" w:rsidP="002C075A">
            <w:pPr>
              <w:jc w:val="center"/>
              <w:rPr>
                <w:rFonts w:ascii="Arial" w:hAnsi="Arial" w:cs="Arial"/>
                <w:b/>
                <w:bCs/>
                <w:color w:val="262626"/>
                <w:sz w:val="18"/>
                <w:szCs w:val="18"/>
                <w:lang w:val="es-ES" w:eastAsia="de-DE"/>
              </w:rPr>
            </w:pPr>
          </w:p>
        </w:tc>
        <w:tc>
          <w:tcPr>
            <w:tcW w:w="1531" w:type="dxa"/>
            <w:tcBorders>
              <w:bottom w:val="single" w:sz="4" w:space="0" w:color="auto"/>
            </w:tcBorders>
          </w:tcPr>
          <w:p w:rsidR="00496098" w:rsidRPr="00E7313F" w:rsidRDefault="00496098" w:rsidP="002C075A">
            <w:pPr>
              <w:jc w:val="center"/>
              <w:rPr>
                <w:rFonts w:ascii="Arial" w:hAnsi="Arial" w:cs="Arial"/>
                <w:b/>
                <w:bCs/>
                <w:color w:val="262626"/>
                <w:sz w:val="18"/>
                <w:szCs w:val="18"/>
                <w:lang w:val="es-ES" w:eastAsia="de-DE"/>
              </w:rPr>
            </w:pPr>
            <w:r w:rsidRPr="00E7313F">
              <w:rPr>
                <w:rFonts w:ascii="Arial" w:hAnsi="Arial" w:cs="Arial"/>
                <w:b/>
                <w:bCs/>
                <w:color w:val="262626"/>
                <w:sz w:val="18"/>
                <w:szCs w:val="18"/>
                <w:lang w:val="es-ES" w:eastAsia="de-DE"/>
              </w:rPr>
              <w:t>Frecuencia a 28/15/12W TDP, (Max Turbo) [GHz]</w:t>
            </w:r>
          </w:p>
        </w:tc>
        <w:tc>
          <w:tcPr>
            <w:tcW w:w="236" w:type="dxa"/>
          </w:tcPr>
          <w:p w:rsidR="00496098" w:rsidRPr="00E7313F" w:rsidRDefault="00496098" w:rsidP="002C075A">
            <w:pPr>
              <w:jc w:val="center"/>
              <w:rPr>
                <w:rFonts w:ascii="Arial" w:hAnsi="Arial" w:cs="Arial"/>
                <w:b/>
                <w:bCs/>
                <w:color w:val="262626"/>
                <w:sz w:val="18"/>
                <w:szCs w:val="18"/>
                <w:lang w:val="es-ES" w:eastAsia="de-DE"/>
              </w:rPr>
            </w:pPr>
          </w:p>
        </w:tc>
        <w:tc>
          <w:tcPr>
            <w:tcW w:w="794" w:type="dxa"/>
            <w:tcBorders>
              <w:bottom w:val="single" w:sz="4" w:space="0" w:color="auto"/>
            </w:tcBorders>
          </w:tcPr>
          <w:p w:rsidR="00496098" w:rsidRPr="00E7313F" w:rsidRDefault="00496098" w:rsidP="002C075A">
            <w:pPr>
              <w:jc w:val="center"/>
              <w:rPr>
                <w:rFonts w:ascii="Arial" w:hAnsi="Arial" w:cs="Arial"/>
                <w:b/>
                <w:bCs/>
                <w:color w:val="262626"/>
                <w:sz w:val="18"/>
                <w:szCs w:val="18"/>
                <w:lang w:val="es-ES" w:eastAsia="de-DE"/>
              </w:rPr>
            </w:pPr>
            <w:r w:rsidRPr="00E7313F">
              <w:rPr>
                <w:rFonts w:ascii="Arial" w:hAnsi="Arial" w:cs="Arial"/>
                <w:b/>
                <w:bCs/>
                <w:color w:val="262626"/>
                <w:sz w:val="18"/>
                <w:szCs w:val="18"/>
                <w:lang w:val="es-ES" w:eastAsia="de-DE"/>
              </w:rPr>
              <w:t>Cache [MB]</w:t>
            </w:r>
          </w:p>
        </w:tc>
        <w:tc>
          <w:tcPr>
            <w:tcW w:w="1077" w:type="dxa"/>
            <w:tcBorders>
              <w:bottom w:val="single" w:sz="4" w:space="0" w:color="auto"/>
            </w:tcBorders>
          </w:tcPr>
          <w:p w:rsidR="00496098" w:rsidRPr="00E7313F" w:rsidRDefault="00496098" w:rsidP="002C075A">
            <w:pPr>
              <w:jc w:val="center"/>
              <w:rPr>
                <w:rFonts w:ascii="Arial" w:hAnsi="Arial" w:cs="Arial"/>
                <w:b/>
                <w:bCs/>
                <w:color w:val="262626"/>
                <w:sz w:val="18"/>
                <w:szCs w:val="18"/>
                <w:lang w:val="es-ES" w:eastAsia="de-DE"/>
              </w:rPr>
            </w:pPr>
            <w:r w:rsidRPr="00E7313F">
              <w:rPr>
                <w:rFonts w:ascii="Arial" w:hAnsi="Arial" w:cs="Arial"/>
                <w:b/>
                <w:bCs/>
                <w:color w:val="262626"/>
                <w:sz w:val="18"/>
                <w:szCs w:val="18"/>
                <w:lang w:val="es-ES" w:eastAsia="de-DE"/>
              </w:rPr>
              <w:t>Unidades</w:t>
            </w:r>
          </w:p>
          <w:p w:rsidR="00496098" w:rsidRPr="00E7313F" w:rsidRDefault="00496098" w:rsidP="002C075A">
            <w:pPr>
              <w:jc w:val="center"/>
              <w:rPr>
                <w:rFonts w:ascii="Arial" w:hAnsi="Arial" w:cs="Arial"/>
                <w:b/>
                <w:bCs/>
                <w:color w:val="262626"/>
                <w:sz w:val="18"/>
                <w:szCs w:val="18"/>
                <w:lang w:val="es-ES" w:eastAsia="de-DE"/>
              </w:rPr>
            </w:pPr>
            <w:r w:rsidRPr="00E7313F">
              <w:rPr>
                <w:rFonts w:ascii="Arial" w:hAnsi="Arial" w:cs="Arial"/>
                <w:b/>
                <w:bCs/>
                <w:color w:val="262626"/>
                <w:sz w:val="18"/>
                <w:szCs w:val="18"/>
                <w:lang w:val="es-ES" w:eastAsia="de-DE"/>
              </w:rPr>
              <w:t xml:space="preserve">Gráficas </w:t>
            </w:r>
          </w:p>
          <w:p w:rsidR="00496098" w:rsidRPr="00E7313F" w:rsidRDefault="00496098" w:rsidP="002C075A">
            <w:pPr>
              <w:jc w:val="center"/>
              <w:rPr>
                <w:rFonts w:ascii="Arial" w:hAnsi="Arial" w:cs="Arial"/>
                <w:b/>
                <w:bCs/>
                <w:color w:val="262626"/>
                <w:sz w:val="18"/>
                <w:szCs w:val="18"/>
                <w:lang w:val="es-ES" w:eastAsia="de-DE"/>
              </w:rPr>
            </w:pPr>
            <w:r w:rsidRPr="00E7313F">
              <w:rPr>
                <w:rFonts w:ascii="Arial" w:hAnsi="Arial" w:cs="Arial"/>
                <w:b/>
                <w:bCs/>
                <w:color w:val="262626"/>
                <w:sz w:val="18"/>
                <w:szCs w:val="18"/>
                <w:lang w:val="es-ES" w:eastAsia="de-DE"/>
              </w:rPr>
              <w:t>De Ejecución</w:t>
            </w:r>
          </w:p>
        </w:tc>
        <w:tc>
          <w:tcPr>
            <w:tcW w:w="236" w:type="dxa"/>
          </w:tcPr>
          <w:p w:rsidR="00496098" w:rsidRPr="00E7313F" w:rsidRDefault="00496098" w:rsidP="002C075A">
            <w:pPr>
              <w:jc w:val="center"/>
              <w:rPr>
                <w:rFonts w:ascii="Arial" w:hAnsi="Arial" w:cs="Arial"/>
                <w:b/>
                <w:bCs/>
                <w:color w:val="262626"/>
                <w:sz w:val="18"/>
                <w:szCs w:val="18"/>
                <w:lang w:val="es-ES" w:eastAsia="de-DE"/>
              </w:rPr>
            </w:pPr>
          </w:p>
        </w:tc>
      </w:tr>
      <w:tr w:rsidR="00496098" w:rsidRPr="00E7313F" w:rsidTr="002C075A">
        <w:trPr>
          <w:trHeight w:val="340"/>
        </w:trPr>
        <w:tc>
          <w:tcPr>
            <w:tcW w:w="250" w:type="dxa"/>
            <w:vAlign w:val="center"/>
          </w:tcPr>
          <w:p w:rsidR="00496098" w:rsidRPr="00E7313F" w:rsidRDefault="00496098" w:rsidP="002C075A">
            <w:pPr>
              <w:spacing w:line="276" w:lineRule="auto"/>
              <w:rPr>
                <w:rFonts w:ascii="Arial" w:hAnsi="Arial" w:cs="Arial"/>
                <w:sz w:val="18"/>
                <w:szCs w:val="18"/>
                <w:lang w:val="es-ES"/>
              </w:rPr>
            </w:pPr>
          </w:p>
        </w:tc>
        <w:tc>
          <w:tcPr>
            <w:tcW w:w="2324" w:type="dxa"/>
            <w:tcBorders>
              <w:top w:val="single" w:sz="4" w:space="0" w:color="auto"/>
              <w:bottom w:val="single" w:sz="4" w:space="0" w:color="auto"/>
            </w:tcBorders>
            <w:vAlign w:val="center"/>
          </w:tcPr>
          <w:p w:rsidR="00496098" w:rsidRPr="00E7313F" w:rsidRDefault="00496098" w:rsidP="002C075A">
            <w:pPr>
              <w:spacing w:line="276" w:lineRule="auto"/>
              <w:rPr>
                <w:rFonts w:ascii="Arial" w:hAnsi="Arial" w:cs="Arial"/>
                <w:sz w:val="18"/>
                <w:szCs w:val="18"/>
                <w:lang w:val="es-ES"/>
              </w:rPr>
            </w:pPr>
            <w:r w:rsidRPr="00E7313F">
              <w:rPr>
                <w:rFonts w:ascii="Arial" w:hAnsi="Arial" w:cs="Arial"/>
                <w:bCs/>
                <w:color w:val="262626"/>
                <w:sz w:val="18"/>
                <w:szCs w:val="18"/>
                <w:lang w:val="es-ES" w:eastAsia="de-DE"/>
              </w:rPr>
              <w:t>Intel</w:t>
            </w:r>
            <w:r w:rsidRPr="00E7313F">
              <w:rPr>
                <w:rFonts w:ascii="Arial" w:hAnsi="Arial" w:cs="Arial"/>
                <w:bCs/>
                <w:color w:val="262626"/>
                <w:sz w:val="18"/>
                <w:szCs w:val="18"/>
                <w:vertAlign w:val="superscript"/>
                <w:lang w:val="es-ES" w:eastAsia="de-DE"/>
              </w:rPr>
              <w:t>®</w:t>
            </w:r>
            <w:r w:rsidRPr="00E7313F">
              <w:rPr>
                <w:rFonts w:ascii="Arial" w:hAnsi="Arial" w:cs="Arial"/>
                <w:bCs/>
                <w:color w:val="262626"/>
                <w:sz w:val="18"/>
                <w:szCs w:val="18"/>
                <w:lang w:val="es-ES" w:eastAsia="de-DE"/>
              </w:rPr>
              <w:t xml:space="preserve"> Core™ </w:t>
            </w:r>
            <w:r w:rsidRPr="00E7313F">
              <w:rPr>
                <w:rFonts w:ascii="Arial" w:hAnsi="Arial" w:cs="Arial"/>
                <w:sz w:val="18"/>
                <w:szCs w:val="18"/>
                <w:lang w:val="es-ES"/>
              </w:rPr>
              <w:t>i7-1185GRE</w:t>
            </w:r>
          </w:p>
        </w:tc>
        <w:tc>
          <w:tcPr>
            <w:tcW w:w="283" w:type="dxa"/>
            <w:vAlign w:val="center"/>
          </w:tcPr>
          <w:p w:rsidR="00496098" w:rsidRPr="00E7313F" w:rsidRDefault="00496098" w:rsidP="002C075A">
            <w:pPr>
              <w:spacing w:line="276" w:lineRule="auto"/>
              <w:rPr>
                <w:rFonts w:ascii="Arial" w:hAnsi="Arial" w:cs="Arial"/>
                <w:sz w:val="18"/>
                <w:szCs w:val="18"/>
                <w:lang w:val="es-ES"/>
              </w:rPr>
            </w:pPr>
          </w:p>
        </w:tc>
        <w:tc>
          <w:tcPr>
            <w:tcW w:w="964" w:type="dxa"/>
            <w:tcBorders>
              <w:top w:val="single" w:sz="4" w:space="0" w:color="auto"/>
              <w:bottom w:val="single" w:sz="4" w:space="0" w:color="auto"/>
            </w:tcBorders>
            <w:vAlign w:val="center"/>
          </w:tcPr>
          <w:p w:rsidR="00496098" w:rsidRPr="00E7313F" w:rsidRDefault="00496098" w:rsidP="002C075A">
            <w:pPr>
              <w:spacing w:line="276" w:lineRule="auto"/>
              <w:jc w:val="center"/>
              <w:rPr>
                <w:rFonts w:ascii="Arial" w:hAnsi="Arial" w:cs="Arial"/>
                <w:sz w:val="18"/>
                <w:szCs w:val="18"/>
                <w:lang w:val="es-ES"/>
              </w:rPr>
            </w:pPr>
            <w:r w:rsidRPr="00E7313F">
              <w:rPr>
                <w:rFonts w:ascii="Arial" w:hAnsi="Arial" w:cs="Arial"/>
                <w:sz w:val="18"/>
                <w:szCs w:val="18"/>
                <w:lang w:val="es-ES"/>
              </w:rPr>
              <w:t>4/8</w:t>
            </w:r>
          </w:p>
        </w:tc>
        <w:tc>
          <w:tcPr>
            <w:tcW w:w="236" w:type="dxa"/>
            <w:vAlign w:val="center"/>
          </w:tcPr>
          <w:p w:rsidR="00496098" w:rsidRPr="00E7313F" w:rsidRDefault="00496098" w:rsidP="002C075A">
            <w:pPr>
              <w:spacing w:line="276" w:lineRule="auto"/>
              <w:jc w:val="center"/>
              <w:rPr>
                <w:rFonts w:ascii="Arial" w:hAnsi="Arial" w:cs="Arial"/>
                <w:sz w:val="18"/>
                <w:szCs w:val="18"/>
                <w:lang w:val="es-ES"/>
              </w:rPr>
            </w:pPr>
          </w:p>
        </w:tc>
        <w:tc>
          <w:tcPr>
            <w:tcW w:w="1531" w:type="dxa"/>
            <w:tcBorders>
              <w:top w:val="single" w:sz="4" w:space="0" w:color="auto"/>
              <w:bottom w:val="single" w:sz="4" w:space="0" w:color="auto"/>
            </w:tcBorders>
            <w:vAlign w:val="center"/>
          </w:tcPr>
          <w:p w:rsidR="00496098" w:rsidRPr="00E7313F" w:rsidRDefault="00496098" w:rsidP="002C075A">
            <w:pPr>
              <w:spacing w:line="276" w:lineRule="auto"/>
              <w:jc w:val="center"/>
              <w:rPr>
                <w:rFonts w:ascii="Arial" w:hAnsi="Arial" w:cs="Arial"/>
                <w:sz w:val="18"/>
                <w:szCs w:val="18"/>
                <w:lang w:val="es-ES"/>
              </w:rPr>
            </w:pPr>
            <w:r w:rsidRPr="00E7313F">
              <w:rPr>
                <w:rFonts w:ascii="Arial" w:hAnsi="Arial" w:cs="Arial"/>
                <w:sz w:val="18"/>
                <w:szCs w:val="18"/>
                <w:lang w:val="es-ES"/>
              </w:rPr>
              <w:t>2.8/1.8/1.2 (4.4)</w:t>
            </w:r>
          </w:p>
        </w:tc>
        <w:tc>
          <w:tcPr>
            <w:tcW w:w="236" w:type="dxa"/>
            <w:vAlign w:val="center"/>
          </w:tcPr>
          <w:p w:rsidR="00496098" w:rsidRPr="00E7313F" w:rsidRDefault="00496098" w:rsidP="002C075A">
            <w:pPr>
              <w:spacing w:line="276" w:lineRule="auto"/>
              <w:jc w:val="center"/>
              <w:rPr>
                <w:rFonts w:ascii="Arial" w:hAnsi="Arial" w:cs="Arial"/>
                <w:sz w:val="18"/>
                <w:szCs w:val="18"/>
                <w:lang w:val="es-ES"/>
              </w:rPr>
            </w:pPr>
          </w:p>
        </w:tc>
        <w:tc>
          <w:tcPr>
            <w:tcW w:w="794" w:type="dxa"/>
            <w:tcBorders>
              <w:top w:val="single" w:sz="4" w:space="0" w:color="auto"/>
              <w:bottom w:val="single" w:sz="4" w:space="0" w:color="auto"/>
            </w:tcBorders>
            <w:vAlign w:val="center"/>
          </w:tcPr>
          <w:p w:rsidR="00496098" w:rsidRPr="00E7313F" w:rsidRDefault="00496098" w:rsidP="002C075A">
            <w:pPr>
              <w:spacing w:line="276" w:lineRule="auto"/>
              <w:jc w:val="center"/>
              <w:rPr>
                <w:rFonts w:ascii="Arial" w:hAnsi="Arial" w:cs="Arial"/>
                <w:sz w:val="18"/>
                <w:szCs w:val="18"/>
                <w:lang w:val="es-ES"/>
              </w:rPr>
            </w:pPr>
            <w:r w:rsidRPr="00E7313F">
              <w:rPr>
                <w:rFonts w:ascii="Arial" w:hAnsi="Arial" w:cs="Arial"/>
                <w:sz w:val="18"/>
                <w:szCs w:val="18"/>
                <w:lang w:val="es-ES"/>
              </w:rPr>
              <w:t>12</w:t>
            </w:r>
          </w:p>
        </w:tc>
        <w:tc>
          <w:tcPr>
            <w:tcW w:w="1077" w:type="dxa"/>
            <w:tcBorders>
              <w:top w:val="single" w:sz="4" w:space="0" w:color="auto"/>
              <w:bottom w:val="single" w:sz="4" w:space="0" w:color="auto"/>
            </w:tcBorders>
            <w:vAlign w:val="center"/>
          </w:tcPr>
          <w:p w:rsidR="00496098" w:rsidRPr="00E7313F" w:rsidRDefault="00496098" w:rsidP="002C075A">
            <w:pPr>
              <w:spacing w:line="276" w:lineRule="auto"/>
              <w:jc w:val="center"/>
              <w:rPr>
                <w:rFonts w:ascii="Arial" w:hAnsi="Arial" w:cs="Arial"/>
                <w:sz w:val="18"/>
                <w:szCs w:val="18"/>
                <w:lang w:val="es-ES"/>
              </w:rPr>
            </w:pPr>
            <w:r w:rsidRPr="00E7313F">
              <w:rPr>
                <w:rFonts w:ascii="Arial" w:hAnsi="Arial" w:cs="Arial"/>
                <w:sz w:val="18"/>
                <w:szCs w:val="18"/>
                <w:lang w:val="es-ES"/>
              </w:rPr>
              <w:t>96</w:t>
            </w:r>
          </w:p>
        </w:tc>
        <w:tc>
          <w:tcPr>
            <w:tcW w:w="236" w:type="dxa"/>
            <w:vAlign w:val="center"/>
          </w:tcPr>
          <w:p w:rsidR="00496098" w:rsidRPr="00E7313F" w:rsidRDefault="00496098" w:rsidP="002C075A">
            <w:pPr>
              <w:spacing w:line="276" w:lineRule="auto"/>
              <w:jc w:val="center"/>
              <w:rPr>
                <w:rFonts w:ascii="Arial" w:hAnsi="Arial" w:cs="Arial"/>
                <w:sz w:val="18"/>
                <w:szCs w:val="18"/>
                <w:lang w:val="es-ES"/>
              </w:rPr>
            </w:pPr>
          </w:p>
        </w:tc>
      </w:tr>
      <w:tr w:rsidR="00496098" w:rsidRPr="00E7313F" w:rsidTr="002C075A">
        <w:trPr>
          <w:trHeight w:val="340"/>
        </w:trPr>
        <w:tc>
          <w:tcPr>
            <w:tcW w:w="250" w:type="dxa"/>
            <w:vAlign w:val="center"/>
          </w:tcPr>
          <w:p w:rsidR="00496098" w:rsidRPr="00E7313F" w:rsidRDefault="00496098" w:rsidP="002C075A">
            <w:pPr>
              <w:spacing w:line="276" w:lineRule="auto"/>
              <w:rPr>
                <w:rFonts w:ascii="Arial" w:hAnsi="Arial" w:cs="Arial"/>
                <w:sz w:val="18"/>
                <w:szCs w:val="18"/>
                <w:lang w:val="es-ES"/>
              </w:rPr>
            </w:pPr>
          </w:p>
        </w:tc>
        <w:tc>
          <w:tcPr>
            <w:tcW w:w="2324" w:type="dxa"/>
            <w:tcBorders>
              <w:top w:val="single" w:sz="4" w:space="0" w:color="auto"/>
              <w:bottom w:val="single" w:sz="4" w:space="0" w:color="auto"/>
            </w:tcBorders>
            <w:vAlign w:val="center"/>
          </w:tcPr>
          <w:p w:rsidR="00496098" w:rsidRPr="00E7313F" w:rsidRDefault="00496098" w:rsidP="002C075A">
            <w:pPr>
              <w:spacing w:line="276" w:lineRule="auto"/>
              <w:rPr>
                <w:rFonts w:ascii="Arial" w:hAnsi="Arial" w:cs="Arial"/>
                <w:bCs/>
                <w:color w:val="262626"/>
                <w:sz w:val="18"/>
                <w:szCs w:val="18"/>
                <w:lang w:val="es-ES" w:eastAsia="de-DE"/>
              </w:rPr>
            </w:pPr>
            <w:r w:rsidRPr="00E7313F">
              <w:rPr>
                <w:rFonts w:ascii="Arial" w:hAnsi="Arial" w:cs="Arial"/>
                <w:bCs/>
                <w:color w:val="262626"/>
                <w:sz w:val="18"/>
                <w:szCs w:val="18"/>
                <w:lang w:val="es-ES" w:eastAsia="de-DE"/>
              </w:rPr>
              <w:t>Intel</w:t>
            </w:r>
            <w:r w:rsidRPr="00E7313F">
              <w:rPr>
                <w:rFonts w:ascii="Arial" w:hAnsi="Arial" w:cs="Arial"/>
                <w:bCs/>
                <w:color w:val="262626"/>
                <w:sz w:val="18"/>
                <w:szCs w:val="18"/>
                <w:vertAlign w:val="superscript"/>
                <w:lang w:val="es-ES" w:eastAsia="de-DE"/>
              </w:rPr>
              <w:t>®</w:t>
            </w:r>
            <w:r w:rsidRPr="00E7313F">
              <w:rPr>
                <w:rFonts w:ascii="Arial" w:hAnsi="Arial" w:cs="Arial"/>
                <w:bCs/>
                <w:color w:val="262626"/>
                <w:sz w:val="18"/>
                <w:szCs w:val="18"/>
                <w:lang w:val="es-ES" w:eastAsia="de-DE"/>
              </w:rPr>
              <w:t xml:space="preserve"> Core™ i5-1145GRE</w:t>
            </w:r>
          </w:p>
        </w:tc>
        <w:tc>
          <w:tcPr>
            <w:tcW w:w="283" w:type="dxa"/>
            <w:vAlign w:val="center"/>
          </w:tcPr>
          <w:p w:rsidR="00496098" w:rsidRPr="00E7313F" w:rsidRDefault="00496098" w:rsidP="002C075A">
            <w:pPr>
              <w:spacing w:line="276" w:lineRule="auto"/>
              <w:rPr>
                <w:rFonts w:ascii="Arial" w:hAnsi="Arial" w:cs="Arial"/>
                <w:sz w:val="18"/>
                <w:szCs w:val="18"/>
                <w:lang w:val="es-ES"/>
              </w:rPr>
            </w:pPr>
          </w:p>
        </w:tc>
        <w:tc>
          <w:tcPr>
            <w:tcW w:w="964" w:type="dxa"/>
            <w:tcBorders>
              <w:top w:val="single" w:sz="4" w:space="0" w:color="auto"/>
              <w:bottom w:val="single" w:sz="4" w:space="0" w:color="auto"/>
            </w:tcBorders>
            <w:vAlign w:val="center"/>
          </w:tcPr>
          <w:p w:rsidR="00496098" w:rsidRPr="00E7313F" w:rsidRDefault="00496098" w:rsidP="002C075A">
            <w:pPr>
              <w:spacing w:line="276" w:lineRule="auto"/>
              <w:jc w:val="center"/>
              <w:rPr>
                <w:rFonts w:ascii="Arial" w:hAnsi="Arial" w:cs="Arial"/>
                <w:bCs/>
                <w:color w:val="262626"/>
                <w:sz w:val="18"/>
                <w:szCs w:val="18"/>
                <w:lang w:val="es-ES" w:eastAsia="de-DE"/>
              </w:rPr>
            </w:pPr>
            <w:r w:rsidRPr="00E7313F">
              <w:rPr>
                <w:rFonts w:ascii="Arial" w:hAnsi="Arial" w:cs="Arial"/>
                <w:bCs/>
                <w:color w:val="262626"/>
                <w:sz w:val="18"/>
                <w:szCs w:val="18"/>
                <w:lang w:val="es-ES" w:eastAsia="de-DE"/>
              </w:rPr>
              <w:t>4/8</w:t>
            </w:r>
          </w:p>
        </w:tc>
        <w:tc>
          <w:tcPr>
            <w:tcW w:w="236" w:type="dxa"/>
            <w:vAlign w:val="center"/>
          </w:tcPr>
          <w:p w:rsidR="00496098" w:rsidRPr="00E7313F" w:rsidRDefault="00496098" w:rsidP="002C075A">
            <w:pPr>
              <w:spacing w:line="276" w:lineRule="auto"/>
              <w:jc w:val="center"/>
              <w:rPr>
                <w:rFonts w:ascii="Arial" w:hAnsi="Arial" w:cs="Arial"/>
                <w:bCs/>
                <w:color w:val="262626"/>
                <w:sz w:val="18"/>
                <w:szCs w:val="18"/>
                <w:lang w:val="es-ES" w:eastAsia="de-DE"/>
              </w:rPr>
            </w:pPr>
          </w:p>
        </w:tc>
        <w:tc>
          <w:tcPr>
            <w:tcW w:w="1531" w:type="dxa"/>
            <w:tcBorders>
              <w:top w:val="single" w:sz="4" w:space="0" w:color="auto"/>
              <w:bottom w:val="single" w:sz="4" w:space="0" w:color="auto"/>
            </w:tcBorders>
            <w:vAlign w:val="center"/>
          </w:tcPr>
          <w:p w:rsidR="00496098" w:rsidRPr="00E7313F" w:rsidRDefault="00496098" w:rsidP="002C075A">
            <w:pPr>
              <w:spacing w:line="360" w:lineRule="auto"/>
              <w:jc w:val="center"/>
              <w:rPr>
                <w:rFonts w:ascii="Arial" w:hAnsi="Arial" w:cs="Arial"/>
                <w:bCs/>
                <w:color w:val="262626"/>
                <w:sz w:val="18"/>
                <w:szCs w:val="18"/>
                <w:lang w:val="es-ES" w:eastAsia="de-DE"/>
              </w:rPr>
            </w:pPr>
            <w:r w:rsidRPr="00E7313F">
              <w:rPr>
                <w:rFonts w:ascii="Arial" w:hAnsi="Arial" w:cs="Arial"/>
                <w:bCs/>
                <w:color w:val="262626"/>
                <w:sz w:val="18"/>
                <w:szCs w:val="18"/>
                <w:lang w:val="es-ES" w:eastAsia="de-DE"/>
              </w:rPr>
              <w:t>2.6/1.5/1.1 (4.1)</w:t>
            </w:r>
          </w:p>
        </w:tc>
        <w:tc>
          <w:tcPr>
            <w:tcW w:w="236" w:type="dxa"/>
            <w:vAlign w:val="center"/>
          </w:tcPr>
          <w:p w:rsidR="00496098" w:rsidRPr="00E7313F" w:rsidRDefault="00496098" w:rsidP="002C075A">
            <w:pPr>
              <w:spacing w:line="276" w:lineRule="auto"/>
              <w:jc w:val="center"/>
              <w:rPr>
                <w:rFonts w:ascii="Arial" w:hAnsi="Arial" w:cs="Arial"/>
                <w:sz w:val="18"/>
                <w:szCs w:val="18"/>
                <w:lang w:val="es-ES"/>
              </w:rPr>
            </w:pPr>
          </w:p>
        </w:tc>
        <w:tc>
          <w:tcPr>
            <w:tcW w:w="794" w:type="dxa"/>
            <w:tcBorders>
              <w:top w:val="single" w:sz="4" w:space="0" w:color="auto"/>
              <w:bottom w:val="single" w:sz="4" w:space="0" w:color="auto"/>
            </w:tcBorders>
            <w:vAlign w:val="center"/>
          </w:tcPr>
          <w:p w:rsidR="00496098" w:rsidRPr="00E7313F" w:rsidRDefault="00496098" w:rsidP="002C075A">
            <w:pPr>
              <w:spacing w:line="360" w:lineRule="auto"/>
              <w:jc w:val="center"/>
              <w:rPr>
                <w:rFonts w:ascii="Arial" w:hAnsi="Arial" w:cs="Arial"/>
                <w:bCs/>
                <w:color w:val="262626"/>
                <w:sz w:val="18"/>
                <w:szCs w:val="18"/>
                <w:lang w:val="es-ES" w:eastAsia="de-DE"/>
              </w:rPr>
            </w:pPr>
            <w:r w:rsidRPr="00E7313F">
              <w:rPr>
                <w:rFonts w:ascii="Arial" w:hAnsi="Arial" w:cs="Arial"/>
                <w:bCs/>
                <w:color w:val="262626"/>
                <w:sz w:val="18"/>
                <w:szCs w:val="18"/>
                <w:lang w:val="es-ES" w:eastAsia="de-DE"/>
              </w:rPr>
              <w:t>8</w:t>
            </w:r>
          </w:p>
        </w:tc>
        <w:tc>
          <w:tcPr>
            <w:tcW w:w="1077" w:type="dxa"/>
            <w:tcBorders>
              <w:top w:val="single" w:sz="4" w:space="0" w:color="auto"/>
              <w:bottom w:val="single" w:sz="4" w:space="0" w:color="auto"/>
            </w:tcBorders>
            <w:vAlign w:val="center"/>
          </w:tcPr>
          <w:p w:rsidR="00496098" w:rsidRPr="00E7313F" w:rsidRDefault="00496098" w:rsidP="002C075A">
            <w:pPr>
              <w:spacing w:line="360" w:lineRule="auto"/>
              <w:jc w:val="center"/>
              <w:rPr>
                <w:rFonts w:ascii="Arial" w:hAnsi="Arial" w:cs="Arial"/>
                <w:bCs/>
                <w:color w:val="262626"/>
                <w:sz w:val="18"/>
                <w:szCs w:val="18"/>
                <w:lang w:val="es-ES" w:eastAsia="de-DE"/>
              </w:rPr>
            </w:pPr>
            <w:r w:rsidRPr="00E7313F">
              <w:rPr>
                <w:rFonts w:ascii="Arial" w:hAnsi="Arial" w:cs="Arial"/>
                <w:bCs/>
                <w:color w:val="262626"/>
                <w:sz w:val="18"/>
                <w:szCs w:val="18"/>
                <w:lang w:val="es-ES" w:eastAsia="de-DE"/>
              </w:rPr>
              <w:t>80</w:t>
            </w:r>
          </w:p>
        </w:tc>
        <w:tc>
          <w:tcPr>
            <w:tcW w:w="236" w:type="dxa"/>
            <w:vAlign w:val="center"/>
          </w:tcPr>
          <w:p w:rsidR="00496098" w:rsidRPr="00E7313F" w:rsidRDefault="00496098" w:rsidP="002C075A">
            <w:pPr>
              <w:spacing w:line="360" w:lineRule="auto"/>
              <w:jc w:val="center"/>
              <w:rPr>
                <w:rFonts w:ascii="Arial" w:hAnsi="Arial" w:cs="Arial"/>
                <w:bCs/>
                <w:color w:val="262626"/>
                <w:sz w:val="18"/>
                <w:szCs w:val="18"/>
                <w:lang w:val="es-ES" w:eastAsia="de-DE"/>
              </w:rPr>
            </w:pPr>
          </w:p>
        </w:tc>
      </w:tr>
      <w:tr w:rsidR="00496098" w:rsidRPr="00E7313F" w:rsidTr="002C075A">
        <w:trPr>
          <w:trHeight w:val="340"/>
        </w:trPr>
        <w:tc>
          <w:tcPr>
            <w:tcW w:w="250" w:type="dxa"/>
            <w:vAlign w:val="center"/>
          </w:tcPr>
          <w:p w:rsidR="00496098" w:rsidRPr="00E7313F" w:rsidRDefault="00496098" w:rsidP="002C075A">
            <w:pPr>
              <w:spacing w:line="276" w:lineRule="auto"/>
              <w:rPr>
                <w:rFonts w:ascii="Arial" w:hAnsi="Arial" w:cs="Arial"/>
                <w:sz w:val="18"/>
                <w:szCs w:val="18"/>
                <w:lang w:val="es-ES"/>
              </w:rPr>
            </w:pPr>
          </w:p>
        </w:tc>
        <w:tc>
          <w:tcPr>
            <w:tcW w:w="2324" w:type="dxa"/>
            <w:tcBorders>
              <w:top w:val="single" w:sz="4" w:space="0" w:color="auto"/>
              <w:bottom w:val="single" w:sz="4" w:space="0" w:color="auto"/>
            </w:tcBorders>
            <w:vAlign w:val="center"/>
          </w:tcPr>
          <w:p w:rsidR="00496098" w:rsidRPr="00E7313F" w:rsidRDefault="00496098" w:rsidP="002C075A">
            <w:pPr>
              <w:spacing w:line="276" w:lineRule="auto"/>
              <w:rPr>
                <w:rFonts w:ascii="Arial" w:hAnsi="Arial" w:cs="Arial"/>
                <w:bCs/>
                <w:color w:val="262626"/>
                <w:sz w:val="18"/>
                <w:szCs w:val="18"/>
                <w:lang w:val="es-ES" w:eastAsia="de-DE"/>
              </w:rPr>
            </w:pPr>
            <w:r w:rsidRPr="00E7313F">
              <w:rPr>
                <w:rFonts w:ascii="Arial" w:hAnsi="Arial" w:cs="Arial"/>
                <w:bCs/>
                <w:color w:val="262626"/>
                <w:sz w:val="18"/>
                <w:szCs w:val="18"/>
                <w:lang w:val="es-ES" w:eastAsia="de-DE"/>
              </w:rPr>
              <w:t>Intel</w:t>
            </w:r>
            <w:r w:rsidRPr="00E7313F">
              <w:rPr>
                <w:rFonts w:ascii="Arial" w:hAnsi="Arial" w:cs="Arial"/>
                <w:bCs/>
                <w:color w:val="262626"/>
                <w:sz w:val="18"/>
                <w:szCs w:val="18"/>
                <w:vertAlign w:val="superscript"/>
                <w:lang w:val="es-ES" w:eastAsia="de-DE"/>
              </w:rPr>
              <w:t>®</w:t>
            </w:r>
            <w:r w:rsidRPr="00E7313F">
              <w:rPr>
                <w:rFonts w:ascii="Arial" w:hAnsi="Arial" w:cs="Arial"/>
                <w:bCs/>
                <w:color w:val="262626"/>
                <w:sz w:val="18"/>
                <w:szCs w:val="18"/>
                <w:lang w:val="es-ES" w:eastAsia="de-DE"/>
              </w:rPr>
              <w:t xml:space="preserve"> Core™ i3-1115GRE</w:t>
            </w:r>
          </w:p>
        </w:tc>
        <w:tc>
          <w:tcPr>
            <w:tcW w:w="283" w:type="dxa"/>
            <w:vAlign w:val="center"/>
          </w:tcPr>
          <w:p w:rsidR="00496098" w:rsidRPr="00E7313F" w:rsidRDefault="00496098" w:rsidP="002C075A">
            <w:pPr>
              <w:spacing w:line="276" w:lineRule="auto"/>
              <w:rPr>
                <w:rFonts w:ascii="Arial" w:hAnsi="Arial" w:cs="Arial"/>
                <w:sz w:val="18"/>
                <w:szCs w:val="18"/>
                <w:lang w:val="es-ES"/>
              </w:rPr>
            </w:pPr>
          </w:p>
        </w:tc>
        <w:tc>
          <w:tcPr>
            <w:tcW w:w="964" w:type="dxa"/>
            <w:tcBorders>
              <w:top w:val="single" w:sz="4" w:space="0" w:color="auto"/>
              <w:bottom w:val="single" w:sz="4" w:space="0" w:color="auto"/>
            </w:tcBorders>
            <w:vAlign w:val="center"/>
          </w:tcPr>
          <w:p w:rsidR="00496098" w:rsidRPr="00E7313F" w:rsidRDefault="00496098" w:rsidP="002C075A">
            <w:pPr>
              <w:spacing w:line="276" w:lineRule="auto"/>
              <w:jc w:val="center"/>
              <w:rPr>
                <w:rFonts w:ascii="Arial" w:hAnsi="Arial" w:cs="Arial"/>
                <w:bCs/>
                <w:color w:val="262626"/>
                <w:sz w:val="18"/>
                <w:szCs w:val="18"/>
                <w:lang w:val="es-ES" w:eastAsia="de-DE"/>
              </w:rPr>
            </w:pPr>
            <w:r w:rsidRPr="00E7313F">
              <w:rPr>
                <w:rFonts w:ascii="Arial" w:hAnsi="Arial" w:cs="Arial"/>
                <w:bCs/>
                <w:color w:val="262626"/>
                <w:sz w:val="18"/>
                <w:szCs w:val="18"/>
                <w:lang w:val="es-ES" w:eastAsia="de-DE"/>
              </w:rPr>
              <w:t>2/4</w:t>
            </w:r>
          </w:p>
        </w:tc>
        <w:tc>
          <w:tcPr>
            <w:tcW w:w="236" w:type="dxa"/>
            <w:vAlign w:val="center"/>
          </w:tcPr>
          <w:p w:rsidR="00496098" w:rsidRPr="00E7313F" w:rsidRDefault="00496098" w:rsidP="002C075A">
            <w:pPr>
              <w:spacing w:line="276" w:lineRule="auto"/>
              <w:jc w:val="center"/>
              <w:rPr>
                <w:rFonts w:ascii="Arial" w:hAnsi="Arial" w:cs="Arial"/>
                <w:bCs/>
                <w:color w:val="262626"/>
                <w:sz w:val="18"/>
                <w:szCs w:val="18"/>
                <w:lang w:val="es-ES" w:eastAsia="de-DE"/>
              </w:rPr>
            </w:pPr>
          </w:p>
        </w:tc>
        <w:tc>
          <w:tcPr>
            <w:tcW w:w="1531" w:type="dxa"/>
            <w:tcBorders>
              <w:top w:val="single" w:sz="4" w:space="0" w:color="auto"/>
              <w:bottom w:val="single" w:sz="4" w:space="0" w:color="auto"/>
            </w:tcBorders>
            <w:vAlign w:val="center"/>
          </w:tcPr>
          <w:p w:rsidR="00496098" w:rsidRPr="00E7313F" w:rsidRDefault="00496098" w:rsidP="002C075A">
            <w:pPr>
              <w:spacing w:line="360" w:lineRule="auto"/>
              <w:jc w:val="center"/>
              <w:rPr>
                <w:rFonts w:ascii="Arial" w:hAnsi="Arial" w:cs="Arial"/>
                <w:bCs/>
                <w:color w:val="262626"/>
                <w:sz w:val="18"/>
                <w:szCs w:val="18"/>
                <w:lang w:val="es-ES" w:eastAsia="de-DE"/>
              </w:rPr>
            </w:pPr>
            <w:r w:rsidRPr="00E7313F">
              <w:rPr>
                <w:rFonts w:ascii="Arial" w:hAnsi="Arial" w:cs="Arial"/>
                <w:bCs/>
                <w:color w:val="262626"/>
                <w:sz w:val="18"/>
                <w:szCs w:val="18"/>
                <w:lang w:val="es-ES" w:eastAsia="de-DE"/>
              </w:rPr>
              <w:t>3.0/2.2/1.7 (3.9)</w:t>
            </w:r>
          </w:p>
        </w:tc>
        <w:tc>
          <w:tcPr>
            <w:tcW w:w="236" w:type="dxa"/>
            <w:vAlign w:val="center"/>
          </w:tcPr>
          <w:p w:rsidR="00496098" w:rsidRPr="00E7313F" w:rsidRDefault="00496098" w:rsidP="002C075A">
            <w:pPr>
              <w:spacing w:line="276" w:lineRule="auto"/>
              <w:jc w:val="center"/>
              <w:rPr>
                <w:rFonts w:ascii="Arial" w:hAnsi="Arial" w:cs="Arial"/>
                <w:sz w:val="18"/>
                <w:szCs w:val="18"/>
                <w:lang w:val="es-ES"/>
              </w:rPr>
            </w:pPr>
          </w:p>
        </w:tc>
        <w:tc>
          <w:tcPr>
            <w:tcW w:w="794" w:type="dxa"/>
            <w:tcBorders>
              <w:top w:val="single" w:sz="4" w:space="0" w:color="auto"/>
              <w:bottom w:val="single" w:sz="4" w:space="0" w:color="auto"/>
            </w:tcBorders>
            <w:vAlign w:val="center"/>
          </w:tcPr>
          <w:p w:rsidR="00496098" w:rsidRPr="00E7313F" w:rsidRDefault="00496098" w:rsidP="002C075A">
            <w:pPr>
              <w:spacing w:line="360" w:lineRule="auto"/>
              <w:jc w:val="center"/>
              <w:rPr>
                <w:rFonts w:ascii="Arial" w:hAnsi="Arial" w:cs="Arial"/>
                <w:bCs/>
                <w:color w:val="262626"/>
                <w:sz w:val="18"/>
                <w:szCs w:val="18"/>
                <w:lang w:val="es-ES" w:eastAsia="de-DE"/>
              </w:rPr>
            </w:pPr>
            <w:r w:rsidRPr="00E7313F">
              <w:rPr>
                <w:rFonts w:ascii="Arial" w:hAnsi="Arial" w:cs="Arial"/>
                <w:bCs/>
                <w:color w:val="262626"/>
                <w:sz w:val="18"/>
                <w:szCs w:val="18"/>
                <w:lang w:val="es-ES" w:eastAsia="de-DE"/>
              </w:rPr>
              <w:t>6</w:t>
            </w:r>
          </w:p>
        </w:tc>
        <w:tc>
          <w:tcPr>
            <w:tcW w:w="1077" w:type="dxa"/>
            <w:tcBorders>
              <w:top w:val="single" w:sz="4" w:space="0" w:color="auto"/>
              <w:bottom w:val="single" w:sz="4" w:space="0" w:color="auto"/>
            </w:tcBorders>
            <w:vAlign w:val="center"/>
          </w:tcPr>
          <w:p w:rsidR="00496098" w:rsidRPr="00E7313F" w:rsidRDefault="00496098" w:rsidP="002C075A">
            <w:pPr>
              <w:spacing w:line="360" w:lineRule="auto"/>
              <w:jc w:val="center"/>
              <w:rPr>
                <w:rFonts w:ascii="Arial" w:hAnsi="Arial" w:cs="Arial"/>
                <w:bCs/>
                <w:color w:val="262626"/>
                <w:sz w:val="18"/>
                <w:szCs w:val="18"/>
                <w:lang w:val="es-ES" w:eastAsia="de-DE"/>
              </w:rPr>
            </w:pPr>
            <w:r w:rsidRPr="00E7313F">
              <w:rPr>
                <w:rFonts w:ascii="Arial" w:hAnsi="Arial" w:cs="Arial"/>
                <w:bCs/>
                <w:color w:val="262626"/>
                <w:sz w:val="18"/>
                <w:szCs w:val="18"/>
                <w:lang w:val="es-ES" w:eastAsia="de-DE"/>
              </w:rPr>
              <w:t>48</w:t>
            </w:r>
          </w:p>
        </w:tc>
        <w:tc>
          <w:tcPr>
            <w:tcW w:w="236" w:type="dxa"/>
            <w:vAlign w:val="center"/>
          </w:tcPr>
          <w:p w:rsidR="00496098" w:rsidRPr="00E7313F" w:rsidRDefault="00496098" w:rsidP="002C075A">
            <w:pPr>
              <w:spacing w:line="360" w:lineRule="auto"/>
              <w:jc w:val="center"/>
              <w:rPr>
                <w:rFonts w:ascii="Arial" w:hAnsi="Arial" w:cs="Arial"/>
                <w:bCs/>
                <w:color w:val="262626"/>
                <w:sz w:val="18"/>
                <w:szCs w:val="18"/>
                <w:lang w:val="es-ES" w:eastAsia="de-DE"/>
              </w:rPr>
            </w:pPr>
          </w:p>
        </w:tc>
      </w:tr>
    </w:tbl>
    <w:p w:rsidR="00496098" w:rsidRPr="00E7313F" w:rsidRDefault="00496098" w:rsidP="00496098">
      <w:pPr>
        <w:rPr>
          <w:rFonts w:ascii="Arial" w:hAnsi="Arial" w:cs="Arial"/>
          <w:sz w:val="22"/>
          <w:szCs w:val="22"/>
          <w:lang w:val="es-ES"/>
        </w:rPr>
      </w:pPr>
    </w:p>
    <w:p w:rsidR="00496098" w:rsidRPr="00AA4CEC" w:rsidRDefault="00496098" w:rsidP="00E7313F">
      <w:pPr>
        <w:spacing w:line="360" w:lineRule="auto"/>
        <w:rPr>
          <w:rFonts w:ascii="Arial" w:hAnsi="Arial" w:cs="Arial"/>
          <w:sz w:val="22"/>
          <w:szCs w:val="22"/>
          <w:lang w:val="es-ES"/>
        </w:rPr>
      </w:pPr>
      <w:r w:rsidRPr="00E7313F">
        <w:rPr>
          <w:rFonts w:ascii="Arial" w:hAnsi="Arial" w:cs="Arial"/>
          <w:sz w:val="22"/>
          <w:szCs w:val="22"/>
          <w:lang w:val="es-ES"/>
        </w:rPr>
        <w:t xml:space="preserve">Más información sobre el nuevo módulo COM-HPC/CTLU COM-HPC Client se puede encontrar en: </w:t>
      </w:r>
      <w:hyperlink r:id="rId11" w:history="1">
        <w:r w:rsidR="00616C84" w:rsidRPr="00720D8F">
          <w:rPr>
            <w:rStyle w:val="Hyperlink"/>
            <w:rFonts w:ascii="Arial" w:hAnsi="Arial" w:cs="Arial"/>
            <w:sz w:val="22"/>
            <w:szCs w:val="22"/>
            <w:lang w:val="es-ES"/>
          </w:rPr>
          <w:t>https://www.congatec.com/es/productos/com-hpc/conga-hpcctlu/</w:t>
        </w:r>
      </w:hyperlink>
      <w:r w:rsidR="00616C84">
        <w:rPr>
          <w:rFonts w:ascii="Arial" w:hAnsi="Arial" w:cs="Arial"/>
          <w:sz w:val="22"/>
          <w:szCs w:val="22"/>
          <w:lang w:val="es-ES"/>
        </w:rPr>
        <w:t xml:space="preserve"> </w:t>
      </w:r>
      <w:r w:rsidR="00AA4CEC">
        <w:rPr>
          <w:rFonts w:ascii="Arial" w:hAnsi="Arial" w:cs="Arial"/>
          <w:sz w:val="22"/>
          <w:szCs w:val="22"/>
          <w:lang w:val="es-ES"/>
        </w:rPr>
        <w:t xml:space="preserve"> </w:t>
      </w:r>
    </w:p>
    <w:p w:rsidR="00496098" w:rsidRPr="00E7313F" w:rsidRDefault="00496098" w:rsidP="00496098">
      <w:pPr>
        <w:rPr>
          <w:rFonts w:ascii="Arial" w:hAnsi="Arial" w:cs="Arial"/>
          <w:sz w:val="22"/>
          <w:szCs w:val="22"/>
          <w:lang w:val="es-ES"/>
        </w:rPr>
      </w:pPr>
    </w:p>
    <w:p w:rsidR="00496098" w:rsidRPr="00E7313F" w:rsidRDefault="00496098" w:rsidP="00496098">
      <w:pPr>
        <w:spacing w:line="360" w:lineRule="auto"/>
        <w:rPr>
          <w:rFonts w:ascii="Arial" w:hAnsi="Arial" w:cs="Arial"/>
          <w:sz w:val="22"/>
          <w:szCs w:val="22"/>
          <w:lang w:val="it-IT"/>
        </w:rPr>
      </w:pPr>
      <w:r w:rsidRPr="00E7313F">
        <w:rPr>
          <w:rFonts w:ascii="Arial" w:hAnsi="Arial" w:cs="Arial"/>
          <w:sz w:val="22"/>
          <w:szCs w:val="22"/>
          <w:lang w:val="es-ES"/>
        </w:rPr>
        <w:lastRenderedPageBreak/>
        <w:t xml:space="preserve">El módulo COM Express Compact del conga-TC570 tiene su página principal aquí: </w:t>
      </w:r>
      <w:hyperlink r:id="rId12" w:history="1">
        <w:r w:rsidR="002D2C1F" w:rsidRPr="00720D8F">
          <w:rPr>
            <w:rStyle w:val="Hyperlink"/>
            <w:rFonts w:ascii="Arial" w:hAnsi="Arial" w:cs="Arial"/>
            <w:sz w:val="22"/>
            <w:szCs w:val="22"/>
            <w:lang w:val="it-IT"/>
          </w:rPr>
          <w:t>https://www.congatec.com/es/productos/com-express-type-6/conga-tc570/</w:t>
        </w:r>
      </w:hyperlink>
      <w:r w:rsidR="002D2C1F">
        <w:rPr>
          <w:rFonts w:ascii="Arial" w:hAnsi="Arial" w:cs="Arial"/>
          <w:sz w:val="22"/>
          <w:szCs w:val="22"/>
          <w:lang w:val="it-IT"/>
        </w:rPr>
        <w:t xml:space="preserve"> </w:t>
      </w:r>
      <w:r w:rsidR="00E7313F" w:rsidRPr="00E7313F">
        <w:rPr>
          <w:rFonts w:ascii="Arial" w:hAnsi="Arial" w:cs="Arial"/>
          <w:sz w:val="22"/>
          <w:szCs w:val="22"/>
          <w:lang w:val="it-IT"/>
        </w:rPr>
        <w:t xml:space="preserve"> </w:t>
      </w:r>
    </w:p>
    <w:p w:rsidR="00496098" w:rsidRPr="00E7313F" w:rsidRDefault="00496098" w:rsidP="00496098">
      <w:pPr>
        <w:spacing w:line="360" w:lineRule="auto"/>
        <w:rPr>
          <w:rFonts w:ascii="Arial" w:hAnsi="Arial" w:cs="Arial"/>
          <w:b/>
          <w:sz w:val="22"/>
          <w:szCs w:val="22"/>
          <w:lang w:val="es-ES"/>
        </w:rPr>
      </w:pPr>
    </w:p>
    <w:p w:rsidR="00496098" w:rsidRPr="00E7313F" w:rsidRDefault="00496098" w:rsidP="00496098">
      <w:pPr>
        <w:spacing w:line="360" w:lineRule="auto"/>
        <w:rPr>
          <w:rFonts w:ascii="Arial" w:hAnsi="Arial" w:cs="Arial"/>
          <w:sz w:val="22"/>
          <w:szCs w:val="22"/>
          <w:lang w:val="es-ES"/>
        </w:rPr>
      </w:pPr>
      <w:r w:rsidRPr="00E7313F">
        <w:rPr>
          <w:rFonts w:ascii="Arial" w:hAnsi="Arial" w:cs="Arial"/>
          <w:sz w:val="22"/>
          <w:szCs w:val="22"/>
          <w:lang w:val="es-ES"/>
        </w:rPr>
        <w:t xml:space="preserve">Más información sobre el lanzamiento del Intel Tiger Lake UP3 de congatec se puede encontrar en la página principal de aterrizaje: </w:t>
      </w:r>
      <w:hyperlink r:id="rId13" w:history="1">
        <w:r w:rsidRPr="00E7313F">
          <w:rPr>
            <w:rStyle w:val="Hyperlink"/>
            <w:rFonts w:ascii="Arial" w:hAnsi="Arial" w:cs="Arial"/>
            <w:sz w:val="22"/>
            <w:szCs w:val="22"/>
            <w:lang w:val="es-ES"/>
          </w:rPr>
          <w:t>https://congatec.com/11th-gen-intel-core/</w:t>
        </w:r>
      </w:hyperlink>
    </w:p>
    <w:p w:rsidR="00496098" w:rsidRPr="00E7313F" w:rsidRDefault="00496098" w:rsidP="00496098">
      <w:pPr>
        <w:pStyle w:val="Standard1"/>
        <w:ind w:right="283"/>
        <w:rPr>
          <w:rFonts w:ascii="Arial" w:hAnsi="Arial" w:cs="Arial"/>
          <w:b/>
          <w:sz w:val="18"/>
          <w:szCs w:val="18"/>
          <w:lang w:val="it-IT"/>
        </w:rPr>
      </w:pPr>
    </w:p>
    <w:p w:rsidR="00BD1046" w:rsidRPr="00E7313F" w:rsidRDefault="00BD1046" w:rsidP="005C2EEB">
      <w:pPr>
        <w:spacing w:line="360" w:lineRule="auto"/>
        <w:rPr>
          <w:rFonts w:ascii="Arial" w:hAnsi="Arial" w:cs="Arial"/>
          <w:sz w:val="22"/>
          <w:szCs w:val="22"/>
          <w:lang w:val="it-IT"/>
        </w:rPr>
      </w:pPr>
    </w:p>
    <w:p w:rsidR="003D4F4A" w:rsidRPr="00E7313F" w:rsidRDefault="003D4F4A" w:rsidP="00CC31A5">
      <w:pPr>
        <w:rPr>
          <w:rFonts w:ascii="Arial" w:hAnsi="Arial" w:cs="Arial"/>
          <w:sz w:val="18"/>
          <w:szCs w:val="18"/>
          <w:lang w:val="es-ES"/>
        </w:rPr>
      </w:pPr>
    </w:p>
    <w:p w:rsidR="003D4F4A" w:rsidRPr="00E7313F" w:rsidRDefault="003D4F4A" w:rsidP="003D4F4A">
      <w:pPr>
        <w:pStyle w:val="xxmsonormal"/>
        <w:rPr>
          <w:rFonts w:ascii="Arial" w:hAnsi="Arial" w:cs="Arial"/>
          <w:sz w:val="16"/>
          <w:szCs w:val="16"/>
          <w:lang w:val="it-IT"/>
        </w:rPr>
      </w:pPr>
      <w:r w:rsidRPr="00E7313F">
        <w:rPr>
          <w:rFonts w:ascii="Arial" w:hAnsi="Arial" w:cs="Arial"/>
          <w:b/>
          <w:bCs/>
          <w:sz w:val="16"/>
          <w:szCs w:val="16"/>
          <w:lang w:val="it-IT"/>
        </w:rPr>
        <w:t xml:space="preserve">Sobre congatec </w:t>
      </w:r>
    </w:p>
    <w:p w:rsidR="003D4F4A" w:rsidRPr="00E7313F" w:rsidRDefault="003D4F4A" w:rsidP="003D4F4A">
      <w:pPr>
        <w:pStyle w:val="xxstandard1"/>
        <w:ind w:right="283"/>
        <w:rPr>
          <w:rFonts w:ascii="Arial" w:hAnsi="Arial" w:cs="Arial"/>
          <w:sz w:val="16"/>
          <w:szCs w:val="16"/>
          <w:lang w:val="es-ES"/>
        </w:rPr>
      </w:pPr>
      <w:r w:rsidRPr="00E7313F">
        <w:rPr>
          <w:rFonts w:ascii="Arial" w:hAnsi="Arial" w:cs="Arial"/>
          <w:sz w:val="16"/>
          <w:szCs w:val="16"/>
          <w:lang w:val="es-ES"/>
        </w:rPr>
        <w:t xml:space="preserve">congatec es una empresa de tecnología de rápido crecimiento que se centra en productos informáticos embebidos y de vanguardia.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Fundada en 2004 y con sede en Deggendorf, Alemania, la empresa alcanzó una cifra de ventas de 126 millones USD en 2019. Más información disponible en nuestra web </w:t>
      </w:r>
      <w:hyperlink r:id="rId14" w:history="1">
        <w:r w:rsidRPr="00E7313F">
          <w:rPr>
            <w:rStyle w:val="Hyperlink"/>
            <w:rFonts w:ascii="Arial" w:hAnsi="Arial" w:cs="Arial"/>
            <w:sz w:val="16"/>
            <w:szCs w:val="16"/>
            <w:lang w:val="es-ES"/>
          </w:rPr>
          <w:t>www.congatec.com</w:t>
        </w:r>
      </w:hyperlink>
      <w:r w:rsidRPr="00E7313F">
        <w:rPr>
          <w:rFonts w:ascii="Arial" w:hAnsi="Arial" w:cs="Arial"/>
          <w:sz w:val="16"/>
          <w:szCs w:val="16"/>
          <w:lang w:val="es-ES"/>
        </w:rPr>
        <w:t xml:space="preserve"> o vía </w:t>
      </w:r>
      <w:hyperlink r:id="rId15" w:history="1">
        <w:r w:rsidRPr="00E7313F">
          <w:rPr>
            <w:rStyle w:val="Hyperlink"/>
            <w:rFonts w:ascii="Arial" w:hAnsi="Arial" w:cs="Arial"/>
            <w:sz w:val="16"/>
            <w:szCs w:val="16"/>
            <w:lang w:val="es-ES"/>
          </w:rPr>
          <w:t>LinkedIn</w:t>
        </w:r>
      </w:hyperlink>
      <w:r w:rsidRPr="00E7313F">
        <w:rPr>
          <w:rFonts w:ascii="Arial" w:hAnsi="Arial" w:cs="Arial"/>
          <w:sz w:val="16"/>
          <w:szCs w:val="16"/>
          <w:lang w:val="es-ES"/>
        </w:rPr>
        <w:t xml:space="preserve">, </w:t>
      </w:r>
      <w:hyperlink r:id="rId16" w:history="1">
        <w:r w:rsidRPr="00E7313F">
          <w:rPr>
            <w:rStyle w:val="Hyperlink"/>
            <w:rFonts w:ascii="Arial" w:hAnsi="Arial" w:cs="Arial"/>
            <w:sz w:val="16"/>
            <w:szCs w:val="16"/>
            <w:lang w:val="es-ES"/>
          </w:rPr>
          <w:t>Twitter</w:t>
        </w:r>
      </w:hyperlink>
      <w:r w:rsidRPr="00E7313F">
        <w:rPr>
          <w:rFonts w:ascii="Arial" w:hAnsi="Arial" w:cs="Arial"/>
          <w:sz w:val="16"/>
          <w:szCs w:val="16"/>
          <w:lang w:val="es-ES"/>
        </w:rPr>
        <w:t xml:space="preserve"> y </w:t>
      </w:r>
      <w:hyperlink r:id="rId17" w:history="1">
        <w:r w:rsidRPr="00E7313F">
          <w:rPr>
            <w:rStyle w:val="Hyperlink"/>
            <w:rFonts w:ascii="Arial" w:hAnsi="Arial" w:cs="Arial"/>
            <w:sz w:val="16"/>
            <w:szCs w:val="16"/>
            <w:lang w:val="es-ES"/>
          </w:rPr>
          <w:t>YouTube</w:t>
        </w:r>
      </w:hyperlink>
      <w:r w:rsidRPr="00E7313F">
        <w:rPr>
          <w:rFonts w:ascii="Arial" w:hAnsi="Arial" w:cs="Arial"/>
          <w:sz w:val="16"/>
          <w:szCs w:val="16"/>
          <w:lang w:val="es-ES"/>
        </w:rPr>
        <w:t>.</w:t>
      </w:r>
    </w:p>
    <w:p w:rsidR="003D4F4A" w:rsidRPr="004E19DD" w:rsidRDefault="003D4F4A" w:rsidP="003D4F4A">
      <w:pPr>
        <w:pStyle w:val="Standard1"/>
        <w:spacing w:line="200" w:lineRule="atLeast"/>
        <w:jc w:val="center"/>
        <w:rPr>
          <w:rFonts w:ascii="Arial" w:hAnsi="Arial" w:cs="Arial"/>
          <w:b/>
          <w:sz w:val="16"/>
          <w:szCs w:val="16"/>
          <w:lang w:val="es-ES"/>
        </w:rPr>
      </w:pPr>
    </w:p>
    <w:p w:rsidR="003D4F4A" w:rsidRPr="00E7313F" w:rsidRDefault="003D4F4A" w:rsidP="00CC31A5">
      <w:pPr>
        <w:rPr>
          <w:rFonts w:ascii="Arial" w:hAnsi="Arial" w:cs="Arial"/>
          <w:sz w:val="18"/>
          <w:szCs w:val="18"/>
          <w:lang w:val="es-ES"/>
        </w:rPr>
      </w:pPr>
    </w:p>
    <w:p w:rsidR="00AD684D" w:rsidRPr="00E7313F" w:rsidRDefault="00AD684D" w:rsidP="00947769">
      <w:pPr>
        <w:pStyle w:val="Standard1"/>
        <w:ind w:right="283"/>
        <w:rPr>
          <w:rFonts w:ascii="Arial" w:hAnsi="Arial" w:cs="Arial"/>
          <w:sz w:val="16"/>
          <w:szCs w:val="16"/>
          <w:lang w:val="es-ES"/>
        </w:rPr>
      </w:pPr>
    </w:p>
    <w:p w:rsidR="00947769" w:rsidRPr="004E19DD" w:rsidRDefault="00B05244" w:rsidP="00947769">
      <w:pPr>
        <w:pStyle w:val="Standard1"/>
        <w:spacing w:line="200" w:lineRule="atLeast"/>
        <w:jc w:val="center"/>
        <w:rPr>
          <w:rFonts w:ascii="Arial" w:hAnsi="Arial" w:cs="Arial"/>
          <w:i/>
          <w:iCs/>
          <w:sz w:val="18"/>
          <w:szCs w:val="18"/>
          <w:lang w:val="en-GB"/>
        </w:rPr>
      </w:pPr>
      <w:r w:rsidRPr="00B05244">
        <w:rPr>
          <w:rFonts w:ascii="Arial" w:hAnsi="Arial" w:cs="Arial"/>
          <w:sz w:val="18"/>
          <w:szCs w:val="18"/>
          <w:lang w:val="en-GB"/>
        </w:rPr>
        <w:t>* * *</w:t>
      </w:r>
      <w:r w:rsidRPr="00B05244">
        <w:rPr>
          <w:rFonts w:ascii="Arial" w:hAnsi="Arial" w:cs="Arial"/>
          <w:i/>
          <w:iCs/>
          <w:sz w:val="18"/>
          <w:szCs w:val="18"/>
          <w:lang w:val="en-GB"/>
        </w:rPr>
        <w:t xml:space="preserve"> </w:t>
      </w:r>
    </w:p>
    <w:p w:rsidR="003910AD" w:rsidRPr="004E19DD" w:rsidRDefault="003910AD" w:rsidP="003910AD">
      <w:pPr>
        <w:pStyle w:val="Standard1"/>
        <w:spacing w:line="200" w:lineRule="atLeast"/>
        <w:jc w:val="center"/>
        <w:rPr>
          <w:rFonts w:ascii="Arial" w:hAnsi="Arial" w:cs="Arial"/>
          <w:i/>
          <w:iCs/>
          <w:sz w:val="18"/>
          <w:szCs w:val="18"/>
          <w:lang w:val="en-GB"/>
        </w:rPr>
      </w:pPr>
    </w:p>
    <w:p w:rsidR="000F22AF" w:rsidRPr="00E7313F" w:rsidRDefault="000F22AF" w:rsidP="000F22AF">
      <w:pPr>
        <w:pStyle w:val="Standard1"/>
        <w:spacing w:line="200" w:lineRule="atLeast"/>
        <w:jc w:val="center"/>
        <w:rPr>
          <w:rFonts w:ascii="Arial" w:hAnsi="Arial" w:cs="Arial"/>
          <w:i/>
          <w:iCs/>
          <w:sz w:val="18"/>
          <w:szCs w:val="18"/>
          <w:lang w:val="en-US"/>
        </w:rPr>
      </w:pPr>
      <w:r w:rsidRPr="00E7313F">
        <w:rPr>
          <w:rFonts w:ascii="Arial" w:hAnsi="Arial" w:cs="Arial"/>
          <w:i/>
          <w:iCs/>
          <w:sz w:val="18"/>
          <w:szCs w:val="18"/>
          <w:lang w:val="en-US"/>
        </w:rPr>
        <w:t xml:space="preserve">Intel and </w:t>
      </w:r>
      <w:r w:rsidR="00B47FFB" w:rsidRPr="00E7313F">
        <w:rPr>
          <w:rFonts w:ascii="Arial" w:hAnsi="Arial" w:cs="Arial"/>
          <w:i/>
          <w:iCs/>
          <w:sz w:val="18"/>
          <w:szCs w:val="18"/>
          <w:lang w:val="en-US"/>
        </w:rPr>
        <w:t>Core</w:t>
      </w:r>
      <w:r w:rsidRPr="00E7313F">
        <w:rPr>
          <w:rFonts w:ascii="Arial" w:hAnsi="Arial" w:cs="Arial"/>
          <w:i/>
          <w:iCs/>
          <w:sz w:val="18"/>
          <w:szCs w:val="18"/>
          <w:lang w:val="en-US"/>
        </w:rPr>
        <w:t xml:space="preserve"> are registered trademarks of Intel Corporation in the U.S. and other countries.</w:t>
      </w:r>
    </w:p>
    <w:p w:rsidR="000F22AF" w:rsidRPr="00E7313F" w:rsidRDefault="000F22AF" w:rsidP="000F22AF">
      <w:pPr>
        <w:pStyle w:val="Standard1"/>
        <w:ind w:right="283"/>
        <w:rPr>
          <w:rFonts w:ascii="Arial" w:hAnsi="Arial" w:cs="Arial"/>
          <w:i/>
          <w:iCs/>
          <w:kern w:val="2"/>
          <w:sz w:val="18"/>
          <w:szCs w:val="18"/>
          <w:lang w:val="en-US"/>
        </w:rPr>
      </w:pPr>
    </w:p>
    <w:p w:rsidR="00D108AC" w:rsidRPr="00E7313F" w:rsidRDefault="00D108AC" w:rsidP="003910AD">
      <w:pPr>
        <w:pStyle w:val="Standard1"/>
        <w:ind w:right="283"/>
        <w:rPr>
          <w:rFonts w:ascii="Arial" w:hAnsi="Arial" w:cs="Arial"/>
          <w:i/>
          <w:iCs/>
          <w:kern w:val="2"/>
          <w:sz w:val="18"/>
          <w:szCs w:val="18"/>
          <w:lang w:val="en-US"/>
        </w:rPr>
      </w:pPr>
    </w:p>
    <w:sectPr w:rsidR="00D108AC" w:rsidRPr="00E7313F"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08AC"/>
    <w:rsid w:val="000869F6"/>
    <w:rsid w:val="000C10FF"/>
    <w:rsid w:val="000C5831"/>
    <w:rsid w:val="000E736A"/>
    <w:rsid w:val="000F22AF"/>
    <w:rsid w:val="0010177F"/>
    <w:rsid w:val="0010462C"/>
    <w:rsid w:val="001171A6"/>
    <w:rsid w:val="00157343"/>
    <w:rsid w:val="00182800"/>
    <w:rsid w:val="00186B31"/>
    <w:rsid w:val="001A6D34"/>
    <w:rsid w:val="001B6979"/>
    <w:rsid w:val="001D7A81"/>
    <w:rsid w:val="001E2899"/>
    <w:rsid w:val="001E3E66"/>
    <w:rsid w:val="002018D7"/>
    <w:rsid w:val="00212286"/>
    <w:rsid w:val="002172C9"/>
    <w:rsid w:val="00256643"/>
    <w:rsid w:val="002D2C1F"/>
    <w:rsid w:val="002D625D"/>
    <w:rsid w:val="002F6BB9"/>
    <w:rsid w:val="0033437F"/>
    <w:rsid w:val="00341F3D"/>
    <w:rsid w:val="0035152D"/>
    <w:rsid w:val="003710B5"/>
    <w:rsid w:val="003910AD"/>
    <w:rsid w:val="003B6E70"/>
    <w:rsid w:val="003C5916"/>
    <w:rsid w:val="003C5B79"/>
    <w:rsid w:val="003D4F4A"/>
    <w:rsid w:val="00496098"/>
    <w:rsid w:val="004D2177"/>
    <w:rsid w:val="004E19DD"/>
    <w:rsid w:val="004E628F"/>
    <w:rsid w:val="0056611D"/>
    <w:rsid w:val="00575637"/>
    <w:rsid w:val="005835A3"/>
    <w:rsid w:val="005C2EEB"/>
    <w:rsid w:val="005C6F13"/>
    <w:rsid w:val="005D48DA"/>
    <w:rsid w:val="005E693A"/>
    <w:rsid w:val="00603F21"/>
    <w:rsid w:val="00612EF9"/>
    <w:rsid w:val="00616C84"/>
    <w:rsid w:val="00617F87"/>
    <w:rsid w:val="0063522F"/>
    <w:rsid w:val="00692454"/>
    <w:rsid w:val="00692E3F"/>
    <w:rsid w:val="0069359A"/>
    <w:rsid w:val="006A5EBF"/>
    <w:rsid w:val="006B2DE9"/>
    <w:rsid w:val="006C545F"/>
    <w:rsid w:val="006E5682"/>
    <w:rsid w:val="00700E83"/>
    <w:rsid w:val="0072797A"/>
    <w:rsid w:val="00735068"/>
    <w:rsid w:val="00767130"/>
    <w:rsid w:val="00773E9A"/>
    <w:rsid w:val="00782B39"/>
    <w:rsid w:val="0079420E"/>
    <w:rsid w:val="007D5E36"/>
    <w:rsid w:val="007F032A"/>
    <w:rsid w:val="007F10E7"/>
    <w:rsid w:val="00857856"/>
    <w:rsid w:val="00881B43"/>
    <w:rsid w:val="008A2088"/>
    <w:rsid w:val="008D011F"/>
    <w:rsid w:val="00915B34"/>
    <w:rsid w:val="0092236E"/>
    <w:rsid w:val="00947769"/>
    <w:rsid w:val="009624B0"/>
    <w:rsid w:val="00963B17"/>
    <w:rsid w:val="0098707E"/>
    <w:rsid w:val="00990CA7"/>
    <w:rsid w:val="009977CF"/>
    <w:rsid w:val="009C65B6"/>
    <w:rsid w:val="009C67E6"/>
    <w:rsid w:val="009E4322"/>
    <w:rsid w:val="009E4EE7"/>
    <w:rsid w:val="00A12279"/>
    <w:rsid w:val="00A31EE8"/>
    <w:rsid w:val="00A74C6E"/>
    <w:rsid w:val="00AA05E3"/>
    <w:rsid w:val="00AA4CEC"/>
    <w:rsid w:val="00AD684D"/>
    <w:rsid w:val="00B033CF"/>
    <w:rsid w:val="00B05244"/>
    <w:rsid w:val="00B27335"/>
    <w:rsid w:val="00B37B7A"/>
    <w:rsid w:val="00B45A08"/>
    <w:rsid w:val="00B47FFB"/>
    <w:rsid w:val="00B53E51"/>
    <w:rsid w:val="00B86632"/>
    <w:rsid w:val="00BA2A0C"/>
    <w:rsid w:val="00BB0080"/>
    <w:rsid w:val="00BB32CD"/>
    <w:rsid w:val="00BD1046"/>
    <w:rsid w:val="00BD1DEC"/>
    <w:rsid w:val="00BD52E5"/>
    <w:rsid w:val="00BE023C"/>
    <w:rsid w:val="00C5246E"/>
    <w:rsid w:val="00C70C73"/>
    <w:rsid w:val="00CB44AE"/>
    <w:rsid w:val="00CC31A5"/>
    <w:rsid w:val="00CC743E"/>
    <w:rsid w:val="00CD018D"/>
    <w:rsid w:val="00D06B9E"/>
    <w:rsid w:val="00D108AC"/>
    <w:rsid w:val="00D10B8A"/>
    <w:rsid w:val="00D82BC1"/>
    <w:rsid w:val="00DB7DC2"/>
    <w:rsid w:val="00DC0E48"/>
    <w:rsid w:val="00DF199E"/>
    <w:rsid w:val="00E258FB"/>
    <w:rsid w:val="00E40B37"/>
    <w:rsid w:val="00E428A9"/>
    <w:rsid w:val="00E506B1"/>
    <w:rsid w:val="00E529F9"/>
    <w:rsid w:val="00E570B4"/>
    <w:rsid w:val="00E70386"/>
    <w:rsid w:val="00E7313F"/>
    <w:rsid w:val="00E87EE2"/>
    <w:rsid w:val="00E96662"/>
    <w:rsid w:val="00EC47A8"/>
    <w:rsid w:val="00F02BD5"/>
    <w:rsid w:val="00F453DD"/>
    <w:rsid w:val="00F4590A"/>
    <w:rsid w:val="00F6326F"/>
    <w:rsid w:val="00F66780"/>
    <w:rsid w:val="00F66DB8"/>
    <w:rsid w:val="00F9570A"/>
    <w:rsid w:val="00FA3174"/>
    <w:rsid w:val="00FB3F97"/>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paragraph" w:customStyle="1" w:styleId="xxmsonormal">
    <w:name w:val="x_xmsonormal"/>
    <w:basedOn w:val="Standard"/>
    <w:rsid w:val="003D4F4A"/>
    <w:pPr>
      <w:suppressAutoHyphens w:val="0"/>
    </w:pPr>
    <w:rPr>
      <w:rFonts w:ascii="Calibri" w:eastAsiaTheme="minorHAnsi" w:hAnsi="Calibri" w:cs="Calibri"/>
      <w:kern w:val="0"/>
      <w:sz w:val="22"/>
      <w:szCs w:val="22"/>
      <w:lang w:eastAsia="de-DE"/>
    </w:rPr>
  </w:style>
  <w:style w:type="paragraph" w:customStyle="1" w:styleId="xxstandard1">
    <w:name w:val="x_xstandard1"/>
    <w:basedOn w:val="Standard"/>
    <w:rsid w:val="003D4F4A"/>
    <w:pPr>
      <w:suppressAutoHyphens w:val="0"/>
    </w:pPr>
    <w:rPr>
      <w:rFonts w:eastAsiaTheme="minorHAnsi"/>
      <w:kern w:val="0"/>
      <w:lang w:eastAsia="de-DE"/>
    </w:rPr>
  </w:style>
  <w:style w:type="character" w:styleId="BesuchterHyperlink">
    <w:name w:val="FollowedHyperlink"/>
    <w:basedOn w:val="Absatz-Standardschriftart"/>
    <w:uiPriority w:val="99"/>
    <w:semiHidden/>
    <w:unhideWhenUsed/>
    <w:rsid w:val="00A74C6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congatec.com/11th-gen-intel-cor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s://www.congatec.com/es/productos/com-express-type-6/conga-tc570/" TargetMode="External"/><Relationship Id="rId17" Type="http://schemas.openxmlformats.org/officeDocument/2006/relationships/hyperlink" Target="https://eur03.safelinks.protection.outlook.com/?url=http%3A%2F%2Fwww.youtube.com%2FcongatecAE&amp;data=04%7C01%7C%7Cd6654884cfee4283460108d87b43e959%7C1b738660126645879d5454e9ad89e4cb%7C0%7C0%7C637394878932444843%7CUnknown%7CTWFpbGZsb3d8eyJWIjoiMC4wLjAwMDAiLCJQIjoiV2luMzIiLCJBTiI6Ik1haWwiLCJXVCI6Mn0%3D%7C1000&amp;sdata=5jW4UF3e6O1zetb%2FFdq3Sq1R6T09OuPadNWqu6Fc%2FnY%3D&amp;reserved=0" TargetMode="External"/><Relationship Id="rId2" Type="http://schemas.openxmlformats.org/officeDocument/2006/relationships/settings" Target="settings.xml"/><Relationship Id="rId16" Type="http://schemas.openxmlformats.org/officeDocument/2006/relationships/hyperlink" Target="https://eur03.safelinks.protection.outlook.com/?url=https%3A%2F%2Fmobile.twitter.com%2FcongatecAG&amp;data=04%7C01%7C%7Cd6654884cfee4283460108d87b43e959%7C1b738660126645879d5454e9ad89e4cb%7C0%7C0%7C637394878932444843%7CUnknown%7CTWFpbGZsb3d8eyJWIjoiMC4wLjAwMDAiLCJQIjoiV2luMzIiLCJBTiI6Ik1haWwiLCJXVCI6Mn0%3D%7C1000&amp;sdata=Fp9Z0BnXIz0%2FlzJYotRWqmFrCf6949cCxX%2BbVDRBErs%3D&amp;reserved=0" TargetMode="Externa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www.congatec.com/es/productos/com-hpc/conga-hpcctlu/" TargetMode="External"/><Relationship Id="rId5" Type="http://schemas.openxmlformats.org/officeDocument/2006/relationships/hyperlink" Target="mailto:info@congatec.com" TargetMode="External"/><Relationship Id="rId15" Type="http://schemas.openxmlformats.org/officeDocument/2006/relationships/hyperlink" Target="https://eur03.safelinks.protection.outlook.com/?url=https%3A%2F%2Fwww.linkedin.com%2Fcompany%2F455449&amp;data=04%7C01%7C%7Cd6654884cfee4283460108d87b43e959%7C1b738660126645879d5454e9ad89e4cb%7C0%7C0%7C637394878932434848%7CUnknown%7CTWFpbGZsb3d8eyJWIjoiMC4wLjAwMDAiLCJQIjoiV2luMzIiLCJBTiI6Ik1haWwiLCJXVCI6Mn0%3D%7C1000&amp;sdata=FMg3YUv0q09oP%2BW7%2FXJLHYdiBdwZeZbi5jJ7p%2B99RSE%3D&amp;reserved=0" TargetMode="External"/><Relationship Id="rId10" Type="http://schemas.openxmlformats.org/officeDocument/2006/relationships/hyperlink" Target="https://www.congatec.com/es/congatec/notas-de-prensa.html"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eur03.safelinks.protection.outlook.com/?url=http%3A%2F%2Fwww.congatec.com%2F&amp;data=04%7C01%7C%7Cd6654884cfee4283460108d87b43e959%7C1b738660126645879d5454e9ad89e4cb%7C0%7C0%7C637394878932424857%7CUnknown%7CTWFpbGZsb3d8eyJWIjoiMC4wLjAwMDAiLCJQIjoiV2luMzIiLCJBTiI6Ik1haWwiLCJXVCI6Mn0%3D%7C1000&amp;sdata=M6r1ukH%2B1yMwc0gunbmVRuBaaijO315wnAy2ocS4xvM%3D&amp;reserved=0"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8758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3</cp:revision>
  <dcterms:created xsi:type="dcterms:W3CDTF">2020-11-23T09:43:00Z</dcterms:created>
  <dcterms:modified xsi:type="dcterms:W3CDTF">2020-11-24T14:15:00Z</dcterms:modified>
</cp:coreProperties>
</file>