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251E58F2"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Pr>
          <w:rFonts w:ascii="Meiryo UI" w:eastAsia="Meiryo UI" w:hAnsi="Meiryo UI"/>
          <w:szCs w:val="21"/>
        </w:rPr>
        <w:t>2</w:t>
      </w:r>
      <w:r w:rsidRPr="008225E9">
        <w:rPr>
          <w:rFonts w:ascii="Meiryo UI" w:eastAsia="Meiryo UI" w:hAnsi="Meiryo UI" w:hint="eastAsia"/>
          <w:szCs w:val="21"/>
        </w:rPr>
        <w:t>年</w:t>
      </w:r>
      <w:r w:rsidR="005A0491">
        <w:rPr>
          <w:rFonts w:ascii="Meiryo UI" w:eastAsia="Meiryo UI" w:hAnsi="Meiryo UI"/>
          <w:szCs w:val="21"/>
        </w:rPr>
        <w:t>12</w:t>
      </w:r>
      <w:r w:rsidRPr="008225E9">
        <w:rPr>
          <w:rFonts w:ascii="Meiryo UI" w:eastAsia="Meiryo UI" w:hAnsi="Meiryo UI" w:hint="eastAsia"/>
          <w:szCs w:val="21"/>
        </w:rPr>
        <w:t>月</w:t>
      </w:r>
      <w:r w:rsidR="005A0491">
        <w:rPr>
          <w:rFonts w:ascii="Meiryo UI" w:eastAsia="Meiryo UI" w:hAnsi="Meiryo UI"/>
          <w:szCs w:val="21"/>
        </w:rPr>
        <w:t>19</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7FB364C1"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5F1926">
        <w:rPr>
          <w:rFonts w:ascii="Meiryo UI" w:eastAsia="Meiryo UI" w:hAnsi="Meiryo UI"/>
          <w:b w:val="0"/>
          <w:sz w:val="18"/>
          <w:szCs w:val="18"/>
          <w:u w:val="none"/>
          <w:lang w:eastAsia="ja-JP"/>
        </w:rPr>
        <w:t>2</w:t>
      </w:r>
      <w:r w:rsidRPr="000412B9">
        <w:rPr>
          <w:rFonts w:ascii="Meiryo UI" w:eastAsia="Meiryo UI" w:hAnsi="Meiryo UI" w:hint="eastAsia"/>
          <w:b w:val="0"/>
          <w:sz w:val="18"/>
          <w:szCs w:val="18"/>
          <w:u w:val="none"/>
          <w:lang w:val="en-US" w:eastAsia="ja-JP"/>
        </w:rPr>
        <w:t>年</w:t>
      </w:r>
      <w:r w:rsidR="00621373">
        <w:rPr>
          <w:rFonts w:ascii="Meiryo UI" w:eastAsia="Meiryo UI" w:hAnsi="Meiryo UI"/>
          <w:b w:val="0"/>
          <w:sz w:val="18"/>
          <w:szCs w:val="18"/>
          <w:u w:val="none"/>
          <w:lang w:eastAsia="ja-JP"/>
        </w:rPr>
        <w:t>12</w:t>
      </w:r>
      <w:r w:rsidRPr="000412B9">
        <w:rPr>
          <w:rFonts w:ascii="Meiryo UI" w:eastAsia="Meiryo UI" w:hAnsi="Meiryo UI" w:hint="eastAsia"/>
          <w:b w:val="0"/>
          <w:sz w:val="18"/>
          <w:szCs w:val="18"/>
          <w:u w:val="none"/>
          <w:lang w:val="en-US" w:eastAsia="ja-JP"/>
        </w:rPr>
        <w:t>月</w:t>
      </w:r>
      <w:r w:rsidR="005A0491">
        <w:rPr>
          <w:rFonts w:ascii="Meiryo UI" w:eastAsia="Meiryo UI" w:hAnsi="Meiryo UI"/>
          <w:b w:val="0"/>
          <w:sz w:val="18"/>
          <w:szCs w:val="18"/>
          <w:u w:val="none"/>
          <w:lang w:val="en-US" w:eastAsia="ja-JP"/>
        </w:rPr>
        <w:t>13</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D288A55" w14:textId="5779DABF" w:rsidR="002C2436" w:rsidRDefault="002C2436" w:rsidP="004469BF">
      <w:pPr>
        <w:pStyle w:val="Pressemitteilung"/>
        <w:snapToGrid w:val="0"/>
        <w:spacing w:before="0" w:after="0" w:line="240" w:lineRule="atLeast"/>
        <w:rPr>
          <w:rFonts w:ascii="Meiryo UI" w:eastAsia="Meiryo UI" w:hAnsi="Meiryo UI"/>
          <w:b w:val="0"/>
          <w:bCs/>
          <w:sz w:val="21"/>
          <w:szCs w:val="21"/>
          <w:u w:val="none"/>
          <w:lang w:eastAsia="ja-JP"/>
        </w:rPr>
      </w:pPr>
    </w:p>
    <w:p w14:paraId="7FC0806B" w14:textId="7CA3E4BC" w:rsidR="00734B67" w:rsidRPr="00734B67" w:rsidRDefault="001D0A7C" w:rsidP="00734B67">
      <w:pPr>
        <w:snapToGrid w:val="0"/>
        <w:spacing w:line="240" w:lineRule="atLeast"/>
        <w:jc w:val="center"/>
        <w:rPr>
          <w:rFonts w:ascii="Meiryo UI" w:eastAsia="Meiryo UI" w:hAnsi="Meiryo UI"/>
          <w:b/>
          <w:color w:val="FF3300"/>
          <w:sz w:val="36"/>
          <w:szCs w:val="36"/>
        </w:rPr>
      </w:pPr>
      <w:r w:rsidRPr="001D0A7C">
        <w:rPr>
          <w:rFonts w:ascii="Meiryo UI" w:eastAsia="Meiryo UI" w:hAnsi="Meiryo UI" w:hint="eastAsia"/>
          <w:b/>
          <w:color w:val="FF3300"/>
          <w:sz w:val="36"/>
          <w:szCs w:val="36"/>
        </w:rPr>
        <w:t>最大限のパフォーマンスを実現する</w:t>
      </w:r>
      <w:r w:rsidRPr="001D0A7C">
        <w:rPr>
          <w:rFonts w:ascii="Meiryo UI" w:eastAsia="Meiryo UI" w:hAnsi="Meiryo UI"/>
          <w:b/>
          <w:color w:val="FF3300"/>
          <w:sz w:val="36"/>
          <w:szCs w:val="36"/>
        </w:rPr>
        <w:t xml:space="preserve"> COM-HPC Mini</w:t>
      </w:r>
    </w:p>
    <w:p w14:paraId="2F4BDE73" w14:textId="77777777" w:rsidR="00734B67" w:rsidRPr="000412B9" w:rsidRDefault="00734B67" w:rsidP="00734B67">
      <w:pPr>
        <w:snapToGrid w:val="0"/>
        <w:spacing w:line="240" w:lineRule="atLeast"/>
        <w:jc w:val="center"/>
        <w:rPr>
          <w:rFonts w:ascii="Meiryo UI" w:eastAsia="Meiryo UI" w:hAnsi="Meiryo UI"/>
          <w:b/>
          <w:color w:val="FF3300"/>
          <w:sz w:val="24"/>
          <w:szCs w:val="24"/>
        </w:rPr>
      </w:pPr>
    </w:p>
    <w:p w14:paraId="30914990" w14:textId="324E1F7C" w:rsidR="00643618" w:rsidRPr="004F3DAA" w:rsidRDefault="001D0A7C" w:rsidP="00621373">
      <w:pPr>
        <w:snapToGrid w:val="0"/>
        <w:spacing w:line="240" w:lineRule="atLeast"/>
        <w:jc w:val="center"/>
        <w:rPr>
          <w:rFonts w:ascii="Meiryo UI" w:eastAsia="Meiryo UI" w:hAnsi="Meiryo UI"/>
          <w:b/>
          <w:color w:val="FF3300"/>
          <w:sz w:val="24"/>
          <w:szCs w:val="24"/>
        </w:rPr>
      </w:pPr>
      <w:r w:rsidRPr="001D0A7C">
        <w:rPr>
          <w:rFonts w:ascii="Meiryo UI" w:eastAsia="Meiryo UI" w:hAnsi="Meiryo UI"/>
          <w:b/>
          <w:color w:val="FF3300"/>
          <w:sz w:val="24"/>
          <w:szCs w:val="24"/>
        </w:rPr>
        <w:t>PICMG COM-HPC コミッティー、ピン配列を承認</w:t>
      </w:r>
    </w:p>
    <w:p w14:paraId="7B289526" w14:textId="05F487F7" w:rsidR="00432081" w:rsidRDefault="00000000" w:rsidP="004469BF">
      <w:pPr>
        <w:snapToGrid w:val="0"/>
        <w:rPr>
          <w:rFonts w:ascii="Meiryo UI" w:eastAsia="Meiryo UI" w:hAnsi="Meiryo UI" w:cs="Arial"/>
        </w:rPr>
      </w:pPr>
    </w:p>
    <w:p w14:paraId="2B4F6825" w14:textId="0FD68340" w:rsidR="002C2436" w:rsidRDefault="005A0491">
      <w:pPr>
        <w:rPr>
          <w:rFonts w:ascii="Meiryo UI" w:eastAsia="Meiryo UI" w:hAnsi="Meiryo UI" w:cs="Arial"/>
        </w:rPr>
      </w:pPr>
      <w:r>
        <w:rPr>
          <w:rFonts w:ascii="Meiryo UI" w:eastAsia="Meiryo UI" w:hAnsi="Meiryo UI" w:cs="Arial"/>
          <w:noProof/>
        </w:rPr>
        <w:drawing>
          <wp:inline distT="0" distB="0" distL="0" distR="0" wp14:anchorId="3375ED1E" wp14:editId="0BB14AE4">
            <wp:extent cx="5759450" cy="30187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3018790"/>
                    </a:xfrm>
                    <a:prstGeom prst="rect">
                      <a:avLst/>
                    </a:prstGeom>
                  </pic:spPr>
                </pic:pic>
              </a:graphicData>
            </a:graphic>
          </wp:inline>
        </w:drawing>
      </w:r>
    </w:p>
    <w:p w14:paraId="701BE350" w14:textId="46D03126" w:rsidR="000412B9" w:rsidRDefault="000412B9">
      <w:pPr>
        <w:rPr>
          <w:rFonts w:ascii="Meiryo UI" w:eastAsia="Meiryo UI" w:hAnsi="Meiryo UI" w:cs="Arial"/>
        </w:rPr>
      </w:pPr>
    </w:p>
    <w:p w14:paraId="07FA609A" w14:textId="7774EA62" w:rsidR="00621373" w:rsidRDefault="00000000">
      <w:pPr>
        <w:rPr>
          <w:rFonts w:ascii="Meiryo UI" w:eastAsia="Meiryo UI" w:hAnsi="Meiryo UI" w:cs="Arial"/>
        </w:rPr>
      </w:pPr>
      <w:hyperlink r:id="rId8" w:history="1">
        <w:r w:rsidR="00BD761F" w:rsidRPr="00AA1C90">
          <w:rPr>
            <w:rStyle w:val="a3"/>
            <w:rFonts w:ascii="Meiryo UI" w:eastAsia="Meiryo UI" w:hAnsi="Meiryo UI" w:hint="eastAsia"/>
            <w:szCs w:val="21"/>
          </w:rPr>
          <w:t>コンガテック（c</w:t>
        </w:r>
        <w:r w:rsidR="00BD761F" w:rsidRPr="00AA1C90">
          <w:rPr>
            <w:rStyle w:val="a3"/>
            <w:rFonts w:ascii="Meiryo UI" w:eastAsia="Meiryo UI" w:hAnsi="Meiryo UI"/>
            <w:szCs w:val="21"/>
          </w:rPr>
          <w:t>ongatec</w:t>
        </w:r>
        <w:r w:rsidR="00BD761F" w:rsidRPr="00AA1C90">
          <w:rPr>
            <w:rStyle w:val="a3"/>
            <w:rFonts w:ascii="Meiryo UI" w:eastAsia="Meiryo UI" w:hAnsi="Meiryo UI" w:hint="eastAsia"/>
            <w:szCs w:val="21"/>
          </w:rPr>
          <w:t>）</w:t>
        </w:r>
      </w:hyperlink>
      <w:r w:rsidR="00BD761F" w:rsidRPr="00071958">
        <w:rPr>
          <w:rFonts w:ascii="Meiryo UI" w:eastAsia="Meiryo UI" w:hAnsi="Meiryo UI" w:hint="eastAsia"/>
          <w:szCs w:val="21"/>
        </w:rPr>
        <w:t>は、</w:t>
      </w:r>
      <w:r w:rsidR="00621373" w:rsidRPr="00621373">
        <w:rPr>
          <w:rFonts w:ascii="Meiryo UI" w:eastAsia="Meiryo UI" w:hAnsi="Meiryo UI" w:cs="Arial"/>
        </w:rPr>
        <w:t xml:space="preserve">PICMG COM-HPC </w:t>
      </w:r>
      <w:r w:rsidR="0053604C">
        <w:rPr>
          <w:rFonts w:ascii="Meiryo UI" w:eastAsia="Meiryo UI" w:hAnsi="Meiryo UI" w:cs="Arial" w:hint="eastAsia"/>
        </w:rPr>
        <w:t>テクニカル サブコミッティー</w:t>
      </w:r>
      <w:r w:rsidR="001928B0">
        <w:rPr>
          <w:rFonts w:ascii="Meiryo UI" w:eastAsia="Meiryo UI" w:hAnsi="Meiryo UI" w:cs="Arial" w:hint="eastAsia"/>
        </w:rPr>
        <w:t>において</w:t>
      </w:r>
      <w:r w:rsidR="00621373" w:rsidRPr="00621373">
        <w:rPr>
          <w:rFonts w:ascii="Meiryo UI" w:eastAsia="Meiryo UI" w:hAnsi="Meiryo UI" w:cs="Arial"/>
        </w:rPr>
        <w:t>、新しいクレジットカード サイズ</w:t>
      </w:r>
      <w:r w:rsidR="00BD761F">
        <w:rPr>
          <w:rFonts w:ascii="Meiryo UI" w:eastAsia="Meiryo UI" w:hAnsi="Meiryo UI" w:cs="Arial" w:hint="eastAsia"/>
        </w:rPr>
        <w:t>（</w:t>
      </w:r>
      <w:r w:rsidR="00621373" w:rsidRPr="00621373">
        <w:rPr>
          <w:rFonts w:ascii="Meiryo UI" w:eastAsia="Meiryo UI" w:hAnsi="Meiryo UI" w:cs="Arial"/>
        </w:rPr>
        <w:t>95x60mm</w:t>
      </w:r>
      <w:r w:rsidR="00BD761F">
        <w:rPr>
          <w:rFonts w:ascii="Meiryo UI" w:eastAsia="Meiryo UI" w:hAnsi="Meiryo UI" w:cs="Arial" w:hint="eastAsia"/>
        </w:rPr>
        <w:t>）</w:t>
      </w:r>
      <w:r w:rsidR="00621373" w:rsidRPr="00621373">
        <w:rPr>
          <w:rFonts w:ascii="Meiryo UI" w:eastAsia="Meiryo UI" w:hAnsi="Meiryo UI" w:cs="Arial"/>
        </w:rPr>
        <w:t>の</w:t>
      </w:r>
      <w:r w:rsidR="00BD761F">
        <w:rPr>
          <w:rFonts w:ascii="Meiryo UI" w:eastAsia="Meiryo UI" w:hAnsi="Meiryo UI" w:cs="Arial" w:hint="eastAsia"/>
        </w:rPr>
        <w:t xml:space="preserve">ハイパフォーマンス </w:t>
      </w:r>
      <w:r w:rsidR="00621373" w:rsidRPr="00621373">
        <w:rPr>
          <w:rFonts w:ascii="Meiryo UI" w:eastAsia="Meiryo UI" w:hAnsi="Meiryo UI" w:cs="Arial"/>
        </w:rPr>
        <w:t>コンピュータ</w:t>
      </w:r>
      <w:r w:rsidR="00BD761F">
        <w:rPr>
          <w:rFonts w:ascii="Meiryo UI" w:eastAsia="Meiryo UI" w:hAnsi="Meiryo UI" w:cs="Arial" w:hint="eastAsia"/>
        </w:rPr>
        <w:t>・</w:t>
      </w:r>
      <w:r w:rsidR="00621373" w:rsidRPr="00621373">
        <w:rPr>
          <w:rFonts w:ascii="Meiryo UI" w:eastAsia="Meiryo UI" w:hAnsi="Meiryo UI" w:cs="Arial"/>
        </w:rPr>
        <w:t>オン</w:t>
      </w:r>
      <w:r w:rsidR="00BD761F">
        <w:rPr>
          <w:rFonts w:ascii="Meiryo UI" w:eastAsia="Meiryo UI" w:hAnsi="Meiryo UI" w:cs="Arial" w:hint="eastAsia"/>
        </w:rPr>
        <w:t>・</w:t>
      </w:r>
      <w:r w:rsidR="00621373" w:rsidRPr="00621373">
        <w:rPr>
          <w:rFonts w:ascii="Meiryo UI" w:eastAsia="Meiryo UI" w:hAnsi="Meiryo UI" w:cs="Arial"/>
        </w:rPr>
        <w:t>モジュール</w:t>
      </w:r>
      <w:r w:rsidR="00BD761F">
        <w:rPr>
          <w:rFonts w:ascii="Meiryo UI" w:eastAsia="Meiryo UI" w:hAnsi="Meiryo UI" w:cs="Arial" w:hint="eastAsia"/>
        </w:rPr>
        <w:t>規格、</w:t>
      </w:r>
      <w:r w:rsidR="00621373" w:rsidRPr="00621373">
        <w:rPr>
          <w:rFonts w:ascii="Meiryo UI" w:eastAsia="Meiryo UI" w:hAnsi="Meiryo UI" w:cs="Arial"/>
        </w:rPr>
        <w:t>COM-HPC Mini のピン</w:t>
      </w:r>
      <w:r w:rsidR="002E1936">
        <w:rPr>
          <w:rFonts w:ascii="Meiryo UI" w:eastAsia="Meiryo UI" w:hAnsi="Meiryo UI" w:cs="Arial" w:hint="eastAsia"/>
        </w:rPr>
        <w:t>配列</w:t>
      </w:r>
      <w:r w:rsidR="00621373" w:rsidRPr="00621373">
        <w:rPr>
          <w:rFonts w:ascii="Meiryo UI" w:eastAsia="Meiryo UI" w:hAnsi="Meiryo UI" w:cs="Arial"/>
        </w:rPr>
        <w:t>と</w:t>
      </w:r>
      <w:r w:rsidR="002E1936">
        <w:rPr>
          <w:rFonts w:ascii="Meiryo UI" w:eastAsia="Meiryo UI" w:hAnsi="Meiryo UI" w:cs="Arial" w:hint="eastAsia"/>
        </w:rPr>
        <w:t>フットプリント</w:t>
      </w:r>
      <w:r w:rsidR="00F36F94">
        <w:rPr>
          <w:rFonts w:ascii="Meiryo UI" w:eastAsia="Meiryo UI" w:hAnsi="Meiryo UI" w:cs="Arial" w:hint="eastAsia"/>
        </w:rPr>
        <w:t>が</w:t>
      </w:r>
      <w:r w:rsidR="00621373" w:rsidRPr="00621373">
        <w:rPr>
          <w:rFonts w:ascii="Meiryo UI" w:eastAsia="Meiryo UI" w:hAnsi="Meiryo UI" w:cs="Arial"/>
        </w:rPr>
        <w:t>承認</w:t>
      </w:r>
      <w:r w:rsidR="00F36F94">
        <w:rPr>
          <w:rFonts w:ascii="Meiryo UI" w:eastAsia="Meiryo UI" w:hAnsi="Meiryo UI" w:cs="Arial" w:hint="eastAsia"/>
        </w:rPr>
        <w:t>されたことを</w:t>
      </w:r>
      <w:r w:rsidR="00621373" w:rsidRPr="00621373">
        <w:rPr>
          <w:rFonts w:ascii="Meiryo UI" w:eastAsia="Meiryo UI" w:hAnsi="Meiryo UI" w:cs="Arial"/>
        </w:rPr>
        <w:t>発表します。 新しい COM-HPC Mini 規格</w:t>
      </w:r>
      <w:r w:rsidR="008F7BF2">
        <w:rPr>
          <w:rFonts w:ascii="Meiryo UI" w:eastAsia="Meiryo UI" w:hAnsi="Meiryo UI" w:cs="Arial" w:hint="eastAsia"/>
        </w:rPr>
        <w:t>の開発</w:t>
      </w:r>
      <w:r w:rsidR="00621373" w:rsidRPr="00621373">
        <w:rPr>
          <w:rFonts w:ascii="Meiryo UI" w:eastAsia="Meiryo UI" w:hAnsi="Meiryo UI" w:cs="Arial"/>
        </w:rPr>
        <w:t>は</w:t>
      </w:r>
      <w:r w:rsidR="00291F79">
        <w:rPr>
          <w:rFonts w:ascii="Meiryo UI" w:eastAsia="Meiryo UI" w:hAnsi="Meiryo UI" w:cs="Arial" w:hint="eastAsia"/>
        </w:rPr>
        <w:t>、</w:t>
      </w:r>
      <w:r w:rsidR="00621373" w:rsidRPr="00621373">
        <w:rPr>
          <w:rFonts w:ascii="Meiryo UI" w:eastAsia="Meiryo UI" w:hAnsi="Meiryo UI" w:cs="Arial"/>
        </w:rPr>
        <w:t>2023年前半に予定されている最終</w:t>
      </w:r>
      <w:r w:rsidR="008F7BF2">
        <w:rPr>
          <w:rFonts w:ascii="Meiryo UI" w:eastAsia="Meiryo UI" w:hAnsi="Meiryo UI" w:cs="Arial" w:hint="eastAsia"/>
        </w:rPr>
        <w:t>承認</w:t>
      </w:r>
      <w:r w:rsidR="00621373" w:rsidRPr="00621373">
        <w:rPr>
          <w:rFonts w:ascii="Meiryo UI" w:eastAsia="Meiryo UI" w:hAnsi="Meiryo UI" w:cs="Arial"/>
        </w:rPr>
        <w:t>に向けて順調に進んでいます。</w:t>
      </w:r>
      <w:r w:rsidR="002E1936">
        <w:rPr>
          <w:rFonts w:ascii="Meiryo UI" w:eastAsia="Meiryo UI" w:hAnsi="Meiryo UI" w:cs="Arial" w:hint="eastAsia"/>
        </w:rPr>
        <w:t xml:space="preserve"> </w:t>
      </w:r>
      <w:r w:rsidR="00CE46F5">
        <w:rPr>
          <w:rFonts w:ascii="Meiryo UI" w:eastAsia="Meiryo UI" w:hAnsi="Meiryo UI" w:cs="Arial" w:hint="eastAsia"/>
        </w:rPr>
        <w:t>小さくて</w:t>
      </w:r>
      <w:r w:rsidR="00621373" w:rsidRPr="00621373">
        <w:rPr>
          <w:rFonts w:ascii="Meiryo UI" w:eastAsia="Meiryo UI" w:hAnsi="Meiryo UI" w:cs="Arial"/>
        </w:rPr>
        <w:t>も</w:t>
      </w:r>
      <w:r w:rsidR="00BC11C7">
        <w:rPr>
          <w:rFonts w:ascii="Meiryo UI" w:eastAsia="Meiryo UI" w:hAnsi="Meiryo UI" w:cs="Arial" w:hint="eastAsia"/>
        </w:rPr>
        <w:t>非常に</w:t>
      </w:r>
      <w:r w:rsidR="00B44734">
        <w:rPr>
          <w:rFonts w:ascii="Meiryo UI" w:eastAsia="Meiryo UI" w:hAnsi="Meiryo UI" w:cs="Arial" w:hint="eastAsia"/>
        </w:rPr>
        <w:t>高い</w:t>
      </w:r>
      <w:r w:rsidR="00621373" w:rsidRPr="00621373">
        <w:rPr>
          <w:rFonts w:ascii="Meiryo UI" w:eastAsia="Meiryo UI" w:hAnsi="Meiryo UI" w:cs="Arial"/>
        </w:rPr>
        <w:t xml:space="preserve">パフォーマンスを必要とするアプリケーション向けに設計された新しい COM-HPC Mini </w:t>
      </w:r>
      <w:r w:rsidR="00B44734">
        <w:rPr>
          <w:rFonts w:ascii="Meiryo UI" w:eastAsia="Meiryo UI" w:hAnsi="Meiryo UI" w:cs="Arial" w:hint="eastAsia"/>
        </w:rPr>
        <w:t>規格</w:t>
      </w:r>
      <w:r w:rsidR="00621373" w:rsidRPr="00621373">
        <w:rPr>
          <w:rFonts w:ascii="Meiryo UI" w:eastAsia="Meiryo UI" w:hAnsi="Meiryo UI" w:cs="Arial"/>
        </w:rPr>
        <w:t>は、4ポート</w:t>
      </w:r>
      <w:r w:rsidR="00AC3E80">
        <w:rPr>
          <w:rFonts w:ascii="Meiryo UI" w:eastAsia="Meiryo UI" w:hAnsi="Meiryo UI" w:cs="Arial" w:hint="eastAsia"/>
        </w:rPr>
        <w:t>や</w:t>
      </w:r>
      <w:r w:rsidR="00621373" w:rsidRPr="00621373">
        <w:rPr>
          <w:rFonts w:ascii="Meiryo UI" w:eastAsia="Meiryo UI" w:hAnsi="Meiryo UI" w:cs="Arial"/>
        </w:rPr>
        <w:t>8ポートのイーサネットスイッチ</w:t>
      </w:r>
      <w:r w:rsidR="00AC3E80">
        <w:rPr>
          <w:rFonts w:ascii="Meiryo UI" w:eastAsia="Meiryo UI" w:hAnsi="Meiryo UI" w:cs="Arial" w:hint="eastAsia"/>
        </w:rPr>
        <w:t>など</w:t>
      </w:r>
      <w:r w:rsidR="001560E9">
        <w:rPr>
          <w:rFonts w:ascii="Meiryo UI" w:eastAsia="Meiryo UI" w:hAnsi="Meiryo UI" w:cs="Arial" w:hint="eastAsia"/>
        </w:rPr>
        <w:t>、</w:t>
      </w:r>
      <w:r w:rsidR="00CE46F5">
        <w:rPr>
          <w:rFonts w:ascii="Meiryo UI" w:eastAsia="Meiryo UI" w:hAnsi="Meiryo UI" w:cs="Arial" w:hint="eastAsia"/>
        </w:rPr>
        <w:t>小型で</w:t>
      </w:r>
      <w:r w:rsidR="00621373" w:rsidRPr="00621373">
        <w:rPr>
          <w:rFonts w:ascii="Meiryo UI" w:eastAsia="Meiryo UI" w:hAnsi="Meiryo UI" w:cs="Arial"/>
        </w:rPr>
        <w:t>超強力なマイクロコンピュータ</w:t>
      </w:r>
      <w:r w:rsidR="001560E9">
        <w:rPr>
          <w:rFonts w:ascii="Meiryo UI" w:eastAsia="Meiryo UI" w:hAnsi="Meiryo UI" w:cs="Arial" w:hint="eastAsia"/>
        </w:rPr>
        <w:t>を必要とする</w:t>
      </w:r>
      <w:r w:rsidR="003B4AB0">
        <w:rPr>
          <w:rFonts w:ascii="Meiryo UI" w:eastAsia="Meiryo UI" w:hAnsi="Meiryo UI" w:cs="Arial" w:hint="eastAsia"/>
        </w:rPr>
        <w:t>デバイス</w:t>
      </w:r>
      <w:r w:rsidR="00AC3E80" w:rsidRPr="00621373">
        <w:rPr>
          <w:rFonts w:ascii="Meiryo UI" w:eastAsia="Meiryo UI" w:hAnsi="Meiryo UI" w:cs="Arial"/>
        </w:rPr>
        <w:t>開発</w:t>
      </w:r>
      <w:r w:rsidR="001560E9">
        <w:rPr>
          <w:rFonts w:ascii="Meiryo UI" w:eastAsia="Meiryo UI" w:hAnsi="Meiryo UI" w:cs="Arial" w:hint="eastAsia"/>
        </w:rPr>
        <w:t>へ</w:t>
      </w:r>
      <w:r w:rsidR="00AC3E80" w:rsidRPr="00621373">
        <w:rPr>
          <w:rFonts w:ascii="Meiryo UI" w:eastAsia="Meiryo UI" w:hAnsi="Meiryo UI" w:cs="Arial"/>
        </w:rPr>
        <w:t>の</w:t>
      </w:r>
      <w:r w:rsidR="00AC3E80">
        <w:rPr>
          <w:rFonts w:ascii="Meiryo UI" w:eastAsia="Meiryo UI" w:hAnsi="Meiryo UI" w:cs="Arial" w:hint="eastAsia"/>
        </w:rPr>
        <w:t>道</w:t>
      </w:r>
      <w:r w:rsidR="00AC3E80" w:rsidRPr="00621373">
        <w:rPr>
          <w:rFonts w:ascii="Meiryo UI" w:eastAsia="Meiryo UI" w:hAnsi="Meiryo UI" w:cs="Arial"/>
        </w:rPr>
        <w:t>を開きます。</w:t>
      </w:r>
      <w:r w:rsidR="00621373" w:rsidRPr="00621373">
        <w:rPr>
          <w:rFonts w:ascii="Meiryo UI" w:eastAsia="Meiryo UI" w:hAnsi="Meiryo UI" w:cs="Arial"/>
        </w:rPr>
        <w:t xml:space="preserve"> このような</w:t>
      </w:r>
      <w:r w:rsidR="002978AC">
        <w:rPr>
          <w:rFonts w:ascii="Meiryo UI" w:eastAsia="Meiryo UI" w:hAnsi="Meiryo UI" w:cs="Arial" w:hint="eastAsia"/>
        </w:rPr>
        <w:t>小型の</w:t>
      </w:r>
      <w:r w:rsidR="00621373" w:rsidRPr="00621373">
        <w:rPr>
          <w:rFonts w:ascii="Meiryo UI" w:eastAsia="Meiryo UI" w:hAnsi="Meiryo UI" w:cs="Arial"/>
        </w:rPr>
        <w:t>システムは、組込み</w:t>
      </w:r>
      <w:r w:rsidR="002978AC">
        <w:rPr>
          <w:rFonts w:ascii="Meiryo UI" w:eastAsia="Meiryo UI" w:hAnsi="Meiryo UI" w:cs="Arial" w:hint="eastAsia"/>
        </w:rPr>
        <w:t>や</w:t>
      </w:r>
      <w:r w:rsidR="00621373" w:rsidRPr="00621373">
        <w:rPr>
          <w:rFonts w:ascii="Meiryo UI" w:eastAsia="Meiryo UI" w:hAnsi="Meiryo UI" w:cs="Arial"/>
        </w:rPr>
        <w:t>エッジコンピューティングの多くの分野で必要とされています。 ターゲット市場は、ボックスPC</w:t>
      </w:r>
      <w:r w:rsidR="00AB321F">
        <w:rPr>
          <w:rFonts w:ascii="Meiryo UI" w:eastAsia="Meiryo UI" w:hAnsi="Meiryo UI" w:cs="Arial" w:hint="eastAsia"/>
        </w:rPr>
        <w:t>や</w:t>
      </w:r>
      <w:r w:rsidR="00621373" w:rsidRPr="00621373">
        <w:rPr>
          <w:rFonts w:ascii="Meiryo UI" w:eastAsia="Meiryo UI" w:hAnsi="Meiryo UI" w:cs="Arial"/>
        </w:rPr>
        <w:t>制御キャビネット/DINレールPC、</w:t>
      </w:r>
      <w:r w:rsidR="00AB321F">
        <w:rPr>
          <w:rFonts w:ascii="Meiryo UI" w:eastAsia="Meiryo UI" w:hAnsi="Meiryo UI" w:cs="Arial" w:hint="eastAsia"/>
        </w:rPr>
        <w:t>既存システムに取り付けるための</w:t>
      </w:r>
      <w:r w:rsidR="00621373" w:rsidRPr="00621373">
        <w:rPr>
          <w:rFonts w:ascii="Meiryo UI" w:eastAsia="Meiryo UI" w:hAnsi="Meiryo UI" w:cs="Arial"/>
        </w:rPr>
        <w:t>IoTゲートウェイ、</w:t>
      </w:r>
      <w:r w:rsidR="00AB321F">
        <w:rPr>
          <w:rFonts w:ascii="Meiryo UI" w:eastAsia="Meiryo UI" w:hAnsi="Meiryo UI" w:cs="Arial" w:hint="eastAsia"/>
        </w:rPr>
        <w:t>クリティカル</w:t>
      </w:r>
      <w:r w:rsidR="00621373" w:rsidRPr="00621373">
        <w:rPr>
          <w:rFonts w:ascii="Meiryo UI" w:eastAsia="Meiryo UI" w:hAnsi="Meiryo UI" w:cs="Arial"/>
        </w:rPr>
        <w:t>なIT/OTインフラストラクチャ向けのサイバー</w:t>
      </w:r>
      <w:r w:rsidR="00AB321F">
        <w:rPr>
          <w:rFonts w:ascii="Meiryo UI" w:eastAsia="Meiryo UI" w:hAnsi="Meiryo UI" w:cs="Arial" w:hint="eastAsia"/>
        </w:rPr>
        <w:t>セキュリティ用</w:t>
      </w:r>
      <w:r w:rsidR="00621373" w:rsidRPr="00621373">
        <w:rPr>
          <w:rFonts w:ascii="Meiryo UI" w:eastAsia="Meiryo UI" w:hAnsi="Meiryo UI" w:cs="Arial"/>
        </w:rPr>
        <w:t>エッジ コンピュータ、</w:t>
      </w:r>
      <w:r w:rsidR="00AB321F">
        <w:rPr>
          <w:rFonts w:ascii="Meiryo UI" w:eastAsia="Meiryo UI" w:hAnsi="Meiryo UI" w:cs="Arial" w:hint="eastAsia"/>
        </w:rPr>
        <w:t>堅牢</w:t>
      </w:r>
      <w:r w:rsidR="00621373" w:rsidRPr="00621373">
        <w:rPr>
          <w:rFonts w:ascii="Meiryo UI" w:eastAsia="Meiryo UI" w:hAnsi="Meiryo UI" w:cs="Arial"/>
        </w:rPr>
        <w:t>なタブレット</w:t>
      </w:r>
      <w:r w:rsidR="00AB321F">
        <w:rPr>
          <w:rFonts w:ascii="Meiryo UI" w:eastAsia="Meiryo UI" w:hAnsi="Meiryo UI" w:cs="Arial" w:hint="eastAsia"/>
        </w:rPr>
        <w:t>などで</w:t>
      </w:r>
      <w:r w:rsidR="00621373" w:rsidRPr="00621373">
        <w:rPr>
          <w:rFonts w:ascii="Meiryo UI" w:eastAsia="Meiryo UI" w:hAnsi="Meiryo UI" w:cs="Arial"/>
        </w:rPr>
        <w:t>、</w:t>
      </w:r>
      <w:r w:rsidR="00AB321F" w:rsidRPr="00621373">
        <w:rPr>
          <w:rFonts w:ascii="Meiryo UI" w:eastAsia="Meiryo UI" w:hAnsi="Meiryo UI" w:cs="Arial"/>
        </w:rPr>
        <w:t>このモジュール</w:t>
      </w:r>
      <w:r w:rsidR="00AB321F">
        <w:rPr>
          <w:rFonts w:ascii="Meiryo UI" w:eastAsia="Meiryo UI" w:hAnsi="Meiryo UI" w:cs="Arial" w:hint="eastAsia"/>
        </w:rPr>
        <w:t>は</w:t>
      </w:r>
      <w:r w:rsidR="0010176C" w:rsidRPr="00621373">
        <w:rPr>
          <w:rFonts w:ascii="Meiryo UI" w:eastAsia="Meiryo UI" w:hAnsi="Meiryo UI" w:cs="Arial"/>
        </w:rPr>
        <w:t>標準で</w:t>
      </w:r>
      <w:r w:rsidR="00AB321F" w:rsidRPr="00621373">
        <w:rPr>
          <w:rFonts w:ascii="Meiryo UI" w:eastAsia="Meiryo UI" w:hAnsi="Meiryo UI" w:cs="Arial"/>
        </w:rPr>
        <w:t>RAM</w:t>
      </w:r>
      <w:r w:rsidR="00AB321F">
        <w:rPr>
          <w:rFonts w:ascii="Meiryo UI" w:eastAsia="Meiryo UI" w:hAnsi="Meiryo UI" w:cs="Arial" w:hint="eastAsia"/>
        </w:rPr>
        <w:t>が直付けされているため、</w:t>
      </w:r>
      <w:r w:rsidR="00621373" w:rsidRPr="00621373">
        <w:rPr>
          <w:rFonts w:ascii="Meiryo UI" w:eastAsia="Meiryo UI" w:hAnsi="Meiryo UI" w:cs="Arial"/>
        </w:rPr>
        <w:t>超</w:t>
      </w:r>
      <w:r w:rsidR="00AB321F">
        <w:rPr>
          <w:rFonts w:ascii="Meiryo UI" w:eastAsia="Meiryo UI" w:hAnsi="Meiryo UI" w:cs="Arial" w:hint="eastAsia"/>
        </w:rPr>
        <w:t>堅牢</w:t>
      </w:r>
      <w:r w:rsidR="00621373" w:rsidRPr="00621373">
        <w:rPr>
          <w:rFonts w:ascii="Meiryo UI" w:eastAsia="Meiryo UI" w:hAnsi="Meiryo UI" w:cs="Arial"/>
        </w:rPr>
        <w:t>なロボットや車載コンピュータ</w:t>
      </w:r>
      <w:r w:rsidR="00AB321F">
        <w:rPr>
          <w:rFonts w:ascii="Meiryo UI" w:eastAsia="Meiryo UI" w:hAnsi="Meiryo UI" w:cs="Arial" w:hint="eastAsia"/>
        </w:rPr>
        <w:t>など</w:t>
      </w:r>
      <w:r w:rsidR="00264F8B">
        <w:rPr>
          <w:rFonts w:ascii="Meiryo UI" w:eastAsia="Meiryo UI" w:hAnsi="Meiryo UI" w:cs="Arial" w:hint="eastAsia"/>
        </w:rPr>
        <w:t>にも最適です</w:t>
      </w:r>
      <w:r w:rsidR="00621373" w:rsidRPr="00621373">
        <w:rPr>
          <w:rFonts w:ascii="Meiryo UI" w:eastAsia="Meiryo UI" w:hAnsi="Meiryo UI" w:cs="Arial"/>
        </w:rPr>
        <w:t>。 この新しいフォームファクタに</w:t>
      </w:r>
      <w:r w:rsidR="00F640B0">
        <w:rPr>
          <w:rFonts w:ascii="Meiryo UI" w:eastAsia="Meiryo UI" w:hAnsi="Meiryo UI" w:cs="Arial" w:hint="eastAsia"/>
        </w:rPr>
        <w:t>搭</w:t>
      </w:r>
      <w:r w:rsidR="00F640B0">
        <w:rPr>
          <w:rFonts w:ascii="Meiryo UI" w:eastAsia="Meiryo UI" w:hAnsi="Meiryo UI" w:cs="Arial" w:hint="eastAsia"/>
        </w:rPr>
        <w:lastRenderedPageBreak/>
        <w:t>載を</w:t>
      </w:r>
      <w:r w:rsidR="00621373" w:rsidRPr="00621373">
        <w:rPr>
          <w:rFonts w:ascii="Meiryo UI" w:eastAsia="Meiryo UI" w:hAnsi="Meiryo UI" w:cs="Arial"/>
        </w:rPr>
        <w:t>予定</w:t>
      </w:r>
      <w:r w:rsidR="00F640B0">
        <w:rPr>
          <w:rFonts w:ascii="Meiryo UI" w:eastAsia="Meiryo UI" w:hAnsi="Meiryo UI" w:cs="Arial" w:hint="eastAsia"/>
        </w:rPr>
        <w:t>している</w:t>
      </w:r>
      <w:r w:rsidR="00621373" w:rsidRPr="00621373">
        <w:rPr>
          <w:rFonts w:ascii="Meiryo UI" w:eastAsia="Meiryo UI" w:hAnsi="Meiryo UI" w:cs="Arial"/>
        </w:rPr>
        <w:t>プロセッサは、第12世代</w:t>
      </w:r>
      <w:r w:rsidR="00F640B0">
        <w:rPr>
          <w:rFonts w:ascii="Meiryo UI" w:eastAsia="Meiryo UI" w:hAnsi="Meiryo UI" w:cs="Arial" w:hint="eastAsia"/>
        </w:rPr>
        <w:t>インテル</w:t>
      </w:r>
      <w:r w:rsidR="00621373" w:rsidRPr="00621373">
        <w:rPr>
          <w:rFonts w:ascii="Meiryo UI" w:eastAsia="Meiryo UI" w:hAnsi="Meiryo UI" w:cs="Arial"/>
        </w:rPr>
        <w:t xml:space="preserve"> Core プロセッサ</w:t>
      </w:r>
      <w:r w:rsidR="003B4AB0">
        <w:rPr>
          <w:rFonts w:ascii="Meiryo UI" w:eastAsia="Meiryo UI" w:hAnsi="Meiryo UI" w:cs="Arial" w:hint="eastAsia"/>
        </w:rPr>
        <w:t xml:space="preserve"> </w:t>
      </w:r>
      <w:r w:rsidR="00621373" w:rsidRPr="00621373">
        <w:rPr>
          <w:rFonts w:ascii="Meiryo UI" w:eastAsia="Meiryo UI" w:hAnsi="Meiryo UI" w:cs="Arial"/>
        </w:rPr>
        <w:t>シリーズで</w:t>
      </w:r>
      <w:r w:rsidR="00F640B0">
        <w:rPr>
          <w:rFonts w:ascii="Meiryo UI" w:eastAsia="Meiryo UI" w:hAnsi="Meiryo UI" w:cs="Arial" w:hint="eastAsia"/>
        </w:rPr>
        <w:t>、コンガテック</w:t>
      </w:r>
      <w:r w:rsidR="00621373" w:rsidRPr="00621373">
        <w:rPr>
          <w:rFonts w:ascii="Meiryo UI" w:eastAsia="Meiryo UI" w:hAnsi="Meiryo UI" w:cs="Arial"/>
        </w:rPr>
        <w:t>は、最初のラボ</w:t>
      </w:r>
      <w:r w:rsidR="00F330F4">
        <w:rPr>
          <w:rFonts w:ascii="Meiryo UI" w:eastAsia="Meiryo UI" w:hAnsi="Meiryo UI" w:cs="Arial" w:hint="eastAsia"/>
        </w:rPr>
        <w:t>・</w:t>
      </w:r>
      <w:r w:rsidR="00621373" w:rsidRPr="00621373">
        <w:rPr>
          <w:rFonts w:ascii="Meiryo UI" w:eastAsia="Meiryo UI" w:hAnsi="Meiryo UI" w:cs="Arial"/>
        </w:rPr>
        <w:t>テストと</w:t>
      </w:r>
      <w:r w:rsidR="00F330F4">
        <w:rPr>
          <w:rFonts w:ascii="Meiryo UI" w:eastAsia="Meiryo UI" w:hAnsi="Meiryo UI" w:cs="Arial" w:hint="eastAsia"/>
        </w:rPr>
        <w:t>カスタマからの</w:t>
      </w:r>
      <w:r w:rsidR="00621373" w:rsidRPr="00621373">
        <w:rPr>
          <w:rFonts w:ascii="Meiryo UI" w:eastAsia="Meiryo UI" w:hAnsi="Meiryo UI" w:cs="Arial"/>
        </w:rPr>
        <w:t>フィードバック</w:t>
      </w:r>
      <w:r w:rsidR="00F330F4">
        <w:rPr>
          <w:rFonts w:ascii="Meiryo UI" w:eastAsia="Meiryo UI" w:hAnsi="Meiryo UI" w:cs="Arial" w:hint="eastAsia"/>
        </w:rPr>
        <w:t>を得るための試作機</w:t>
      </w:r>
      <w:r w:rsidR="00621373" w:rsidRPr="00621373">
        <w:rPr>
          <w:rFonts w:ascii="Meiryo UI" w:eastAsia="Meiryo UI" w:hAnsi="Meiryo UI" w:cs="Arial"/>
        </w:rPr>
        <w:t>をすでに提供しています。</w:t>
      </w:r>
    </w:p>
    <w:p w14:paraId="7600A24C" w14:textId="115F2C22" w:rsidR="00B60928" w:rsidRDefault="00B60928">
      <w:pPr>
        <w:rPr>
          <w:rFonts w:ascii="Meiryo UI" w:eastAsia="Meiryo UI" w:hAnsi="Meiryo UI" w:cs="Arial"/>
        </w:rPr>
      </w:pPr>
    </w:p>
    <w:p w14:paraId="62C20501" w14:textId="19C08277" w:rsidR="00621373" w:rsidRDefault="007872B3">
      <w:pPr>
        <w:rPr>
          <w:rFonts w:ascii="Meiryo UI" w:eastAsia="Meiryo UI" w:hAnsi="Meiryo UI" w:cs="Arial"/>
        </w:rPr>
      </w:pPr>
      <w:r>
        <w:rPr>
          <w:rFonts w:ascii="Meiryo UI" w:eastAsia="Meiryo UI" w:hAnsi="Meiryo UI" w:cs="Arial" w:hint="eastAsia"/>
        </w:rPr>
        <w:t>「</w:t>
      </w:r>
      <w:r w:rsidR="00621373" w:rsidRPr="00621373">
        <w:rPr>
          <w:rFonts w:ascii="Meiryo UI" w:eastAsia="Meiryo UI" w:hAnsi="Meiryo UI" w:cs="Arial"/>
        </w:rPr>
        <w:t>COM-HPC ワーキンググループで活動している</w:t>
      </w:r>
      <w:r w:rsidR="000442CF">
        <w:rPr>
          <w:rFonts w:ascii="Meiryo UI" w:eastAsia="Meiryo UI" w:hAnsi="Meiryo UI" w:cs="Arial" w:hint="eastAsia"/>
        </w:rPr>
        <w:t>、</w:t>
      </w:r>
      <w:r>
        <w:rPr>
          <w:rFonts w:ascii="Meiryo UI" w:eastAsia="Meiryo UI" w:hAnsi="Meiryo UI" w:cs="Arial" w:hint="eastAsia"/>
        </w:rPr>
        <w:t>コンガテック</w:t>
      </w:r>
      <w:r w:rsidR="0064311D">
        <w:rPr>
          <w:rFonts w:ascii="Meiryo UI" w:eastAsia="Meiryo UI" w:hAnsi="Meiryo UI" w:cs="Arial" w:hint="eastAsia"/>
        </w:rPr>
        <w:t>のような</w:t>
      </w:r>
      <w:r w:rsidR="00621373" w:rsidRPr="00621373">
        <w:rPr>
          <w:rFonts w:ascii="Meiryo UI" w:eastAsia="Meiryo UI" w:hAnsi="Meiryo UI" w:cs="Arial"/>
        </w:rPr>
        <w:t>コンピュータ</w:t>
      </w:r>
      <w:r>
        <w:rPr>
          <w:rFonts w:ascii="Meiryo UI" w:eastAsia="Meiryo UI" w:hAnsi="Meiryo UI" w:cs="Arial" w:hint="eastAsia"/>
        </w:rPr>
        <w:t>・</w:t>
      </w:r>
      <w:r w:rsidR="00621373" w:rsidRPr="00621373">
        <w:rPr>
          <w:rFonts w:ascii="Meiryo UI" w:eastAsia="Meiryo UI" w:hAnsi="Meiryo UI" w:cs="Arial"/>
        </w:rPr>
        <w:t>オン</w:t>
      </w:r>
      <w:r>
        <w:rPr>
          <w:rFonts w:ascii="Meiryo UI" w:eastAsia="Meiryo UI" w:hAnsi="Meiryo UI" w:cs="Arial" w:hint="eastAsia"/>
        </w:rPr>
        <w:t>・</w:t>
      </w:r>
      <w:r w:rsidR="00621373" w:rsidRPr="00621373">
        <w:rPr>
          <w:rFonts w:ascii="Meiryo UI" w:eastAsia="Meiryo UI" w:hAnsi="Meiryo UI" w:cs="Arial"/>
        </w:rPr>
        <w:t>モジュール</w:t>
      </w:r>
      <w:r w:rsidR="0064311D">
        <w:rPr>
          <w:rFonts w:ascii="Meiryo UI" w:eastAsia="Meiryo UI" w:hAnsi="Meiryo UI" w:cs="Arial" w:hint="eastAsia"/>
        </w:rPr>
        <w:t>や</w:t>
      </w:r>
      <w:r w:rsidR="0064311D" w:rsidRPr="00621373">
        <w:rPr>
          <w:rFonts w:ascii="Meiryo UI" w:eastAsia="Meiryo UI" w:hAnsi="Meiryo UI" w:cs="Arial"/>
        </w:rPr>
        <w:t>キャリアボード</w:t>
      </w:r>
      <w:r w:rsidR="0064311D">
        <w:rPr>
          <w:rFonts w:ascii="Meiryo UI" w:eastAsia="Meiryo UI" w:hAnsi="Meiryo UI" w:cs="Arial" w:hint="eastAsia"/>
        </w:rPr>
        <w:t>の</w:t>
      </w:r>
      <w:r w:rsidR="00621373" w:rsidRPr="00621373">
        <w:rPr>
          <w:rFonts w:ascii="Meiryo UI" w:eastAsia="Meiryo UI" w:hAnsi="Meiryo UI" w:cs="Arial"/>
        </w:rPr>
        <w:t>メーカー</w:t>
      </w:r>
      <w:r w:rsidR="001A431D">
        <w:rPr>
          <w:rFonts w:ascii="Meiryo UI" w:eastAsia="Meiryo UI" w:hAnsi="Meiryo UI" w:cs="Arial" w:hint="eastAsia"/>
        </w:rPr>
        <w:t>にとって、</w:t>
      </w:r>
      <w:r w:rsidR="001A431D" w:rsidRPr="00621373">
        <w:rPr>
          <w:rFonts w:ascii="Meiryo UI" w:eastAsia="Meiryo UI" w:hAnsi="Meiryo UI" w:cs="Arial"/>
        </w:rPr>
        <w:t>ピン配列の承認は重要なマイルストーンで</w:t>
      </w:r>
      <w:r w:rsidR="001A431D">
        <w:rPr>
          <w:rFonts w:ascii="Meiryo UI" w:eastAsia="Meiryo UI" w:hAnsi="Meiryo UI" w:cs="Arial" w:hint="eastAsia"/>
        </w:rPr>
        <w:t>あり、</w:t>
      </w:r>
      <w:r w:rsidR="00621373" w:rsidRPr="00621373">
        <w:rPr>
          <w:rFonts w:ascii="Meiryo UI" w:eastAsia="Meiryo UI" w:hAnsi="Meiryo UI" w:cs="Arial"/>
        </w:rPr>
        <w:t>こ</w:t>
      </w:r>
      <w:r w:rsidR="00DC2904">
        <w:rPr>
          <w:rFonts w:ascii="Meiryo UI" w:eastAsia="Meiryo UI" w:hAnsi="Meiryo UI" w:cs="Arial" w:hint="eastAsia"/>
        </w:rPr>
        <w:t>の承認</w:t>
      </w:r>
      <w:r w:rsidR="00621373" w:rsidRPr="00621373">
        <w:rPr>
          <w:rFonts w:ascii="Meiryo UI" w:eastAsia="Meiryo UI" w:hAnsi="Meiryo UI" w:cs="Arial"/>
        </w:rPr>
        <w:t>に</w:t>
      </w:r>
      <w:r w:rsidR="00DC2904">
        <w:rPr>
          <w:rFonts w:ascii="Meiryo UI" w:eastAsia="Meiryo UI" w:hAnsi="Meiryo UI" w:cs="Arial" w:hint="eastAsia"/>
        </w:rPr>
        <w:t>よって</w:t>
      </w:r>
      <w:r w:rsidR="00DE28F0">
        <w:rPr>
          <w:rFonts w:ascii="Meiryo UI" w:eastAsia="Meiryo UI" w:hAnsi="Meiryo UI" w:cs="Arial" w:hint="eastAsia"/>
        </w:rPr>
        <w:t>規格に</w:t>
      </w:r>
      <w:r w:rsidR="00621373" w:rsidRPr="00621373">
        <w:rPr>
          <w:rFonts w:ascii="Meiryo UI" w:eastAsia="Meiryo UI" w:hAnsi="Meiryo UI" w:cs="Arial"/>
        </w:rPr>
        <w:t>準拠した</w:t>
      </w:r>
      <w:r w:rsidR="00DE28F0" w:rsidRPr="00621373">
        <w:rPr>
          <w:rFonts w:ascii="Meiryo UI" w:eastAsia="Meiryo UI" w:hAnsi="Meiryo UI" w:cs="Arial"/>
        </w:rPr>
        <w:t>最初</w:t>
      </w:r>
      <w:r w:rsidR="00DE28F0">
        <w:rPr>
          <w:rFonts w:ascii="Meiryo UI" w:eastAsia="Meiryo UI" w:hAnsi="Meiryo UI" w:cs="Arial" w:hint="eastAsia"/>
        </w:rPr>
        <w:t>の</w:t>
      </w:r>
      <w:r w:rsidR="00621373" w:rsidRPr="00621373">
        <w:rPr>
          <w:rFonts w:ascii="Meiryo UI" w:eastAsia="Meiryo UI" w:hAnsi="Meiryo UI" w:cs="Arial"/>
        </w:rPr>
        <w:t>小型フォームファクターの組込みおよびエッジコンピュータ ソリューション</w:t>
      </w:r>
      <w:r w:rsidR="00A61787">
        <w:rPr>
          <w:rFonts w:ascii="Meiryo UI" w:eastAsia="Meiryo UI" w:hAnsi="Meiryo UI" w:cs="Arial" w:hint="eastAsia"/>
        </w:rPr>
        <w:t>の開発をスタートすることができます。</w:t>
      </w:r>
      <w:r w:rsidR="00621373" w:rsidRPr="00621373">
        <w:rPr>
          <w:rFonts w:ascii="Meiryo UI" w:eastAsia="Meiryo UI" w:hAnsi="Meiryo UI" w:cs="Arial"/>
        </w:rPr>
        <w:t xml:space="preserve"> 目標は、</w:t>
      </w:r>
      <w:r w:rsidR="00831578">
        <w:rPr>
          <w:rFonts w:ascii="Meiryo UI" w:eastAsia="Meiryo UI" w:hAnsi="Meiryo UI" w:cs="Arial" w:hint="eastAsia"/>
        </w:rPr>
        <w:t>インテル</w:t>
      </w:r>
      <w:r w:rsidR="00621373" w:rsidRPr="00621373">
        <w:rPr>
          <w:rFonts w:ascii="Meiryo UI" w:eastAsia="Meiryo UI" w:hAnsi="Meiryo UI" w:cs="Arial"/>
        </w:rPr>
        <w:t>や他のアプリケーションプロセッサ</w:t>
      </w:r>
      <w:r w:rsidR="00831578">
        <w:rPr>
          <w:rFonts w:ascii="Meiryo UI" w:eastAsia="Meiryo UI" w:hAnsi="Meiryo UI" w:cs="Arial" w:hint="eastAsia"/>
        </w:rPr>
        <w:t>の</w:t>
      </w:r>
      <w:r w:rsidR="00621373" w:rsidRPr="00621373">
        <w:rPr>
          <w:rFonts w:ascii="Meiryo UI" w:eastAsia="Meiryo UI" w:hAnsi="Meiryo UI" w:cs="Arial"/>
        </w:rPr>
        <w:t>ベンダーが新しい</w:t>
      </w:r>
      <w:r w:rsidR="00831578">
        <w:rPr>
          <w:rFonts w:ascii="Meiryo UI" w:eastAsia="Meiryo UI" w:hAnsi="Meiryo UI" w:cs="Arial" w:hint="eastAsia"/>
        </w:rPr>
        <w:t>世代の</w:t>
      </w:r>
      <w:r w:rsidR="00621373" w:rsidRPr="00621373">
        <w:rPr>
          <w:rFonts w:ascii="Meiryo UI" w:eastAsia="Meiryo UI" w:hAnsi="Meiryo UI" w:cs="Arial"/>
        </w:rPr>
        <w:t>ハイエンドプロセッサを</w:t>
      </w:r>
      <w:r w:rsidR="00831578">
        <w:rPr>
          <w:rFonts w:ascii="Meiryo UI" w:eastAsia="Meiryo UI" w:hAnsi="Meiryo UI" w:cs="Arial" w:hint="eastAsia"/>
        </w:rPr>
        <w:t>リリース</w:t>
      </w:r>
      <w:r w:rsidR="00621373" w:rsidRPr="00621373">
        <w:rPr>
          <w:rFonts w:ascii="Meiryo UI" w:eastAsia="Meiryo UI" w:hAnsi="Meiryo UI" w:cs="Arial"/>
        </w:rPr>
        <w:t>するのと同時に、</w:t>
      </w:r>
      <w:r w:rsidR="003B4AB0">
        <w:rPr>
          <w:rFonts w:ascii="Meiryo UI" w:eastAsia="Meiryo UI" w:hAnsi="Meiryo UI" w:cs="Arial" w:hint="eastAsia"/>
        </w:rPr>
        <w:t>そのプロセッサ</w:t>
      </w:r>
      <w:r w:rsidR="00831578">
        <w:rPr>
          <w:rFonts w:ascii="Meiryo UI" w:eastAsia="Meiryo UI" w:hAnsi="Meiryo UI" w:cs="Arial" w:hint="eastAsia"/>
        </w:rPr>
        <w:t>を搭載した</w:t>
      </w:r>
      <w:r w:rsidR="00621373" w:rsidRPr="00621373">
        <w:rPr>
          <w:rFonts w:ascii="Meiryo UI" w:eastAsia="Meiryo UI" w:hAnsi="Meiryo UI" w:cs="Arial"/>
        </w:rPr>
        <w:t>モジュールを市場に投入することで</w:t>
      </w:r>
      <w:r w:rsidR="006530D0">
        <w:rPr>
          <w:rFonts w:ascii="Meiryo UI" w:eastAsia="Meiryo UI" w:hAnsi="Meiryo UI" w:cs="Arial" w:hint="eastAsia"/>
        </w:rPr>
        <w:t>、</w:t>
      </w:r>
      <w:r w:rsidR="00621373" w:rsidRPr="00621373">
        <w:rPr>
          <w:rFonts w:ascii="Meiryo UI" w:eastAsia="Meiryo UI" w:hAnsi="Meiryo UI" w:cs="Arial" w:hint="eastAsia"/>
        </w:rPr>
        <w:t>これは来年</w:t>
      </w:r>
      <w:r w:rsidR="006530D0">
        <w:rPr>
          <w:rFonts w:ascii="Meiryo UI" w:eastAsia="Meiryo UI" w:hAnsi="Meiryo UI" w:cs="Arial" w:hint="eastAsia"/>
        </w:rPr>
        <w:t>を想定しています</w:t>
      </w:r>
      <w:r w:rsidR="00061D17">
        <w:rPr>
          <w:rFonts w:ascii="Meiryo UI" w:eastAsia="Meiryo UI" w:hAnsi="Meiryo UI" w:cs="Arial" w:hint="eastAsia"/>
        </w:rPr>
        <w:t>」</w:t>
      </w:r>
      <w:r w:rsidR="006530D0">
        <w:rPr>
          <w:rFonts w:ascii="Meiryo UI" w:eastAsia="Meiryo UI" w:hAnsi="Meiryo UI" w:cs="Arial" w:hint="eastAsia"/>
        </w:rPr>
        <w:t xml:space="preserve"> </w:t>
      </w:r>
      <w:r w:rsidR="00061D17" w:rsidRPr="00061D17">
        <w:rPr>
          <w:rFonts w:ascii="Meiryo UI" w:eastAsia="Meiryo UI" w:hAnsi="Meiryo UI" w:cs="Arial" w:hint="eastAsia"/>
        </w:rPr>
        <w:t>と、コンガテックのプロダクト</w:t>
      </w:r>
      <w:r w:rsidR="00061D17" w:rsidRPr="00061D17">
        <w:rPr>
          <w:rFonts w:ascii="Meiryo UI" w:eastAsia="Meiryo UI" w:hAnsi="Meiryo UI" w:cs="Arial"/>
        </w:rPr>
        <w:t xml:space="preserve"> マーケティングディレクターで</w:t>
      </w:r>
      <w:r w:rsidR="00061D17">
        <w:rPr>
          <w:rFonts w:ascii="Meiryo UI" w:eastAsia="Meiryo UI" w:hAnsi="Meiryo UI" w:cs="Arial" w:hint="eastAsia"/>
        </w:rPr>
        <w:t xml:space="preserve"> </w:t>
      </w:r>
      <w:r w:rsidR="00061D17" w:rsidRPr="00621373">
        <w:rPr>
          <w:rFonts w:ascii="Meiryo UI" w:eastAsia="Meiryo UI" w:hAnsi="Meiryo UI" w:cs="Arial"/>
        </w:rPr>
        <w:t>COM-HPC ワーキンググループ</w:t>
      </w:r>
      <w:r w:rsidR="00061D17">
        <w:rPr>
          <w:rFonts w:ascii="Meiryo UI" w:eastAsia="Meiryo UI" w:hAnsi="Meiryo UI" w:cs="Arial" w:hint="eastAsia"/>
        </w:rPr>
        <w:t>の議長で</w:t>
      </w:r>
      <w:r w:rsidR="00061D17" w:rsidRPr="00061D17">
        <w:rPr>
          <w:rFonts w:ascii="Meiryo UI" w:eastAsia="Meiryo UI" w:hAnsi="Meiryo UI" w:cs="Arial"/>
        </w:rPr>
        <w:t>ある</w:t>
      </w:r>
      <w:r w:rsidR="00D3193F">
        <w:rPr>
          <w:rFonts w:ascii="Meiryo UI" w:eastAsia="Meiryo UI" w:hAnsi="Meiryo UI" w:cs="Arial" w:hint="eastAsia"/>
        </w:rPr>
        <w:t>、</w:t>
      </w:r>
      <w:r w:rsidR="00061D17" w:rsidRPr="00061D17">
        <w:rPr>
          <w:rFonts w:ascii="Meiryo UI" w:eastAsia="Meiryo UI" w:hAnsi="Meiryo UI" w:cs="Arial"/>
        </w:rPr>
        <w:t>クリスチャン・エダー（Christian Eder）氏は説明します。</w:t>
      </w:r>
    </w:p>
    <w:p w14:paraId="618AD48A" w14:textId="77777777" w:rsidR="00D3193F" w:rsidRDefault="00D3193F">
      <w:pPr>
        <w:rPr>
          <w:rFonts w:ascii="Meiryo UI" w:eastAsia="Meiryo UI" w:hAnsi="Meiryo UI" w:cs="Arial"/>
        </w:rPr>
      </w:pPr>
    </w:p>
    <w:p w14:paraId="2B0B1D46" w14:textId="427CBBEE" w:rsidR="00621373" w:rsidRDefault="00621373">
      <w:pPr>
        <w:rPr>
          <w:rFonts w:ascii="Meiryo UI" w:eastAsia="Meiryo UI" w:hAnsi="Meiryo UI" w:cs="Arial"/>
        </w:rPr>
      </w:pPr>
      <w:r w:rsidRPr="00621373">
        <w:rPr>
          <w:rFonts w:ascii="Meiryo UI" w:eastAsia="Meiryo UI" w:hAnsi="Meiryo UI" w:cs="Arial"/>
        </w:rPr>
        <w:t xml:space="preserve">COM Express Mini </w:t>
      </w:r>
      <w:r w:rsidR="00F07B2A">
        <w:rPr>
          <w:rFonts w:ascii="Meiryo UI" w:eastAsia="Meiryo UI" w:hAnsi="Meiryo UI" w:cs="Arial" w:hint="eastAsia"/>
        </w:rPr>
        <w:t>が</w:t>
      </w:r>
      <w:r w:rsidR="00F07B2A" w:rsidRPr="00621373">
        <w:rPr>
          <w:rFonts w:ascii="Meiryo UI" w:eastAsia="Meiryo UI" w:hAnsi="Meiryo UI" w:cs="Arial"/>
        </w:rPr>
        <w:t>220</w:t>
      </w:r>
      <w:r w:rsidR="0086081F">
        <w:rPr>
          <w:rFonts w:ascii="Meiryo UI" w:eastAsia="Meiryo UI" w:hAnsi="Meiryo UI" w:cs="Arial" w:hint="eastAsia"/>
        </w:rPr>
        <w:t>ピン</w:t>
      </w:r>
      <w:r w:rsidR="00F07B2A">
        <w:rPr>
          <w:rFonts w:ascii="Meiryo UI" w:eastAsia="Meiryo UI" w:hAnsi="Meiryo UI" w:cs="Arial" w:hint="eastAsia"/>
        </w:rPr>
        <w:t>なのに対して</w:t>
      </w:r>
      <w:r w:rsidRPr="00621373">
        <w:rPr>
          <w:rFonts w:ascii="Meiryo UI" w:eastAsia="Meiryo UI" w:hAnsi="Meiryo UI" w:cs="Arial"/>
        </w:rPr>
        <w:t>、</w:t>
      </w:r>
      <w:r w:rsidR="00F07B2A" w:rsidRPr="00621373">
        <w:rPr>
          <w:rFonts w:ascii="Meiryo UI" w:eastAsia="Meiryo UI" w:hAnsi="Meiryo UI" w:cs="Arial"/>
        </w:rPr>
        <w:t>新しい COM-HPC Mini</w:t>
      </w:r>
      <w:r w:rsidR="0043744A" w:rsidRPr="00621373">
        <w:rPr>
          <w:rFonts w:ascii="Meiryo UI" w:eastAsia="Meiryo UI" w:hAnsi="Meiryo UI" w:cs="Arial"/>
        </w:rPr>
        <w:t>規格</w:t>
      </w:r>
      <w:r w:rsidR="0043744A">
        <w:rPr>
          <w:rFonts w:ascii="Meiryo UI" w:eastAsia="Meiryo UI" w:hAnsi="Meiryo UI" w:cs="Arial" w:hint="eastAsia"/>
        </w:rPr>
        <w:t>は</w:t>
      </w:r>
      <w:r w:rsidRPr="00621373">
        <w:rPr>
          <w:rFonts w:ascii="Meiryo UI" w:eastAsia="Meiryo UI" w:hAnsi="Meiryo UI" w:cs="Arial"/>
        </w:rPr>
        <w:t>400ピンを提供</w:t>
      </w:r>
      <w:r w:rsidR="000908D0">
        <w:rPr>
          <w:rFonts w:ascii="Meiryo UI" w:eastAsia="Meiryo UI" w:hAnsi="Meiryo UI" w:cs="Arial" w:hint="eastAsia"/>
        </w:rPr>
        <w:t>し、ヘテロジニアスやマルチファンクションのエッジコンピュータなど高まるインタフェースのニーズを満たすように設計されています。</w:t>
      </w:r>
      <w:r w:rsidR="0008097A">
        <w:rPr>
          <w:rFonts w:ascii="Meiryo UI" w:eastAsia="Meiryo UI" w:hAnsi="Meiryo UI" w:cs="Arial" w:hint="eastAsia"/>
        </w:rPr>
        <w:t xml:space="preserve"> </w:t>
      </w:r>
      <w:r w:rsidRPr="00621373">
        <w:rPr>
          <w:rFonts w:ascii="Meiryo UI" w:eastAsia="Meiryo UI" w:hAnsi="Meiryo UI" w:cs="Arial"/>
        </w:rPr>
        <w:t xml:space="preserve">拡張機能には、Thunderbolt </w:t>
      </w:r>
      <w:r w:rsidR="004A1202">
        <w:rPr>
          <w:rFonts w:ascii="Meiryo UI" w:eastAsia="Meiryo UI" w:hAnsi="Meiryo UI" w:cs="Arial" w:hint="eastAsia"/>
        </w:rPr>
        <w:t>や</w:t>
      </w:r>
      <w:r w:rsidRPr="00621373">
        <w:rPr>
          <w:rFonts w:ascii="Meiryo UI" w:eastAsia="Meiryo UI" w:hAnsi="Meiryo UI" w:cs="Arial"/>
        </w:rPr>
        <w:t xml:space="preserve"> DisplayPort</w:t>
      </w:r>
      <w:r w:rsidR="004A1202">
        <w:rPr>
          <w:rFonts w:ascii="Meiryo UI" w:eastAsia="Meiryo UI" w:hAnsi="Meiryo UI" w:cs="Arial" w:hint="eastAsia"/>
        </w:rPr>
        <w:t>の</w:t>
      </w:r>
      <w:r w:rsidRPr="00621373">
        <w:rPr>
          <w:rFonts w:ascii="Meiryo UI" w:eastAsia="Meiryo UI" w:hAnsi="Meiryo UI" w:cs="Arial"/>
        </w:rPr>
        <w:t>オルタネートモードを含む</w:t>
      </w:r>
      <w:r w:rsidR="004A1202">
        <w:rPr>
          <w:rFonts w:ascii="Meiryo UI" w:eastAsia="Meiryo UI" w:hAnsi="Meiryo UI" w:cs="Arial" w:hint="eastAsia"/>
        </w:rPr>
        <w:t>、</w:t>
      </w:r>
      <w:r w:rsidRPr="00621373">
        <w:rPr>
          <w:rFonts w:ascii="Meiryo UI" w:eastAsia="Meiryo UI" w:hAnsi="Meiryo UI" w:cs="Arial"/>
        </w:rPr>
        <w:t>フル機能を備えた最大4</w:t>
      </w:r>
      <w:r w:rsidR="004A1202">
        <w:rPr>
          <w:rFonts w:ascii="Meiryo UI" w:eastAsia="Meiryo UI" w:hAnsi="Meiryo UI" w:cs="Arial" w:hint="eastAsia"/>
        </w:rPr>
        <w:t>つ</w:t>
      </w:r>
      <w:r w:rsidRPr="00621373">
        <w:rPr>
          <w:rFonts w:ascii="Meiryo UI" w:eastAsia="Meiryo UI" w:hAnsi="Meiryo UI" w:cs="Arial"/>
        </w:rPr>
        <w:t>の USB 4.0</w:t>
      </w:r>
      <w:r w:rsidR="004A1202">
        <w:rPr>
          <w:rFonts w:ascii="Meiryo UI" w:eastAsia="Meiryo UI" w:hAnsi="Meiryo UI" w:cs="Arial" w:hint="eastAsia"/>
        </w:rPr>
        <w:t>や</w:t>
      </w:r>
      <w:r w:rsidRPr="00621373">
        <w:rPr>
          <w:rFonts w:ascii="Meiryo UI" w:eastAsia="Meiryo UI" w:hAnsi="Meiryo UI" w:cs="Arial"/>
        </w:rPr>
        <w:t>、最大16レーンの PCIe Gen 4/5、2</w:t>
      </w:r>
      <w:r w:rsidR="004A1202">
        <w:rPr>
          <w:rFonts w:ascii="Meiryo UI" w:eastAsia="Meiryo UI" w:hAnsi="Meiryo UI" w:cs="Arial" w:hint="eastAsia"/>
        </w:rPr>
        <w:t>つ</w:t>
      </w:r>
      <w:r w:rsidRPr="00621373">
        <w:rPr>
          <w:rFonts w:ascii="Meiryo UI" w:eastAsia="Meiryo UI" w:hAnsi="Meiryo UI" w:cs="Arial"/>
        </w:rPr>
        <w:t xml:space="preserve">の 10 Gbit/s イーサネットポートなどがあります。 それに加えて、COM-HPC Mini </w:t>
      </w:r>
      <w:r w:rsidR="004A1202">
        <w:rPr>
          <w:rFonts w:ascii="Meiryo UI" w:eastAsia="Meiryo UI" w:hAnsi="Meiryo UI" w:cs="Arial" w:hint="eastAsia"/>
        </w:rPr>
        <w:t>の</w:t>
      </w:r>
      <w:r w:rsidRPr="00621373">
        <w:rPr>
          <w:rFonts w:ascii="Meiryo UI" w:eastAsia="Meiryo UI" w:hAnsi="Meiryo UI" w:cs="Arial"/>
        </w:rPr>
        <w:t>コネクタが 32 Gbit/s を超える帯域幅</w:t>
      </w:r>
      <w:r w:rsidR="004A1202">
        <w:rPr>
          <w:rFonts w:ascii="Meiryo UI" w:eastAsia="Meiryo UI" w:hAnsi="Meiryo UI" w:cs="Arial" w:hint="eastAsia"/>
        </w:rPr>
        <w:t>（</w:t>
      </w:r>
      <w:r w:rsidRPr="00621373">
        <w:rPr>
          <w:rFonts w:ascii="Meiryo UI" w:eastAsia="Meiryo UI" w:hAnsi="Meiryo UI" w:cs="Arial"/>
        </w:rPr>
        <w:t>PCIe Gen 5</w:t>
      </w:r>
      <w:r w:rsidR="0071672A">
        <w:rPr>
          <w:rFonts w:ascii="Meiryo UI" w:eastAsia="Meiryo UI" w:hAnsi="Meiryo UI" w:cs="Arial" w:hint="eastAsia"/>
        </w:rPr>
        <w:t>、</w:t>
      </w:r>
      <w:r w:rsidRPr="00621373">
        <w:rPr>
          <w:rFonts w:ascii="Meiryo UI" w:eastAsia="Meiryo UI" w:hAnsi="Meiryo UI" w:cs="Arial"/>
        </w:rPr>
        <w:t>Gen 6 をサポート</w:t>
      </w:r>
      <w:r w:rsidR="0071672A">
        <w:rPr>
          <w:rFonts w:ascii="Meiryo UI" w:eastAsia="Meiryo UI" w:hAnsi="Meiryo UI" w:cs="Arial" w:hint="eastAsia"/>
        </w:rPr>
        <w:t>可能</w:t>
      </w:r>
      <w:r w:rsidR="004A1202">
        <w:rPr>
          <w:rFonts w:ascii="Meiryo UI" w:eastAsia="Meiryo UI" w:hAnsi="Meiryo UI" w:cs="Arial" w:hint="eastAsia"/>
        </w:rPr>
        <w:t>）</w:t>
      </w:r>
      <w:r w:rsidRPr="00621373">
        <w:rPr>
          <w:rFonts w:ascii="Meiryo UI" w:eastAsia="Meiryo UI" w:hAnsi="Meiryo UI" w:cs="Arial"/>
        </w:rPr>
        <w:t>に対応しているという</w:t>
      </w:r>
      <w:r w:rsidR="004A1202">
        <w:rPr>
          <w:rFonts w:ascii="Meiryo UI" w:eastAsia="Meiryo UI" w:hAnsi="Meiryo UI" w:cs="Arial" w:hint="eastAsia"/>
        </w:rPr>
        <w:t>こと</w:t>
      </w:r>
      <w:r w:rsidRPr="00621373">
        <w:rPr>
          <w:rFonts w:ascii="Meiryo UI" w:eastAsia="Meiryo UI" w:hAnsi="Meiryo UI" w:cs="Arial"/>
        </w:rPr>
        <w:t>を考慮すると、</w:t>
      </w:r>
      <w:r w:rsidR="002C7F4C">
        <w:rPr>
          <w:rFonts w:ascii="Meiryo UI" w:eastAsia="Meiryo UI" w:hAnsi="Meiryo UI" w:cs="Arial" w:hint="eastAsia"/>
        </w:rPr>
        <w:t>明らかに</w:t>
      </w:r>
      <w:r w:rsidRPr="00621373">
        <w:rPr>
          <w:rFonts w:ascii="Meiryo UI" w:eastAsia="Meiryo UI" w:hAnsi="Meiryo UI" w:cs="Arial"/>
        </w:rPr>
        <w:t>その</w:t>
      </w:r>
      <w:r w:rsidR="002C7F4C">
        <w:rPr>
          <w:rFonts w:ascii="Meiryo UI" w:eastAsia="Meiryo UI" w:hAnsi="Meiryo UI" w:cs="Arial" w:hint="eastAsia"/>
        </w:rPr>
        <w:t>性能は</w:t>
      </w:r>
      <w:r w:rsidRPr="00621373">
        <w:rPr>
          <w:rFonts w:ascii="Meiryo UI" w:eastAsia="Meiryo UI" w:hAnsi="Meiryo UI" w:cs="Arial"/>
        </w:rPr>
        <w:t>他のすべてのクレジット</w:t>
      </w:r>
      <w:r w:rsidR="002C7F4C" w:rsidRPr="00621373">
        <w:rPr>
          <w:rFonts w:ascii="Meiryo UI" w:eastAsia="Meiryo UI" w:hAnsi="Meiryo UI" w:cs="Arial"/>
        </w:rPr>
        <w:t>カードサイズのモジュール規格</w:t>
      </w:r>
      <w:r w:rsidR="002C7F4C">
        <w:rPr>
          <w:rFonts w:ascii="Meiryo UI" w:eastAsia="Meiryo UI" w:hAnsi="Meiryo UI" w:cs="Arial" w:hint="eastAsia"/>
        </w:rPr>
        <w:t>を</w:t>
      </w:r>
      <w:r w:rsidRPr="00621373">
        <w:rPr>
          <w:rFonts w:ascii="Meiryo UI" w:eastAsia="Meiryo UI" w:hAnsi="Meiryo UI" w:cs="Arial"/>
        </w:rPr>
        <w:t>はるかに超えてい</w:t>
      </w:r>
      <w:r w:rsidR="002C7F4C">
        <w:rPr>
          <w:rFonts w:ascii="Meiryo UI" w:eastAsia="Meiryo UI" w:hAnsi="Meiryo UI" w:cs="Arial" w:hint="eastAsia"/>
        </w:rPr>
        <w:t>ます</w:t>
      </w:r>
      <w:r w:rsidRPr="00621373">
        <w:rPr>
          <w:rFonts w:ascii="Meiryo UI" w:eastAsia="Meiryo UI" w:hAnsi="Meiryo UI" w:cs="Arial"/>
        </w:rPr>
        <w:t>。</w:t>
      </w:r>
    </w:p>
    <w:p w14:paraId="7426964B" w14:textId="07609ED4" w:rsidR="00621373" w:rsidRDefault="00621373">
      <w:pPr>
        <w:rPr>
          <w:rFonts w:ascii="Meiryo UI" w:eastAsia="Meiryo UI" w:hAnsi="Meiryo UI" w:cs="Arial"/>
        </w:rPr>
      </w:pPr>
    </w:p>
    <w:p w14:paraId="3D557AAD" w14:textId="10FA4D38" w:rsidR="00EA743D" w:rsidRDefault="00621373" w:rsidP="00EA743D">
      <w:pPr>
        <w:rPr>
          <w:rFonts w:ascii="Meiryo UI" w:eastAsia="Meiryo UI" w:hAnsi="Meiryo UI" w:cs="ＭＳ 明朝"/>
          <w:szCs w:val="21"/>
        </w:rPr>
      </w:pPr>
      <w:r w:rsidRPr="00621373">
        <w:rPr>
          <w:rFonts w:ascii="Meiryo UI" w:eastAsia="Meiryo UI" w:hAnsi="Meiryo UI" w:cs="Arial" w:hint="eastAsia"/>
        </w:rPr>
        <w:t>新しい</w:t>
      </w:r>
      <w:r w:rsidRPr="00621373">
        <w:rPr>
          <w:rFonts w:ascii="Meiryo UI" w:eastAsia="Meiryo UI" w:hAnsi="Meiryo UI" w:cs="Arial"/>
        </w:rPr>
        <w:t xml:space="preserve"> COM-HPC Mini </w:t>
      </w:r>
      <w:r w:rsidR="006069EB">
        <w:rPr>
          <w:rFonts w:ascii="Meiryo UI" w:eastAsia="Meiryo UI" w:hAnsi="Meiryo UI" w:cs="Arial" w:hint="eastAsia"/>
        </w:rPr>
        <w:t>コンピュータ・オン・モジュール</w:t>
      </w:r>
      <w:r w:rsidRPr="00621373">
        <w:rPr>
          <w:rFonts w:ascii="Meiryo UI" w:eastAsia="Meiryo UI" w:hAnsi="Meiryo UI" w:cs="Arial"/>
        </w:rPr>
        <w:t>規格と、今後</w:t>
      </w:r>
      <w:r w:rsidR="003B31E8">
        <w:rPr>
          <w:rFonts w:ascii="Meiryo UI" w:eastAsia="Meiryo UI" w:hAnsi="Meiryo UI" w:cs="Arial" w:hint="eastAsia"/>
        </w:rPr>
        <w:t>リリース</w:t>
      </w:r>
      <w:r w:rsidR="0071672A">
        <w:rPr>
          <w:rFonts w:ascii="Meiryo UI" w:eastAsia="Meiryo UI" w:hAnsi="Meiryo UI" w:cs="Arial" w:hint="eastAsia"/>
        </w:rPr>
        <w:t>を予定している</w:t>
      </w:r>
      <w:r w:rsidRPr="00621373">
        <w:rPr>
          <w:rFonts w:ascii="Meiryo UI" w:eastAsia="Meiryo UI" w:hAnsi="Meiryo UI" w:cs="Arial"/>
        </w:rPr>
        <w:t>製品とピン互換の</w:t>
      </w:r>
      <w:r w:rsidR="003B31E8">
        <w:rPr>
          <w:rFonts w:ascii="Meiryo UI" w:eastAsia="Meiryo UI" w:hAnsi="Meiryo UI" w:cs="Arial" w:hint="eastAsia"/>
        </w:rPr>
        <w:t>、</w:t>
      </w:r>
      <w:r w:rsidRPr="00621373">
        <w:rPr>
          <w:rFonts w:ascii="Meiryo UI" w:eastAsia="Meiryo UI" w:hAnsi="Meiryo UI" w:cs="Arial"/>
        </w:rPr>
        <w:t>第12世代</w:t>
      </w:r>
      <w:r w:rsidR="006069EB">
        <w:rPr>
          <w:rFonts w:ascii="Meiryo UI" w:eastAsia="Meiryo UI" w:hAnsi="Meiryo UI" w:cs="Arial" w:hint="eastAsia"/>
        </w:rPr>
        <w:t>インテル</w:t>
      </w:r>
      <w:r w:rsidRPr="00621373">
        <w:rPr>
          <w:rFonts w:ascii="Meiryo UI" w:eastAsia="Meiryo UI" w:hAnsi="Meiryo UI" w:cs="Arial"/>
        </w:rPr>
        <w:t xml:space="preserve"> Core プロセッサシリーズ</w:t>
      </w:r>
      <w:r w:rsidR="006069EB">
        <w:rPr>
          <w:rFonts w:ascii="Meiryo UI" w:eastAsia="Meiryo UI" w:hAnsi="Meiryo UI" w:cs="Arial" w:hint="eastAsia"/>
        </w:rPr>
        <w:t>を搭載した</w:t>
      </w:r>
      <w:r w:rsidR="0071672A">
        <w:rPr>
          <w:rFonts w:ascii="Meiryo UI" w:eastAsia="Meiryo UI" w:hAnsi="Meiryo UI" w:cs="Arial" w:hint="eastAsia"/>
        </w:rPr>
        <w:t>、</w:t>
      </w:r>
      <w:r w:rsidR="006069EB">
        <w:rPr>
          <w:rFonts w:ascii="Meiryo UI" w:eastAsia="Meiryo UI" w:hAnsi="Meiryo UI" w:cs="Arial" w:hint="eastAsia"/>
        </w:rPr>
        <w:t>コンガテックの</w:t>
      </w:r>
      <w:r w:rsidRPr="00621373">
        <w:rPr>
          <w:rFonts w:ascii="Meiryo UI" w:eastAsia="Meiryo UI" w:hAnsi="Meiryo UI" w:cs="Arial"/>
        </w:rPr>
        <w:t xml:space="preserve"> COM-HPC Mini </w:t>
      </w:r>
      <w:r w:rsidR="00E72168">
        <w:rPr>
          <w:rFonts w:ascii="Meiryo UI" w:eastAsia="Meiryo UI" w:hAnsi="Meiryo UI" w:cs="Arial" w:hint="eastAsia"/>
        </w:rPr>
        <w:t>試作機</w:t>
      </w:r>
      <w:r w:rsidRPr="00621373">
        <w:rPr>
          <w:rFonts w:ascii="Meiryo UI" w:eastAsia="Meiryo UI" w:hAnsi="Meiryo UI" w:cs="Arial"/>
        </w:rPr>
        <w:t>の詳細については、</w:t>
      </w:r>
      <w:r w:rsidR="00EA743D" w:rsidRPr="008F7BF3">
        <w:rPr>
          <w:rFonts w:ascii="Meiryo UI" w:eastAsia="Meiryo UI" w:hAnsi="Meiryo UI" w:cs="ＭＳ 明朝" w:hint="eastAsia"/>
          <w:szCs w:val="21"/>
        </w:rPr>
        <w:t>以下のサイトをご覧ください。</w:t>
      </w:r>
    </w:p>
    <w:p w14:paraId="28A300B8" w14:textId="1EB8536A" w:rsidR="000412B9" w:rsidRDefault="00000000" w:rsidP="000412B9">
      <w:pPr>
        <w:snapToGrid w:val="0"/>
        <w:ind w:right="-2"/>
        <w:rPr>
          <w:rFonts w:ascii="Meiryo UI" w:eastAsia="Meiryo UI" w:hAnsi="Meiryo UI" w:cs="Arial"/>
          <w:szCs w:val="21"/>
        </w:rPr>
      </w:pPr>
      <w:hyperlink r:id="rId9" w:history="1">
        <w:r w:rsidR="0097011C" w:rsidRPr="009E68DC">
          <w:rPr>
            <w:rStyle w:val="a3"/>
            <w:rFonts w:ascii="Meiryo UI" w:eastAsia="Meiryo UI" w:hAnsi="Meiryo UI" w:cs="Arial"/>
            <w:szCs w:val="21"/>
          </w:rPr>
          <w:t>https://www.congatec.com/</w:t>
        </w:r>
        <w:r w:rsidR="009E68DC" w:rsidRPr="009E68DC">
          <w:rPr>
            <w:rStyle w:val="a3"/>
            <w:rFonts w:ascii="Meiryo UI" w:eastAsia="Meiryo UI" w:hAnsi="Meiryo UI" w:cs="Arial"/>
            <w:szCs w:val="21"/>
          </w:rPr>
          <w:t>jp</w:t>
        </w:r>
        <w:r w:rsidR="0097011C" w:rsidRPr="009E68DC">
          <w:rPr>
            <w:rStyle w:val="a3"/>
            <w:rFonts w:ascii="Meiryo UI" w:eastAsia="Meiryo UI" w:hAnsi="Meiryo UI" w:cs="Arial"/>
            <w:szCs w:val="21"/>
          </w:rPr>
          <w:t>/technologies/com-hpc-mini/</w:t>
        </w:r>
      </w:hyperlink>
    </w:p>
    <w:p w14:paraId="22AC4B74" w14:textId="3D8078BE" w:rsidR="0097011C" w:rsidRDefault="0097011C"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6C553AA" w14:textId="77777777" w:rsidR="000412B9" w:rsidRPr="008225E9" w:rsidRDefault="000412B9" w:rsidP="000412B9">
      <w:pPr>
        <w:spacing w:line="360" w:lineRule="exact"/>
        <w:jc w:val="center"/>
        <w:rPr>
          <w:rFonts w:ascii="Meiryo UI" w:eastAsia="Meiryo UI" w:hAnsi="Meiryo UI"/>
          <w:b/>
          <w:szCs w:val="21"/>
        </w:rPr>
      </w:pPr>
    </w:p>
    <w:p w14:paraId="4B275FC6" w14:textId="7BC27DD8"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19C27FF5"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コンピュータモジュールは、産業オートメーション、医療技術、輸送、テレコミュニケーション、その他の多くの分野の幅広いアプリケーションやデバイスで使用されて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00B05C1F">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p>
    <w:p w14:paraId="4091FF8E" w14:textId="2EBEAB01"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10"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1"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2" w:history="1">
        <w:r w:rsidRPr="006E2DDA">
          <w:rPr>
            <w:rStyle w:val="a3"/>
            <w:rFonts w:ascii="Meiryo UI" w:eastAsia="Meiryo UI" w:hAnsi="Meiryo UI"/>
            <w:szCs w:val="21"/>
          </w:rPr>
          <w:t>Twitter</w:t>
        </w:r>
      </w:hyperlink>
      <w:r w:rsidRPr="00071958">
        <w:rPr>
          <w:rFonts w:ascii="Meiryo UI" w:eastAsia="Meiryo UI" w:hAnsi="Meiryo UI" w:hint="eastAsia"/>
          <w:szCs w:val="21"/>
        </w:rPr>
        <w:t>、</w:t>
      </w:r>
      <w:hyperlink r:id="rId13"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3C05AF25" w14:textId="14021D49" w:rsidR="000412B9" w:rsidRDefault="000412B9" w:rsidP="000412B9">
      <w:pPr>
        <w:pStyle w:val="Standard1"/>
        <w:spacing w:line="360" w:lineRule="exact"/>
        <w:rPr>
          <w:rFonts w:ascii="Meiryo UI" w:eastAsia="Meiryo UI" w:hAnsi="Meiryo UI"/>
          <w:sz w:val="21"/>
          <w:szCs w:val="21"/>
          <w:lang w:eastAsia="ja-JP"/>
        </w:rPr>
      </w:pPr>
    </w:p>
    <w:p w14:paraId="302A2A99" w14:textId="77777777" w:rsidR="000D7ADF" w:rsidRDefault="000D7ADF" w:rsidP="000412B9">
      <w:pPr>
        <w:pStyle w:val="Standard1"/>
        <w:spacing w:line="360" w:lineRule="exact"/>
        <w:rPr>
          <w:rFonts w:ascii="Meiryo UI" w:eastAsia="Meiryo UI" w:hAnsi="Meiryo UI"/>
          <w:sz w:val="21"/>
          <w:szCs w:val="21"/>
          <w:lang w:eastAsia="ja-JP"/>
        </w:rPr>
      </w:pPr>
    </w:p>
    <w:p w14:paraId="22C70E20" w14:textId="5CB10872" w:rsidR="00621373" w:rsidRPr="000D7ADF" w:rsidRDefault="00621373" w:rsidP="000D7ADF">
      <w:pPr>
        <w:spacing w:line="360" w:lineRule="exact"/>
        <w:rPr>
          <w:rFonts w:ascii="Meiryo UI" w:eastAsia="Meiryo UI" w:hAnsi="Meiryo UI"/>
          <w:iCs/>
          <w:szCs w:val="21"/>
        </w:rPr>
      </w:pPr>
      <w:r w:rsidRPr="0040019B">
        <w:rPr>
          <w:rFonts w:ascii="Meiryo UI" w:eastAsia="Meiryo UI" w:hAnsi="Meiryo UI"/>
          <w:iCs/>
          <w:szCs w:val="21"/>
        </w:rPr>
        <w:t>Intel</w:t>
      </w:r>
      <w:r w:rsidRPr="0040019B">
        <w:rPr>
          <w:rFonts w:ascii="Meiryo UI" w:eastAsia="Meiryo UI" w:hAnsi="Meiryo UI" w:hint="eastAsia"/>
          <w:iCs/>
          <w:szCs w:val="21"/>
        </w:rPr>
        <w:t>、</w:t>
      </w:r>
      <w:r w:rsidRPr="0040019B">
        <w:rPr>
          <w:rFonts w:ascii="Meiryo UI" w:eastAsia="Meiryo UI" w:hAnsi="Meiryo UI"/>
          <w:iCs/>
          <w:szCs w:val="21"/>
        </w:rPr>
        <w:t>Intel</w:t>
      </w:r>
      <w:r w:rsidRPr="0040019B">
        <w:rPr>
          <w:rFonts w:ascii="Meiryo UI" w:eastAsia="Meiryo UI" w:hAnsi="Meiryo UI" w:hint="eastAsia"/>
          <w:iCs/>
          <w:szCs w:val="21"/>
        </w:rPr>
        <w:t>ロゴ、およびその他の</w:t>
      </w:r>
      <w:r w:rsidRPr="0040019B">
        <w:rPr>
          <w:rFonts w:ascii="Meiryo UI" w:eastAsia="Meiryo UI" w:hAnsi="Meiryo UI"/>
          <w:iCs/>
          <w:szCs w:val="21"/>
        </w:rPr>
        <w:t>Intel</w:t>
      </w:r>
      <w:r w:rsidRPr="0040019B">
        <w:rPr>
          <w:rFonts w:ascii="Meiryo UI" w:eastAsia="Meiryo UI" w:hAnsi="Meiryo UI" w:hint="eastAsia"/>
          <w:iCs/>
          <w:szCs w:val="21"/>
        </w:rPr>
        <w:t>マークは、</w:t>
      </w:r>
      <w:r w:rsidRPr="0040019B">
        <w:rPr>
          <w:rFonts w:ascii="Meiryo UI" w:eastAsia="Meiryo UI" w:hAnsi="Meiryo UI"/>
          <w:iCs/>
          <w:szCs w:val="21"/>
        </w:rPr>
        <w:t>Intel Corporation</w:t>
      </w:r>
      <w:r w:rsidRPr="0040019B">
        <w:rPr>
          <w:rFonts w:ascii="Meiryo UI" w:eastAsia="Meiryo UI" w:hAnsi="Meiryo UI" w:hint="eastAsia"/>
          <w:iCs/>
          <w:szCs w:val="21"/>
        </w:rPr>
        <w:t>またはその子会社の商標です。</w:t>
      </w:r>
    </w:p>
    <w:p w14:paraId="3F0E164F" w14:textId="77777777" w:rsidR="00621373" w:rsidRPr="008225E9" w:rsidRDefault="00621373" w:rsidP="000412B9">
      <w:pPr>
        <w:pStyle w:val="Standard1"/>
        <w:spacing w:line="360" w:lineRule="exact"/>
        <w:rPr>
          <w:rFonts w:ascii="Meiryo UI" w:eastAsia="Meiryo UI" w:hAnsi="Meiryo UI"/>
          <w:sz w:val="21"/>
          <w:szCs w:val="21"/>
          <w:lang w:eastAsia="ja-JP"/>
        </w:rPr>
      </w:pPr>
    </w:p>
    <w:p w14:paraId="411D0000"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1095C683" w14:textId="6B139A6A"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 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担当：奥村</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77777777"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 xml:space="preserve">E-Mail: </w:t>
      </w:r>
      <w:r>
        <w:rPr>
          <w:rFonts w:ascii="Meiryo UI" w:eastAsia="Meiryo UI" w:hAnsi="Meiryo UI"/>
          <w:iCs/>
          <w:szCs w:val="21"/>
        </w:rPr>
        <w:t>congatec</w:t>
      </w:r>
      <w:r w:rsidRPr="000A41D3">
        <w:rPr>
          <w:rFonts w:ascii="Meiryo UI" w:eastAsia="Meiryo UI" w:hAnsi="Meiryo UI"/>
          <w:iCs/>
          <w:szCs w:val="21"/>
        </w:rPr>
        <w:t>@kitajuji.com</w:t>
      </w:r>
    </w:p>
    <w:p w14:paraId="013D5665" w14:textId="77777777" w:rsidR="000412B9" w:rsidRDefault="000412B9" w:rsidP="000412B9">
      <w:pPr>
        <w:spacing w:line="360" w:lineRule="exact"/>
        <w:rPr>
          <w:rFonts w:ascii="Meiryo UI" w:eastAsia="Meiryo UI" w:hAnsi="Meiryo UI"/>
          <w:iCs/>
          <w:szCs w:val="21"/>
        </w:rPr>
      </w:pPr>
    </w:p>
    <w:p w14:paraId="29281EF5" w14:textId="77777777" w:rsidR="000412B9" w:rsidRDefault="000412B9" w:rsidP="000412B9">
      <w:pPr>
        <w:spacing w:line="360" w:lineRule="exact"/>
        <w:rPr>
          <w:rFonts w:ascii="Meiryo UI" w:eastAsia="Meiryo UI" w:hAnsi="Meiryo UI"/>
          <w:iCs/>
          <w:szCs w:val="21"/>
        </w:rPr>
      </w:pPr>
    </w:p>
    <w:p w14:paraId="033874AD" w14:textId="5F389AC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6E411A">
        <w:rPr>
          <w:rFonts w:ascii="Meiryo UI" w:eastAsia="Meiryo UI" w:hAnsi="Meiryo UI" w:hint="eastAsia"/>
          <w:iCs/>
          <w:szCs w:val="21"/>
        </w:rPr>
        <w:t>することが</w:t>
      </w:r>
      <w:r>
        <w:rPr>
          <w:rFonts w:ascii="Meiryo UI" w:eastAsia="Meiryo UI" w:hAnsi="Meiryo UI" w:hint="eastAsia"/>
          <w:iCs/>
          <w:szCs w:val="21"/>
        </w:rPr>
        <w:t>できます。</w:t>
      </w:r>
    </w:p>
    <w:p w14:paraId="27E0BD65" w14:textId="12B5A600" w:rsidR="000412B9" w:rsidRDefault="000412B9" w:rsidP="000412B9">
      <w:pPr>
        <w:spacing w:line="360" w:lineRule="exact"/>
        <w:rPr>
          <w:rFonts w:ascii="Meiryo UI" w:eastAsia="Meiryo UI" w:hAnsi="Meiryo UI"/>
          <w:iCs/>
          <w:szCs w:val="21"/>
        </w:rPr>
      </w:pPr>
      <w:r w:rsidRPr="00CB463B">
        <w:rPr>
          <w:rFonts w:ascii="Meiryo UI" w:eastAsia="Meiryo UI" w:hAnsi="Meiryo UI"/>
          <w:iCs/>
          <w:szCs w:val="21"/>
        </w:rPr>
        <w:t>https://www.congatec.com/</w:t>
      </w:r>
      <w:r w:rsidR="005F1926">
        <w:rPr>
          <w:rFonts w:ascii="Meiryo UI" w:eastAsia="Meiryo UI" w:hAnsi="Meiryo UI"/>
          <w:iCs/>
          <w:szCs w:val="21"/>
        </w:rPr>
        <w:t>jp</w:t>
      </w:r>
      <w:r w:rsidRPr="00CB463B">
        <w:rPr>
          <w:rFonts w:ascii="Meiryo UI" w:eastAsia="Meiryo UI" w:hAnsi="Meiryo UI"/>
          <w:iCs/>
          <w:szCs w:val="21"/>
        </w:rPr>
        <w:t>/congatec/press-releases.html</w:t>
      </w:r>
    </w:p>
    <w:p w14:paraId="73CE91C9" w14:textId="77777777" w:rsidR="000412B9" w:rsidRDefault="000412B9" w:rsidP="000412B9">
      <w:pPr>
        <w:spacing w:line="360" w:lineRule="exact"/>
        <w:rPr>
          <w:rFonts w:ascii="Meiryo UI" w:eastAsia="Meiryo UI" w:hAnsi="Meiryo UI"/>
          <w:iCs/>
          <w:szCs w:val="21"/>
        </w:rPr>
      </w:pPr>
    </w:p>
    <w:p w14:paraId="12995108" w14:textId="77777777" w:rsidR="002C2436" w:rsidRPr="00D22DD4" w:rsidRDefault="002C2436">
      <w:pPr>
        <w:rPr>
          <w:rFonts w:ascii="Meiryo UI" w:eastAsia="Meiryo UI" w:hAnsi="Meiryo UI" w:cs="Arial"/>
        </w:rPr>
      </w:pPr>
    </w:p>
    <w:sectPr w:rsidR="002C2436" w:rsidRPr="00D22DD4"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6A5D" w14:textId="77777777" w:rsidR="00500FEA" w:rsidRDefault="00500FEA" w:rsidP="00EA743D">
      <w:r>
        <w:separator/>
      </w:r>
    </w:p>
  </w:endnote>
  <w:endnote w:type="continuationSeparator" w:id="0">
    <w:p w14:paraId="41214193" w14:textId="77777777" w:rsidR="00500FEA" w:rsidRDefault="00500FEA"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2CE96" w14:textId="77777777" w:rsidR="00500FEA" w:rsidRDefault="00500FEA" w:rsidP="00EA743D">
      <w:r>
        <w:separator/>
      </w:r>
    </w:p>
  </w:footnote>
  <w:footnote w:type="continuationSeparator" w:id="0">
    <w:p w14:paraId="73F8D8D3" w14:textId="77777777" w:rsidR="00500FEA" w:rsidRDefault="00500FEA"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340E1"/>
    <w:rsid w:val="000412B9"/>
    <w:rsid w:val="000442CF"/>
    <w:rsid w:val="00061D17"/>
    <w:rsid w:val="0008097A"/>
    <w:rsid w:val="000908D0"/>
    <w:rsid w:val="00097AC4"/>
    <w:rsid w:val="000A1D52"/>
    <w:rsid w:val="000D7ADF"/>
    <w:rsid w:val="000E34C0"/>
    <w:rsid w:val="0010176C"/>
    <w:rsid w:val="0012318C"/>
    <w:rsid w:val="001560E9"/>
    <w:rsid w:val="0016071E"/>
    <w:rsid w:val="001928B0"/>
    <w:rsid w:val="001A01B8"/>
    <w:rsid w:val="001A431D"/>
    <w:rsid w:val="001D0A7C"/>
    <w:rsid w:val="00214DEC"/>
    <w:rsid w:val="00254B26"/>
    <w:rsid w:val="00257548"/>
    <w:rsid w:val="00263E78"/>
    <w:rsid w:val="00264F8B"/>
    <w:rsid w:val="00291F79"/>
    <w:rsid w:val="002978AC"/>
    <w:rsid w:val="002C2436"/>
    <w:rsid w:val="002C7F4C"/>
    <w:rsid w:val="002E1936"/>
    <w:rsid w:val="00312986"/>
    <w:rsid w:val="00370C3F"/>
    <w:rsid w:val="00376EA1"/>
    <w:rsid w:val="003B31E8"/>
    <w:rsid w:val="003B4AB0"/>
    <w:rsid w:val="003B601F"/>
    <w:rsid w:val="0043744A"/>
    <w:rsid w:val="00442175"/>
    <w:rsid w:val="004469BF"/>
    <w:rsid w:val="00483531"/>
    <w:rsid w:val="004A1202"/>
    <w:rsid w:val="004B0843"/>
    <w:rsid w:val="004B6A41"/>
    <w:rsid w:val="004C3EDD"/>
    <w:rsid w:val="004D7D62"/>
    <w:rsid w:val="004F3DAA"/>
    <w:rsid w:val="00500FEA"/>
    <w:rsid w:val="00512877"/>
    <w:rsid w:val="0053604C"/>
    <w:rsid w:val="00552E56"/>
    <w:rsid w:val="00570ECA"/>
    <w:rsid w:val="005A0491"/>
    <w:rsid w:val="005F1926"/>
    <w:rsid w:val="006069EB"/>
    <w:rsid w:val="00621373"/>
    <w:rsid w:val="006415FB"/>
    <w:rsid w:val="0064311D"/>
    <w:rsid w:val="00643618"/>
    <w:rsid w:val="006530D0"/>
    <w:rsid w:val="006865E6"/>
    <w:rsid w:val="006B7251"/>
    <w:rsid w:val="006D5491"/>
    <w:rsid w:val="006E411A"/>
    <w:rsid w:val="007052B3"/>
    <w:rsid w:val="0071672A"/>
    <w:rsid w:val="00734B67"/>
    <w:rsid w:val="0075446A"/>
    <w:rsid w:val="007872B3"/>
    <w:rsid w:val="007E3482"/>
    <w:rsid w:val="00831578"/>
    <w:rsid w:val="0086081F"/>
    <w:rsid w:val="00865E0C"/>
    <w:rsid w:val="008A2B51"/>
    <w:rsid w:val="008A2D4D"/>
    <w:rsid w:val="008B591F"/>
    <w:rsid w:val="008F7BF2"/>
    <w:rsid w:val="00937D32"/>
    <w:rsid w:val="00952972"/>
    <w:rsid w:val="0097011C"/>
    <w:rsid w:val="009E0B71"/>
    <w:rsid w:val="009E68DC"/>
    <w:rsid w:val="00A177D3"/>
    <w:rsid w:val="00A3005E"/>
    <w:rsid w:val="00A61787"/>
    <w:rsid w:val="00AB321F"/>
    <w:rsid w:val="00AC3E80"/>
    <w:rsid w:val="00B05C1F"/>
    <w:rsid w:val="00B2091E"/>
    <w:rsid w:val="00B44734"/>
    <w:rsid w:val="00B60928"/>
    <w:rsid w:val="00BA2785"/>
    <w:rsid w:val="00BC11C7"/>
    <w:rsid w:val="00BD6293"/>
    <w:rsid w:val="00BD761F"/>
    <w:rsid w:val="00C05A2F"/>
    <w:rsid w:val="00C37AF1"/>
    <w:rsid w:val="00C65C5A"/>
    <w:rsid w:val="00CD2F97"/>
    <w:rsid w:val="00CD3377"/>
    <w:rsid w:val="00CE00BC"/>
    <w:rsid w:val="00CE46F5"/>
    <w:rsid w:val="00D03276"/>
    <w:rsid w:val="00D22DD4"/>
    <w:rsid w:val="00D3193F"/>
    <w:rsid w:val="00DC2904"/>
    <w:rsid w:val="00DE28F0"/>
    <w:rsid w:val="00DF00AF"/>
    <w:rsid w:val="00E31FE6"/>
    <w:rsid w:val="00E72168"/>
    <w:rsid w:val="00E87C62"/>
    <w:rsid w:val="00EA743D"/>
    <w:rsid w:val="00EB73F5"/>
    <w:rsid w:val="00F07B2A"/>
    <w:rsid w:val="00F330F4"/>
    <w:rsid w:val="00F36F94"/>
    <w:rsid w:val="00F64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customStyle="1" w:styleId="Kommentarzeichen1">
    <w:name w:val="Kommentarzeichen1"/>
    <w:rsid w:val="0064361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 TargetMode="External"/><Relationship Id="rId13" Type="http://schemas.openxmlformats.org/officeDocument/2006/relationships/hyperlink" Target="http://www.youtube.com/congatecAE"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twitter.com/congatec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inkedin.com/company/45544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ongatec.com/jp" TargetMode="External"/><Relationship Id="rId4" Type="http://schemas.openxmlformats.org/officeDocument/2006/relationships/footnotes" Target="footnotes.xml"/><Relationship Id="rId9" Type="http://schemas.openxmlformats.org/officeDocument/2006/relationships/hyperlink" Target="https://www.congatec.com/jp/technologies/com-hpc-mini/"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420</Words>
  <Characters>2399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Hashimoto Takeshi</cp:lastModifiedBy>
  <cp:revision>3</cp:revision>
  <dcterms:created xsi:type="dcterms:W3CDTF">2022-12-16T03:39:00Z</dcterms:created>
  <dcterms:modified xsi:type="dcterms:W3CDTF">2022-12-16T03:40:00Z</dcterms:modified>
</cp:coreProperties>
</file>