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10" w:rsidRPr="008C1A4D" w:rsidRDefault="00FC2C75" w:rsidP="0033347B">
      <w:pPr>
        <w:rPr>
          <w:noProof/>
          <w:lang w:eastAsia="de-DE"/>
        </w:rPr>
      </w:pPr>
      <w:r w:rsidRPr="008C1A4D">
        <w:rPr>
          <w:noProof/>
          <w:lang w:val="de-DE" w:eastAsia="de-DE"/>
        </w:rPr>
        <w:drawing>
          <wp:anchor distT="0" distB="0" distL="114300" distR="114300" simplePos="0" relativeHeight="251659264" behindDoc="0" locked="0" layoutInCell="1" allowOverlap="1">
            <wp:simplePos x="0" y="0"/>
            <wp:positionH relativeFrom="column">
              <wp:posOffset>4352536</wp:posOffset>
            </wp:positionH>
            <wp:positionV relativeFrom="paragraph">
              <wp:posOffset>-650553</wp:posOffset>
            </wp:positionV>
            <wp:extent cx="1147834" cy="900752"/>
            <wp:effectExtent l="19050" t="0" r="0" b="0"/>
            <wp:wrapNone/>
            <wp:docPr id="2"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47834" cy="900752"/>
                    </a:xfrm>
                    <a:prstGeom prst="rect">
                      <a:avLst/>
                    </a:prstGeom>
                  </pic:spPr>
                </pic:pic>
              </a:graphicData>
            </a:graphic>
          </wp:anchor>
        </w:drawing>
      </w:r>
      <w:r w:rsidR="00112510" w:rsidRPr="008C1A4D">
        <w:rPr>
          <w:noProof/>
          <w:lang w:eastAsia="de-DE"/>
        </w:rPr>
        <w:t>Communiqué de presse</w:t>
      </w:r>
    </w:p>
    <w:p w:rsidR="00C958C5" w:rsidRPr="008C1A4D" w:rsidRDefault="00C958C5" w:rsidP="0033347B">
      <w:pPr>
        <w:rPr>
          <w:noProof/>
          <w:lang w:eastAsia="de-DE"/>
        </w:rPr>
      </w:pPr>
    </w:p>
    <w:p w:rsidR="00C958C5" w:rsidRPr="008C1A4D" w:rsidRDefault="00C958C5" w:rsidP="0033347B"/>
    <w:p w:rsidR="0033347B" w:rsidRPr="00BE2473" w:rsidRDefault="0033347B" w:rsidP="0033347B">
      <w:proofErr w:type="gramStart"/>
      <w:r w:rsidRPr="00BE2473">
        <w:t>congatec</w:t>
      </w:r>
      <w:proofErr w:type="gramEnd"/>
      <w:r w:rsidRPr="00BE2473">
        <w:t xml:space="preserve"> </w:t>
      </w:r>
      <w:proofErr w:type="spellStart"/>
      <w:r w:rsidRPr="00BE2473">
        <w:t>présente</w:t>
      </w:r>
      <w:proofErr w:type="spellEnd"/>
      <w:r w:rsidRPr="00BE2473">
        <w:t xml:space="preserve"> 10 nouveaux Computer-on-Modules COM-HPC et COM Express </w:t>
      </w:r>
      <w:proofErr w:type="spellStart"/>
      <w:r w:rsidRPr="00BE2473">
        <w:t>équipés</w:t>
      </w:r>
      <w:proofErr w:type="spellEnd"/>
      <w:r w:rsidRPr="00BE2473">
        <w:t xml:space="preserve"> de </w:t>
      </w:r>
      <w:proofErr w:type="spellStart"/>
      <w:r w:rsidRPr="00BE2473">
        <w:t>processeurs</w:t>
      </w:r>
      <w:proofErr w:type="spellEnd"/>
      <w:r w:rsidRPr="00BE2473">
        <w:t xml:space="preserve"> Intel Core de 12</w:t>
      </w:r>
      <w:r w:rsidRPr="00BE2473">
        <w:rPr>
          <w:vertAlign w:val="superscript"/>
        </w:rPr>
        <w:t>e</w:t>
      </w:r>
      <w:r w:rsidRPr="00BE2473">
        <w:t xml:space="preserve"> </w:t>
      </w:r>
      <w:proofErr w:type="spellStart"/>
      <w:r w:rsidRPr="00BE2473">
        <w:t>Génération</w:t>
      </w:r>
      <w:proofErr w:type="spellEnd"/>
    </w:p>
    <w:p w:rsidR="00484F39" w:rsidRPr="008C1A4D" w:rsidRDefault="00484F39" w:rsidP="0033347B">
      <w:pPr>
        <w:rPr>
          <w:rStyle w:val="Kommentarzeichen1"/>
          <w:sz w:val="22"/>
          <w:szCs w:val="22"/>
        </w:rPr>
      </w:pPr>
    </w:p>
    <w:p w:rsidR="0033347B" w:rsidRPr="0033347B" w:rsidRDefault="0033347B" w:rsidP="0033347B">
      <w:pPr>
        <w:pStyle w:val="Titel"/>
        <w:spacing w:after="0"/>
        <w:jc w:val="left"/>
        <w:rPr>
          <w:lang w:val="it-IT"/>
        </w:rPr>
      </w:pPr>
      <w:r w:rsidRPr="0033347B">
        <w:rPr>
          <w:lang w:val="it-IT"/>
        </w:rPr>
        <w:t xml:space="preserve">Un bon en </w:t>
      </w:r>
      <w:proofErr w:type="spellStart"/>
      <w:r w:rsidRPr="0033347B">
        <w:rPr>
          <w:lang w:val="it-IT"/>
        </w:rPr>
        <w:t>avant</w:t>
      </w:r>
      <w:proofErr w:type="spellEnd"/>
      <w:r w:rsidRPr="0033347B">
        <w:rPr>
          <w:lang w:val="it-IT"/>
        </w:rPr>
        <w:t xml:space="preserve"> en </w:t>
      </w:r>
      <w:proofErr w:type="spellStart"/>
      <w:r w:rsidRPr="0033347B">
        <w:rPr>
          <w:lang w:val="it-IT"/>
        </w:rPr>
        <w:t>nombre</w:t>
      </w:r>
      <w:proofErr w:type="spellEnd"/>
      <w:r w:rsidRPr="0033347B">
        <w:rPr>
          <w:lang w:val="it-IT"/>
        </w:rPr>
        <w:t xml:space="preserve"> de </w:t>
      </w:r>
      <w:proofErr w:type="spellStart"/>
      <w:r w:rsidRPr="0033347B">
        <w:rPr>
          <w:lang w:val="it-IT"/>
        </w:rPr>
        <w:t>coeurs</w:t>
      </w:r>
      <w:proofErr w:type="spellEnd"/>
    </w:p>
    <w:p w:rsidR="00484F39" w:rsidRPr="008C1A4D" w:rsidRDefault="00484F39" w:rsidP="0033347B">
      <w:pPr>
        <w:rPr>
          <w:rStyle w:val="Kommentarzeichen1"/>
          <w:b/>
          <w:sz w:val="22"/>
          <w:szCs w:val="22"/>
          <w:lang w:val="it-IT"/>
        </w:rPr>
      </w:pPr>
    </w:p>
    <w:p w:rsidR="00484F39" w:rsidRPr="008C1A4D" w:rsidRDefault="00CD4224" w:rsidP="0033347B">
      <w:r w:rsidRPr="00CD4224">
        <w:drawing>
          <wp:inline distT="0" distB="0" distL="0" distR="0">
            <wp:extent cx="5579745" cy="4031273"/>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579745" cy="4031273"/>
                    </a:xfrm>
                    <a:prstGeom prst="rect">
                      <a:avLst/>
                    </a:prstGeom>
                    <a:noFill/>
                    <a:ln>
                      <a:noFill/>
                    </a:ln>
                  </pic:spPr>
                </pic:pic>
              </a:graphicData>
            </a:graphic>
          </wp:inline>
        </w:drawing>
      </w:r>
    </w:p>
    <w:p w:rsidR="00484F39" w:rsidRPr="008C1A4D" w:rsidRDefault="00484F39" w:rsidP="0033347B"/>
    <w:p w:rsidR="0033347B" w:rsidRPr="00BE2473" w:rsidRDefault="0033347B" w:rsidP="0033347B">
      <w:proofErr w:type="spellStart"/>
      <w:r w:rsidRPr="00BE2473">
        <w:rPr>
          <w:b/>
          <w:bCs/>
        </w:rPr>
        <w:t>Deggendorf</w:t>
      </w:r>
      <w:proofErr w:type="spellEnd"/>
      <w:r w:rsidRPr="00BE2473">
        <w:rPr>
          <w:b/>
          <w:bCs/>
        </w:rPr>
        <w:t>/</w:t>
      </w:r>
      <w:proofErr w:type="spellStart"/>
      <w:r w:rsidRPr="00BE2473">
        <w:rPr>
          <w:b/>
          <w:bCs/>
        </w:rPr>
        <w:t>Allemagne</w:t>
      </w:r>
      <w:proofErr w:type="spellEnd"/>
      <w:r w:rsidRPr="00BE2473">
        <w:rPr>
          <w:b/>
          <w:bCs/>
        </w:rPr>
        <w:t xml:space="preserve">, Las Vegas/USA, 4 </w:t>
      </w:r>
      <w:proofErr w:type="spellStart"/>
      <w:r w:rsidRPr="00BE2473">
        <w:rPr>
          <w:b/>
          <w:bCs/>
        </w:rPr>
        <w:t>janvier</w:t>
      </w:r>
      <w:proofErr w:type="spellEnd"/>
      <w:r w:rsidRPr="00BE2473">
        <w:rPr>
          <w:b/>
          <w:bCs/>
        </w:rPr>
        <w:t xml:space="preserve"> 2022</w:t>
      </w:r>
      <w:r w:rsidRPr="00BE2473">
        <w:t xml:space="preserve"> * * * congatec - </w:t>
      </w:r>
      <w:proofErr w:type="spellStart"/>
      <w:r w:rsidRPr="00BE2473">
        <w:t>l'un</w:t>
      </w:r>
      <w:proofErr w:type="spellEnd"/>
      <w:r w:rsidRPr="00BE2473">
        <w:t xml:space="preserve"> des </w:t>
      </w:r>
      <w:proofErr w:type="spellStart"/>
      <w:r w:rsidRPr="00BE2473">
        <w:t>principaux</w:t>
      </w:r>
      <w:proofErr w:type="spellEnd"/>
      <w:r w:rsidRPr="00BE2473">
        <w:t xml:space="preserve"> </w:t>
      </w:r>
      <w:proofErr w:type="spellStart"/>
      <w:r w:rsidRPr="00BE2473">
        <w:t>fournisseurs</w:t>
      </w:r>
      <w:proofErr w:type="spellEnd"/>
      <w:r w:rsidRPr="00BE2473">
        <w:t xml:space="preserve"> de technologies </w:t>
      </w:r>
      <w:proofErr w:type="spellStart"/>
      <w:r w:rsidRPr="00BE2473">
        <w:t>informatiques</w:t>
      </w:r>
      <w:proofErr w:type="spellEnd"/>
      <w:r w:rsidRPr="00BE2473">
        <w:t xml:space="preserve"> </w:t>
      </w:r>
      <w:proofErr w:type="spellStart"/>
      <w:r w:rsidRPr="00BE2473">
        <w:t>embarquées</w:t>
      </w:r>
      <w:proofErr w:type="spellEnd"/>
      <w:r w:rsidRPr="00BE2473">
        <w:t xml:space="preserve"> </w:t>
      </w:r>
      <w:proofErr w:type="gramStart"/>
      <w:r w:rsidRPr="00BE2473">
        <w:t>et</w:t>
      </w:r>
      <w:proofErr w:type="gramEnd"/>
      <w:r w:rsidRPr="00BE2473">
        <w:t xml:space="preserve"> </w:t>
      </w:r>
      <w:proofErr w:type="spellStart"/>
      <w:r w:rsidRPr="00BE2473">
        <w:t>périphériques</w:t>
      </w:r>
      <w:proofErr w:type="spellEnd"/>
      <w:r w:rsidRPr="00BE2473">
        <w:t xml:space="preserve"> - </w:t>
      </w:r>
      <w:proofErr w:type="spellStart"/>
      <w:r w:rsidRPr="00BE2473">
        <w:t>présente</w:t>
      </w:r>
      <w:proofErr w:type="spellEnd"/>
      <w:r w:rsidRPr="00BE2473">
        <w:t xml:space="preserve"> les </w:t>
      </w:r>
      <w:proofErr w:type="spellStart"/>
      <w:r w:rsidRPr="00BE2473">
        <w:t>processeurs</w:t>
      </w:r>
      <w:proofErr w:type="spellEnd"/>
      <w:r w:rsidRPr="00BE2473">
        <w:t xml:space="preserve"> mobiles et PC de bureau Intel Core de 12</w:t>
      </w:r>
      <w:r w:rsidRPr="00BE2473">
        <w:rPr>
          <w:vertAlign w:val="superscript"/>
        </w:rPr>
        <w:t>e</w:t>
      </w:r>
      <w:r w:rsidRPr="00BE2473">
        <w:t xml:space="preserve"> </w:t>
      </w:r>
      <w:proofErr w:type="spellStart"/>
      <w:r w:rsidRPr="00BE2473">
        <w:t>génération</w:t>
      </w:r>
      <w:proofErr w:type="spellEnd"/>
      <w:r w:rsidRPr="00BE2473">
        <w:t xml:space="preserve"> (</w:t>
      </w:r>
      <w:proofErr w:type="spellStart"/>
      <w:r w:rsidRPr="00BE2473">
        <w:t>anciennement</w:t>
      </w:r>
      <w:proofErr w:type="spellEnd"/>
      <w:r w:rsidRPr="00BE2473">
        <w:t xml:space="preserve"> </w:t>
      </w:r>
      <w:proofErr w:type="spellStart"/>
      <w:r w:rsidRPr="00BE2473">
        <w:t>appelés</w:t>
      </w:r>
      <w:proofErr w:type="spellEnd"/>
      <w:r w:rsidRPr="00BE2473">
        <w:t xml:space="preserve"> Alder Lake) </w:t>
      </w:r>
      <w:proofErr w:type="spellStart"/>
      <w:r w:rsidRPr="00BE2473">
        <w:t>sur</w:t>
      </w:r>
      <w:proofErr w:type="spellEnd"/>
      <w:r w:rsidRPr="00BE2473">
        <w:t xml:space="preserve"> 10 nouveaux Computer-on-Modules COM-HPC Client et COM Express. </w:t>
      </w:r>
      <w:proofErr w:type="spellStart"/>
      <w:r w:rsidRPr="00BE2473">
        <w:t>Dotés</w:t>
      </w:r>
      <w:proofErr w:type="spellEnd"/>
      <w:r w:rsidRPr="00BE2473">
        <w:t xml:space="preserve"> des </w:t>
      </w:r>
      <w:proofErr w:type="spellStart"/>
      <w:r w:rsidRPr="00BE2473">
        <w:t>derniers</w:t>
      </w:r>
      <w:proofErr w:type="spellEnd"/>
      <w:r w:rsidRPr="00BE2473">
        <w:t xml:space="preserve"> </w:t>
      </w:r>
      <w:proofErr w:type="spellStart"/>
      <w:r w:rsidRPr="00BE2473">
        <w:t>cœurs</w:t>
      </w:r>
      <w:proofErr w:type="spellEnd"/>
      <w:r w:rsidRPr="00BE2473">
        <w:t xml:space="preserve"> haute performance </w:t>
      </w:r>
      <w:proofErr w:type="spellStart"/>
      <w:r w:rsidRPr="00BE2473">
        <w:t>d'Intel</w:t>
      </w:r>
      <w:proofErr w:type="spellEnd"/>
      <w:r w:rsidRPr="00BE2473">
        <w:t xml:space="preserve">, les nouveaux modules COM-HPC </w:t>
      </w:r>
      <w:proofErr w:type="spellStart"/>
      <w:r w:rsidRPr="00BE2473">
        <w:t>taille</w:t>
      </w:r>
      <w:proofErr w:type="spellEnd"/>
      <w:r w:rsidRPr="00BE2473">
        <w:t xml:space="preserve"> A et C </w:t>
      </w:r>
      <w:proofErr w:type="spellStart"/>
      <w:r w:rsidRPr="00BE2473">
        <w:t>ainsi</w:t>
      </w:r>
      <w:proofErr w:type="spellEnd"/>
      <w:r w:rsidRPr="00BE2473">
        <w:t xml:space="preserve"> </w:t>
      </w:r>
      <w:proofErr w:type="spellStart"/>
      <w:r w:rsidRPr="00BE2473">
        <w:t>que</w:t>
      </w:r>
      <w:proofErr w:type="spellEnd"/>
      <w:r w:rsidRPr="00BE2473">
        <w:t xml:space="preserve"> les formats COM Express Type 6 </w:t>
      </w:r>
      <w:proofErr w:type="spellStart"/>
      <w:r w:rsidRPr="00BE2473">
        <w:t>offrent</w:t>
      </w:r>
      <w:proofErr w:type="spellEnd"/>
      <w:r w:rsidRPr="00BE2473">
        <w:t xml:space="preserve"> des gains de performance et des </w:t>
      </w:r>
      <w:proofErr w:type="spellStart"/>
      <w:r w:rsidRPr="00BE2473">
        <w:t>améliorations</w:t>
      </w:r>
      <w:proofErr w:type="spellEnd"/>
      <w:r w:rsidRPr="00BE2473">
        <w:t xml:space="preserve"> </w:t>
      </w:r>
      <w:proofErr w:type="spellStart"/>
      <w:r w:rsidRPr="00BE2473">
        <w:t>majeures</w:t>
      </w:r>
      <w:proofErr w:type="spellEnd"/>
      <w:r w:rsidRPr="00BE2473">
        <w:t xml:space="preserve"> pour le monde des </w:t>
      </w:r>
      <w:proofErr w:type="spellStart"/>
      <w:r w:rsidRPr="00BE2473">
        <w:t>systèmes</w:t>
      </w:r>
      <w:proofErr w:type="spellEnd"/>
      <w:r w:rsidRPr="00BE2473">
        <w:t xml:space="preserve"> </w:t>
      </w:r>
      <w:proofErr w:type="spellStart"/>
      <w:r w:rsidRPr="00BE2473">
        <w:t>informatiques</w:t>
      </w:r>
      <w:proofErr w:type="spellEnd"/>
      <w:r w:rsidRPr="00BE2473">
        <w:t xml:space="preserve"> </w:t>
      </w:r>
      <w:proofErr w:type="spellStart"/>
      <w:r w:rsidRPr="00BE2473">
        <w:t>embarqués</w:t>
      </w:r>
      <w:proofErr w:type="spellEnd"/>
      <w:r w:rsidRPr="00BE2473">
        <w:t xml:space="preserve"> et </w:t>
      </w:r>
      <w:proofErr w:type="spellStart"/>
      <w:r w:rsidRPr="00BE2473">
        <w:t>périphériques</w:t>
      </w:r>
      <w:proofErr w:type="spellEnd"/>
      <w:r w:rsidRPr="00BE2473">
        <w:t xml:space="preserve">. Le plus </w:t>
      </w:r>
      <w:proofErr w:type="spellStart"/>
      <w:r w:rsidRPr="00BE2473">
        <w:t>impressionnant</w:t>
      </w:r>
      <w:proofErr w:type="spellEnd"/>
      <w:r w:rsidRPr="00BE2473">
        <w:t xml:space="preserve"> </w:t>
      </w:r>
      <w:proofErr w:type="spellStart"/>
      <w:proofErr w:type="gramStart"/>
      <w:r w:rsidRPr="00BE2473">
        <w:t>est</w:t>
      </w:r>
      <w:proofErr w:type="spellEnd"/>
      <w:proofErr w:type="gramEnd"/>
      <w:r w:rsidRPr="00BE2473">
        <w:t xml:space="preserve"> le fait </w:t>
      </w:r>
      <w:proofErr w:type="spellStart"/>
      <w:r w:rsidRPr="00BE2473">
        <w:t>que</w:t>
      </w:r>
      <w:proofErr w:type="spellEnd"/>
      <w:r w:rsidRPr="00BE2473">
        <w:t xml:space="preserve"> les </w:t>
      </w:r>
      <w:proofErr w:type="spellStart"/>
      <w:r w:rsidRPr="00BE2473">
        <w:t>ingénieurs</w:t>
      </w:r>
      <w:proofErr w:type="spellEnd"/>
      <w:r w:rsidRPr="00BE2473">
        <w:t xml:space="preserve"> </w:t>
      </w:r>
      <w:proofErr w:type="spellStart"/>
      <w:r w:rsidRPr="00BE2473">
        <w:t>peuvent</w:t>
      </w:r>
      <w:proofErr w:type="spellEnd"/>
      <w:r w:rsidRPr="00BE2473">
        <w:t xml:space="preserve"> </w:t>
      </w:r>
      <w:proofErr w:type="spellStart"/>
      <w:r w:rsidRPr="00BE2473">
        <w:t>désormais</w:t>
      </w:r>
      <w:proofErr w:type="spellEnd"/>
      <w:r w:rsidRPr="00BE2473">
        <w:t xml:space="preserve"> </w:t>
      </w:r>
      <w:proofErr w:type="spellStart"/>
      <w:r w:rsidRPr="00BE2473">
        <w:t>tirer</w:t>
      </w:r>
      <w:proofErr w:type="spellEnd"/>
      <w:r w:rsidRPr="00BE2473">
        <w:t xml:space="preserve"> </w:t>
      </w:r>
      <w:proofErr w:type="spellStart"/>
      <w:r w:rsidRPr="00BE2473">
        <w:t>parti</w:t>
      </w:r>
      <w:proofErr w:type="spellEnd"/>
      <w:r w:rsidRPr="00BE2473">
        <w:t xml:space="preserve"> de </w:t>
      </w:r>
      <w:proofErr w:type="spellStart"/>
      <w:r w:rsidRPr="00BE2473">
        <w:t>l'architecture</w:t>
      </w:r>
      <w:proofErr w:type="spellEnd"/>
      <w:r w:rsidRPr="00BE2473">
        <w:t xml:space="preserve"> </w:t>
      </w:r>
      <w:proofErr w:type="spellStart"/>
      <w:r w:rsidRPr="00BE2473">
        <w:t>hybride</w:t>
      </w:r>
      <w:proofErr w:type="spellEnd"/>
      <w:r w:rsidRPr="00BE2473">
        <w:t xml:space="preserve"> </w:t>
      </w:r>
      <w:proofErr w:type="spellStart"/>
      <w:r w:rsidRPr="00BE2473">
        <w:t>innovante</w:t>
      </w:r>
      <w:proofErr w:type="spellEnd"/>
      <w:r w:rsidRPr="00BE2473">
        <w:t xml:space="preserve"> </w:t>
      </w:r>
      <w:proofErr w:type="spellStart"/>
      <w:r w:rsidRPr="00BE2473">
        <w:t>d'Intel</w:t>
      </w:r>
      <w:proofErr w:type="spellEnd"/>
      <w:r w:rsidRPr="00BE2473">
        <w:t xml:space="preserve"> en </w:t>
      </w:r>
      <w:proofErr w:type="spellStart"/>
      <w:r w:rsidRPr="00BE2473">
        <w:t>matière</w:t>
      </w:r>
      <w:proofErr w:type="spellEnd"/>
      <w:r w:rsidRPr="00BE2473">
        <w:t xml:space="preserve"> de performances. </w:t>
      </w:r>
      <w:proofErr w:type="spellStart"/>
      <w:r w:rsidRPr="00BE2473">
        <w:t>Offrant</w:t>
      </w:r>
      <w:proofErr w:type="spellEnd"/>
      <w:r w:rsidRPr="00BE2473">
        <w:t xml:space="preserve"> </w:t>
      </w:r>
      <w:proofErr w:type="spellStart"/>
      <w:r w:rsidRPr="00BE2473">
        <w:t>jusqu'à</w:t>
      </w:r>
      <w:proofErr w:type="spellEnd"/>
      <w:r w:rsidRPr="00BE2473">
        <w:t xml:space="preserve"> 14 </w:t>
      </w:r>
      <w:proofErr w:type="spellStart"/>
      <w:r w:rsidRPr="00BE2473">
        <w:t>cœurs</w:t>
      </w:r>
      <w:proofErr w:type="spellEnd"/>
      <w:r w:rsidRPr="00BE2473">
        <w:t xml:space="preserve">/20 threads </w:t>
      </w:r>
      <w:proofErr w:type="spellStart"/>
      <w:r w:rsidRPr="00BE2473">
        <w:t>sur</w:t>
      </w:r>
      <w:proofErr w:type="spellEnd"/>
      <w:r w:rsidRPr="00BE2473">
        <w:t xml:space="preserve"> les BGA et 16 </w:t>
      </w:r>
      <w:proofErr w:type="spellStart"/>
      <w:r w:rsidRPr="00BE2473">
        <w:t>cœurs</w:t>
      </w:r>
      <w:proofErr w:type="spellEnd"/>
      <w:r w:rsidRPr="00BE2473">
        <w:t xml:space="preserve">/24 threads </w:t>
      </w:r>
      <w:proofErr w:type="spellStart"/>
      <w:r w:rsidRPr="00BE2473">
        <w:t>sur</w:t>
      </w:r>
      <w:proofErr w:type="spellEnd"/>
      <w:r w:rsidRPr="00BE2473">
        <w:t xml:space="preserve"> les variants pour PC de bureau (</w:t>
      </w:r>
      <w:proofErr w:type="spellStart"/>
      <w:r w:rsidRPr="00BE2473">
        <w:t>montés</w:t>
      </w:r>
      <w:proofErr w:type="spellEnd"/>
      <w:r w:rsidRPr="00BE2473">
        <w:t xml:space="preserve"> </w:t>
      </w:r>
      <w:proofErr w:type="spellStart"/>
      <w:r w:rsidRPr="00BE2473">
        <w:t>sur</w:t>
      </w:r>
      <w:proofErr w:type="spellEnd"/>
      <w:r w:rsidRPr="00BE2473">
        <w:t xml:space="preserve"> LGA), les </w:t>
      </w:r>
      <w:proofErr w:type="spellStart"/>
      <w:r w:rsidRPr="00BE2473">
        <w:t>processeurs</w:t>
      </w:r>
      <w:proofErr w:type="spellEnd"/>
      <w:r w:rsidRPr="00BE2473">
        <w:t xml:space="preserve"> </w:t>
      </w:r>
      <w:r w:rsidRPr="00BE2473">
        <w:lastRenderedPageBreak/>
        <w:t xml:space="preserve">Intel Core de 12e </w:t>
      </w:r>
      <w:proofErr w:type="spellStart"/>
      <w:r w:rsidRPr="00BE2473">
        <w:t>génération</w:t>
      </w:r>
      <w:proofErr w:type="spellEnd"/>
      <w:r w:rsidRPr="00BE2473">
        <w:t xml:space="preserve"> </w:t>
      </w:r>
      <w:proofErr w:type="spellStart"/>
      <w:r w:rsidRPr="00BE2473">
        <w:t>permettent</w:t>
      </w:r>
      <w:proofErr w:type="spellEnd"/>
      <w:r w:rsidRPr="00BE2473">
        <w:t xml:space="preserve"> à la nouvelle </w:t>
      </w:r>
      <w:proofErr w:type="spellStart"/>
      <w:r w:rsidRPr="00BE2473">
        <w:t>génération</w:t>
      </w:r>
      <w:proofErr w:type="spellEnd"/>
      <w:r w:rsidRPr="00BE2473">
        <w:t xml:space="preserve"> </w:t>
      </w:r>
      <w:proofErr w:type="spellStart"/>
      <w:r w:rsidRPr="00BE2473">
        <w:t>d’applications</w:t>
      </w:r>
      <w:proofErr w:type="spellEnd"/>
      <w:r w:rsidRPr="00BE2473">
        <w:t xml:space="preserve"> IoT et </w:t>
      </w:r>
      <w:proofErr w:type="spellStart"/>
      <w:r w:rsidRPr="00BE2473">
        <w:t>périphériques</w:t>
      </w:r>
      <w:proofErr w:type="spellEnd"/>
      <w:r w:rsidRPr="00BE2473">
        <w:t xml:space="preserve"> de faire un bond en </w:t>
      </w:r>
      <w:proofErr w:type="spellStart"/>
      <w:r w:rsidRPr="00BE2473">
        <w:t>avant</w:t>
      </w:r>
      <w:proofErr w:type="spellEnd"/>
      <w:r w:rsidRPr="00BE2473">
        <w:t xml:space="preserve"> au </w:t>
      </w:r>
      <w:proofErr w:type="spellStart"/>
      <w:r w:rsidRPr="00BE2473">
        <w:t>niveau</w:t>
      </w:r>
      <w:proofErr w:type="spellEnd"/>
      <w:r w:rsidRPr="00BE2473">
        <w:t xml:space="preserve"> </w:t>
      </w:r>
      <w:proofErr w:type="spellStart"/>
      <w:r w:rsidRPr="00BE2473">
        <w:t>multitâche</w:t>
      </w:r>
      <w:proofErr w:type="spellEnd"/>
      <w:r w:rsidRPr="00BE2473">
        <w:t xml:space="preserve"> et </w:t>
      </w:r>
      <w:proofErr w:type="spellStart"/>
      <w:r w:rsidRPr="00BE2473">
        <w:t>évolutivité</w:t>
      </w:r>
      <w:proofErr w:type="spellEnd"/>
      <w:r w:rsidRPr="00BE2473">
        <w:t xml:space="preserve"> [1]. </w:t>
      </w:r>
      <w:proofErr w:type="spellStart"/>
      <w:r w:rsidRPr="00BE2473">
        <w:t>Ils</w:t>
      </w:r>
      <w:proofErr w:type="spellEnd"/>
      <w:r w:rsidRPr="00BE2473">
        <w:t xml:space="preserve"> </w:t>
      </w:r>
      <w:proofErr w:type="spellStart"/>
      <w:r w:rsidRPr="00BE2473">
        <w:t>bénéficient</w:t>
      </w:r>
      <w:proofErr w:type="spellEnd"/>
      <w:r w:rsidRPr="00BE2473">
        <w:t xml:space="preserve"> de </w:t>
      </w:r>
      <w:proofErr w:type="spellStart"/>
      <w:r w:rsidRPr="00BE2473">
        <w:t>jusqu'à</w:t>
      </w:r>
      <w:proofErr w:type="spellEnd"/>
      <w:r w:rsidRPr="00BE2473">
        <w:t xml:space="preserve"> 6 </w:t>
      </w:r>
      <w:proofErr w:type="spellStart"/>
      <w:r w:rsidRPr="00BE2473">
        <w:t>ou</w:t>
      </w:r>
      <w:proofErr w:type="spellEnd"/>
      <w:r w:rsidRPr="00BE2473">
        <w:t xml:space="preserve"> 8 </w:t>
      </w:r>
      <w:proofErr w:type="spellStart"/>
      <w:r w:rsidRPr="00BE2473">
        <w:t>cœurs</w:t>
      </w:r>
      <w:proofErr w:type="spellEnd"/>
      <w:r w:rsidRPr="00BE2473">
        <w:t xml:space="preserve"> de performance </w:t>
      </w:r>
      <w:proofErr w:type="spellStart"/>
      <w:r w:rsidRPr="00BE2473">
        <w:t>optimisés</w:t>
      </w:r>
      <w:proofErr w:type="spellEnd"/>
      <w:r w:rsidRPr="00BE2473">
        <w:t xml:space="preserve"> (P-cores) (BGA/LGA) plus </w:t>
      </w:r>
      <w:proofErr w:type="spellStart"/>
      <w:r w:rsidRPr="00BE2473">
        <w:t>jusqu'à</w:t>
      </w:r>
      <w:proofErr w:type="spellEnd"/>
      <w:r w:rsidRPr="00BE2473">
        <w:t xml:space="preserve"> 8 </w:t>
      </w:r>
      <w:proofErr w:type="spellStart"/>
      <w:r w:rsidRPr="00BE2473">
        <w:t>cœurs</w:t>
      </w:r>
      <w:proofErr w:type="spellEnd"/>
      <w:r w:rsidRPr="00BE2473">
        <w:t xml:space="preserve"> </w:t>
      </w:r>
      <w:proofErr w:type="spellStart"/>
      <w:r w:rsidRPr="00BE2473">
        <w:t>d'efficacité</w:t>
      </w:r>
      <w:proofErr w:type="spellEnd"/>
      <w:r w:rsidRPr="00BE2473">
        <w:t xml:space="preserve"> </w:t>
      </w:r>
      <w:proofErr w:type="spellStart"/>
      <w:r w:rsidRPr="00BE2473">
        <w:t>basse</w:t>
      </w:r>
      <w:proofErr w:type="spellEnd"/>
      <w:r w:rsidRPr="00BE2473">
        <w:t xml:space="preserve"> </w:t>
      </w:r>
      <w:proofErr w:type="spellStart"/>
      <w:r w:rsidRPr="00BE2473">
        <w:t>consommation</w:t>
      </w:r>
      <w:proofErr w:type="spellEnd"/>
      <w:r w:rsidRPr="00BE2473">
        <w:t xml:space="preserve"> (E-cores) et </w:t>
      </w:r>
      <w:proofErr w:type="spellStart"/>
      <w:r w:rsidRPr="00BE2473">
        <w:t>d'une</w:t>
      </w:r>
      <w:proofErr w:type="spellEnd"/>
      <w:r w:rsidRPr="00BE2473">
        <w:t xml:space="preserve"> </w:t>
      </w:r>
      <w:proofErr w:type="spellStart"/>
      <w:r w:rsidRPr="00BE2473">
        <w:t>prise</w:t>
      </w:r>
      <w:proofErr w:type="spellEnd"/>
      <w:r w:rsidRPr="00BE2473">
        <w:t xml:space="preserve"> en charge de la </w:t>
      </w:r>
      <w:proofErr w:type="spellStart"/>
      <w:r w:rsidRPr="00BE2473">
        <w:t>mémoire</w:t>
      </w:r>
      <w:proofErr w:type="spellEnd"/>
      <w:r w:rsidRPr="00BE2473">
        <w:t xml:space="preserve"> DDR5 pour </w:t>
      </w:r>
      <w:proofErr w:type="spellStart"/>
      <w:r w:rsidRPr="00BE2473">
        <w:t>accélérer</w:t>
      </w:r>
      <w:proofErr w:type="spellEnd"/>
      <w:r w:rsidRPr="00BE2473">
        <w:t xml:space="preserve"> les applications multithread et </w:t>
      </w:r>
      <w:proofErr w:type="spellStart"/>
      <w:r w:rsidRPr="00BE2473">
        <w:t>exécuter</w:t>
      </w:r>
      <w:proofErr w:type="spellEnd"/>
      <w:r w:rsidRPr="00BE2473">
        <w:t xml:space="preserve"> plus </w:t>
      </w:r>
      <w:proofErr w:type="spellStart"/>
      <w:r w:rsidRPr="00BE2473">
        <w:t>efficacement</w:t>
      </w:r>
      <w:proofErr w:type="spellEnd"/>
      <w:r w:rsidRPr="00BE2473">
        <w:t xml:space="preserve"> les </w:t>
      </w:r>
      <w:proofErr w:type="spellStart"/>
      <w:r w:rsidRPr="00BE2473">
        <w:t>tâches</w:t>
      </w:r>
      <w:proofErr w:type="spellEnd"/>
      <w:r w:rsidRPr="00BE2473">
        <w:t xml:space="preserve"> </w:t>
      </w:r>
      <w:proofErr w:type="spellStart"/>
      <w:r w:rsidRPr="00BE2473">
        <w:t>d’arrière</w:t>
      </w:r>
      <w:proofErr w:type="spellEnd"/>
      <w:r w:rsidRPr="00BE2473">
        <w:t>-plan.</w:t>
      </w:r>
    </w:p>
    <w:p w:rsidR="0033347B" w:rsidRPr="00BE2473" w:rsidRDefault="0033347B" w:rsidP="0033347B"/>
    <w:p w:rsidR="0033347B" w:rsidRDefault="0033347B" w:rsidP="0033347B">
      <w:r w:rsidRPr="0033347B">
        <w:t xml:space="preserve">En </w:t>
      </w:r>
      <w:proofErr w:type="spellStart"/>
      <w:r w:rsidRPr="0033347B">
        <w:t>outre</w:t>
      </w:r>
      <w:proofErr w:type="spellEnd"/>
      <w:r w:rsidRPr="0033347B">
        <w:t xml:space="preserve">, </w:t>
      </w:r>
      <w:proofErr w:type="spellStart"/>
      <w:r w:rsidRPr="0033347B">
        <w:t>il</w:t>
      </w:r>
      <w:proofErr w:type="spellEnd"/>
      <w:r w:rsidRPr="0033347B">
        <w:t xml:space="preserve"> a </w:t>
      </w:r>
      <w:proofErr w:type="spellStart"/>
      <w:r w:rsidRPr="0033347B">
        <w:t>été</w:t>
      </w:r>
      <w:proofErr w:type="spellEnd"/>
      <w:r w:rsidRPr="0033347B">
        <w:t xml:space="preserve"> </w:t>
      </w:r>
      <w:proofErr w:type="spellStart"/>
      <w:r w:rsidRPr="0033347B">
        <w:t>estimé</w:t>
      </w:r>
      <w:proofErr w:type="spellEnd"/>
      <w:r w:rsidRPr="0033347B">
        <w:t xml:space="preserve"> </w:t>
      </w:r>
      <w:proofErr w:type="spellStart"/>
      <w:r w:rsidRPr="0033347B">
        <w:t>que</w:t>
      </w:r>
      <w:proofErr w:type="spellEnd"/>
      <w:r w:rsidRPr="0033347B">
        <w:t xml:space="preserve"> les </w:t>
      </w:r>
      <w:proofErr w:type="spellStart"/>
      <w:r w:rsidRPr="0033347B">
        <w:t>processeurs</w:t>
      </w:r>
      <w:proofErr w:type="spellEnd"/>
      <w:r w:rsidRPr="0033347B">
        <w:t xml:space="preserve"> BGA mobiles avec </w:t>
      </w:r>
      <w:proofErr w:type="spellStart"/>
      <w:r w:rsidRPr="0033347B">
        <w:t>jusqu'à</w:t>
      </w:r>
      <w:proofErr w:type="spellEnd"/>
      <w:r w:rsidRPr="0033347B">
        <w:t xml:space="preserve"> 96 </w:t>
      </w:r>
      <w:proofErr w:type="spellStart"/>
      <w:r w:rsidRPr="0033347B">
        <w:t>unités</w:t>
      </w:r>
      <w:proofErr w:type="spellEnd"/>
      <w:r w:rsidRPr="0033347B">
        <w:t xml:space="preserve"> </w:t>
      </w:r>
      <w:proofErr w:type="spellStart"/>
      <w:r w:rsidRPr="0033347B">
        <w:t>d'exécution</w:t>
      </w:r>
      <w:proofErr w:type="spellEnd"/>
      <w:r w:rsidRPr="0033347B">
        <w:t xml:space="preserve"> du GPU </w:t>
      </w:r>
      <w:proofErr w:type="spellStart"/>
      <w:r w:rsidRPr="0033347B">
        <w:t>intégré</w:t>
      </w:r>
      <w:proofErr w:type="spellEnd"/>
      <w:r w:rsidRPr="0033347B">
        <w:t xml:space="preserve"> Intel Iris </w:t>
      </w:r>
      <w:proofErr w:type="spellStart"/>
      <w:r w:rsidRPr="0033347B">
        <w:t>Xe</w:t>
      </w:r>
      <w:proofErr w:type="spellEnd"/>
      <w:r w:rsidRPr="0033347B">
        <w:t xml:space="preserve"> </w:t>
      </w:r>
      <w:proofErr w:type="spellStart"/>
      <w:r w:rsidRPr="0033347B">
        <w:t>apportent</w:t>
      </w:r>
      <w:proofErr w:type="spellEnd"/>
      <w:r w:rsidRPr="0033347B">
        <w:t xml:space="preserve"> des </w:t>
      </w:r>
      <w:proofErr w:type="spellStart"/>
      <w:r w:rsidRPr="0033347B">
        <w:t>améliorations</w:t>
      </w:r>
      <w:proofErr w:type="spellEnd"/>
      <w:r w:rsidRPr="0033347B">
        <w:t xml:space="preserve"> </w:t>
      </w:r>
      <w:proofErr w:type="spellStart"/>
      <w:r w:rsidRPr="0033347B">
        <w:t>extraordinaires</w:t>
      </w:r>
      <w:proofErr w:type="spellEnd"/>
      <w:r w:rsidRPr="0033347B">
        <w:t xml:space="preserve"> </w:t>
      </w:r>
      <w:proofErr w:type="spellStart"/>
      <w:r w:rsidRPr="0033347B">
        <w:t>allant</w:t>
      </w:r>
      <w:proofErr w:type="spellEnd"/>
      <w:r w:rsidRPr="0033347B">
        <w:t xml:space="preserve"> </w:t>
      </w:r>
      <w:proofErr w:type="spellStart"/>
      <w:r w:rsidRPr="0033347B">
        <w:t>jusqu'à</w:t>
      </w:r>
      <w:proofErr w:type="spellEnd"/>
      <w:r w:rsidRPr="0033347B">
        <w:t xml:space="preserve"> 129 % [2] en </w:t>
      </w:r>
      <w:proofErr w:type="spellStart"/>
      <w:r w:rsidRPr="0033347B">
        <w:t>termes</w:t>
      </w:r>
      <w:proofErr w:type="spellEnd"/>
      <w:r w:rsidRPr="0033347B">
        <w:t xml:space="preserve"> de performances </w:t>
      </w:r>
      <w:proofErr w:type="spellStart"/>
      <w:r w:rsidRPr="0033347B">
        <w:t>graphiques</w:t>
      </w:r>
      <w:proofErr w:type="spellEnd"/>
      <w:r w:rsidRPr="0033347B">
        <w:t xml:space="preserve"> pour </w:t>
      </w:r>
      <w:proofErr w:type="spellStart"/>
      <w:r w:rsidRPr="0033347B">
        <w:t>une</w:t>
      </w:r>
      <w:proofErr w:type="spellEnd"/>
      <w:r w:rsidRPr="0033347B">
        <w:t xml:space="preserve"> </w:t>
      </w:r>
      <w:proofErr w:type="spellStart"/>
      <w:r w:rsidRPr="0033347B">
        <w:t>expérience</w:t>
      </w:r>
      <w:proofErr w:type="spellEnd"/>
      <w:r w:rsidRPr="0033347B">
        <w:t xml:space="preserve"> </w:t>
      </w:r>
      <w:proofErr w:type="spellStart"/>
      <w:r w:rsidRPr="0033347B">
        <w:t>utilisateur</w:t>
      </w:r>
      <w:proofErr w:type="spellEnd"/>
      <w:r w:rsidRPr="0033347B">
        <w:t xml:space="preserve"> immersive et </w:t>
      </w:r>
      <w:proofErr w:type="spellStart"/>
      <w:r w:rsidRPr="0033347B">
        <w:t>peuvent</w:t>
      </w:r>
      <w:proofErr w:type="spellEnd"/>
      <w:r w:rsidRPr="0033347B">
        <w:t xml:space="preserve"> </w:t>
      </w:r>
      <w:proofErr w:type="spellStart"/>
      <w:r w:rsidRPr="0033347B">
        <w:t>également</w:t>
      </w:r>
      <w:proofErr w:type="spellEnd"/>
      <w:r w:rsidRPr="0033347B">
        <w:t xml:space="preserve"> </w:t>
      </w:r>
      <w:proofErr w:type="spellStart"/>
      <w:r w:rsidRPr="0033347B">
        <w:t>traiter</w:t>
      </w:r>
      <w:proofErr w:type="spellEnd"/>
      <w:r w:rsidRPr="0033347B">
        <w:t xml:space="preserve"> des charges de travail </w:t>
      </w:r>
      <w:proofErr w:type="spellStart"/>
      <w:r w:rsidRPr="0033347B">
        <w:t>parallélisées</w:t>
      </w:r>
      <w:proofErr w:type="spellEnd"/>
      <w:r w:rsidRPr="0033347B">
        <w:t xml:space="preserve">, </w:t>
      </w:r>
      <w:proofErr w:type="spellStart"/>
      <w:r w:rsidRPr="0033347B">
        <w:t>telles</w:t>
      </w:r>
      <w:proofErr w:type="spellEnd"/>
      <w:r w:rsidRPr="0033347B">
        <w:t xml:space="preserve"> </w:t>
      </w:r>
      <w:proofErr w:type="spellStart"/>
      <w:r w:rsidRPr="0033347B">
        <w:t>que</w:t>
      </w:r>
      <w:proofErr w:type="spellEnd"/>
      <w:r w:rsidRPr="0033347B">
        <w:t xml:space="preserve"> des </w:t>
      </w:r>
      <w:proofErr w:type="spellStart"/>
      <w:r w:rsidRPr="0033347B">
        <w:t>algorithmes</w:t>
      </w:r>
      <w:proofErr w:type="spellEnd"/>
      <w:r w:rsidRPr="0033347B">
        <w:t xml:space="preserve"> </w:t>
      </w:r>
      <w:proofErr w:type="spellStart"/>
      <w:r w:rsidRPr="0033347B">
        <w:t>d'intelligence</w:t>
      </w:r>
      <w:proofErr w:type="spellEnd"/>
      <w:r w:rsidRPr="0033347B">
        <w:t xml:space="preserve"> </w:t>
      </w:r>
      <w:proofErr w:type="spellStart"/>
      <w:r w:rsidRPr="0033347B">
        <w:t>artificielle</w:t>
      </w:r>
      <w:proofErr w:type="spellEnd"/>
      <w:r w:rsidRPr="0033347B">
        <w:t xml:space="preserve"> (IA), par rapport aux </w:t>
      </w:r>
      <w:proofErr w:type="spellStart"/>
      <w:r w:rsidRPr="0033347B">
        <w:t>processeurs</w:t>
      </w:r>
      <w:proofErr w:type="spellEnd"/>
      <w:r w:rsidRPr="0033347B">
        <w:t xml:space="preserve"> Intel Core de 11e </w:t>
      </w:r>
      <w:proofErr w:type="spellStart"/>
      <w:r w:rsidRPr="0033347B">
        <w:t>génération</w:t>
      </w:r>
      <w:proofErr w:type="spellEnd"/>
      <w:r w:rsidRPr="0033347B">
        <w:t>.</w:t>
      </w:r>
    </w:p>
    <w:p w:rsidR="0033347B" w:rsidRPr="0033347B" w:rsidRDefault="0033347B" w:rsidP="0033347B"/>
    <w:p w:rsidR="0033347B" w:rsidRPr="00BE2473" w:rsidRDefault="0033347B" w:rsidP="0033347B">
      <w:proofErr w:type="spellStart"/>
      <w:r w:rsidRPr="00BE2473">
        <w:t>Optimisés</w:t>
      </w:r>
      <w:proofErr w:type="spellEnd"/>
      <w:r w:rsidRPr="00BE2473">
        <w:t xml:space="preserve"> pour de </w:t>
      </w:r>
      <w:proofErr w:type="spellStart"/>
      <w:r w:rsidRPr="00BE2473">
        <w:t>meilleures</w:t>
      </w:r>
      <w:proofErr w:type="spellEnd"/>
      <w:r w:rsidRPr="00BE2473">
        <w:t xml:space="preserve"> performances clients </w:t>
      </w:r>
      <w:proofErr w:type="spellStart"/>
      <w:r w:rsidRPr="00BE2473">
        <w:t>embarquées</w:t>
      </w:r>
      <w:proofErr w:type="spellEnd"/>
      <w:r w:rsidRPr="00BE2473">
        <w:t xml:space="preserve">, les </w:t>
      </w:r>
      <w:proofErr w:type="spellStart"/>
      <w:r w:rsidRPr="00BE2473">
        <w:t>graphiques</w:t>
      </w:r>
      <w:proofErr w:type="spellEnd"/>
      <w:r w:rsidRPr="00BE2473">
        <w:t xml:space="preserve"> des modules </w:t>
      </w:r>
      <w:proofErr w:type="spellStart"/>
      <w:r w:rsidRPr="00BE2473">
        <w:t>basés</w:t>
      </w:r>
      <w:proofErr w:type="spellEnd"/>
      <w:r w:rsidRPr="00BE2473">
        <w:t xml:space="preserve"> </w:t>
      </w:r>
      <w:proofErr w:type="spellStart"/>
      <w:r w:rsidRPr="00BE2473">
        <w:t>sur</w:t>
      </w:r>
      <w:proofErr w:type="spellEnd"/>
      <w:r w:rsidRPr="00BE2473">
        <w:t xml:space="preserve"> le </w:t>
      </w:r>
      <w:proofErr w:type="spellStart"/>
      <w:r w:rsidRPr="00BE2473">
        <w:t>processeur</w:t>
      </w:r>
      <w:proofErr w:type="spellEnd"/>
      <w:r w:rsidRPr="00BE2473">
        <w:t xml:space="preserve"> LGA </w:t>
      </w:r>
      <w:proofErr w:type="spellStart"/>
      <w:r w:rsidRPr="00BE2473">
        <w:t>offrent</w:t>
      </w:r>
      <w:proofErr w:type="spellEnd"/>
      <w:r w:rsidRPr="00BE2473">
        <w:t xml:space="preserve"> </w:t>
      </w:r>
      <w:proofErr w:type="spellStart"/>
      <w:r w:rsidRPr="00BE2473">
        <w:t>désormais</w:t>
      </w:r>
      <w:proofErr w:type="spellEnd"/>
      <w:r w:rsidRPr="00BE2473">
        <w:t xml:space="preserve"> des performances </w:t>
      </w:r>
      <w:proofErr w:type="spellStart"/>
      <w:r w:rsidRPr="00BE2473">
        <w:t>jusqu'à</w:t>
      </w:r>
      <w:proofErr w:type="spellEnd"/>
      <w:r w:rsidRPr="00BE2473">
        <w:t xml:space="preserve"> 94 % plus </w:t>
      </w:r>
      <w:proofErr w:type="spellStart"/>
      <w:r w:rsidRPr="00BE2473">
        <w:t>rapides</w:t>
      </w:r>
      <w:proofErr w:type="spellEnd"/>
      <w:r w:rsidRPr="00BE2473">
        <w:t xml:space="preserve"> </w:t>
      </w:r>
      <w:proofErr w:type="gramStart"/>
      <w:r w:rsidRPr="00BE2473">
        <w:t>et</w:t>
      </w:r>
      <w:proofErr w:type="gramEnd"/>
      <w:r w:rsidRPr="00BE2473">
        <w:t xml:space="preserve"> </w:t>
      </w:r>
      <w:proofErr w:type="spellStart"/>
      <w:r w:rsidRPr="00BE2473">
        <w:t>ses</w:t>
      </w:r>
      <w:proofErr w:type="spellEnd"/>
      <w:r w:rsidRPr="00BE2473">
        <w:t xml:space="preserve"> performances </w:t>
      </w:r>
      <w:proofErr w:type="spellStart"/>
      <w:r w:rsidRPr="00BE2473">
        <w:t>d'inférence</w:t>
      </w:r>
      <w:proofErr w:type="spellEnd"/>
      <w:r w:rsidRPr="00BE2473">
        <w:t xml:space="preserve"> de classification </w:t>
      </w:r>
      <w:proofErr w:type="spellStart"/>
      <w:r w:rsidRPr="00BE2473">
        <w:t>d'images</w:t>
      </w:r>
      <w:proofErr w:type="spellEnd"/>
      <w:r w:rsidRPr="00BE2473">
        <w:t xml:space="preserve"> </w:t>
      </w:r>
      <w:proofErr w:type="spellStart"/>
      <w:r w:rsidRPr="00BE2473">
        <w:t>ont</w:t>
      </w:r>
      <w:proofErr w:type="spellEnd"/>
      <w:r w:rsidRPr="00BE2473">
        <w:t xml:space="preserve"> </w:t>
      </w:r>
      <w:proofErr w:type="spellStart"/>
      <w:r w:rsidRPr="00BE2473">
        <w:t>presque</w:t>
      </w:r>
      <w:proofErr w:type="spellEnd"/>
      <w:r w:rsidRPr="00BE2473">
        <w:t xml:space="preserve"> </w:t>
      </w:r>
      <w:proofErr w:type="spellStart"/>
      <w:r w:rsidRPr="00BE2473">
        <w:t>triplé</w:t>
      </w:r>
      <w:proofErr w:type="spellEnd"/>
      <w:r w:rsidRPr="00BE2473">
        <w:t xml:space="preserve"> avec un </w:t>
      </w:r>
      <w:proofErr w:type="spellStart"/>
      <w:r w:rsidRPr="00BE2473">
        <w:t>débit</w:t>
      </w:r>
      <w:proofErr w:type="spellEnd"/>
      <w:r w:rsidRPr="00BE2473">
        <w:t xml:space="preserve"> </w:t>
      </w:r>
      <w:proofErr w:type="spellStart"/>
      <w:r w:rsidRPr="00BE2473">
        <w:t>jusqu'à</w:t>
      </w:r>
      <w:proofErr w:type="spellEnd"/>
      <w:r w:rsidRPr="00BE2473">
        <w:t xml:space="preserve"> 181 % plus </w:t>
      </w:r>
      <w:proofErr w:type="spellStart"/>
      <w:r w:rsidRPr="00BE2473">
        <w:t>élevé</w:t>
      </w:r>
      <w:proofErr w:type="spellEnd"/>
      <w:r w:rsidRPr="00BE2473">
        <w:t xml:space="preserve">. [3] De plus, les modules </w:t>
      </w:r>
      <w:proofErr w:type="spellStart"/>
      <w:r w:rsidRPr="00BE2473">
        <w:t>offrent</w:t>
      </w:r>
      <w:proofErr w:type="spellEnd"/>
      <w:r w:rsidRPr="00BE2473">
        <w:t xml:space="preserve"> </w:t>
      </w:r>
      <w:proofErr w:type="spellStart"/>
      <w:r w:rsidRPr="00BE2473">
        <w:t>une</w:t>
      </w:r>
      <w:proofErr w:type="spellEnd"/>
      <w:r w:rsidRPr="00BE2473">
        <w:t xml:space="preserve"> </w:t>
      </w:r>
      <w:proofErr w:type="spellStart"/>
      <w:r w:rsidRPr="00BE2473">
        <w:t>bande</w:t>
      </w:r>
      <w:proofErr w:type="spellEnd"/>
      <w:r w:rsidRPr="00BE2473">
        <w:t xml:space="preserve"> </w:t>
      </w:r>
      <w:proofErr w:type="spellStart"/>
      <w:r w:rsidRPr="00BE2473">
        <w:t>passante</w:t>
      </w:r>
      <w:proofErr w:type="spellEnd"/>
      <w:r w:rsidRPr="00BE2473">
        <w:t xml:space="preserve"> massive </w:t>
      </w:r>
      <w:proofErr w:type="spellStart"/>
      <w:r w:rsidRPr="00BE2473">
        <w:t>permettant</w:t>
      </w:r>
      <w:proofErr w:type="spellEnd"/>
      <w:r w:rsidRPr="00BE2473">
        <w:t xml:space="preserve"> de connecter des GPU </w:t>
      </w:r>
      <w:proofErr w:type="spellStart"/>
      <w:r w:rsidRPr="00BE2473">
        <w:t>discrets</w:t>
      </w:r>
      <w:proofErr w:type="spellEnd"/>
      <w:r w:rsidRPr="00BE2473">
        <w:t xml:space="preserve"> pour des performances </w:t>
      </w:r>
      <w:proofErr w:type="spellStart"/>
      <w:r w:rsidRPr="00BE2473">
        <w:t>graphiques</w:t>
      </w:r>
      <w:proofErr w:type="spellEnd"/>
      <w:r w:rsidRPr="00BE2473">
        <w:t xml:space="preserve"> </w:t>
      </w:r>
      <w:proofErr w:type="gramStart"/>
      <w:r w:rsidRPr="00BE2473">
        <w:t>et</w:t>
      </w:r>
      <w:proofErr w:type="gramEnd"/>
      <w:r w:rsidRPr="00BE2473">
        <w:t xml:space="preserve"> </w:t>
      </w:r>
      <w:proofErr w:type="spellStart"/>
      <w:r w:rsidRPr="00BE2473">
        <w:t>d'IA</w:t>
      </w:r>
      <w:proofErr w:type="spellEnd"/>
      <w:r w:rsidRPr="00BE2473">
        <w:t xml:space="preserve"> </w:t>
      </w:r>
      <w:proofErr w:type="spellStart"/>
      <w:r w:rsidRPr="00BE2473">
        <w:t>maximales</w:t>
      </w:r>
      <w:proofErr w:type="spellEnd"/>
      <w:r w:rsidRPr="00BE2473">
        <w:t xml:space="preserve"> </w:t>
      </w:r>
      <w:proofErr w:type="spellStart"/>
      <w:r w:rsidRPr="00BE2473">
        <w:t>basées</w:t>
      </w:r>
      <w:proofErr w:type="spellEnd"/>
      <w:r w:rsidRPr="00BE2473">
        <w:t xml:space="preserve"> </w:t>
      </w:r>
      <w:proofErr w:type="spellStart"/>
      <w:r w:rsidRPr="00BE2473">
        <w:t>sur</w:t>
      </w:r>
      <w:proofErr w:type="spellEnd"/>
      <w:r w:rsidRPr="00BE2473">
        <w:t xml:space="preserve"> les GPGPU. Par rapport aux versions BGA, </w:t>
      </w:r>
      <w:proofErr w:type="spellStart"/>
      <w:r w:rsidRPr="00BE2473">
        <w:t>ces</w:t>
      </w:r>
      <w:proofErr w:type="spellEnd"/>
      <w:r w:rsidRPr="00BE2473">
        <w:t xml:space="preserve"> modules </w:t>
      </w:r>
      <w:proofErr w:type="gramStart"/>
      <w:r w:rsidRPr="00BE2473">
        <w:t>et</w:t>
      </w:r>
      <w:proofErr w:type="gramEnd"/>
      <w:r w:rsidRPr="00BE2473">
        <w:t xml:space="preserve"> </w:t>
      </w:r>
      <w:proofErr w:type="spellStart"/>
      <w:r w:rsidRPr="00BE2473">
        <w:t>tous</w:t>
      </w:r>
      <w:proofErr w:type="spellEnd"/>
      <w:r w:rsidRPr="00BE2473">
        <w:t xml:space="preserve"> les </w:t>
      </w:r>
      <w:proofErr w:type="spellStart"/>
      <w:r w:rsidRPr="00BE2473">
        <w:t>autres</w:t>
      </w:r>
      <w:proofErr w:type="spellEnd"/>
      <w:r w:rsidRPr="00BE2473">
        <w:t xml:space="preserve"> </w:t>
      </w:r>
      <w:proofErr w:type="spellStart"/>
      <w:r w:rsidRPr="00BE2473">
        <w:t>périphériques</w:t>
      </w:r>
      <w:proofErr w:type="spellEnd"/>
      <w:r w:rsidRPr="00BE2473">
        <w:t xml:space="preserve"> </w:t>
      </w:r>
      <w:proofErr w:type="spellStart"/>
      <w:r w:rsidRPr="00BE2473">
        <w:t>bénéficient</w:t>
      </w:r>
      <w:proofErr w:type="spellEnd"/>
      <w:r w:rsidRPr="00BE2473">
        <w:t xml:space="preserve"> d’un </w:t>
      </w:r>
      <w:proofErr w:type="spellStart"/>
      <w:r w:rsidRPr="00BE2473">
        <w:t>doublement</w:t>
      </w:r>
      <w:proofErr w:type="spellEnd"/>
      <w:r w:rsidRPr="00BE2473">
        <w:t xml:space="preserve"> de la </w:t>
      </w:r>
      <w:proofErr w:type="spellStart"/>
      <w:r w:rsidRPr="00BE2473">
        <w:t>vitesse</w:t>
      </w:r>
      <w:proofErr w:type="spellEnd"/>
      <w:r w:rsidRPr="00BE2473">
        <w:t xml:space="preserve"> des </w:t>
      </w:r>
      <w:proofErr w:type="spellStart"/>
      <w:r w:rsidRPr="00BE2473">
        <w:t>voies</w:t>
      </w:r>
      <w:proofErr w:type="spellEnd"/>
      <w:r w:rsidRPr="00BE2473">
        <w:t xml:space="preserve"> car </w:t>
      </w:r>
      <w:proofErr w:type="spellStart"/>
      <w:r w:rsidRPr="00BE2473">
        <w:t>ils</w:t>
      </w:r>
      <w:proofErr w:type="spellEnd"/>
      <w:r w:rsidRPr="00BE2473">
        <w:t xml:space="preserve"> </w:t>
      </w:r>
      <w:proofErr w:type="spellStart"/>
      <w:r w:rsidRPr="00BE2473">
        <w:t>sont</w:t>
      </w:r>
      <w:proofErr w:type="spellEnd"/>
      <w:r w:rsidRPr="00BE2473">
        <w:t xml:space="preserve"> </w:t>
      </w:r>
      <w:proofErr w:type="spellStart"/>
      <w:r w:rsidRPr="00BE2473">
        <w:t>dotés</w:t>
      </w:r>
      <w:proofErr w:type="spellEnd"/>
      <w:r w:rsidRPr="00BE2473">
        <w:t xml:space="preserve"> de la </w:t>
      </w:r>
      <w:proofErr w:type="spellStart"/>
      <w:r w:rsidRPr="00BE2473">
        <w:t>technologie</w:t>
      </w:r>
      <w:proofErr w:type="spellEnd"/>
      <w:r w:rsidRPr="00BE2473">
        <w:t xml:space="preserve"> </w:t>
      </w:r>
      <w:proofErr w:type="spellStart"/>
      <w:r w:rsidRPr="00BE2473">
        <w:t>d'interface</w:t>
      </w:r>
      <w:proofErr w:type="spellEnd"/>
      <w:r w:rsidRPr="00BE2473">
        <w:t xml:space="preserve"> PCIe 5.0 ultra-</w:t>
      </w:r>
      <w:proofErr w:type="spellStart"/>
      <w:r w:rsidRPr="00BE2473">
        <w:t>rapide</w:t>
      </w:r>
      <w:proofErr w:type="spellEnd"/>
      <w:r w:rsidRPr="00BE2473">
        <w:t xml:space="preserve"> en plus de la </w:t>
      </w:r>
      <w:proofErr w:type="spellStart"/>
      <w:r w:rsidRPr="00BE2473">
        <w:t>technologie</w:t>
      </w:r>
      <w:proofErr w:type="spellEnd"/>
      <w:r w:rsidRPr="00BE2473">
        <w:t xml:space="preserve"> PCIe 4.0 du </w:t>
      </w:r>
      <w:proofErr w:type="spellStart"/>
      <w:r w:rsidRPr="00BE2473">
        <w:t>processeur</w:t>
      </w:r>
      <w:proofErr w:type="spellEnd"/>
      <w:r w:rsidRPr="00BE2473">
        <w:t xml:space="preserve">. En </w:t>
      </w:r>
      <w:proofErr w:type="spellStart"/>
      <w:r w:rsidRPr="00BE2473">
        <w:t>outre</w:t>
      </w:r>
      <w:proofErr w:type="spellEnd"/>
      <w:r w:rsidRPr="00BE2473">
        <w:t xml:space="preserve">, les chipsets de bureau </w:t>
      </w:r>
      <w:proofErr w:type="spellStart"/>
      <w:r w:rsidRPr="00BE2473">
        <w:t>proposent</w:t>
      </w:r>
      <w:proofErr w:type="spellEnd"/>
      <w:r w:rsidRPr="00BE2473">
        <w:t xml:space="preserve"> </w:t>
      </w:r>
      <w:proofErr w:type="spellStart"/>
      <w:r w:rsidRPr="00BE2473">
        <w:t>jusqu’à</w:t>
      </w:r>
      <w:proofErr w:type="spellEnd"/>
      <w:r w:rsidRPr="00BE2473">
        <w:t xml:space="preserve"> 8 </w:t>
      </w:r>
      <w:proofErr w:type="spellStart"/>
      <w:r w:rsidRPr="00BE2473">
        <w:t>voies</w:t>
      </w:r>
      <w:proofErr w:type="spellEnd"/>
      <w:r w:rsidRPr="00BE2473">
        <w:t xml:space="preserve"> PCIe 3.0 pour </w:t>
      </w:r>
      <w:proofErr w:type="spellStart"/>
      <w:r w:rsidRPr="00BE2473">
        <w:t>une</w:t>
      </w:r>
      <w:proofErr w:type="spellEnd"/>
      <w:r w:rsidRPr="00BE2473">
        <w:t xml:space="preserve"> </w:t>
      </w:r>
      <w:proofErr w:type="spellStart"/>
      <w:r w:rsidRPr="00BE2473">
        <w:t>connectivité</w:t>
      </w:r>
      <w:proofErr w:type="spellEnd"/>
      <w:r w:rsidRPr="00BE2473">
        <w:t xml:space="preserve"> </w:t>
      </w:r>
      <w:proofErr w:type="spellStart"/>
      <w:r w:rsidRPr="00BE2473">
        <w:t>supplémentaire</w:t>
      </w:r>
      <w:proofErr w:type="spellEnd"/>
      <w:r w:rsidRPr="00BE2473">
        <w:t xml:space="preserve"> et les variants mobiles BGA </w:t>
      </w:r>
      <w:proofErr w:type="spellStart"/>
      <w:r w:rsidRPr="00BE2473">
        <w:t>offrent</w:t>
      </w:r>
      <w:proofErr w:type="spellEnd"/>
      <w:r w:rsidRPr="00BE2473">
        <w:t xml:space="preserve"> </w:t>
      </w:r>
      <w:proofErr w:type="spellStart"/>
      <w:r w:rsidRPr="00BE2473">
        <w:t>également</w:t>
      </w:r>
      <w:proofErr w:type="spellEnd"/>
      <w:r w:rsidRPr="00BE2473">
        <w:t xml:space="preserve"> </w:t>
      </w:r>
      <w:proofErr w:type="spellStart"/>
      <w:r w:rsidR="004A67E2" w:rsidRPr="00BE2473">
        <w:t>jusqu'à</w:t>
      </w:r>
      <w:proofErr w:type="spellEnd"/>
      <w:r w:rsidR="004A67E2" w:rsidRPr="00BE2473">
        <w:t xml:space="preserve"> </w:t>
      </w:r>
      <w:r w:rsidRPr="00BE2473">
        <w:t xml:space="preserve">16 </w:t>
      </w:r>
      <w:proofErr w:type="spellStart"/>
      <w:r w:rsidRPr="00BE2473">
        <w:t>voies</w:t>
      </w:r>
      <w:proofErr w:type="spellEnd"/>
      <w:r w:rsidRPr="00BE2473">
        <w:t xml:space="preserve"> PCIe 4.0 hors </w:t>
      </w:r>
      <w:proofErr w:type="spellStart"/>
      <w:r w:rsidRPr="00BE2473">
        <w:t>processeur</w:t>
      </w:r>
      <w:proofErr w:type="spellEnd"/>
      <w:r w:rsidRPr="00BE2473">
        <w:t xml:space="preserve"> et </w:t>
      </w:r>
      <w:proofErr w:type="spellStart"/>
      <w:r w:rsidRPr="00BE2473">
        <w:t>jusqu'à</w:t>
      </w:r>
      <w:proofErr w:type="spellEnd"/>
      <w:r w:rsidRPr="00BE2473">
        <w:t xml:space="preserve"> </w:t>
      </w:r>
      <w:r w:rsidR="004A67E2">
        <w:t xml:space="preserve">8 </w:t>
      </w:r>
      <w:proofErr w:type="spellStart"/>
      <w:r w:rsidRPr="00BE2473">
        <w:t>voies</w:t>
      </w:r>
      <w:proofErr w:type="spellEnd"/>
      <w:r w:rsidRPr="00BE2473">
        <w:t xml:space="preserve"> PCIe 3.0 </w:t>
      </w:r>
      <w:proofErr w:type="spellStart"/>
      <w:r w:rsidRPr="00BE2473">
        <w:t>hors</w:t>
      </w:r>
      <w:proofErr w:type="spellEnd"/>
      <w:r w:rsidRPr="00BE2473">
        <w:t xml:space="preserve"> chipset.</w:t>
      </w:r>
    </w:p>
    <w:p w:rsidR="0033347B" w:rsidRPr="00BE2473" w:rsidRDefault="0033347B" w:rsidP="0033347B">
      <w:pPr>
        <w:suppressAutoHyphens w:val="0"/>
      </w:pPr>
    </w:p>
    <w:p w:rsidR="0033347B" w:rsidRPr="00BE2473" w:rsidRDefault="0033347B" w:rsidP="0033347B">
      <w:pPr>
        <w:suppressAutoHyphens w:val="0"/>
      </w:pPr>
      <w:r w:rsidRPr="00BE2473">
        <w:t xml:space="preserve">Les </w:t>
      </w:r>
      <w:proofErr w:type="spellStart"/>
      <w:r w:rsidRPr="00BE2473">
        <w:t>marchés</w:t>
      </w:r>
      <w:proofErr w:type="spellEnd"/>
      <w:r w:rsidRPr="00BE2473">
        <w:t xml:space="preserve"> </w:t>
      </w:r>
      <w:proofErr w:type="spellStart"/>
      <w:r w:rsidRPr="00BE2473">
        <w:t>industriels</w:t>
      </w:r>
      <w:proofErr w:type="spellEnd"/>
      <w:r w:rsidRPr="00BE2473">
        <w:t xml:space="preserve"> </w:t>
      </w:r>
      <w:proofErr w:type="spellStart"/>
      <w:r w:rsidRPr="00BE2473">
        <w:t>concernés</w:t>
      </w:r>
      <w:proofErr w:type="spellEnd"/>
      <w:r w:rsidRPr="00BE2473">
        <w:t xml:space="preserve"> par les variants BGA </w:t>
      </w:r>
      <w:proofErr w:type="gramStart"/>
      <w:r w:rsidRPr="00BE2473">
        <w:t>et</w:t>
      </w:r>
      <w:proofErr w:type="gramEnd"/>
      <w:r w:rsidRPr="00BE2473">
        <w:t xml:space="preserve"> LGA se </w:t>
      </w:r>
      <w:proofErr w:type="spellStart"/>
      <w:r w:rsidRPr="00BE2473">
        <w:t>trouvent</w:t>
      </w:r>
      <w:proofErr w:type="spellEnd"/>
      <w:r w:rsidRPr="00BE2473">
        <w:t xml:space="preserve"> partout </w:t>
      </w:r>
      <w:proofErr w:type="spellStart"/>
      <w:r w:rsidRPr="00BE2473">
        <w:t>où</w:t>
      </w:r>
      <w:proofErr w:type="spellEnd"/>
      <w:r w:rsidRPr="00BE2473">
        <w:t xml:space="preserve"> des </w:t>
      </w:r>
      <w:proofErr w:type="spellStart"/>
      <w:r w:rsidRPr="00BE2473">
        <w:t>ordinateurs</w:t>
      </w:r>
      <w:proofErr w:type="spellEnd"/>
      <w:r w:rsidRPr="00BE2473">
        <w:t xml:space="preserve"> </w:t>
      </w:r>
      <w:proofErr w:type="spellStart"/>
      <w:r w:rsidRPr="00BE2473">
        <w:t>embarqués</w:t>
      </w:r>
      <w:proofErr w:type="spellEnd"/>
      <w:r w:rsidRPr="00BE2473">
        <w:t xml:space="preserve"> et </w:t>
      </w:r>
      <w:proofErr w:type="spellStart"/>
      <w:r w:rsidRPr="00BE2473">
        <w:t>périphériques</w:t>
      </w:r>
      <w:proofErr w:type="spellEnd"/>
      <w:r w:rsidRPr="00BE2473">
        <w:t xml:space="preserve"> haut de </w:t>
      </w:r>
      <w:proofErr w:type="spellStart"/>
      <w:r w:rsidRPr="00BE2473">
        <w:t>gamme</w:t>
      </w:r>
      <w:proofErr w:type="spellEnd"/>
      <w:r w:rsidRPr="00BE2473">
        <w:t xml:space="preserve"> </w:t>
      </w:r>
      <w:proofErr w:type="spellStart"/>
      <w:r w:rsidRPr="00BE2473">
        <w:t>sont</w:t>
      </w:r>
      <w:proofErr w:type="spellEnd"/>
      <w:r w:rsidRPr="00BE2473">
        <w:t xml:space="preserve"> </w:t>
      </w:r>
      <w:proofErr w:type="spellStart"/>
      <w:r w:rsidRPr="00BE2473">
        <w:t>déployés</w:t>
      </w:r>
      <w:proofErr w:type="spellEnd"/>
      <w:r w:rsidRPr="00BE2473">
        <w:t xml:space="preserve">. </w:t>
      </w:r>
      <w:proofErr w:type="spellStart"/>
      <w:r w:rsidRPr="00BE2473">
        <w:t>Cela</w:t>
      </w:r>
      <w:proofErr w:type="spellEnd"/>
      <w:r w:rsidRPr="00BE2473">
        <w:t xml:space="preserve"> </w:t>
      </w:r>
      <w:proofErr w:type="spellStart"/>
      <w:r w:rsidRPr="00BE2473">
        <w:t>inclut</w:t>
      </w:r>
      <w:proofErr w:type="spellEnd"/>
      <w:r w:rsidRPr="00BE2473">
        <w:t xml:space="preserve">, par </w:t>
      </w:r>
      <w:proofErr w:type="spellStart"/>
      <w:r w:rsidRPr="00BE2473">
        <w:t>exemple</w:t>
      </w:r>
      <w:proofErr w:type="spellEnd"/>
      <w:r w:rsidRPr="00BE2473">
        <w:t xml:space="preserve">, les </w:t>
      </w:r>
      <w:proofErr w:type="spellStart"/>
      <w:r w:rsidRPr="00BE2473">
        <w:t>ordinateurs</w:t>
      </w:r>
      <w:proofErr w:type="spellEnd"/>
      <w:r w:rsidRPr="00BE2473">
        <w:t xml:space="preserve"> de </w:t>
      </w:r>
      <w:proofErr w:type="spellStart"/>
      <w:r w:rsidRPr="00BE2473">
        <w:t>périphérie</w:t>
      </w:r>
      <w:proofErr w:type="spellEnd"/>
      <w:r w:rsidRPr="00BE2473">
        <w:t xml:space="preserve"> et les </w:t>
      </w:r>
      <w:proofErr w:type="spellStart"/>
      <w:r w:rsidRPr="00BE2473">
        <w:t>passerelles</w:t>
      </w:r>
      <w:proofErr w:type="spellEnd"/>
      <w:r w:rsidRPr="00BE2473">
        <w:t xml:space="preserve"> IoT </w:t>
      </w:r>
      <w:proofErr w:type="spellStart"/>
      <w:r w:rsidRPr="00BE2473">
        <w:t>intégrant</w:t>
      </w:r>
      <w:proofErr w:type="spellEnd"/>
      <w:r w:rsidRPr="00BE2473">
        <w:t xml:space="preserve"> de multiples machines </w:t>
      </w:r>
      <w:proofErr w:type="spellStart"/>
      <w:r w:rsidRPr="00BE2473">
        <w:t>virtuelles</w:t>
      </w:r>
      <w:proofErr w:type="spellEnd"/>
      <w:r w:rsidRPr="00BE2473">
        <w:t xml:space="preserve"> pour les </w:t>
      </w:r>
      <w:proofErr w:type="spellStart"/>
      <w:r w:rsidRPr="00BE2473">
        <w:t>usines</w:t>
      </w:r>
      <w:proofErr w:type="spellEnd"/>
      <w:r w:rsidRPr="00BE2473">
        <w:t xml:space="preserve"> </w:t>
      </w:r>
      <w:proofErr w:type="spellStart"/>
      <w:r w:rsidRPr="00BE2473">
        <w:t>intelligentes</w:t>
      </w:r>
      <w:proofErr w:type="spellEnd"/>
      <w:r w:rsidRPr="00BE2473">
        <w:t xml:space="preserve"> et </w:t>
      </w:r>
      <w:proofErr w:type="spellStart"/>
      <w:r w:rsidRPr="00BE2473">
        <w:t>l'automatisation</w:t>
      </w:r>
      <w:proofErr w:type="spellEnd"/>
      <w:r w:rsidRPr="00BE2473">
        <w:t xml:space="preserve"> des </w:t>
      </w:r>
      <w:proofErr w:type="spellStart"/>
      <w:r w:rsidRPr="00BE2473">
        <w:t>processus</w:t>
      </w:r>
      <w:proofErr w:type="spellEnd"/>
      <w:r w:rsidRPr="00BE2473">
        <w:t xml:space="preserve">, </w:t>
      </w:r>
      <w:proofErr w:type="spellStart"/>
      <w:r w:rsidRPr="00BE2473">
        <w:t>l'inspection</w:t>
      </w:r>
      <w:proofErr w:type="spellEnd"/>
      <w:r w:rsidRPr="00BE2473">
        <w:t xml:space="preserve"> de la </w:t>
      </w:r>
      <w:proofErr w:type="spellStart"/>
      <w:r w:rsidRPr="00BE2473">
        <w:t>qualité</w:t>
      </w:r>
      <w:proofErr w:type="spellEnd"/>
      <w:r w:rsidRPr="00BE2473">
        <w:t xml:space="preserve"> et la vision </w:t>
      </w:r>
      <w:proofErr w:type="spellStart"/>
      <w:r w:rsidRPr="00BE2473">
        <w:t>industrielle</w:t>
      </w:r>
      <w:proofErr w:type="spellEnd"/>
      <w:r w:rsidRPr="00BE2473">
        <w:t xml:space="preserve"> </w:t>
      </w:r>
      <w:proofErr w:type="spellStart"/>
      <w:r w:rsidRPr="00BE2473">
        <w:t>basées</w:t>
      </w:r>
      <w:proofErr w:type="spellEnd"/>
      <w:r w:rsidRPr="00BE2473">
        <w:t xml:space="preserve"> </w:t>
      </w:r>
      <w:proofErr w:type="spellStart"/>
      <w:r w:rsidRPr="00BE2473">
        <w:t>sur</w:t>
      </w:r>
      <w:proofErr w:type="spellEnd"/>
      <w:r w:rsidRPr="00BE2473">
        <w:t xml:space="preserve"> </w:t>
      </w:r>
      <w:proofErr w:type="spellStart"/>
      <w:r w:rsidRPr="00BE2473">
        <w:t>l'IA</w:t>
      </w:r>
      <w:proofErr w:type="spellEnd"/>
      <w:r w:rsidRPr="00BE2473">
        <w:t xml:space="preserve">, la </w:t>
      </w:r>
      <w:proofErr w:type="spellStart"/>
      <w:r w:rsidRPr="00BE2473">
        <w:t>robotique</w:t>
      </w:r>
      <w:proofErr w:type="spellEnd"/>
      <w:r w:rsidRPr="00BE2473">
        <w:t xml:space="preserve"> collaborative en temps </w:t>
      </w:r>
      <w:proofErr w:type="spellStart"/>
      <w:r w:rsidRPr="00BE2473">
        <w:t>réel</w:t>
      </w:r>
      <w:proofErr w:type="spellEnd"/>
      <w:r w:rsidRPr="00BE2473">
        <w:t xml:space="preserve"> et les </w:t>
      </w:r>
      <w:proofErr w:type="spellStart"/>
      <w:r w:rsidRPr="00BE2473">
        <w:t>véhicules</w:t>
      </w:r>
      <w:proofErr w:type="spellEnd"/>
      <w:r w:rsidRPr="00BE2473">
        <w:t xml:space="preserve"> </w:t>
      </w:r>
      <w:proofErr w:type="spellStart"/>
      <w:r w:rsidRPr="00BE2473">
        <w:t>logistiques</w:t>
      </w:r>
      <w:proofErr w:type="spellEnd"/>
      <w:r w:rsidRPr="00BE2473">
        <w:t xml:space="preserve"> </w:t>
      </w:r>
      <w:proofErr w:type="spellStart"/>
      <w:r w:rsidRPr="00BE2473">
        <w:t>autonomes</w:t>
      </w:r>
      <w:proofErr w:type="spellEnd"/>
      <w:r w:rsidRPr="00BE2473">
        <w:t xml:space="preserve"> pour les </w:t>
      </w:r>
      <w:proofErr w:type="spellStart"/>
      <w:r w:rsidRPr="00BE2473">
        <w:t>entrepôts</w:t>
      </w:r>
      <w:proofErr w:type="spellEnd"/>
      <w:r w:rsidRPr="00BE2473">
        <w:t xml:space="preserve"> et les </w:t>
      </w:r>
      <w:proofErr w:type="spellStart"/>
      <w:r w:rsidRPr="00BE2473">
        <w:t>expéditions</w:t>
      </w:r>
      <w:proofErr w:type="spellEnd"/>
      <w:r w:rsidRPr="00BE2473">
        <w:t xml:space="preserve">. Les applications </w:t>
      </w:r>
      <w:proofErr w:type="spellStart"/>
      <w:r w:rsidRPr="00BE2473">
        <w:t>extérieures</w:t>
      </w:r>
      <w:proofErr w:type="spellEnd"/>
      <w:r w:rsidRPr="00BE2473">
        <w:t xml:space="preserve"> </w:t>
      </w:r>
      <w:proofErr w:type="spellStart"/>
      <w:r w:rsidRPr="00BE2473">
        <w:t>typiques</w:t>
      </w:r>
      <w:proofErr w:type="spellEnd"/>
      <w:r w:rsidRPr="00BE2473">
        <w:t xml:space="preserve"> </w:t>
      </w:r>
      <w:proofErr w:type="spellStart"/>
      <w:r w:rsidRPr="00BE2473">
        <w:t>comprennent</w:t>
      </w:r>
      <w:proofErr w:type="spellEnd"/>
      <w:r w:rsidRPr="00BE2473">
        <w:t xml:space="preserve"> les </w:t>
      </w:r>
      <w:proofErr w:type="spellStart"/>
      <w:r w:rsidRPr="00BE2473">
        <w:t>véhicules</w:t>
      </w:r>
      <w:proofErr w:type="spellEnd"/>
      <w:r w:rsidRPr="00BE2473">
        <w:t xml:space="preserve"> </w:t>
      </w:r>
      <w:proofErr w:type="spellStart"/>
      <w:r w:rsidRPr="00BE2473">
        <w:t>autonomes</w:t>
      </w:r>
      <w:proofErr w:type="spellEnd"/>
      <w:r w:rsidRPr="00BE2473">
        <w:t xml:space="preserve"> et les machines mobiles, la </w:t>
      </w:r>
      <w:proofErr w:type="spellStart"/>
      <w:r w:rsidRPr="00BE2473">
        <w:t>sécurité</w:t>
      </w:r>
      <w:proofErr w:type="spellEnd"/>
      <w:r w:rsidRPr="00BE2473">
        <w:t xml:space="preserve"> </w:t>
      </w:r>
      <w:proofErr w:type="spellStart"/>
      <w:r w:rsidRPr="00BE2473">
        <w:t>vidéo</w:t>
      </w:r>
      <w:proofErr w:type="spellEnd"/>
      <w:r w:rsidRPr="00BE2473">
        <w:t xml:space="preserve"> et les applications de </w:t>
      </w:r>
      <w:proofErr w:type="spellStart"/>
      <w:r w:rsidRPr="00BE2473">
        <w:t>passerelle</w:t>
      </w:r>
      <w:proofErr w:type="spellEnd"/>
      <w:r w:rsidRPr="00BE2473">
        <w:t xml:space="preserve"> </w:t>
      </w:r>
      <w:proofErr w:type="spellStart"/>
      <w:r w:rsidRPr="00BE2473">
        <w:t>dans</w:t>
      </w:r>
      <w:proofErr w:type="spellEnd"/>
      <w:r w:rsidRPr="00BE2473">
        <w:t xml:space="preserve"> les </w:t>
      </w:r>
      <w:r w:rsidRPr="00BE2473">
        <w:lastRenderedPageBreak/>
        <w:t xml:space="preserve">transports et les </w:t>
      </w:r>
      <w:proofErr w:type="spellStart"/>
      <w:r w:rsidRPr="00BE2473">
        <w:t>villes</w:t>
      </w:r>
      <w:proofErr w:type="spellEnd"/>
      <w:r w:rsidRPr="00BE2473">
        <w:t xml:space="preserve"> </w:t>
      </w:r>
      <w:proofErr w:type="spellStart"/>
      <w:r w:rsidRPr="00BE2473">
        <w:t>intelligentes</w:t>
      </w:r>
      <w:proofErr w:type="spellEnd"/>
      <w:r w:rsidRPr="00BE2473">
        <w:t xml:space="preserve">, </w:t>
      </w:r>
      <w:proofErr w:type="spellStart"/>
      <w:r w:rsidRPr="00BE2473">
        <w:t>ainsi</w:t>
      </w:r>
      <w:proofErr w:type="spellEnd"/>
      <w:r w:rsidRPr="00BE2473">
        <w:t xml:space="preserve"> </w:t>
      </w:r>
      <w:proofErr w:type="spellStart"/>
      <w:r w:rsidRPr="00BE2473">
        <w:t>que</w:t>
      </w:r>
      <w:proofErr w:type="spellEnd"/>
      <w:r w:rsidRPr="00BE2473">
        <w:t xml:space="preserve"> les cloudlets 5G et les </w:t>
      </w:r>
      <w:proofErr w:type="spellStart"/>
      <w:r w:rsidRPr="00BE2473">
        <w:t>périphériques</w:t>
      </w:r>
      <w:proofErr w:type="spellEnd"/>
      <w:r w:rsidRPr="00BE2473">
        <w:t xml:space="preserve"> </w:t>
      </w:r>
      <w:proofErr w:type="spellStart"/>
      <w:r w:rsidRPr="00BE2473">
        <w:t>nécessitant</w:t>
      </w:r>
      <w:proofErr w:type="spellEnd"/>
      <w:r w:rsidRPr="00BE2473">
        <w:t xml:space="preserve"> </w:t>
      </w:r>
      <w:proofErr w:type="spellStart"/>
      <w:r w:rsidRPr="00BE2473">
        <w:t>une</w:t>
      </w:r>
      <w:proofErr w:type="spellEnd"/>
      <w:r w:rsidRPr="00BE2473">
        <w:t xml:space="preserve"> inspection des </w:t>
      </w:r>
      <w:proofErr w:type="spellStart"/>
      <w:r w:rsidRPr="00BE2473">
        <w:t>paquets</w:t>
      </w:r>
      <w:proofErr w:type="spellEnd"/>
      <w:r w:rsidRPr="00BE2473">
        <w:t xml:space="preserve"> </w:t>
      </w:r>
      <w:proofErr w:type="spellStart"/>
      <w:r w:rsidRPr="00BE2473">
        <w:t>prise</w:t>
      </w:r>
      <w:proofErr w:type="spellEnd"/>
      <w:r w:rsidRPr="00BE2473">
        <w:t xml:space="preserve"> en charge par </w:t>
      </w:r>
      <w:proofErr w:type="spellStart"/>
      <w:r w:rsidRPr="00BE2473">
        <w:t>l'IA</w:t>
      </w:r>
      <w:proofErr w:type="spellEnd"/>
      <w:r w:rsidRPr="00BE2473">
        <w:t>.</w:t>
      </w:r>
    </w:p>
    <w:p w:rsidR="0033347B" w:rsidRPr="00BE2473" w:rsidRDefault="0033347B" w:rsidP="0033347B">
      <w:pPr>
        <w:tabs>
          <w:tab w:val="left" w:pos="3192"/>
        </w:tabs>
      </w:pPr>
    </w:p>
    <w:p w:rsidR="0033347B" w:rsidRPr="00BE2473" w:rsidRDefault="0033347B" w:rsidP="0033347B">
      <w:pPr>
        <w:tabs>
          <w:tab w:val="left" w:pos="3192"/>
        </w:tabs>
      </w:pPr>
      <w:proofErr w:type="gramStart"/>
      <w:r w:rsidRPr="00BE2473">
        <w:t>"</w:t>
      </w:r>
      <w:proofErr w:type="spellStart"/>
      <w:r w:rsidRPr="00BE2473">
        <w:t>Tirant</w:t>
      </w:r>
      <w:proofErr w:type="spellEnd"/>
      <w:r w:rsidRPr="00BE2473">
        <w:t xml:space="preserve"> </w:t>
      </w:r>
      <w:proofErr w:type="spellStart"/>
      <w:r w:rsidRPr="00BE2473">
        <w:t>parti</w:t>
      </w:r>
      <w:proofErr w:type="spellEnd"/>
      <w:r w:rsidRPr="00BE2473">
        <w:t xml:space="preserve"> de </w:t>
      </w:r>
      <w:proofErr w:type="spellStart"/>
      <w:r w:rsidRPr="00BE2473">
        <w:t>l'architecture</w:t>
      </w:r>
      <w:proofErr w:type="spellEnd"/>
      <w:r w:rsidRPr="00BE2473">
        <w:t xml:space="preserve"> </w:t>
      </w:r>
      <w:proofErr w:type="spellStart"/>
      <w:r w:rsidRPr="00BE2473">
        <w:t>hybride</w:t>
      </w:r>
      <w:proofErr w:type="spellEnd"/>
      <w:r w:rsidRPr="00BE2473">
        <w:t xml:space="preserve"> </w:t>
      </w:r>
      <w:proofErr w:type="spellStart"/>
      <w:r w:rsidRPr="00BE2473">
        <w:t>innovante</w:t>
      </w:r>
      <w:proofErr w:type="spellEnd"/>
      <w:r w:rsidRPr="00BE2473">
        <w:t xml:space="preserve"> </w:t>
      </w:r>
      <w:proofErr w:type="spellStart"/>
      <w:r w:rsidRPr="00BE2473">
        <w:t>d'Intel</w:t>
      </w:r>
      <w:proofErr w:type="spellEnd"/>
      <w:r w:rsidRPr="00BE2473">
        <w:t xml:space="preserve"> en </w:t>
      </w:r>
      <w:proofErr w:type="spellStart"/>
      <w:r w:rsidRPr="00BE2473">
        <w:t>matière</w:t>
      </w:r>
      <w:proofErr w:type="spellEnd"/>
      <w:r w:rsidRPr="00BE2473">
        <w:t xml:space="preserve"> de performances, avec des performances </w:t>
      </w:r>
      <w:proofErr w:type="spellStart"/>
      <w:r w:rsidRPr="00BE2473">
        <w:t>impressionnantes</w:t>
      </w:r>
      <w:proofErr w:type="spellEnd"/>
      <w:r w:rsidRPr="00BE2473">
        <w:t xml:space="preserve"> des P-cores - en </w:t>
      </w:r>
      <w:proofErr w:type="spellStart"/>
      <w:r w:rsidRPr="00BE2473">
        <w:t>combinaison</w:t>
      </w:r>
      <w:proofErr w:type="spellEnd"/>
      <w:r w:rsidRPr="00BE2473">
        <w:t xml:space="preserve"> avec les E-cores </w:t>
      </w:r>
      <w:proofErr w:type="spellStart"/>
      <w:r w:rsidRPr="00BE2473">
        <w:t>basse</w:t>
      </w:r>
      <w:proofErr w:type="spellEnd"/>
      <w:r w:rsidRPr="00BE2473">
        <w:t xml:space="preserve"> </w:t>
      </w:r>
      <w:proofErr w:type="spellStart"/>
      <w:r w:rsidRPr="00BE2473">
        <w:t>consommation</w:t>
      </w:r>
      <w:proofErr w:type="spellEnd"/>
      <w:r w:rsidRPr="00BE2473">
        <w:t>.</w:t>
      </w:r>
      <w:proofErr w:type="gramEnd"/>
      <w:r w:rsidRPr="00BE2473">
        <w:t xml:space="preserve"> Intel Thread Director </w:t>
      </w:r>
      <w:proofErr w:type="spellStart"/>
      <w:r w:rsidRPr="00BE2473">
        <w:t>attribue</w:t>
      </w:r>
      <w:proofErr w:type="spellEnd"/>
      <w:r w:rsidRPr="00BE2473">
        <w:t xml:space="preserve"> </w:t>
      </w:r>
      <w:proofErr w:type="spellStart"/>
      <w:r w:rsidRPr="00BE2473">
        <w:t>chaque</w:t>
      </w:r>
      <w:proofErr w:type="spellEnd"/>
      <w:r w:rsidRPr="00BE2473">
        <w:t xml:space="preserve"> charge de travail aux </w:t>
      </w:r>
      <w:proofErr w:type="spellStart"/>
      <w:r w:rsidRPr="00BE2473">
        <w:t>cœurs</w:t>
      </w:r>
      <w:proofErr w:type="spellEnd"/>
      <w:r w:rsidRPr="00BE2473">
        <w:t xml:space="preserve"> </w:t>
      </w:r>
      <w:proofErr w:type="spellStart"/>
      <w:r w:rsidRPr="00BE2473">
        <w:t>appropriés</w:t>
      </w:r>
      <w:proofErr w:type="spellEnd"/>
      <w:r w:rsidRPr="00BE2473">
        <w:t xml:space="preserve"> pour des performances </w:t>
      </w:r>
      <w:proofErr w:type="spellStart"/>
      <w:r w:rsidRPr="00BE2473">
        <w:t>optimales</w:t>
      </w:r>
      <w:proofErr w:type="spellEnd"/>
      <w:r w:rsidRPr="00BE2473">
        <w:t xml:space="preserve">. Les </w:t>
      </w:r>
      <w:proofErr w:type="spellStart"/>
      <w:r w:rsidRPr="00BE2473">
        <w:t>processeurs</w:t>
      </w:r>
      <w:proofErr w:type="spellEnd"/>
      <w:r w:rsidRPr="00BE2473">
        <w:t xml:space="preserve"> </w:t>
      </w:r>
      <w:proofErr w:type="spellStart"/>
      <w:r w:rsidRPr="00BE2473">
        <w:t>sélectionnés</w:t>
      </w:r>
      <w:proofErr w:type="spellEnd"/>
      <w:r w:rsidRPr="00BE2473">
        <w:t xml:space="preserve"> </w:t>
      </w:r>
      <w:proofErr w:type="spellStart"/>
      <w:r w:rsidRPr="00BE2473">
        <w:t>conviennent</w:t>
      </w:r>
      <w:proofErr w:type="spellEnd"/>
      <w:r w:rsidRPr="00BE2473">
        <w:t xml:space="preserve"> </w:t>
      </w:r>
      <w:proofErr w:type="spellStart"/>
      <w:r w:rsidRPr="00BE2473">
        <w:t>également</w:t>
      </w:r>
      <w:proofErr w:type="spellEnd"/>
      <w:r w:rsidRPr="00BE2473">
        <w:t xml:space="preserve"> aux applications temps </w:t>
      </w:r>
      <w:proofErr w:type="spellStart"/>
      <w:r w:rsidRPr="00BE2473">
        <w:t>réel</w:t>
      </w:r>
      <w:proofErr w:type="spellEnd"/>
      <w:r w:rsidRPr="00BE2473">
        <w:t xml:space="preserve"> </w:t>
      </w:r>
      <w:proofErr w:type="spellStart"/>
      <w:r w:rsidRPr="00BE2473">
        <w:t>difficiles</w:t>
      </w:r>
      <w:proofErr w:type="spellEnd"/>
      <w:r w:rsidRPr="00BE2473">
        <w:t xml:space="preserve"> avec Intel TCC </w:t>
      </w:r>
      <w:proofErr w:type="gramStart"/>
      <w:r w:rsidRPr="00BE2473">
        <w:t>et</w:t>
      </w:r>
      <w:proofErr w:type="gramEnd"/>
      <w:r w:rsidRPr="00BE2473">
        <w:t xml:space="preserve"> TSN. </w:t>
      </w:r>
      <w:proofErr w:type="spellStart"/>
      <w:r w:rsidRPr="00BE2473">
        <w:t>Associés</w:t>
      </w:r>
      <w:proofErr w:type="spellEnd"/>
      <w:r w:rsidRPr="00BE2473">
        <w:t xml:space="preserve"> à </w:t>
      </w:r>
      <w:proofErr w:type="spellStart"/>
      <w:r w:rsidRPr="00BE2473">
        <w:t>une</w:t>
      </w:r>
      <w:proofErr w:type="spellEnd"/>
      <w:r w:rsidRPr="00BE2473">
        <w:t xml:space="preserve"> </w:t>
      </w:r>
      <w:proofErr w:type="spellStart"/>
      <w:r w:rsidRPr="00BE2473">
        <w:t>prise</w:t>
      </w:r>
      <w:proofErr w:type="spellEnd"/>
      <w:r w:rsidRPr="00BE2473">
        <w:t xml:space="preserve"> en charge </w:t>
      </w:r>
      <w:proofErr w:type="spellStart"/>
      <w:r w:rsidRPr="00BE2473">
        <w:t>complète</w:t>
      </w:r>
      <w:proofErr w:type="spellEnd"/>
      <w:r w:rsidRPr="00BE2473">
        <w:t xml:space="preserve"> de la </w:t>
      </w:r>
      <w:proofErr w:type="spellStart"/>
      <w:r w:rsidRPr="00BE2473">
        <w:t>technologie</w:t>
      </w:r>
      <w:proofErr w:type="spellEnd"/>
      <w:r w:rsidRPr="00BE2473">
        <w:t xml:space="preserve"> </w:t>
      </w:r>
      <w:proofErr w:type="spellStart"/>
      <w:r w:rsidRPr="00BE2473">
        <w:t>d'hyperviseur</w:t>
      </w:r>
      <w:proofErr w:type="spellEnd"/>
      <w:r w:rsidRPr="00BE2473">
        <w:t xml:space="preserve"> de Real-Time Systems, </w:t>
      </w:r>
      <w:proofErr w:type="spellStart"/>
      <w:proofErr w:type="gramStart"/>
      <w:r w:rsidRPr="00BE2473">
        <w:t>ils</w:t>
      </w:r>
      <w:proofErr w:type="spellEnd"/>
      <w:proofErr w:type="gramEnd"/>
      <w:r w:rsidRPr="00BE2473">
        <w:t xml:space="preserve"> constituent la plate-</w:t>
      </w:r>
      <w:proofErr w:type="spellStart"/>
      <w:r w:rsidRPr="00BE2473">
        <w:t>forme</w:t>
      </w:r>
      <w:proofErr w:type="spellEnd"/>
      <w:r w:rsidRPr="00BE2473">
        <w:t xml:space="preserve"> </w:t>
      </w:r>
      <w:proofErr w:type="spellStart"/>
      <w:r w:rsidRPr="00BE2473">
        <w:t>idéale</w:t>
      </w:r>
      <w:proofErr w:type="spellEnd"/>
      <w:r w:rsidRPr="00BE2473">
        <w:t xml:space="preserve"> pour </w:t>
      </w:r>
      <w:proofErr w:type="spellStart"/>
      <w:r w:rsidRPr="00BE2473">
        <w:t>consolider</w:t>
      </w:r>
      <w:proofErr w:type="spellEnd"/>
      <w:r w:rsidRPr="00BE2473">
        <w:t xml:space="preserve"> </w:t>
      </w:r>
      <w:proofErr w:type="spellStart"/>
      <w:r w:rsidRPr="00BE2473">
        <w:t>une</w:t>
      </w:r>
      <w:proofErr w:type="spellEnd"/>
      <w:r w:rsidRPr="00BE2473">
        <w:t xml:space="preserve"> multitude de charges de travail </w:t>
      </w:r>
      <w:proofErr w:type="spellStart"/>
      <w:r w:rsidRPr="00BE2473">
        <w:t>différentes</w:t>
      </w:r>
      <w:proofErr w:type="spellEnd"/>
      <w:r w:rsidRPr="00BE2473">
        <w:t xml:space="preserve"> </w:t>
      </w:r>
      <w:proofErr w:type="spellStart"/>
      <w:r w:rsidRPr="00BE2473">
        <w:t>sur</w:t>
      </w:r>
      <w:proofErr w:type="spellEnd"/>
      <w:r w:rsidRPr="00BE2473">
        <w:t xml:space="preserve"> </w:t>
      </w:r>
      <w:proofErr w:type="spellStart"/>
      <w:r w:rsidRPr="00BE2473">
        <w:t>une</w:t>
      </w:r>
      <w:proofErr w:type="spellEnd"/>
      <w:r w:rsidRPr="00BE2473">
        <w:t xml:space="preserve"> </w:t>
      </w:r>
      <w:proofErr w:type="spellStart"/>
      <w:r w:rsidRPr="00BE2473">
        <w:t>seule</w:t>
      </w:r>
      <w:proofErr w:type="spellEnd"/>
      <w:r w:rsidRPr="00BE2473">
        <w:t xml:space="preserve"> plate-</w:t>
      </w:r>
      <w:proofErr w:type="spellStart"/>
      <w:r w:rsidRPr="00BE2473">
        <w:t>forme</w:t>
      </w:r>
      <w:proofErr w:type="spellEnd"/>
      <w:r w:rsidRPr="00BE2473">
        <w:t xml:space="preserve"> </w:t>
      </w:r>
      <w:proofErr w:type="spellStart"/>
      <w:r w:rsidRPr="00BE2473">
        <w:t>périphérique</w:t>
      </w:r>
      <w:proofErr w:type="spellEnd"/>
      <w:r w:rsidRPr="00BE2473">
        <w:t xml:space="preserve">. </w:t>
      </w:r>
      <w:proofErr w:type="spellStart"/>
      <w:proofErr w:type="gramStart"/>
      <w:r w:rsidRPr="00BE2473">
        <w:t>Comme</w:t>
      </w:r>
      <w:proofErr w:type="spellEnd"/>
      <w:r w:rsidRPr="00BE2473">
        <w:t xml:space="preserve"> </w:t>
      </w:r>
      <w:proofErr w:type="spellStart"/>
      <w:r w:rsidRPr="00BE2473">
        <w:t>cela</w:t>
      </w:r>
      <w:proofErr w:type="spellEnd"/>
      <w:r w:rsidRPr="00BE2473">
        <w:t xml:space="preserve"> </w:t>
      </w:r>
      <w:proofErr w:type="spellStart"/>
      <w:r w:rsidRPr="00BE2473">
        <w:t>s'applique</w:t>
      </w:r>
      <w:proofErr w:type="spellEnd"/>
      <w:r w:rsidRPr="00BE2473">
        <w:t xml:space="preserve"> </w:t>
      </w:r>
      <w:proofErr w:type="spellStart"/>
      <w:r w:rsidRPr="00BE2473">
        <w:t>aussi</w:t>
      </w:r>
      <w:proofErr w:type="spellEnd"/>
      <w:r w:rsidRPr="00BE2473">
        <w:t xml:space="preserve"> </w:t>
      </w:r>
      <w:proofErr w:type="spellStart"/>
      <w:r w:rsidRPr="00BE2473">
        <w:t>bien</w:t>
      </w:r>
      <w:proofErr w:type="spellEnd"/>
      <w:r w:rsidRPr="00BE2473">
        <w:t xml:space="preserve"> aux </w:t>
      </w:r>
      <w:proofErr w:type="spellStart"/>
      <w:r w:rsidRPr="00BE2473">
        <w:t>scénarios</w:t>
      </w:r>
      <w:proofErr w:type="spellEnd"/>
      <w:r w:rsidRPr="00BE2473">
        <w:t xml:space="preserve"> </w:t>
      </w:r>
      <w:proofErr w:type="spellStart"/>
      <w:r w:rsidRPr="00BE2473">
        <w:t>basse</w:t>
      </w:r>
      <w:proofErr w:type="spellEnd"/>
      <w:r w:rsidRPr="00BE2473">
        <w:t xml:space="preserve"> </w:t>
      </w:r>
      <w:proofErr w:type="spellStart"/>
      <w:r w:rsidRPr="00BE2473">
        <w:t>consommation</w:t>
      </w:r>
      <w:proofErr w:type="spellEnd"/>
      <w:r w:rsidRPr="00BE2473">
        <w:t xml:space="preserve"> </w:t>
      </w:r>
      <w:proofErr w:type="spellStart"/>
      <w:r w:rsidRPr="00BE2473">
        <w:t>qu'aux</w:t>
      </w:r>
      <w:proofErr w:type="spellEnd"/>
      <w:r w:rsidRPr="00BE2473">
        <w:t xml:space="preserve"> </w:t>
      </w:r>
      <w:proofErr w:type="spellStart"/>
      <w:r w:rsidRPr="00BE2473">
        <w:t>scénarios</w:t>
      </w:r>
      <w:proofErr w:type="spellEnd"/>
      <w:r w:rsidRPr="00BE2473">
        <w:t xml:space="preserve"> haute performance, </w:t>
      </w:r>
      <w:proofErr w:type="spellStart"/>
      <w:r w:rsidRPr="00BE2473">
        <w:t>cela</w:t>
      </w:r>
      <w:proofErr w:type="spellEnd"/>
      <w:r w:rsidRPr="00BE2473">
        <w:t xml:space="preserve"> </w:t>
      </w:r>
      <w:proofErr w:type="spellStart"/>
      <w:r w:rsidRPr="00BE2473">
        <w:t>permet</w:t>
      </w:r>
      <w:proofErr w:type="spellEnd"/>
      <w:r w:rsidRPr="00BE2473">
        <w:t xml:space="preserve"> des conceptions </w:t>
      </w:r>
      <w:proofErr w:type="spellStart"/>
      <w:r w:rsidRPr="00BE2473">
        <w:t>hautement</w:t>
      </w:r>
      <w:proofErr w:type="spellEnd"/>
      <w:r w:rsidRPr="00BE2473">
        <w:t xml:space="preserve"> durables avec </w:t>
      </w:r>
      <w:proofErr w:type="spellStart"/>
      <w:r w:rsidRPr="00BE2473">
        <w:t>une</w:t>
      </w:r>
      <w:proofErr w:type="spellEnd"/>
      <w:r w:rsidRPr="00BE2473">
        <w:t xml:space="preserve"> </w:t>
      </w:r>
      <w:proofErr w:type="spellStart"/>
      <w:r w:rsidRPr="00BE2473">
        <w:t>faible</w:t>
      </w:r>
      <w:proofErr w:type="spellEnd"/>
      <w:r w:rsidRPr="00BE2473">
        <w:t xml:space="preserve"> </w:t>
      </w:r>
      <w:proofErr w:type="spellStart"/>
      <w:r w:rsidRPr="00BE2473">
        <w:t>empreinte</w:t>
      </w:r>
      <w:proofErr w:type="spellEnd"/>
      <w:r w:rsidRPr="00BE2473">
        <w:t xml:space="preserve"> </w:t>
      </w:r>
      <w:proofErr w:type="spellStart"/>
      <w:r w:rsidRPr="00BE2473">
        <w:t>écologique</w:t>
      </w:r>
      <w:proofErr w:type="spellEnd"/>
      <w:r w:rsidRPr="00BE2473">
        <w:t xml:space="preserve">", </w:t>
      </w:r>
      <w:proofErr w:type="spellStart"/>
      <w:r w:rsidRPr="00BE2473">
        <w:t>explique</w:t>
      </w:r>
      <w:proofErr w:type="spellEnd"/>
      <w:r w:rsidRPr="00BE2473">
        <w:t xml:space="preserve"> Christian Eder, </w:t>
      </w:r>
      <w:proofErr w:type="spellStart"/>
      <w:r w:rsidRPr="00BE2473">
        <w:t>directeur</w:t>
      </w:r>
      <w:proofErr w:type="spellEnd"/>
      <w:r w:rsidRPr="00BE2473">
        <w:t xml:space="preserve"> du marketing chez congatec.</w:t>
      </w:r>
      <w:proofErr w:type="gramEnd"/>
    </w:p>
    <w:p w:rsidR="0033347B" w:rsidRPr="00BE2473" w:rsidRDefault="0033347B" w:rsidP="0033347B"/>
    <w:p w:rsidR="0033347B" w:rsidRPr="00BE2473" w:rsidRDefault="0033347B" w:rsidP="0033347B">
      <w:proofErr w:type="spellStart"/>
      <w:r w:rsidRPr="00BE2473">
        <w:t>Outre</w:t>
      </w:r>
      <w:proofErr w:type="spellEnd"/>
      <w:r w:rsidRPr="00BE2473">
        <w:t xml:space="preserve"> des </w:t>
      </w:r>
      <w:proofErr w:type="spellStart"/>
      <w:r w:rsidRPr="00BE2473">
        <w:t>débits</w:t>
      </w:r>
      <w:proofErr w:type="spellEnd"/>
      <w:r w:rsidRPr="00BE2473">
        <w:t xml:space="preserve"> et des performances les plus </w:t>
      </w:r>
      <w:proofErr w:type="spellStart"/>
      <w:r w:rsidRPr="00BE2473">
        <w:t>élevés</w:t>
      </w:r>
      <w:proofErr w:type="spellEnd"/>
      <w:r w:rsidRPr="00BE2473">
        <w:t xml:space="preserve">, les nouveaux modules </w:t>
      </w:r>
      <w:proofErr w:type="spellStart"/>
      <w:r w:rsidRPr="00BE2473">
        <w:t>phares</w:t>
      </w:r>
      <w:proofErr w:type="spellEnd"/>
      <w:r w:rsidRPr="00BE2473">
        <w:t xml:space="preserve"> COM-HPC Client et COM Express Type 6 </w:t>
      </w:r>
      <w:proofErr w:type="spellStart"/>
      <w:r w:rsidRPr="00BE2473">
        <w:t>impressionnent</w:t>
      </w:r>
      <w:proofErr w:type="spellEnd"/>
      <w:r w:rsidRPr="00BE2473">
        <w:t xml:space="preserve"> par </w:t>
      </w:r>
      <w:proofErr w:type="spellStart"/>
      <w:r w:rsidRPr="00BE2473">
        <w:t>leurs</w:t>
      </w:r>
      <w:proofErr w:type="spellEnd"/>
      <w:r w:rsidRPr="00BE2473">
        <w:t xml:space="preserve"> </w:t>
      </w:r>
      <w:proofErr w:type="spellStart"/>
      <w:r w:rsidRPr="00BE2473">
        <w:t>moteurs</w:t>
      </w:r>
      <w:proofErr w:type="spellEnd"/>
      <w:r w:rsidRPr="00BE2473">
        <w:t xml:space="preserve"> IA </w:t>
      </w:r>
      <w:proofErr w:type="spellStart"/>
      <w:r w:rsidRPr="00BE2473">
        <w:t>dédiés</w:t>
      </w:r>
      <w:proofErr w:type="spellEnd"/>
      <w:r w:rsidRPr="00BE2473">
        <w:t xml:space="preserve"> </w:t>
      </w:r>
      <w:proofErr w:type="spellStart"/>
      <w:r w:rsidRPr="00BE2473">
        <w:t>prenant</w:t>
      </w:r>
      <w:proofErr w:type="spellEnd"/>
      <w:r w:rsidRPr="00BE2473">
        <w:t xml:space="preserve"> en charge Windows ML, le kit </w:t>
      </w:r>
      <w:proofErr w:type="spellStart"/>
      <w:r w:rsidRPr="00BE2473">
        <w:t>d’outils</w:t>
      </w:r>
      <w:proofErr w:type="spellEnd"/>
      <w:r w:rsidRPr="00BE2473">
        <w:t xml:space="preserve"> Intel Distribution </w:t>
      </w:r>
      <w:proofErr w:type="spellStart"/>
      <w:r w:rsidRPr="00BE2473">
        <w:t>d’OpenVINO</w:t>
      </w:r>
      <w:proofErr w:type="spellEnd"/>
      <w:r w:rsidRPr="00BE2473">
        <w:t xml:space="preserve"> et Chrome Cross ML. Les </w:t>
      </w:r>
      <w:proofErr w:type="spellStart"/>
      <w:r w:rsidRPr="00BE2473">
        <w:t>différentes</w:t>
      </w:r>
      <w:proofErr w:type="spellEnd"/>
      <w:r w:rsidRPr="00BE2473">
        <w:t xml:space="preserve"> charges de travail </w:t>
      </w:r>
      <w:proofErr w:type="spellStart"/>
      <w:r w:rsidRPr="00BE2473">
        <w:t>d'IA</w:t>
      </w:r>
      <w:proofErr w:type="spellEnd"/>
      <w:r w:rsidRPr="00BE2473">
        <w:t xml:space="preserve"> </w:t>
      </w:r>
      <w:proofErr w:type="spellStart"/>
      <w:r w:rsidRPr="00BE2473">
        <w:t>peuvent</w:t>
      </w:r>
      <w:proofErr w:type="spellEnd"/>
      <w:r w:rsidRPr="00BE2473">
        <w:t xml:space="preserve"> </w:t>
      </w:r>
      <w:proofErr w:type="spellStart"/>
      <w:r w:rsidRPr="00BE2473">
        <w:t>être</w:t>
      </w:r>
      <w:proofErr w:type="spellEnd"/>
      <w:r w:rsidRPr="00BE2473">
        <w:t xml:space="preserve"> </w:t>
      </w:r>
      <w:proofErr w:type="spellStart"/>
      <w:r w:rsidRPr="00BE2473">
        <w:t>déléguées</w:t>
      </w:r>
      <w:proofErr w:type="spellEnd"/>
      <w:r w:rsidRPr="00BE2473">
        <w:t xml:space="preserve"> de </w:t>
      </w:r>
      <w:proofErr w:type="spellStart"/>
      <w:r w:rsidRPr="00BE2473">
        <w:t>manière</w:t>
      </w:r>
      <w:proofErr w:type="spellEnd"/>
      <w:r w:rsidRPr="00BE2473">
        <w:t xml:space="preserve"> </w:t>
      </w:r>
      <w:proofErr w:type="spellStart"/>
      <w:r w:rsidRPr="00BE2473">
        <w:t>transparente</w:t>
      </w:r>
      <w:proofErr w:type="spellEnd"/>
      <w:r w:rsidRPr="00BE2473">
        <w:t xml:space="preserve"> aux P-cores, E-cores, </w:t>
      </w:r>
      <w:proofErr w:type="spellStart"/>
      <w:r w:rsidRPr="00BE2473">
        <w:t>ainsi</w:t>
      </w:r>
      <w:proofErr w:type="spellEnd"/>
      <w:r w:rsidRPr="00BE2473">
        <w:t xml:space="preserve"> </w:t>
      </w:r>
      <w:proofErr w:type="spellStart"/>
      <w:r w:rsidRPr="00BE2473">
        <w:t>qu'aux</w:t>
      </w:r>
      <w:proofErr w:type="spellEnd"/>
      <w:r w:rsidRPr="00BE2473">
        <w:t xml:space="preserve"> </w:t>
      </w:r>
      <w:proofErr w:type="spellStart"/>
      <w:r w:rsidRPr="00BE2473">
        <w:t>unités</w:t>
      </w:r>
      <w:proofErr w:type="spellEnd"/>
      <w:r w:rsidRPr="00BE2473">
        <w:t xml:space="preserve"> </w:t>
      </w:r>
      <w:proofErr w:type="spellStart"/>
      <w:r w:rsidRPr="00BE2473">
        <w:t>d'exécution</w:t>
      </w:r>
      <w:proofErr w:type="spellEnd"/>
      <w:r w:rsidRPr="00BE2473">
        <w:t xml:space="preserve"> GPU pour </w:t>
      </w:r>
      <w:proofErr w:type="spellStart"/>
      <w:r w:rsidRPr="00BE2473">
        <w:t>traiter</w:t>
      </w:r>
      <w:proofErr w:type="spellEnd"/>
      <w:r w:rsidRPr="00BE2473">
        <w:t xml:space="preserve"> les charges de travail </w:t>
      </w:r>
      <w:proofErr w:type="spellStart"/>
      <w:r w:rsidRPr="00BE2473">
        <w:t>d'IA</w:t>
      </w:r>
      <w:proofErr w:type="spellEnd"/>
      <w:r w:rsidRPr="00BE2473">
        <w:t xml:space="preserve"> </w:t>
      </w:r>
      <w:proofErr w:type="spellStart"/>
      <w:r w:rsidRPr="00BE2473">
        <w:t>périphériques</w:t>
      </w:r>
      <w:proofErr w:type="spellEnd"/>
      <w:r w:rsidRPr="00BE2473">
        <w:t xml:space="preserve"> les plus intensives. La </w:t>
      </w:r>
      <w:proofErr w:type="spellStart"/>
      <w:r w:rsidRPr="00BE2473">
        <w:t>technologie</w:t>
      </w:r>
      <w:proofErr w:type="spellEnd"/>
      <w:r w:rsidRPr="00BE2473">
        <w:t xml:space="preserve"> Intel Deep Learning Boost </w:t>
      </w:r>
      <w:proofErr w:type="spellStart"/>
      <w:r w:rsidRPr="00BE2473">
        <w:t>intégrée</w:t>
      </w:r>
      <w:proofErr w:type="spellEnd"/>
      <w:r w:rsidRPr="00BE2473">
        <w:t xml:space="preserve"> </w:t>
      </w:r>
      <w:proofErr w:type="spellStart"/>
      <w:r w:rsidRPr="00BE2473">
        <w:t>exploite</w:t>
      </w:r>
      <w:proofErr w:type="spellEnd"/>
      <w:r w:rsidRPr="00BE2473">
        <w:t xml:space="preserve"> </w:t>
      </w:r>
      <w:proofErr w:type="spellStart"/>
      <w:r w:rsidRPr="00BE2473">
        <w:t>différents</w:t>
      </w:r>
      <w:proofErr w:type="spellEnd"/>
      <w:r w:rsidRPr="00BE2473">
        <w:t xml:space="preserve"> </w:t>
      </w:r>
      <w:proofErr w:type="spellStart"/>
      <w:r w:rsidRPr="00BE2473">
        <w:t>cœurs</w:t>
      </w:r>
      <w:proofErr w:type="spellEnd"/>
      <w:r w:rsidRPr="00BE2473">
        <w:t xml:space="preserve"> via les instructions de </w:t>
      </w:r>
      <w:proofErr w:type="spellStart"/>
      <w:r w:rsidRPr="00BE2473">
        <w:t>réseau</w:t>
      </w:r>
      <w:proofErr w:type="spellEnd"/>
      <w:r w:rsidRPr="00BE2473">
        <w:t xml:space="preserve"> neuronal </w:t>
      </w:r>
      <w:proofErr w:type="spellStart"/>
      <w:r w:rsidRPr="00BE2473">
        <w:t>vectoriel</w:t>
      </w:r>
      <w:proofErr w:type="spellEnd"/>
      <w:r w:rsidRPr="00BE2473">
        <w:t xml:space="preserve"> (VNNI), </w:t>
      </w:r>
      <w:proofErr w:type="gramStart"/>
      <w:r w:rsidRPr="00BE2473">
        <w:t>et</w:t>
      </w:r>
      <w:proofErr w:type="gramEnd"/>
      <w:r w:rsidRPr="00BE2473">
        <w:t xml:space="preserve"> les </w:t>
      </w:r>
      <w:proofErr w:type="spellStart"/>
      <w:r w:rsidRPr="00BE2473">
        <w:t>graphiques</w:t>
      </w:r>
      <w:proofErr w:type="spellEnd"/>
      <w:r w:rsidRPr="00BE2473">
        <w:t xml:space="preserve"> </w:t>
      </w:r>
      <w:proofErr w:type="spellStart"/>
      <w:r w:rsidRPr="00BE2473">
        <w:t>intégrés</w:t>
      </w:r>
      <w:proofErr w:type="spellEnd"/>
      <w:r w:rsidRPr="00BE2473">
        <w:t xml:space="preserve"> </w:t>
      </w:r>
      <w:proofErr w:type="spellStart"/>
      <w:r w:rsidRPr="00BE2473">
        <w:t>prennent</w:t>
      </w:r>
      <w:proofErr w:type="spellEnd"/>
      <w:r w:rsidRPr="00BE2473">
        <w:t xml:space="preserve"> en charge les instructions GPU DP4a </w:t>
      </w:r>
      <w:proofErr w:type="spellStart"/>
      <w:r w:rsidRPr="00BE2473">
        <w:t>accélérées</w:t>
      </w:r>
      <w:proofErr w:type="spellEnd"/>
      <w:r w:rsidRPr="00BE2473">
        <w:t xml:space="preserve"> par </w:t>
      </w:r>
      <w:proofErr w:type="spellStart"/>
      <w:r w:rsidRPr="00BE2473">
        <w:t>l'IA</w:t>
      </w:r>
      <w:proofErr w:type="spellEnd"/>
      <w:r w:rsidRPr="00BE2473">
        <w:t xml:space="preserve">, qui </w:t>
      </w:r>
      <w:proofErr w:type="spellStart"/>
      <w:r w:rsidRPr="00BE2473">
        <w:t>peuvent</w:t>
      </w:r>
      <w:proofErr w:type="spellEnd"/>
      <w:r w:rsidRPr="00BE2473">
        <w:t xml:space="preserve"> </w:t>
      </w:r>
      <w:proofErr w:type="spellStart"/>
      <w:r w:rsidRPr="00BE2473">
        <w:t>même</w:t>
      </w:r>
      <w:proofErr w:type="spellEnd"/>
      <w:r w:rsidRPr="00BE2473">
        <w:t xml:space="preserve"> </w:t>
      </w:r>
      <w:proofErr w:type="spellStart"/>
      <w:r w:rsidRPr="00BE2473">
        <w:t>être</w:t>
      </w:r>
      <w:proofErr w:type="spellEnd"/>
      <w:r w:rsidRPr="00BE2473">
        <w:t xml:space="preserve"> </w:t>
      </w:r>
      <w:proofErr w:type="spellStart"/>
      <w:r w:rsidRPr="00BE2473">
        <w:t>calibrés</w:t>
      </w:r>
      <w:proofErr w:type="spellEnd"/>
      <w:r w:rsidRPr="00BE2473">
        <w:t xml:space="preserve"> aux GPU </w:t>
      </w:r>
      <w:proofErr w:type="spellStart"/>
      <w:r w:rsidRPr="00BE2473">
        <w:t>dédiés</w:t>
      </w:r>
      <w:proofErr w:type="spellEnd"/>
      <w:r w:rsidRPr="00BE2473">
        <w:t xml:space="preserve">. En </w:t>
      </w:r>
      <w:proofErr w:type="spellStart"/>
      <w:r w:rsidRPr="00BE2473">
        <w:t>outre</w:t>
      </w:r>
      <w:proofErr w:type="spellEnd"/>
      <w:r w:rsidRPr="00BE2473">
        <w:t xml:space="preserve">, </w:t>
      </w:r>
      <w:proofErr w:type="spellStart"/>
      <w:r w:rsidRPr="00BE2473">
        <w:t>l'accélérateur</w:t>
      </w:r>
      <w:proofErr w:type="spellEnd"/>
      <w:r w:rsidRPr="00BE2473">
        <w:t xml:space="preserve"> </w:t>
      </w:r>
      <w:proofErr w:type="spellStart"/>
      <w:r w:rsidRPr="00BE2473">
        <w:t>d'intelligence</w:t>
      </w:r>
      <w:proofErr w:type="spellEnd"/>
      <w:r w:rsidRPr="00BE2473">
        <w:t xml:space="preserve"> </w:t>
      </w:r>
      <w:proofErr w:type="spellStart"/>
      <w:r w:rsidRPr="00BE2473">
        <w:t>artificielle</w:t>
      </w:r>
      <w:proofErr w:type="spellEnd"/>
      <w:r w:rsidRPr="00BE2473">
        <w:t xml:space="preserve"> </w:t>
      </w:r>
      <w:proofErr w:type="spellStart"/>
      <w:r w:rsidRPr="00BE2473">
        <w:t>intégré</w:t>
      </w:r>
      <w:proofErr w:type="spellEnd"/>
      <w:r w:rsidRPr="00BE2473">
        <w:t xml:space="preserve"> le </w:t>
      </w:r>
      <w:proofErr w:type="spellStart"/>
      <w:r w:rsidRPr="00BE2473">
        <w:t>moins</w:t>
      </w:r>
      <w:proofErr w:type="spellEnd"/>
      <w:r w:rsidRPr="00BE2473">
        <w:t xml:space="preserve"> gourmand </w:t>
      </w:r>
      <w:proofErr w:type="spellStart"/>
      <w:r w:rsidRPr="00BE2473">
        <w:t>d'Intel</w:t>
      </w:r>
      <w:proofErr w:type="spellEnd"/>
      <w:r w:rsidRPr="00BE2473">
        <w:t xml:space="preserve">, Intel Gaussian &amp; Neural Accelerator 3.0 (Intel GNA 3.0), </w:t>
      </w:r>
      <w:proofErr w:type="spellStart"/>
      <w:r w:rsidRPr="00BE2473">
        <w:t>permet</w:t>
      </w:r>
      <w:proofErr w:type="spellEnd"/>
      <w:r w:rsidRPr="00BE2473">
        <w:t xml:space="preserve"> la suppression </w:t>
      </w:r>
      <w:proofErr w:type="spellStart"/>
      <w:r w:rsidRPr="00BE2473">
        <w:t>dynamique</w:t>
      </w:r>
      <w:proofErr w:type="spellEnd"/>
      <w:r w:rsidRPr="00BE2473">
        <w:t xml:space="preserve"> du bruit </w:t>
      </w:r>
      <w:proofErr w:type="gramStart"/>
      <w:r w:rsidRPr="00BE2473">
        <w:t>et</w:t>
      </w:r>
      <w:proofErr w:type="gramEnd"/>
      <w:r w:rsidRPr="00BE2473">
        <w:t xml:space="preserve"> la reconnaissance </w:t>
      </w:r>
      <w:proofErr w:type="spellStart"/>
      <w:r w:rsidRPr="00BE2473">
        <w:t>vocale</w:t>
      </w:r>
      <w:proofErr w:type="spellEnd"/>
      <w:r w:rsidRPr="00BE2473">
        <w:t xml:space="preserve"> et </w:t>
      </w:r>
      <w:proofErr w:type="spellStart"/>
      <w:r w:rsidRPr="00BE2473">
        <w:t>peut</w:t>
      </w:r>
      <w:proofErr w:type="spellEnd"/>
      <w:r w:rsidRPr="00BE2473">
        <w:t xml:space="preserve"> </w:t>
      </w:r>
      <w:proofErr w:type="spellStart"/>
      <w:r w:rsidRPr="00BE2473">
        <w:t>même</w:t>
      </w:r>
      <w:proofErr w:type="spellEnd"/>
      <w:r w:rsidRPr="00BE2473">
        <w:t xml:space="preserve"> </w:t>
      </w:r>
      <w:proofErr w:type="spellStart"/>
      <w:r w:rsidRPr="00BE2473">
        <w:t>fonctionner</w:t>
      </w:r>
      <w:proofErr w:type="spellEnd"/>
      <w:r w:rsidRPr="00BE2473">
        <w:t xml:space="preserve"> </w:t>
      </w:r>
      <w:proofErr w:type="spellStart"/>
      <w:r w:rsidRPr="00BE2473">
        <w:t>lorsque</w:t>
      </w:r>
      <w:proofErr w:type="spellEnd"/>
      <w:r w:rsidRPr="00BE2473">
        <w:t xml:space="preserve"> le </w:t>
      </w:r>
      <w:proofErr w:type="spellStart"/>
      <w:r w:rsidRPr="00BE2473">
        <w:t>processeur</w:t>
      </w:r>
      <w:proofErr w:type="spellEnd"/>
      <w:r w:rsidRPr="00BE2473">
        <w:t xml:space="preserve"> </w:t>
      </w:r>
      <w:proofErr w:type="spellStart"/>
      <w:r w:rsidRPr="00BE2473">
        <w:t>est</w:t>
      </w:r>
      <w:proofErr w:type="spellEnd"/>
      <w:r w:rsidRPr="00BE2473">
        <w:t xml:space="preserve"> en mode </w:t>
      </w:r>
      <w:proofErr w:type="spellStart"/>
      <w:r w:rsidRPr="00BE2473">
        <w:t>basse</w:t>
      </w:r>
      <w:proofErr w:type="spellEnd"/>
      <w:r w:rsidRPr="00BE2473">
        <w:t xml:space="preserve"> </w:t>
      </w:r>
      <w:proofErr w:type="spellStart"/>
      <w:r w:rsidRPr="00BE2473">
        <w:t>consommation</w:t>
      </w:r>
      <w:proofErr w:type="spellEnd"/>
      <w:r w:rsidRPr="00BE2473">
        <w:t xml:space="preserve"> pour les </w:t>
      </w:r>
      <w:proofErr w:type="spellStart"/>
      <w:r w:rsidRPr="00BE2473">
        <w:t>commandes</w:t>
      </w:r>
      <w:proofErr w:type="spellEnd"/>
      <w:r w:rsidRPr="00BE2473">
        <w:t xml:space="preserve"> </w:t>
      </w:r>
      <w:proofErr w:type="spellStart"/>
      <w:r w:rsidRPr="00BE2473">
        <w:t>vocales</w:t>
      </w:r>
      <w:proofErr w:type="spellEnd"/>
      <w:r w:rsidRPr="00BE2473">
        <w:t xml:space="preserve"> de </w:t>
      </w:r>
      <w:proofErr w:type="spellStart"/>
      <w:r w:rsidRPr="00BE2473">
        <w:t>réveil</w:t>
      </w:r>
      <w:proofErr w:type="spellEnd"/>
      <w:r w:rsidRPr="00BE2473">
        <w:t>.</w:t>
      </w:r>
    </w:p>
    <w:p w:rsidR="0033347B" w:rsidRPr="00BE2473" w:rsidRDefault="0033347B" w:rsidP="0033347B"/>
    <w:p w:rsidR="0033347B" w:rsidRPr="00BE2473" w:rsidRDefault="0033347B" w:rsidP="0033347B">
      <w:pPr>
        <w:rPr>
          <w:kern w:val="2"/>
        </w:rPr>
      </w:pPr>
      <w:r w:rsidRPr="00BE2473">
        <w:rPr>
          <w:kern w:val="2"/>
        </w:rPr>
        <w:t xml:space="preserve">La </w:t>
      </w:r>
      <w:proofErr w:type="spellStart"/>
      <w:r w:rsidRPr="00BE2473">
        <w:rPr>
          <w:kern w:val="2"/>
        </w:rPr>
        <w:t>combinaison</w:t>
      </w:r>
      <w:proofErr w:type="spellEnd"/>
      <w:r w:rsidRPr="00BE2473">
        <w:rPr>
          <w:kern w:val="2"/>
        </w:rPr>
        <w:t xml:space="preserve"> de </w:t>
      </w:r>
      <w:proofErr w:type="spellStart"/>
      <w:r w:rsidRPr="00BE2473">
        <w:rPr>
          <w:kern w:val="2"/>
        </w:rPr>
        <w:t>ces</w:t>
      </w:r>
      <w:proofErr w:type="spellEnd"/>
      <w:r w:rsidRPr="00BE2473">
        <w:rPr>
          <w:kern w:val="2"/>
        </w:rPr>
        <w:t xml:space="preserve"> </w:t>
      </w:r>
      <w:proofErr w:type="spellStart"/>
      <w:r w:rsidRPr="00BE2473">
        <w:rPr>
          <w:kern w:val="2"/>
        </w:rPr>
        <w:t>fonctionnalités</w:t>
      </w:r>
      <w:proofErr w:type="spellEnd"/>
      <w:r w:rsidRPr="00BE2473">
        <w:rPr>
          <w:kern w:val="2"/>
        </w:rPr>
        <w:t xml:space="preserve"> avec la </w:t>
      </w:r>
      <w:proofErr w:type="spellStart"/>
      <w:r w:rsidRPr="00BE2473">
        <w:rPr>
          <w:kern w:val="2"/>
        </w:rPr>
        <w:t>prise</w:t>
      </w:r>
      <w:proofErr w:type="spellEnd"/>
      <w:r w:rsidRPr="00BE2473">
        <w:rPr>
          <w:kern w:val="2"/>
        </w:rPr>
        <w:t xml:space="preserve"> en charge de la </w:t>
      </w:r>
      <w:proofErr w:type="spellStart"/>
      <w:r w:rsidRPr="00BE2473">
        <w:rPr>
          <w:kern w:val="2"/>
        </w:rPr>
        <w:t>technologie</w:t>
      </w:r>
      <w:proofErr w:type="spellEnd"/>
      <w:r w:rsidRPr="00BE2473">
        <w:rPr>
          <w:kern w:val="2"/>
        </w:rPr>
        <w:t xml:space="preserve"> </w:t>
      </w:r>
      <w:proofErr w:type="spellStart"/>
      <w:r w:rsidRPr="00BE2473">
        <w:rPr>
          <w:kern w:val="2"/>
        </w:rPr>
        <w:t>d'hyperviseur</w:t>
      </w:r>
      <w:proofErr w:type="spellEnd"/>
      <w:r w:rsidRPr="00BE2473">
        <w:rPr>
          <w:kern w:val="2"/>
        </w:rPr>
        <w:t xml:space="preserve"> de Real-Time Systems </w:t>
      </w:r>
      <w:proofErr w:type="spellStart"/>
      <w:r w:rsidRPr="00BE2473">
        <w:rPr>
          <w:kern w:val="2"/>
        </w:rPr>
        <w:t>ainsi</w:t>
      </w:r>
      <w:proofErr w:type="spellEnd"/>
      <w:r w:rsidRPr="00BE2473">
        <w:rPr>
          <w:kern w:val="2"/>
        </w:rPr>
        <w:t xml:space="preserve"> </w:t>
      </w:r>
      <w:proofErr w:type="spellStart"/>
      <w:r w:rsidRPr="00BE2473">
        <w:rPr>
          <w:kern w:val="2"/>
        </w:rPr>
        <w:t>que</w:t>
      </w:r>
      <w:proofErr w:type="spellEnd"/>
      <w:r w:rsidRPr="00BE2473">
        <w:rPr>
          <w:kern w:val="2"/>
        </w:rPr>
        <w:t xml:space="preserve"> la </w:t>
      </w:r>
      <w:proofErr w:type="spellStart"/>
      <w:r w:rsidRPr="00BE2473">
        <w:rPr>
          <w:kern w:val="2"/>
        </w:rPr>
        <w:t>prise</w:t>
      </w:r>
      <w:proofErr w:type="spellEnd"/>
      <w:r w:rsidRPr="00BE2473">
        <w:rPr>
          <w:kern w:val="2"/>
        </w:rPr>
        <w:t xml:space="preserve"> en charge des </w:t>
      </w:r>
      <w:proofErr w:type="spellStart"/>
      <w:r w:rsidRPr="00BE2473">
        <w:rPr>
          <w:kern w:val="2"/>
        </w:rPr>
        <w:t>systèmes</w:t>
      </w:r>
      <w:proofErr w:type="spellEnd"/>
      <w:r w:rsidRPr="00BE2473">
        <w:rPr>
          <w:kern w:val="2"/>
        </w:rPr>
        <w:t xml:space="preserve"> </w:t>
      </w:r>
      <w:proofErr w:type="spellStart"/>
      <w:r w:rsidRPr="00BE2473">
        <w:rPr>
          <w:kern w:val="2"/>
        </w:rPr>
        <w:t>d'exploitation</w:t>
      </w:r>
      <w:proofErr w:type="spellEnd"/>
      <w:r w:rsidRPr="00BE2473">
        <w:rPr>
          <w:kern w:val="2"/>
        </w:rPr>
        <w:t xml:space="preserve"> Real-Time Linux et Wind River </w:t>
      </w:r>
      <w:proofErr w:type="spellStart"/>
      <w:r w:rsidRPr="00BE2473">
        <w:rPr>
          <w:kern w:val="2"/>
        </w:rPr>
        <w:t>VxWorks</w:t>
      </w:r>
      <w:proofErr w:type="spellEnd"/>
      <w:r w:rsidRPr="00BE2473">
        <w:rPr>
          <w:kern w:val="2"/>
        </w:rPr>
        <w:t xml:space="preserve">, font de </w:t>
      </w:r>
      <w:proofErr w:type="spellStart"/>
      <w:r w:rsidRPr="00BE2473">
        <w:rPr>
          <w:kern w:val="2"/>
        </w:rPr>
        <w:t>ces</w:t>
      </w:r>
      <w:proofErr w:type="spellEnd"/>
      <w:r w:rsidRPr="00BE2473">
        <w:rPr>
          <w:kern w:val="2"/>
        </w:rPr>
        <w:t xml:space="preserve"> modules un ensemble </w:t>
      </w:r>
      <w:proofErr w:type="spellStart"/>
      <w:r w:rsidRPr="00BE2473">
        <w:rPr>
          <w:kern w:val="2"/>
        </w:rPr>
        <w:t>d'écosystèmes</w:t>
      </w:r>
      <w:proofErr w:type="spellEnd"/>
      <w:r w:rsidRPr="00BE2473">
        <w:rPr>
          <w:kern w:val="2"/>
        </w:rPr>
        <w:t xml:space="preserve"> </w:t>
      </w:r>
      <w:proofErr w:type="spellStart"/>
      <w:r w:rsidRPr="00BE2473">
        <w:rPr>
          <w:kern w:val="2"/>
        </w:rPr>
        <w:t>véritablement</w:t>
      </w:r>
      <w:proofErr w:type="spellEnd"/>
      <w:r w:rsidRPr="00BE2473">
        <w:rPr>
          <w:kern w:val="2"/>
        </w:rPr>
        <w:t xml:space="preserve"> </w:t>
      </w:r>
      <w:proofErr w:type="spellStart"/>
      <w:r w:rsidRPr="00BE2473">
        <w:rPr>
          <w:kern w:val="2"/>
        </w:rPr>
        <w:t>complet</w:t>
      </w:r>
      <w:proofErr w:type="spellEnd"/>
      <w:r w:rsidRPr="00BE2473">
        <w:rPr>
          <w:kern w:val="2"/>
        </w:rPr>
        <w:t xml:space="preserve"> pour </w:t>
      </w:r>
      <w:proofErr w:type="spellStart"/>
      <w:r w:rsidRPr="00BE2473">
        <w:rPr>
          <w:kern w:val="2"/>
        </w:rPr>
        <w:t>faciliter</w:t>
      </w:r>
      <w:proofErr w:type="spellEnd"/>
      <w:r w:rsidRPr="00BE2473">
        <w:rPr>
          <w:kern w:val="2"/>
        </w:rPr>
        <w:t xml:space="preserve"> et </w:t>
      </w:r>
      <w:proofErr w:type="spellStart"/>
      <w:r w:rsidRPr="00BE2473">
        <w:rPr>
          <w:kern w:val="2"/>
        </w:rPr>
        <w:t>accélérer</w:t>
      </w:r>
      <w:proofErr w:type="spellEnd"/>
      <w:r w:rsidRPr="00BE2473">
        <w:rPr>
          <w:kern w:val="2"/>
        </w:rPr>
        <w:t xml:space="preserve"> le </w:t>
      </w:r>
      <w:proofErr w:type="spellStart"/>
      <w:r w:rsidRPr="00BE2473">
        <w:rPr>
          <w:kern w:val="2"/>
        </w:rPr>
        <w:t>développement</w:t>
      </w:r>
      <w:proofErr w:type="spellEnd"/>
      <w:r w:rsidRPr="00BE2473">
        <w:rPr>
          <w:kern w:val="2"/>
        </w:rPr>
        <w:t xml:space="preserve"> </w:t>
      </w:r>
      <w:proofErr w:type="spellStart"/>
      <w:r w:rsidRPr="00BE2473">
        <w:rPr>
          <w:kern w:val="2"/>
        </w:rPr>
        <w:t>d'applications</w:t>
      </w:r>
      <w:proofErr w:type="spellEnd"/>
      <w:r w:rsidRPr="00BE2473">
        <w:rPr>
          <w:kern w:val="2"/>
        </w:rPr>
        <w:t xml:space="preserve"> </w:t>
      </w:r>
      <w:proofErr w:type="spellStart"/>
      <w:r w:rsidRPr="00BE2473">
        <w:rPr>
          <w:kern w:val="2"/>
        </w:rPr>
        <w:t>informatiques</w:t>
      </w:r>
      <w:proofErr w:type="spellEnd"/>
      <w:r w:rsidRPr="00BE2473">
        <w:rPr>
          <w:kern w:val="2"/>
        </w:rPr>
        <w:t xml:space="preserve"> </w:t>
      </w:r>
      <w:proofErr w:type="spellStart"/>
      <w:r w:rsidRPr="00BE2473">
        <w:rPr>
          <w:kern w:val="2"/>
        </w:rPr>
        <w:t>périphériques</w:t>
      </w:r>
      <w:proofErr w:type="spellEnd"/>
      <w:r w:rsidRPr="00BE2473">
        <w:rPr>
          <w:kern w:val="2"/>
        </w:rPr>
        <w:t>.</w:t>
      </w:r>
    </w:p>
    <w:p w:rsidR="0033347B" w:rsidRPr="00BE2473" w:rsidRDefault="0033347B" w:rsidP="0033347B"/>
    <w:p w:rsidR="0033347B" w:rsidRPr="00BE2473" w:rsidRDefault="0033347B" w:rsidP="0033347B">
      <w:r w:rsidRPr="00BE2473">
        <w:lastRenderedPageBreak/>
        <w:t>Les modules conga-TC670 COM Express Type 6 Compact (95 mm x 95 mm) et conga-HPC/</w:t>
      </w:r>
      <w:proofErr w:type="spellStart"/>
      <w:r w:rsidRPr="00BE2473">
        <w:t>cALP</w:t>
      </w:r>
      <w:proofErr w:type="spellEnd"/>
      <w:r w:rsidRPr="00BE2473">
        <w:t xml:space="preserve"> COM-HPC Client </w:t>
      </w:r>
      <w:proofErr w:type="spellStart"/>
      <w:r w:rsidRPr="00BE2473">
        <w:t>Taille</w:t>
      </w:r>
      <w:proofErr w:type="spellEnd"/>
      <w:r w:rsidRPr="00BE2473">
        <w:t xml:space="preserve"> A (120 mm x 95 mm) </w:t>
      </w:r>
      <w:proofErr w:type="spellStart"/>
      <w:r w:rsidRPr="00BE2473">
        <w:t>basés</w:t>
      </w:r>
      <w:proofErr w:type="spellEnd"/>
      <w:r w:rsidRPr="00BE2473">
        <w:t xml:space="preserve"> </w:t>
      </w:r>
      <w:proofErr w:type="spellStart"/>
      <w:r w:rsidRPr="00BE2473">
        <w:t>sur</w:t>
      </w:r>
      <w:proofErr w:type="spellEnd"/>
      <w:r w:rsidRPr="00BE2473">
        <w:t xml:space="preserve"> le </w:t>
      </w:r>
      <w:proofErr w:type="spellStart"/>
      <w:r w:rsidRPr="00BE2473">
        <w:t>processeur</w:t>
      </w:r>
      <w:proofErr w:type="spellEnd"/>
      <w:r w:rsidRPr="00BE2473">
        <w:t xml:space="preserve"> mobile Intel Core de 12</w:t>
      </w:r>
      <w:r w:rsidRPr="00BE2473">
        <w:rPr>
          <w:vertAlign w:val="superscript"/>
        </w:rPr>
        <w:t>e</w:t>
      </w:r>
      <w:r w:rsidRPr="00BE2473">
        <w:t xml:space="preserve"> </w:t>
      </w:r>
      <w:proofErr w:type="spellStart"/>
      <w:r w:rsidRPr="00BE2473">
        <w:t>génération</w:t>
      </w:r>
      <w:proofErr w:type="spellEnd"/>
      <w:r w:rsidRPr="00BE2473">
        <w:t xml:space="preserve"> </w:t>
      </w:r>
      <w:proofErr w:type="spellStart"/>
      <w:r w:rsidRPr="00BE2473">
        <w:t>seront</w:t>
      </w:r>
      <w:proofErr w:type="spellEnd"/>
      <w:r w:rsidRPr="00BE2473">
        <w:t xml:space="preserve"> </w:t>
      </w:r>
      <w:proofErr w:type="spellStart"/>
      <w:r w:rsidRPr="00BE2473">
        <w:t>disponibles</w:t>
      </w:r>
      <w:proofErr w:type="spellEnd"/>
      <w:r w:rsidRPr="00BE2473">
        <w:t xml:space="preserve"> </w:t>
      </w:r>
      <w:proofErr w:type="spellStart"/>
      <w:r w:rsidRPr="00BE2473">
        <w:t>dans</w:t>
      </w:r>
      <w:proofErr w:type="spellEnd"/>
      <w:r w:rsidRPr="00BE2473">
        <w:t xml:space="preserve"> les configurations </w:t>
      </w:r>
      <w:proofErr w:type="spellStart"/>
      <w:r w:rsidRPr="00BE2473">
        <w:t>suivantes</w:t>
      </w:r>
      <w:proofErr w:type="spellEnd"/>
      <w:r w:rsidRPr="00BE2473">
        <w:t xml:space="preserve"> :</w:t>
      </w:r>
    </w:p>
    <w:p w:rsidR="0033347B" w:rsidRPr="00BE2473" w:rsidRDefault="0033347B" w:rsidP="0033347B">
      <w:pPr>
        <w:rPr>
          <w:kern w:val="2"/>
          <w:highlight w:val="yellow"/>
        </w:rPr>
      </w:pPr>
    </w:p>
    <w:tbl>
      <w:tblPr>
        <w:tblW w:w="9117" w:type="dxa"/>
        <w:tblLayout w:type="fixed"/>
        <w:tblLook w:val="04A0"/>
      </w:tblPr>
      <w:tblGrid>
        <w:gridCol w:w="1531"/>
        <w:gridCol w:w="283"/>
        <w:gridCol w:w="907"/>
        <w:gridCol w:w="236"/>
        <w:gridCol w:w="1191"/>
        <w:gridCol w:w="236"/>
        <w:gridCol w:w="1191"/>
        <w:gridCol w:w="236"/>
        <w:gridCol w:w="964"/>
        <w:gridCol w:w="236"/>
        <w:gridCol w:w="1020"/>
        <w:gridCol w:w="236"/>
        <w:gridCol w:w="850"/>
      </w:tblGrid>
      <w:tr w:rsidR="0033347B" w:rsidRPr="00BE2473" w:rsidTr="00B41045">
        <w:tc>
          <w:tcPr>
            <w:tcW w:w="1531" w:type="dxa"/>
            <w:tcBorders>
              <w:bottom w:val="single" w:sz="8" w:space="0" w:color="auto"/>
            </w:tcBorders>
            <w:vAlign w:val="center"/>
          </w:tcPr>
          <w:p w:rsidR="0033347B" w:rsidRPr="00BE2473" w:rsidRDefault="0033347B" w:rsidP="0033347B">
            <w:pPr>
              <w:spacing w:line="240" w:lineRule="auto"/>
              <w:rPr>
                <w:b/>
                <w:sz w:val="18"/>
                <w:szCs w:val="18"/>
                <w:lang w:eastAsia="de-DE"/>
              </w:rPr>
            </w:pPr>
            <w:proofErr w:type="spellStart"/>
            <w:r w:rsidRPr="00BE2473">
              <w:rPr>
                <w:b/>
                <w:sz w:val="18"/>
                <w:szCs w:val="18"/>
                <w:lang w:eastAsia="de-DE"/>
              </w:rPr>
              <w:t>Processeur</w:t>
            </w:r>
            <w:proofErr w:type="spellEnd"/>
          </w:p>
        </w:tc>
        <w:tc>
          <w:tcPr>
            <w:tcW w:w="283" w:type="dxa"/>
            <w:vAlign w:val="center"/>
          </w:tcPr>
          <w:p w:rsidR="0033347B" w:rsidRPr="00BE2473" w:rsidRDefault="0033347B" w:rsidP="0033347B">
            <w:pPr>
              <w:spacing w:line="240" w:lineRule="auto"/>
              <w:rPr>
                <w:b/>
                <w:sz w:val="18"/>
                <w:szCs w:val="18"/>
                <w:lang w:eastAsia="de-DE"/>
              </w:rPr>
            </w:pPr>
          </w:p>
        </w:tc>
        <w:tc>
          <w:tcPr>
            <w:tcW w:w="907" w:type="dxa"/>
            <w:tcBorders>
              <w:bottom w:val="single" w:sz="8" w:space="0" w:color="auto"/>
            </w:tcBorders>
            <w:vAlign w:val="center"/>
          </w:tcPr>
          <w:p w:rsidR="0033347B" w:rsidRPr="00BE2473" w:rsidRDefault="0033347B" w:rsidP="0033347B">
            <w:pPr>
              <w:spacing w:line="240" w:lineRule="auto"/>
              <w:jc w:val="center"/>
              <w:rPr>
                <w:b/>
                <w:sz w:val="18"/>
                <w:szCs w:val="18"/>
                <w:lang w:eastAsia="de-DE"/>
              </w:rPr>
            </w:pPr>
            <w:r w:rsidRPr="00BE2473">
              <w:rPr>
                <w:b/>
                <w:sz w:val="18"/>
                <w:szCs w:val="18"/>
                <w:lang w:eastAsia="de-DE"/>
              </w:rPr>
              <w:t>Cores/</w:t>
            </w:r>
            <w:r w:rsidRPr="00BE2473">
              <w:rPr>
                <w:b/>
                <w:sz w:val="18"/>
                <w:szCs w:val="18"/>
                <w:lang w:eastAsia="de-DE"/>
              </w:rPr>
              <w:br/>
              <w:t>(P + E)</w:t>
            </w:r>
          </w:p>
        </w:tc>
        <w:tc>
          <w:tcPr>
            <w:tcW w:w="236" w:type="dxa"/>
            <w:vAlign w:val="center"/>
          </w:tcPr>
          <w:p w:rsidR="0033347B" w:rsidRPr="00BE2473" w:rsidRDefault="0033347B" w:rsidP="0033347B">
            <w:pPr>
              <w:spacing w:line="240" w:lineRule="auto"/>
              <w:jc w:val="center"/>
              <w:rPr>
                <w:b/>
                <w:sz w:val="18"/>
                <w:szCs w:val="18"/>
                <w:lang w:eastAsia="de-DE"/>
              </w:rPr>
            </w:pPr>
          </w:p>
        </w:tc>
        <w:tc>
          <w:tcPr>
            <w:tcW w:w="1191" w:type="dxa"/>
            <w:tcBorders>
              <w:bottom w:val="single" w:sz="4" w:space="0" w:color="auto"/>
            </w:tcBorders>
            <w:vAlign w:val="center"/>
          </w:tcPr>
          <w:p w:rsidR="0033347B" w:rsidRPr="00BE2473" w:rsidRDefault="0033347B" w:rsidP="0033347B">
            <w:pPr>
              <w:spacing w:line="240" w:lineRule="auto"/>
              <w:jc w:val="center"/>
              <w:rPr>
                <w:b/>
                <w:sz w:val="18"/>
                <w:szCs w:val="18"/>
                <w:lang w:eastAsia="de-DE"/>
              </w:rPr>
            </w:pPr>
            <w:r w:rsidRPr="00BE2473">
              <w:rPr>
                <w:b/>
                <w:sz w:val="18"/>
                <w:szCs w:val="18"/>
                <w:lang w:eastAsia="de-DE"/>
              </w:rPr>
              <w:t>P-cores</w:t>
            </w:r>
            <w:r w:rsidRPr="00BE2473">
              <w:rPr>
                <w:b/>
                <w:sz w:val="18"/>
                <w:szCs w:val="18"/>
                <w:lang w:eastAsia="de-DE"/>
              </w:rPr>
              <w:br/>
              <w:t xml:space="preserve">Freq. [GHz] </w:t>
            </w:r>
          </w:p>
        </w:tc>
        <w:tc>
          <w:tcPr>
            <w:tcW w:w="236" w:type="dxa"/>
          </w:tcPr>
          <w:p w:rsidR="0033347B" w:rsidRPr="00BE2473" w:rsidRDefault="0033347B" w:rsidP="0033347B">
            <w:pPr>
              <w:spacing w:line="240" w:lineRule="auto"/>
              <w:jc w:val="center"/>
              <w:rPr>
                <w:b/>
                <w:sz w:val="18"/>
                <w:szCs w:val="18"/>
                <w:lang w:eastAsia="de-DE"/>
              </w:rPr>
            </w:pPr>
          </w:p>
        </w:tc>
        <w:tc>
          <w:tcPr>
            <w:tcW w:w="1191" w:type="dxa"/>
            <w:tcBorders>
              <w:bottom w:val="single" w:sz="4" w:space="0" w:color="auto"/>
            </w:tcBorders>
            <w:vAlign w:val="center"/>
          </w:tcPr>
          <w:p w:rsidR="0033347B" w:rsidRPr="00BE2473" w:rsidRDefault="0033347B" w:rsidP="0033347B">
            <w:pPr>
              <w:spacing w:line="240" w:lineRule="auto"/>
              <w:jc w:val="center"/>
              <w:rPr>
                <w:b/>
                <w:sz w:val="18"/>
                <w:szCs w:val="18"/>
                <w:lang w:eastAsia="de-DE"/>
              </w:rPr>
            </w:pPr>
            <w:r w:rsidRPr="00BE2473">
              <w:rPr>
                <w:b/>
                <w:sz w:val="18"/>
                <w:szCs w:val="18"/>
                <w:lang w:eastAsia="de-DE"/>
              </w:rPr>
              <w:t>E-cores</w:t>
            </w:r>
            <w:r w:rsidRPr="00BE2473">
              <w:rPr>
                <w:b/>
                <w:sz w:val="18"/>
                <w:szCs w:val="18"/>
                <w:lang w:eastAsia="de-DE"/>
              </w:rPr>
              <w:br/>
              <w:t>Freq. [GHz]</w:t>
            </w:r>
          </w:p>
        </w:tc>
        <w:tc>
          <w:tcPr>
            <w:tcW w:w="236" w:type="dxa"/>
          </w:tcPr>
          <w:p w:rsidR="0033347B" w:rsidRPr="00BE2473" w:rsidRDefault="0033347B" w:rsidP="0033347B">
            <w:pPr>
              <w:spacing w:line="240" w:lineRule="auto"/>
              <w:jc w:val="center"/>
              <w:rPr>
                <w:b/>
                <w:sz w:val="18"/>
                <w:szCs w:val="18"/>
                <w:lang w:eastAsia="de-DE"/>
              </w:rPr>
            </w:pPr>
          </w:p>
        </w:tc>
        <w:tc>
          <w:tcPr>
            <w:tcW w:w="964" w:type="dxa"/>
            <w:tcBorders>
              <w:bottom w:val="single" w:sz="4" w:space="0" w:color="auto"/>
            </w:tcBorders>
            <w:vAlign w:val="center"/>
          </w:tcPr>
          <w:p w:rsidR="0033347B" w:rsidRPr="00BE2473" w:rsidRDefault="0033347B" w:rsidP="0033347B">
            <w:pPr>
              <w:spacing w:line="240" w:lineRule="auto"/>
              <w:jc w:val="center"/>
              <w:rPr>
                <w:b/>
                <w:sz w:val="18"/>
                <w:szCs w:val="18"/>
                <w:lang w:eastAsia="de-DE"/>
              </w:rPr>
            </w:pPr>
            <w:r w:rsidRPr="00BE2473">
              <w:rPr>
                <w:b/>
                <w:sz w:val="18"/>
                <w:szCs w:val="18"/>
                <w:lang w:eastAsia="de-DE"/>
              </w:rPr>
              <w:t>Threads</w:t>
            </w:r>
          </w:p>
        </w:tc>
        <w:tc>
          <w:tcPr>
            <w:tcW w:w="236" w:type="dxa"/>
            <w:vAlign w:val="center"/>
          </w:tcPr>
          <w:p w:rsidR="0033347B" w:rsidRPr="00BE2473" w:rsidRDefault="0033347B" w:rsidP="0033347B">
            <w:pPr>
              <w:spacing w:line="240" w:lineRule="auto"/>
              <w:jc w:val="center"/>
              <w:rPr>
                <w:b/>
                <w:sz w:val="18"/>
                <w:szCs w:val="18"/>
                <w:lang w:eastAsia="de-DE"/>
              </w:rPr>
            </w:pPr>
          </w:p>
        </w:tc>
        <w:tc>
          <w:tcPr>
            <w:tcW w:w="1020" w:type="dxa"/>
            <w:tcBorders>
              <w:bottom w:val="single" w:sz="8" w:space="0" w:color="auto"/>
            </w:tcBorders>
            <w:vAlign w:val="center"/>
          </w:tcPr>
          <w:p w:rsidR="0033347B" w:rsidRPr="00BE2473" w:rsidRDefault="0033347B" w:rsidP="0033347B">
            <w:pPr>
              <w:spacing w:line="240" w:lineRule="auto"/>
              <w:jc w:val="center"/>
              <w:rPr>
                <w:b/>
                <w:sz w:val="18"/>
                <w:szCs w:val="18"/>
                <w:lang w:eastAsia="de-DE"/>
              </w:rPr>
            </w:pPr>
            <w:proofErr w:type="spellStart"/>
            <w:r w:rsidRPr="00BE2473">
              <w:rPr>
                <w:b/>
                <w:sz w:val="18"/>
                <w:szCs w:val="18"/>
                <w:lang w:eastAsia="de-DE"/>
              </w:rPr>
              <w:t>Unités</w:t>
            </w:r>
            <w:proofErr w:type="spellEnd"/>
            <w:r w:rsidRPr="00BE2473">
              <w:rPr>
                <w:b/>
                <w:sz w:val="18"/>
                <w:szCs w:val="18"/>
                <w:lang w:eastAsia="de-DE"/>
              </w:rPr>
              <w:t xml:space="preserve"> de </w:t>
            </w:r>
            <w:proofErr w:type="spellStart"/>
            <w:r w:rsidRPr="00BE2473">
              <w:rPr>
                <w:b/>
                <w:sz w:val="18"/>
                <w:szCs w:val="18"/>
                <w:lang w:eastAsia="de-DE"/>
              </w:rPr>
              <w:t>calcul</w:t>
            </w:r>
            <w:proofErr w:type="spellEnd"/>
            <w:r w:rsidRPr="00BE2473">
              <w:rPr>
                <w:b/>
                <w:sz w:val="18"/>
                <w:szCs w:val="18"/>
                <w:lang w:eastAsia="de-DE"/>
              </w:rPr>
              <w:t xml:space="preserve"> GPU</w:t>
            </w:r>
          </w:p>
        </w:tc>
        <w:tc>
          <w:tcPr>
            <w:tcW w:w="236" w:type="dxa"/>
            <w:vAlign w:val="center"/>
          </w:tcPr>
          <w:p w:rsidR="0033347B" w:rsidRPr="00BE2473" w:rsidRDefault="0033347B" w:rsidP="0033347B">
            <w:pPr>
              <w:spacing w:line="240" w:lineRule="auto"/>
              <w:jc w:val="center"/>
              <w:rPr>
                <w:b/>
                <w:sz w:val="18"/>
                <w:szCs w:val="18"/>
                <w:lang w:eastAsia="de-DE"/>
              </w:rPr>
            </w:pPr>
          </w:p>
        </w:tc>
        <w:tc>
          <w:tcPr>
            <w:tcW w:w="850" w:type="dxa"/>
            <w:tcBorders>
              <w:bottom w:val="single" w:sz="8" w:space="0" w:color="auto"/>
            </w:tcBorders>
            <w:vAlign w:val="center"/>
          </w:tcPr>
          <w:p w:rsidR="0033347B" w:rsidRPr="00BE2473" w:rsidRDefault="0033347B" w:rsidP="0033347B">
            <w:pPr>
              <w:spacing w:line="240" w:lineRule="auto"/>
              <w:jc w:val="center"/>
              <w:rPr>
                <w:b/>
                <w:bCs/>
                <w:sz w:val="18"/>
                <w:szCs w:val="18"/>
                <w:lang w:eastAsia="de-DE"/>
              </w:rPr>
            </w:pPr>
            <w:r w:rsidRPr="00BE2473">
              <w:rPr>
                <w:b/>
                <w:bCs/>
                <w:sz w:val="18"/>
                <w:szCs w:val="18"/>
                <w:lang w:eastAsia="de-DE"/>
              </w:rPr>
              <w:t xml:space="preserve">Puissance de base </w:t>
            </w:r>
            <w:proofErr w:type="spellStart"/>
            <w:r w:rsidRPr="00BE2473">
              <w:rPr>
                <w:b/>
                <w:bCs/>
                <w:sz w:val="18"/>
                <w:szCs w:val="18"/>
                <w:lang w:eastAsia="de-DE"/>
              </w:rPr>
              <w:t>processeur</w:t>
            </w:r>
            <w:proofErr w:type="spellEnd"/>
            <w:r w:rsidRPr="00BE2473">
              <w:rPr>
                <w:b/>
                <w:bCs/>
                <w:sz w:val="18"/>
                <w:szCs w:val="18"/>
                <w:lang w:eastAsia="de-DE"/>
              </w:rPr>
              <w:t xml:space="preserve"> [W]</w:t>
            </w:r>
          </w:p>
        </w:tc>
      </w:tr>
      <w:tr w:rsidR="0033347B" w:rsidRPr="00BE2473" w:rsidTr="00B41045">
        <w:tc>
          <w:tcPr>
            <w:tcW w:w="1531" w:type="dxa"/>
            <w:tcBorders>
              <w:top w:val="single" w:sz="8" w:space="0" w:color="auto"/>
              <w:bottom w:val="single" w:sz="8" w:space="0" w:color="auto"/>
            </w:tcBorders>
            <w:vAlign w:val="center"/>
          </w:tcPr>
          <w:p w:rsidR="0033347B" w:rsidRPr="00BE2473" w:rsidRDefault="0033347B" w:rsidP="0033347B">
            <w:pPr>
              <w:spacing w:line="240" w:lineRule="auto"/>
              <w:rPr>
                <w:sz w:val="18"/>
                <w:szCs w:val="18"/>
                <w:lang w:eastAsia="de-DE"/>
              </w:rPr>
            </w:pPr>
            <w:r w:rsidRPr="00BE2473">
              <w:rPr>
                <w:sz w:val="18"/>
                <w:szCs w:val="18"/>
                <w:lang w:eastAsia="de-DE"/>
              </w:rPr>
              <w:t>Intel Core i7 12800HE</w:t>
            </w:r>
          </w:p>
        </w:tc>
        <w:tc>
          <w:tcPr>
            <w:tcW w:w="283" w:type="dxa"/>
            <w:vAlign w:val="center"/>
          </w:tcPr>
          <w:p w:rsidR="0033347B" w:rsidRPr="00BE2473" w:rsidRDefault="0033347B" w:rsidP="0033347B">
            <w:pPr>
              <w:spacing w:line="240" w:lineRule="auto"/>
              <w:rPr>
                <w:sz w:val="18"/>
                <w:szCs w:val="18"/>
              </w:rPr>
            </w:pPr>
          </w:p>
        </w:tc>
        <w:tc>
          <w:tcPr>
            <w:tcW w:w="907" w:type="dxa"/>
            <w:tcBorders>
              <w:top w:val="single" w:sz="8" w:space="0" w:color="auto"/>
              <w:bottom w:val="single" w:sz="8" w:space="0" w:color="auto"/>
            </w:tcBorders>
            <w:vAlign w:val="center"/>
          </w:tcPr>
          <w:p w:rsidR="0033347B" w:rsidRPr="00BE2473" w:rsidRDefault="0033347B" w:rsidP="0033347B">
            <w:pPr>
              <w:spacing w:line="240" w:lineRule="auto"/>
              <w:jc w:val="center"/>
              <w:rPr>
                <w:sz w:val="18"/>
                <w:szCs w:val="18"/>
              </w:rPr>
            </w:pPr>
            <w:r w:rsidRPr="00BE2473">
              <w:rPr>
                <w:sz w:val="18"/>
                <w:szCs w:val="18"/>
                <w:lang w:eastAsia="de-DE"/>
              </w:rPr>
              <w:t>14 (6+8)</w:t>
            </w:r>
          </w:p>
        </w:tc>
        <w:tc>
          <w:tcPr>
            <w:tcW w:w="236" w:type="dxa"/>
            <w:vAlign w:val="center"/>
          </w:tcPr>
          <w:p w:rsidR="0033347B" w:rsidRPr="00BE2473" w:rsidRDefault="0033347B" w:rsidP="0033347B">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33347B" w:rsidRPr="00BE2473" w:rsidRDefault="0033347B" w:rsidP="0033347B">
            <w:pPr>
              <w:spacing w:line="240" w:lineRule="auto"/>
              <w:jc w:val="center"/>
              <w:rPr>
                <w:sz w:val="18"/>
                <w:szCs w:val="18"/>
                <w:lang w:eastAsia="de-DE"/>
              </w:rPr>
            </w:pPr>
            <w:r w:rsidRPr="00BE2473">
              <w:rPr>
                <w:sz w:val="18"/>
                <w:szCs w:val="18"/>
                <w:lang w:eastAsia="de-DE"/>
              </w:rPr>
              <w:t>2.4 / 4.6</w:t>
            </w:r>
          </w:p>
        </w:tc>
        <w:tc>
          <w:tcPr>
            <w:tcW w:w="236" w:type="dxa"/>
          </w:tcPr>
          <w:p w:rsidR="0033347B" w:rsidRPr="00BE2473" w:rsidRDefault="0033347B" w:rsidP="0033347B">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33347B" w:rsidRPr="00BE2473" w:rsidRDefault="0033347B" w:rsidP="0033347B">
            <w:pPr>
              <w:spacing w:line="240" w:lineRule="auto"/>
              <w:jc w:val="center"/>
              <w:rPr>
                <w:sz w:val="18"/>
                <w:szCs w:val="18"/>
                <w:lang w:eastAsia="de-DE"/>
              </w:rPr>
            </w:pPr>
            <w:r w:rsidRPr="00BE2473">
              <w:rPr>
                <w:sz w:val="18"/>
                <w:szCs w:val="18"/>
                <w:lang w:eastAsia="de-DE"/>
              </w:rPr>
              <w:t>1.8 / 3.5</w:t>
            </w:r>
          </w:p>
        </w:tc>
        <w:tc>
          <w:tcPr>
            <w:tcW w:w="236" w:type="dxa"/>
          </w:tcPr>
          <w:p w:rsidR="0033347B" w:rsidRPr="00BE2473" w:rsidRDefault="0033347B" w:rsidP="0033347B">
            <w:pPr>
              <w:spacing w:line="240" w:lineRule="auto"/>
              <w:jc w:val="center"/>
              <w:rPr>
                <w:sz w:val="18"/>
                <w:szCs w:val="18"/>
              </w:rPr>
            </w:pPr>
          </w:p>
        </w:tc>
        <w:tc>
          <w:tcPr>
            <w:tcW w:w="964" w:type="dxa"/>
            <w:tcBorders>
              <w:top w:val="single" w:sz="4" w:space="0" w:color="auto"/>
              <w:bottom w:val="single" w:sz="4" w:space="0" w:color="auto"/>
            </w:tcBorders>
            <w:vAlign w:val="center"/>
          </w:tcPr>
          <w:p w:rsidR="0033347B" w:rsidRPr="00BE2473" w:rsidRDefault="0033347B" w:rsidP="0033347B">
            <w:pPr>
              <w:spacing w:line="240" w:lineRule="auto"/>
              <w:jc w:val="center"/>
              <w:rPr>
                <w:sz w:val="18"/>
                <w:szCs w:val="18"/>
              </w:rPr>
            </w:pPr>
            <w:r w:rsidRPr="00BE2473">
              <w:rPr>
                <w:sz w:val="18"/>
                <w:szCs w:val="18"/>
              </w:rPr>
              <w:t>20</w:t>
            </w:r>
          </w:p>
        </w:tc>
        <w:tc>
          <w:tcPr>
            <w:tcW w:w="236" w:type="dxa"/>
            <w:vAlign w:val="center"/>
          </w:tcPr>
          <w:p w:rsidR="0033347B" w:rsidRPr="00BE2473" w:rsidRDefault="0033347B" w:rsidP="0033347B">
            <w:pPr>
              <w:spacing w:line="240" w:lineRule="auto"/>
              <w:jc w:val="center"/>
              <w:rPr>
                <w:sz w:val="18"/>
                <w:szCs w:val="18"/>
              </w:rPr>
            </w:pPr>
          </w:p>
        </w:tc>
        <w:tc>
          <w:tcPr>
            <w:tcW w:w="1020" w:type="dxa"/>
            <w:tcBorders>
              <w:top w:val="single" w:sz="8" w:space="0" w:color="auto"/>
              <w:bottom w:val="single" w:sz="8" w:space="0" w:color="auto"/>
            </w:tcBorders>
            <w:vAlign w:val="center"/>
          </w:tcPr>
          <w:p w:rsidR="0033347B" w:rsidRPr="00BE2473" w:rsidRDefault="0033347B" w:rsidP="0033347B">
            <w:pPr>
              <w:spacing w:line="240" w:lineRule="auto"/>
              <w:jc w:val="center"/>
              <w:rPr>
                <w:sz w:val="18"/>
                <w:szCs w:val="18"/>
              </w:rPr>
            </w:pPr>
            <w:r w:rsidRPr="00BE2473">
              <w:rPr>
                <w:sz w:val="18"/>
                <w:szCs w:val="18"/>
              </w:rPr>
              <w:t>96</w:t>
            </w:r>
          </w:p>
        </w:tc>
        <w:tc>
          <w:tcPr>
            <w:tcW w:w="236" w:type="dxa"/>
            <w:vAlign w:val="center"/>
          </w:tcPr>
          <w:p w:rsidR="0033347B" w:rsidRPr="00BE2473" w:rsidRDefault="0033347B" w:rsidP="0033347B">
            <w:pPr>
              <w:spacing w:line="240" w:lineRule="auto"/>
              <w:rPr>
                <w:sz w:val="18"/>
                <w:szCs w:val="18"/>
              </w:rPr>
            </w:pPr>
          </w:p>
        </w:tc>
        <w:tc>
          <w:tcPr>
            <w:tcW w:w="850" w:type="dxa"/>
            <w:tcBorders>
              <w:top w:val="single" w:sz="8" w:space="0" w:color="auto"/>
              <w:bottom w:val="single" w:sz="8" w:space="0" w:color="auto"/>
            </w:tcBorders>
            <w:vAlign w:val="center"/>
          </w:tcPr>
          <w:p w:rsidR="0033347B" w:rsidRPr="00BE2473" w:rsidRDefault="0033347B" w:rsidP="0033347B">
            <w:pPr>
              <w:spacing w:line="240" w:lineRule="auto"/>
              <w:jc w:val="center"/>
              <w:rPr>
                <w:sz w:val="18"/>
                <w:szCs w:val="18"/>
              </w:rPr>
            </w:pPr>
            <w:r w:rsidRPr="00BE2473">
              <w:rPr>
                <w:sz w:val="18"/>
                <w:szCs w:val="18"/>
              </w:rPr>
              <w:t>45</w:t>
            </w:r>
          </w:p>
        </w:tc>
      </w:tr>
      <w:tr w:rsidR="00417C7E" w:rsidRPr="0083467C" w:rsidTr="00417C7E">
        <w:tc>
          <w:tcPr>
            <w:tcW w:w="1531" w:type="dxa"/>
            <w:tcBorders>
              <w:top w:val="single" w:sz="8" w:space="0" w:color="auto"/>
              <w:bottom w:val="single" w:sz="8" w:space="0" w:color="auto"/>
            </w:tcBorders>
            <w:vAlign w:val="center"/>
          </w:tcPr>
          <w:p w:rsidR="00417C7E" w:rsidRPr="0083467C" w:rsidRDefault="00417C7E" w:rsidP="00B41045">
            <w:pPr>
              <w:spacing w:line="240" w:lineRule="auto"/>
              <w:rPr>
                <w:sz w:val="18"/>
                <w:szCs w:val="18"/>
                <w:lang w:eastAsia="de-DE"/>
              </w:rPr>
            </w:pPr>
            <w:r w:rsidRPr="0083467C">
              <w:rPr>
                <w:sz w:val="18"/>
                <w:szCs w:val="18"/>
                <w:lang w:eastAsia="de-DE"/>
              </w:rPr>
              <w:t>Intel Core i5 12600HE</w:t>
            </w:r>
          </w:p>
        </w:tc>
        <w:tc>
          <w:tcPr>
            <w:tcW w:w="283" w:type="dxa"/>
            <w:vAlign w:val="center"/>
          </w:tcPr>
          <w:p w:rsidR="00417C7E" w:rsidRPr="0083467C" w:rsidRDefault="00417C7E" w:rsidP="00B41045">
            <w:pPr>
              <w:spacing w:line="240" w:lineRule="auto"/>
              <w:rPr>
                <w:sz w:val="18"/>
                <w:szCs w:val="18"/>
              </w:rPr>
            </w:pPr>
          </w:p>
        </w:tc>
        <w:tc>
          <w:tcPr>
            <w:tcW w:w="907"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12 (4+8)</w:t>
            </w:r>
          </w:p>
        </w:tc>
        <w:tc>
          <w:tcPr>
            <w:tcW w:w="236" w:type="dxa"/>
            <w:vAlign w:val="center"/>
          </w:tcPr>
          <w:p w:rsidR="00417C7E" w:rsidRPr="0083467C" w:rsidRDefault="00417C7E" w:rsidP="00B41045">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2.5 / 4.5</w:t>
            </w:r>
          </w:p>
        </w:tc>
        <w:tc>
          <w:tcPr>
            <w:tcW w:w="236" w:type="dxa"/>
          </w:tcPr>
          <w:p w:rsidR="00417C7E" w:rsidRPr="0083467C" w:rsidRDefault="00417C7E" w:rsidP="00B41045">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1.8 / 3.3</w:t>
            </w:r>
          </w:p>
        </w:tc>
        <w:tc>
          <w:tcPr>
            <w:tcW w:w="236" w:type="dxa"/>
          </w:tcPr>
          <w:p w:rsidR="00417C7E" w:rsidRPr="0083467C" w:rsidRDefault="00417C7E" w:rsidP="00B41045">
            <w:pPr>
              <w:spacing w:line="240" w:lineRule="auto"/>
              <w:jc w:val="center"/>
              <w:rPr>
                <w:sz w:val="18"/>
                <w:szCs w:val="18"/>
              </w:rPr>
            </w:pPr>
          </w:p>
        </w:tc>
        <w:tc>
          <w:tcPr>
            <w:tcW w:w="964"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rPr>
            </w:pPr>
            <w:r w:rsidRPr="0083467C">
              <w:rPr>
                <w:sz w:val="18"/>
                <w:szCs w:val="18"/>
              </w:rPr>
              <w:t>16</w:t>
            </w:r>
          </w:p>
        </w:tc>
        <w:tc>
          <w:tcPr>
            <w:tcW w:w="236" w:type="dxa"/>
            <w:vAlign w:val="center"/>
          </w:tcPr>
          <w:p w:rsidR="00417C7E" w:rsidRPr="0083467C" w:rsidRDefault="00417C7E" w:rsidP="00B41045">
            <w:pPr>
              <w:spacing w:line="240" w:lineRule="auto"/>
              <w:jc w:val="center"/>
              <w:rPr>
                <w:sz w:val="18"/>
                <w:szCs w:val="18"/>
              </w:rPr>
            </w:pPr>
          </w:p>
        </w:tc>
        <w:tc>
          <w:tcPr>
            <w:tcW w:w="1020"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rPr>
            </w:pPr>
            <w:r w:rsidRPr="0083467C">
              <w:rPr>
                <w:sz w:val="18"/>
                <w:szCs w:val="18"/>
              </w:rPr>
              <w:t>80</w:t>
            </w:r>
          </w:p>
        </w:tc>
        <w:tc>
          <w:tcPr>
            <w:tcW w:w="236" w:type="dxa"/>
            <w:vAlign w:val="center"/>
          </w:tcPr>
          <w:p w:rsidR="00417C7E" w:rsidRPr="0083467C" w:rsidRDefault="00417C7E" w:rsidP="00B41045">
            <w:pPr>
              <w:spacing w:line="240" w:lineRule="auto"/>
              <w:rPr>
                <w:sz w:val="18"/>
                <w:szCs w:val="18"/>
              </w:rPr>
            </w:pPr>
          </w:p>
        </w:tc>
        <w:tc>
          <w:tcPr>
            <w:tcW w:w="850"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rPr>
            </w:pPr>
            <w:r w:rsidRPr="0083467C">
              <w:rPr>
                <w:sz w:val="18"/>
                <w:szCs w:val="18"/>
              </w:rPr>
              <w:t>45</w:t>
            </w:r>
          </w:p>
        </w:tc>
      </w:tr>
      <w:tr w:rsidR="00417C7E" w:rsidRPr="0083467C" w:rsidTr="00417C7E">
        <w:tc>
          <w:tcPr>
            <w:tcW w:w="1531" w:type="dxa"/>
            <w:tcBorders>
              <w:top w:val="single" w:sz="8" w:space="0" w:color="auto"/>
              <w:bottom w:val="single" w:sz="8" w:space="0" w:color="auto"/>
            </w:tcBorders>
            <w:vAlign w:val="center"/>
          </w:tcPr>
          <w:p w:rsidR="00417C7E" w:rsidRPr="0083467C" w:rsidRDefault="00417C7E" w:rsidP="00B41045">
            <w:pPr>
              <w:spacing w:line="240" w:lineRule="auto"/>
              <w:rPr>
                <w:sz w:val="18"/>
                <w:szCs w:val="18"/>
                <w:lang w:eastAsia="de-DE"/>
              </w:rPr>
            </w:pPr>
            <w:r w:rsidRPr="0083467C">
              <w:rPr>
                <w:sz w:val="18"/>
                <w:szCs w:val="18"/>
                <w:lang w:eastAsia="de-DE"/>
              </w:rPr>
              <w:t>Intel Core i3 12300HE</w:t>
            </w:r>
          </w:p>
        </w:tc>
        <w:tc>
          <w:tcPr>
            <w:tcW w:w="283" w:type="dxa"/>
            <w:vAlign w:val="center"/>
          </w:tcPr>
          <w:p w:rsidR="00417C7E" w:rsidRPr="0083467C" w:rsidRDefault="00417C7E" w:rsidP="00B41045">
            <w:pPr>
              <w:spacing w:line="240" w:lineRule="auto"/>
              <w:rPr>
                <w:sz w:val="18"/>
                <w:szCs w:val="18"/>
              </w:rPr>
            </w:pPr>
          </w:p>
        </w:tc>
        <w:tc>
          <w:tcPr>
            <w:tcW w:w="907"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8 (4+4)</w:t>
            </w:r>
          </w:p>
        </w:tc>
        <w:tc>
          <w:tcPr>
            <w:tcW w:w="236" w:type="dxa"/>
            <w:vAlign w:val="center"/>
          </w:tcPr>
          <w:p w:rsidR="00417C7E" w:rsidRPr="0083467C" w:rsidRDefault="00417C7E" w:rsidP="00B41045">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1.9 / 4.3</w:t>
            </w:r>
          </w:p>
        </w:tc>
        <w:tc>
          <w:tcPr>
            <w:tcW w:w="236" w:type="dxa"/>
          </w:tcPr>
          <w:p w:rsidR="00417C7E" w:rsidRPr="0083467C" w:rsidRDefault="00417C7E" w:rsidP="00B41045">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1.5 / 3.3</w:t>
            </w:r>
          </w:p>
        </w:tc>
        <w:tc>
          <w:tcPr>
            <w:tcW w:w="236" w:type="dxa"/>
          </w:tcPr>
          <w:p w:rsidR="00417C7E" w:rsidRPr="0083467C" w:rsidRDefault="00417C7E" w:rsidP="00B41045">
            <w:pPr>
              <w:spacing w:line="240" w:lineRule="auto"/>
              <w:jc w:val="center"/>
              <w:rPr>
                <w:sz w:val="18"/>
                <w:szCs w:val="18"/>
              </w:rPr>
            </w:pPr>
          </w:p>
        </w:tc>
        <w:tc>
          <w:tcPr>
            <w:tcW w:w="964"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rPr>
            </w:pPr>
            <w:r w:rsidRPr="0083467C">
              <w:rPr>
                <w:sz w:val="18"/>
                <w:szCs w:val="18"/>
              </w:rPr>
              <w:t>12</w:t>
            </w:r>
          </w:p>
        </w:tc>
        <w:tc>
          <w:tcPr>
            <w:tcW w:w="236" w:type="dxa"/>
            <w:vAlign w:val="center"/>
          </w:tcPr>
          <w:p w:rsidR="00417C7E" w:rsidRPr="0083467C" w:rsidRDefault="00417C7E" w:rsidP="00B41045">
            <w:pPr>
              <w:spacing w:line="240" w:lineRule="auto"/>
              <w:jc w:val="center"/>
              <w:rPr>
                <w:sz w:val="18"/>
                <w:szCs w:val="18"/>
              </w:rPr>
            </w:pPr>
          </w:p>
        </w:tc>
        <w:tc>
          <w:tcPr>
            <w:tcW w:w="1020"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rPr>
            </w:pPr>
            <w:r w:rsidRPr="0083467C">
              <w:rPr>
                <w:sz w:val="18"/>
                <w:szCs w:val="18"/>
              </w:rPr>
              <w:t>48</w:t>
            </w:r>
          </w:p>
        </w:tc>
        <w:tc>
          <w:tcPr>
            <w:tcW w:w="236" w:type="dxa"/>
            <w:vAlign w:val="center"/>
          </w:tcPr>
          <w:p w:rsidR="00417C7E" w:rsidRPr="0083467C" w:rsidRDefault="00417C7E" w:rsidP="00B41045">
            <w:pPr>
              <w:spacing w:line="240" w:lineRule="auto"/>
              <w:rPr>
                <w:sz w:val="18"/>
                <w:szCs w:val="18"/>
              </w:rPr>
            </w:pPr>
          </w:p>
        </w:tc>
        <w:tc>
          <w:tcPr>
            <w:tcW w:w="850"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rPr>
            </w:pPr>
            <w:r w:rsidRPr="0083467C">
              <w:rPr>
                <w:sz w:val="18"/>
                <w:szCs w:val="18"/>
              </w:rPr>
              <w:t>45</w:t>
            </w:r>
          </w:p>
        </w:tc>
      </w:tr>
    </w:tbl>
    <w:p w:rsidR="0033347B" w:rsidRPr="00BE2473" w:rsidRDefault="0033347B" w:rsidP="0033347B">
      <w:pPr>
        <w:rPr>
          <w:kern w:val="2"/>
          <w:highlight w:val="yellow"/>
        </w:rPr>
      </w:pPr>
    </w:p>
    <w:p w:rsidR="0033347B" w:rsidRPr="00BE2473" w:rsidRDefault="0033347B" w:rsidP="0033347B">
      <w:r w:rsidRPr="00BE2473">
        <w:t>Les modules conga-HPC/</w:t>
      </w:r>
      <w:proofErr w:type="spellStart"/>
      <w:r w:rsidRPr="00BE2473">
        <w:t>cALS</w:t>
      </w:r>
      <w:proofErr w:type="spellEnd"/>
      <w:r w:rsidRPr="00BE2473">
        <w:t xml:space="preserve"> COM-HPC Client </w:t>
      </w:r>
      <w:proofErr w:type="spellStart"/>
      <w:r w:rsidRPr="00BE2473">
        <w:t>Taille</w:t>
      </w:r>
      <w:proofErr w:type="spellEnd"/>
      <w:r w:rsidRPr="00BE2473">
        <w:t xml:space="preserve"> C (120 mm x 160 mm) </w:t>
      </w:r>
      <w:proofErr w:type="spellStart"/>
      <w:r w:rsidRPr="00BE2473">
        <w:t>basés</w:t>
      </w:r>
      <w:proofErr w:type="spellEnd"/>
      <w:r w:rsidRPr="00BE2473">
        <w:t xml:space="preserve"> </w:t>
      </w:r>
      <w:proofErr w:type="spellStart"/>
      <w:r w:rsidRPr="00BE2473">
        <w:t>sur</w:t>
      </w:r>
      <w:proofErr w:type="spellEnd"/>
      <w:r w:rsidRPr="00BE2473">
        <w:t xml:space="preserve"> le </w:t>
      </w:r>
      <w:proofErr w:type="spellStart"/>
      <w:r w:rsidRPr="00BE2473">
        <w:t>processeur</w:t>
      </w:r>
      <w:proofErr w:type="spellEnd"/>
      <w:r w:rsidRPr="00BE2473">
        <w:t xml:space="preserve"> de bureau Intel Core de 12</w:t>
      </w:r>
      <w:r w:rsidRPr="00BE2473">
        <w:rPr>
          <w:vertAlign w:val="superscript"/>
        </w:rPr>
        <w:t>e</w:t>
      </w:r>
      <w:r w:rsidRPr="00BE2473">
        <w:t xml:space="preserve"> </w:t>
      </w:r>
      <w:proofErr w:type="spellStart"/>
      <w:r w:rsidRPr="00BE2473">
        <w:t>génération</w:t>
      </w:r>
      <w:proofErr w:type="spellEnd"/>
      <w:r w:rsidRPr="00BE2473">
        <w:t xml:space="preserve"> </w:t>
      </w:r>
      <w:proofErr w:type="spellStart"/>
      <w:r w:rsidRPr="00BE2473">
        <w:t>seront</w:t>
      </w:r>
      <w:proofErr w:type="spellEnd"/>
      <w:r w:rsidRPr="00BE2473">
        <w:t xml:space="preserve"> </w:t>
      </w:r>
      <w:proofErr w:type="spellStart"/>
      <w:r w:rsidRPr="00BE2473">
        <w:t>disponibles</w:t>
      </w:r>
      <w:proofErr w:type="spellEnd"/>
      <w:r w:rsidRPr="00BE2473">
        <w:t xml:space="preserve"> </w:t>
      </w:r>
      <w:proofErr w:type="spellStart"/>
      <w:r w:rsidRPr="00BE2473">
        <w:t>dans</w:t>
      </w:r>
      <w:proofErr w:type="spellEnd"/>
      <w:r w:rsidRPr="00BE2473">
        <w:t xml:space="preserve"> les variants </w:t>
      </w:r>
      <w:proofErr w:type="spellStart"/>
      <w:proofErr w:type="gramStart"/>
      <w:r w:rsidRPr="00BE2473">
        <w:t>suivants</w:t>
      </w:r>
      <w:proofErr w:type="spellEnd"/>
      <w:r w:rsidRPr="00BE2473">
        <w:t xml:space="preserve"> :</w:t>
      </w:r>
      <w:proofErr w:type="gramEnd"/>
    </w:p>
    <w:tbl>
      <w:tblPr>
        <w:tblW w:w="9241" w:type="dxa"/>
        <w:tblLayout w:type="fixed"/>
        <w:tblLook w:val="04A0"/>
      </w:tblPr>
      <w:tblGrid>
        <w:gridCol w:w="1531"/>
        <w:gridCol w:w="283"/>
        <w:gridCol w:w="907"/>
        <w:gridCol w:w="236"/>
        <w:gridCol w:w="1191"/>
        <w:gridCol w:w="236"/>
        <w:gridCol w:w="1191"/>
        <w:gridCol w:w="236"/>
        <w:gridCol w:w="1088"/>
        <w:gridCol w:w="236"/>
        <w:gridCol w:w="1020"/>
        <w:gridCol w:w="236"/>
        <w:gridCol w:w="850"/>
      </w:tblGrid>
      <w:tr w:rsidR="0033347B" w:rsidRPr="00BE2473" w:rsidTr="00B41045">
        <w:tc>
          <w:tcPr>
            <w:tcW w:w="1531" w:type="dxa"/>
            <w:tcBorders>
              <w:bottom w:val="single" w:sz="8" w:space="0" w:color="auto"/>
            </w:tcBorders>
            <w:vAlign w:val="center"/>
          </w:tcPr>
          <w:p w:rsidR="0033347B" w:rsidRPr="00BE2473" w:rsidRDefault="0033347B" w:rsidP="0033347B">
            <w:pPr>
              <w:spacing w:line="240" w:lineRule="auto"/>
              <w:rPr>
                <w:b/>
                <w:sz w:val="18"/>
                <w:szCs w:val="18"/>
                <w:lang w:eastAsia="de-DE"/>
              </w:rPr>
            </w:pPr>
            <w:proofErr w:type="spellStart"/>
            <w:r w:rsidRPr="00BE2473">
              <w:rPr>
                <w:b/>
                <w:sz w:val="18"/>
                <w:szCs w:val="18"/>
                <w:lang w:eastAsia="de-DE"/>
              </w:rPr>
              <w:t>Processeur</w:t>
            </w:r>
            <w:proofErr w:type="spellEnd"/>
          </w:p>
        </w:tc>
        <w:tc>
          <w:tcPr>
            <w:tcW w:w="283" w:type="dxa"/>
            <w:vAlign w:val="center"/>
          </w:tcPr>
          <w:p w:rsidR="0033347B" w:rsidRPr="00BE2473" w:rsidRDefault="0033347B" w:rsidP="0033347B">
            <w:pPr>
              <w:spacing w:line="240" w:lineRule="auto"/>
              <w:rPr>
                <w:b/>
                <w:sz w:val="18"/>
                <w:szCs w:val="18"/>
                <w:lang w:eastAsia="de-DE"/>
              </w:rPr>
            </w:pPr>
          </w:p>
        </w:tc>
        <w:tc>
          <w:tcPr>
            <w:tcW w:w="907" w:type="dxa"/>
            <w:tcBorders>
              <w:bottom w:val="single" w:sz="8" w:space="0" w:color="auto"/>
            </w:tcBorders>
            <w:vAlign w:val="center"/>
          </w:tcPr>
          <w:p w:rsidR="0033347B" w:rsidRPr="00BE2473" w:rsidRDefault="0033347B" w:rsidP="0033347B">
            <w:pPr>
              <w:spacing w:line="240" w:lineRule="auto"/>
              <w:jc w:val="center"/>
              <w:rPr>
                <w:b/>
                <w:sz w:val="18"/>
                <w:szCs w:val="18"/>
                <w:lang w:eastAsia="de-DE"/>
              </w:rPr>
            </w:pPr>
            <w:r w:rsidRPr="00BE2473">
              <w:rPr>
                <w:b/>
                <w:sz w:val="18"/>
                <w:szCs w:val="18"/>
                <w:lang w:eastAsia="de-DE"/>
              </w:rPr>
              <w:t>Cores/</w:t>
            </w:r>
            <w:r w:rsidRPr="00BE2473">
              <w:rPr>
                <w:b/>
                <w:sz w:val="18"/>
                <w:szCs w:val="18"/>
                <w:lang w:eastAsia="de-DE"/>
              </w:rPr>
              <w:br/>
              <w:t>(P + E)</w:t>
            </w:r>
          </w:p>
        </w:tc>
        <w:tc>
          <w:tcPr>
            <w:tcW w:w="236" w:type="dxa"/>
            <w:vAlign w:val="center"/>
          </w:tcPr>
          <w:p w:rsidR="0033347B" w:rsidRPr="00BE2473" w:rsidRDefault="0033347B" w:rsidP="0033347B">
            <w:pPr>
              <w:spacing w:line="240" w:lineRule="auto"/>
              <w:jc w:val="center"/>
              <w:rPr>
                <w:b/>
                <w:sz w:val="18"/>
                <w:szCs w:val="18"/>
                <w:lang w:eastAsia="de-DE"/>
              </w:rPr>
            </w:pPr>
          </w:p>
        </w:tc>
        <w:tc>
          <w:tcPr>
            <w:tcW w:w="1191" w:type="dxa"/>
            <w:tcBorders>
              <w:bottom w:val="single" w:sz="4" w:space="0" w:color="auto"/>
            </w:tcBorders>
            <w:vAlign w:val="center"/>
          </w:tcPr>
          <w:p w:rsidR="0033347B" w:rsidRPr="00BE2473" w:rsidRDefault="0033347B" w:rsidP="0033347B">
            <w:pPr>
              <w:spacing w:line="240" w:lineRule="auto"/>
              <w:jc w:val="center"/>
              <w:rPr>
                <w:b/>
                <w:sz w:val="18"/>
                <w:szCs w:val="18"/>
                <w:lang w:eastAsia="de-DE"/>
              </w:rPr>
            </w:pPr>
            <w:r w:rsidRPr="00BE2473">
              <w:rPr>
                <w:b/>
                <w:sz w:val="18"/>
                <w:szCs w:val="18"/>
                <w:lang w:eastAsia="de-DE"/>
              </w:rPr>
              <w:t>P-cores</w:t>
            </w:r>
            <w:r w:rsidRPr="00BE2473">
              <w:rPr>
                <w:b/>
                <w:sz w:val="18"/>
                <w:szCs w:val="18"/>
                <w:lang w:eastAsia="de-DE"/>
              </w:rPr>
              <w:br/>
              <w:t xml:space="preserve">Freq. [GHz] </w:t>
            </w:r>
          </w:p>
        </w:tc>
        <w:tc>
          <w:tcPr>
            <w:tcW w:w="236" w:type="dxa"/>
          </w:tcPr>
          <w:p w:rsidR="0033347B" w:rsidRPr="00BE2473" w:rsidRDefault="0033347B" w:rsidP="0033347B">
            <w:pPr>
              <w:spacing w:line="240" w:lineRule="auto"/>
              <w:jc w:val="center"/>
              <w:rPr>
                <w:b/>
                <w:sz w:val="18"/>
                <w:szCs w:val="18"/>
                <w:lang w:eastAsia="de-DE"/>
              </w:rPr>
            </w:pPr>
          </w:p>
        </w:tc>
        <w:tc>
          <w:tcPr>
            <w:tcW w:w="1191" w:type="dxa"/>
            <w:tcBorders>
              <w:bottom w:val="single" w:sz="4" w:space="0" w:color="auto"/>
            </w:tcBorders>
            <w:vAlign w:val="center"/>
          </w:tcPr>
          <w:p w:rsidR="0033347B" w:rsidRPr="00BE2473" w:rsidRDefault="0033347B" w:rsidP="0033347B">
            <w:pPr>
              <w:spacing w:line="240" w:lineRule="auto"/>
              <w:jc w:val="center"/>
              <w:rPr>
                <w:b/>
                <w:sz w:val="18"/>
                <w:szCs w:val="18"/>
                <w:lang w:eastAsia="de-DE"/>
              </w:rPr>
            </w:pPr>
            <w:r w:rsidRPr="00BE2473">
              <w:rPr>
                <w:b/>
                <w:sz w:val="18"/>
                <w:szCs w:val="18"/>
                <w:lang w:eastAsia="de-DE"/>
              </w:rPr>
              <w:t>E-cores</w:t>
            </w:r>
            <w:r w:rsidRPr="00BE2473">
              <w:rPr>
                <w:b/>
                <w:sz w:val="18"/>
                <w:szCs w:val="18"/>
                <w:lang w:eastAsia="de-DE"/>
              </w:rPr>
              <w:br/>
              <w:t>Freq. [GHz]</w:t>
            </w:r>
          </w:p>
        </w:tc>
        <w:tc>
          <w:tcPr>
            <w:tcW w:w="236" w:type="dxa"/>
            <w:vAlign w:val="center"/>
          </w:tcPr>
          <w:p w:rsidR="0033347B" w:rsidRPr="00BE2473" w:rsidRDefault="0033347B" w:rsidP="0033347B">
            <w:pPr>
              <w:spacing w:line="240" w:lineRule="auto"/>
              <w:jc w:val="center"/>
              <w:rPr>
                <w:b/>
                <w:sz w:val="18"/>
                <w:szCs w:val="18"/>
                <w:lang w:eastAsia="de-DE"/>
              </w:rPr>
            </w:pPr>
          </w:p>
        </w:tc>
        <w:tc>
          <w:tcPr>
            <w:tcW w:w="1088" w:type="dxa"/>
            <w:tcBorders>
              <w:bottom w:val="single" w:sz="4" w:space="0" w:color="auto"/>
            </w:tcBorders>
            <w:vAlign w:val="center"/>
          </w:tcPr>
          <w:p w:rsidR="0033347B" w:rsidRPr="00BE2473" w:rsidRDefault="0033347B" w:rsidP="0033347B">
            <w:pPr>
              <w:spacing w:line="240" w:lineRule="auto"/>
              <w:jc w:val="center"/>
              <w:rPr>
                <w:b/>
                <w:sz w:val="18"/>
                <w:szCs w:val="18"/>
                <w:lang w:eastAsia="de-DE"/>
              </w:rPr>
            </w:pPr>
            <w:r w:rsidRPr="00BE2473">
              <w:rPr>
                <w:b/>
                <w:sz w:val="18"/>
                <w:szCs w:val="18"/>
                <w:lang w:eastAsia="de-DE"/>
              </w:rPr>
              <w:t>Threads</w:t>
            </w:r>
          </w:p>
        </w:tc>
        <w:tc>
          <w:tcPr>
            <w:tcW w:w="236" w:type="dxa"/>
          </w:tcPr>
          <w:p w:rsidR="0033347B" w:rsidRPr="00BE2473" w:rsidRDefault="0033347B" w:rsidP="0033347B">
            <w:pPr>
              <w:spacing w:line="240" w:lineRule="auto"/>
              <w:jc w:val="center"/>
              <w:rPr>
                <w:b/>
                <w:sz w:val="18"/>
                <w:szCs w:val="18"/>
                <w:lang w:eastAsia="de-DE"/>
              </w:rPr>
            </w:pPr>
          </w:p>
        </w:tc>
        <w:tc>
          <w:tcPr>
            <w:tcW w:w="1020" w:type="dxa"/>
            <w:tcBorders>
              <w:bottom w:val="single" w:sz="8" w:space="0" w:color="auto"/>
            </w:tcBorders>
            <w:vAlign w:val="center"/>
          </w:tcPr>
          <w:p w:rsidR="0033347B" w:rsidRPr="00BE2473" w:rsidRDefault="0033347B" w:rsidP="0033347B">
            <w:pPr>
              <w:spacing w:line="240" w:lineRule="auto"/>
              <w:jc w:val="center"/>
              <w:rPr>
                <w:b/>
                <w:sz w:val="18"/>
                <w:szCs w:val="18"/>
                <w:lang w:eastAsia="de-DE"/>
              </w:rPr>
            </w:pPr>
            <w:proofErr w:type="spellStart"/>
            <w:r w:rsidRPr="00BE2473">
              <w:rPr>
                <w:b/>
                <w:sz w:val="18"/>
                <w:szCs w:val="18"/>
                <w:lang w:eastAsia="de-DE"/>
              </w:rPr>
              <w:t>Unités</w:t>
            </w:r>
            <w:proofErr w:type="spellEnd"/>
            <w:r w:rsidRPr="00BE2473">
              <w:rPr>
                <w:b/>
                <w:sz w:val="18"/>
                <w:szCs w:val="18"/>
                <w:lang w:eastAsia="de-DE"/>
              </w:rPr>
              <w:t xml:space="preserve"> de </w:t>
            </w:r>
            <w:proofErr w:type="spellStart"/>
            <w:r w:rsidRPr="00BE2473">
              <w:rPr>
                <w:b/>
                <w:sz w:val="18"/>
                <w:szCs w:val="18"/>
                <w:lang w:eastAsia="de-DE"/>
              </w:rPr>
              <w:t>calcul</w:t>
            </w:r>
            <w:proofErr w:type="spellEnd"/>
            <w:r w:rsidRPr="00BE2473">
              <w:rPr>
                <w:b/>
                <w:sz w:val="18"/>
                <w:szCs w:val="18"/>
                <w:lang w:eastAsia="de-DE"/>
              </w:rPr>
              <w:t xml:space="preserve"> GPU</w:t>
            </w:r>
          </w:p>
        </w:tc>
        <w:tc>
          <w:tcPr>
            <w:tcW w:w="236" w:type="dxa"/>
            <w:vAlign w:val="center"/>
          </w:tcPr>
          <w:p w:rsidR="0033347B" w:rsidRPr="00BE2473" w:rsidRDefault="0033347B" w:rsidP="0033347B">
            <w:pPr>
              <w:spacing w:line="240" w:lineRule="auto"/>
              <w:jc w:val="center"/>
              <w:rPr>
                <w:b/>
                <w:sz w:val="18"/>
                <w:szCs w:val="18"/>
                <w:lang w:eastAsia="de-DE"/>
              </w:rPr>
            </w:pPr>
          </w:p>
        </w:tc>
        <w:tc>
          <w:tcPr>
            <w:tcW w:w="850" w:type="dxa"/>
            <w:tcBorders>
              <w:bottom w:val="single" w:sz="8" w:space="0" w:color="auto"/>
            </w:tcBorders>
            <w:vAlign w:val="center"/>
          </w:tcPr>
          <w:p w:rsidR="0033347B" w:rsidRPr="00BE2473" w:rsidRDefault="0033347B" w:rsidP="0033347B">
            <w:pPr>
              <w:spacing w:line="240" w:lineRule="auto"/>
              <w:jc w:val="center"/>
              <w:rPr>
                <w:b/>
                <w:sz w:val="18"/>
                <w:szCs w:val="18"/>
                <w:lang w:eastAsia="de-DE"/>
              </w:rPr>
            </w:pPr>
            <w:r w:rsidRPr="00BE2473">
              <w:rPr>
                <w:b/>
                <w:bCs/>
                <w:sz w:val="18"/>
                <w:szCs w:val="18"/>
                <w:lang w:eastAsia="de-DE"/>
              </w:rPr>
              <w:t xml:space="preserve">Puissance de base </w:t>
            </w:r>
            <w:proofErr w:type="spellStart"/>
            <w:r w:rsidRPr="00BE2473">
              <w:rPr>
                <w:b/>
                <w:bCs/>
                <w:sz w:val="18"/>
                <w:szCs w:val="18"/>
                <w:lang w:eastAsia="de-DE"/>
              </w:rPr>
              <w:t>processeur</w:t>
            </w:r>
            <w:proofErr w:type="spellEnd"/>
            <w:r w:rsidRPr="00BE2473">
              <w:rPr>
                <w:b/>
                <w:bCs/>
                <w:sz w:val="18"/>
                <w:szCs w:val="18"/>
                <w:lang w:eastAsia="de-DE"/>
              </w:rPr>
              <w:t xml:space="preserve"> </w:t>
            </w:r>
            <w:r w:rsidRPr="00BE2473">
              <w:rPr>
                <w:b/>
                <w:sz w:val="18"/>
                <w:szCs w:val="18"/>
                <w:lang w:eastAsia="de-DE"/>
              </w:rPr>
              <w:t>[W]</w:t>
            </w:r>
          </w:p>
        </w:tc>
      </w:tr>
      <w:tr w:rsidR="0033347B" w:rsidRPr="00BE2473" w:rsidTr="00B41045">
        <w:tc>
          <w:tcPr>
            <w:tcW w:w="1531" w:type="dxa"/>
            <w:tcBorders>
              <w:top w:val="single" w:sz="8" w:space="0" w:color="auto"/>
              <w:bottom w:val="single" w:sz="8" w:space="0" w:color="auto"/>
            </w:tcBorders>
            <w:vAlign w:val="center"/>
          </w:tcPr>
          <w:p w:rsidR="0033347B" w:rsidRPr="00BE2473" w:rsidRDefault="0033347B" w:rsidP="0033347B">
            <w:pPr>
              <w:spacing w:line="240" w:lineRule="auto"/>
              <w:rPr>
                <w:sz w:val="18"/>
                <w:szCs w:val="18"/>
                <w:lang w:eastAsia="de-DE"/>
              </w:rPr>
            </w:pPr>
            <w:r w:rsidRPr="00BE2473">
              <w:rPr>
                <w:sz w:val="18"/>
                <w:szCs w:val="18"/>
                <w:lang w:eastAsia="de-DE"/>
              </w:rPr>
              <w:t>Intel Core i9 12900E</w:t>
            </w:r>
          </w:p>
        </w:tc>
        <w:tc>
          <w:tcPr>
            <w:tcW w:w="283" w:type="dxa"/>
            <w:vAlign w:val="center"/>
          </w:tcPr>
          <w:p w:rsidR="0033347B" w:rsidRPr="00BE2473" w:rsidRDefault="0033347B" w:rsidP="0033347B">
            <w:pPr>
              <w:spacing w:line="240" w:lineRule="auto"/>
              <w:rPr>
                <w:sz w:val="18"/>
                <w:szCs w:val="18"/>
              </w:rPr>
            </w:pPr>
          </w:p>
        </w:tc>
        <w:tc>
          <w:tcPr>
            <w:tcW w:w="907" w:type="dxa"/>
            <w:tcBorders>
              <w:top w:val="single" w:sz="8" w:space="0" w:color="auto"/>
              <w:bottom w:val="single" w:sz="8" w:space="0" w:color="auto"/>
            </w:tcBorders>
            <w:vAlign w:val="center"/>
          </w:tcPr>
          <w:p w:rsidR="0033347B" w:rsidRPr="00BE2473" w:rsidRDefault="0033347B" w:rsidP="0033347B">
            <w:pPr>
              <w:spacing w:line="240" w:lineRule="auto"/>
              <w:jc w:val="center"/>
              <w:rPr>
                <w:sz w:val="18"/>
                <w:szCs w:val="18"/>
              </w:rPr>
            </w:pPr>
            <w:r w:rsidRPr="00BE2473">
              <w:rPr>
                <w:sz w:val="18"/>
                <w:szCs w:val="18"/>
                <w:lang w:eastAsia="de-DE"/>
              </w:rPr>
              <w:t>16 (8+8)</w:t>
            </w:r>
          </w:p>
        </w:tc>
        <w:tc>
          <w:tcPr>
            <w:tcW w:w="236" w:type="dxa"/>
            <w:vAlign w:val="center"/>
          </w:tcPr>
          <w:p w:rsidR="0033347B" w:rsidRPr="00BE2473" w:rsidRDefault="0033347B" w:rsidP="0033347B">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33347B" w:rsidRPr="00BE2473" w:rsidRDefault="0033347B" w:rsidP="0033347B">
            <w:pPr>
              <w:spacing w:line="240" w:lineRule="auto"/>
              <w:jc w:val="center"/>
              <w:rPr>
                <w:sz w:val="18"/>
                <w:szCs w:val="18"/>
                <w:lang w:eastAsia="de-DE"/>
              </w:rPr>
            </w:pPr>
            <w:r w:rsidRPr="00BE2473">
              <w:rPr>
                <w:sz w:val="18"/>
                <w:szCs w:val="18"/>
                <w:lang w:eastAsia="de-DE"/>
              </w:rPr>
              <w:t>2.3 / 5.0</w:t>
            </w:r>
          </w:p>
        </w:tc>
        <w:tc>
          <w:tcPr>
            <w:tcW w:w="236" w:type="dxa"/>
          </w:tcPr>
          <w:p w:rsidR="0033347B" w:rsidRPr="00BE2473" w:rsidRDefault="0033347B" w:rsidP="0033347B">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33347B" w:rsidRPr="00BE2473" w:rsidRDefault="0033347B" w:rsidP="0033347B">
            <w:pPr>
              <w:spacing w:line="240" w:lineRule="auto"/>
              <w:jc w:val="center"/>
              <w:rPr>
                <w:sz w:val="18"/>
                <w:szCs w:val="18"/>
                <w:lang w:eastAsia="de-DE"/>
              </w:rPr>
            </w:pPr>
            <w:r w:rsidRPr="00BE2473">
              <w:rPr>
                <w:sz w:val="18"/>
                <w:szCs w:val="18"/>
                <w:lang w:eastAsia="de-DE"/>
              </w:rPr>
              <w:t>1.7 / 3.8</w:t>
            </w:r>
          </w:p>
        </w:tc>
        <w:tc>
          <w:tcPr>
            <w:tcW w:w="236" w:type="dxa"/>
            <w:vAlign w:val="center"/>
          </w:tcPr>
          <w:p w:rsidR="0033347B" w:rsidRPr="00BE2473" w:rsidRDefault="0033347B" w:rsidP="0033347B">
            <w:pPr>
              <w:spacing w:line="240" w:lineRule="auto"/>
              <w:jc w:val="center"/>
              <w:rPr>
                <w:sz w:val="18"/>
                <w:szCs w:val="18"/>
              </w:rPr>
            </w:pPr>
          </w:p>
        </w:tc>
        <w:tc>
          <w:tcPr>
            <w:tcW w:w="1088" w:type="dxa"/>
            <w:tcBorders>
              <w:top w:val="single" w:sz="4" w:space="0" w:color="auto"/>
              <w:bottom w:val="single" w:sz="4" w:space="0" w:color="auto"/>
            </w:tcBorders>
            <w:vAlign w:val="center"/>
          </w:tcPr>
          <w:p w:rsidR="0033347B" w:rsidRPr="00BE2473" w:rsidRDefault="0033347B" w:rsidP="0033347B">
            <w:pPr>
              <w:spacing w:line="240" w:lineRule="auto"/>
              <w:jc w:val="center"/>
              <w:rPr>
                <w:sz w:val="18"/>
                <w:szCs w:val="18"/>
              </w:rPr>
            </w:pPr>
            <w:r w:rsidRPr="00BE2473">
              <w:rPr>
                <w:sz w:val="18"/>
                <w:szCs w:val="18"/>
              </w:rPr>
              <w:t>24</w:t>
            </w:r>
          </w:p>
        </w:tc>
        <w:tc>
          <w:tcPr>
            <w:tcW w:w="236" w:type="dxa"/>
          </w:tcPr>
          <w:p w:rsidR="0033347B" w:rsidRPr="00BE2473" w:rsidRDefault="0033347B" w:rsidP="0033347B">
            <w:pPr>
              <w:spacing w:line="240" w:lineRule="auto"/>
              <w:jc w:val="center"/>
              <w:rPr>
                <w:b/>
                <w:sz w:val="18"/>
                <w:szCs w:val="18"/>
                <w:lang w:eastAsia="de-DE"/>
              </w:rPr>
            </w:pPr>
          </w:p>
        </w:tc>
        <w:tc>
          <w:tcPr>
            <w:tcW w:w="1020" w:type="dxa"/>
            <w:tcBorders>
              <w:top w:val="single" w:sz="8" w:space="0" w:color="auto"/>
              <w:bottom w:val="single" w:sz="8" w:space="0" w:color="auto"/>
            </w:tcBorders>
            <w:vAlign w:val="center"/>
          </w:tcPr>
          <w:p w:rsidR="0033347B" w:rsidRPr="00BE2473" w:rsidRDefault="0033347B" w:rsidP="0033347B">
            <w:pPr>
              <w:spacing w:line="240" w:lineRule="auto"/>
              <w:jc w:val="center"/>
              <w:rPr>
                <w:sz w:val="18"/>
                <w:szCs w:val="18"/>
              </w:rPr>
            </w:pPr>
            <w:r w:rsidRPr="00BE2473">
              <w:rPr>
                <w:sz w:val="18"/>
                <w:szCs w:val="18"/>
              </w:rPr>
              <w:t>32</w:t>
            </w:r>
          </w:p>
        </w:tc>
        <w:tc>
          <w:tcPr>
            <w:tcW w:w="236" w:type="dxa"/>
            <w:vAlign w:val="center"/>
          </w:tcPr>
          <w:p w:rsidR="0033347B" w:rsidRPr="00BE2473" w:rsidRDefault="0033347B" w:rsidP="0033347B">
            <w:pPr>
              <w:spacing w:line="240" w:lineRule="auto"/>
              <w:rPr>
                <w:sz w:val="18"/>
                <w:szCs w:val="18"/>
              </w:rPr>
            </w:pPr>
          </w:p>
        </w:tc>
        <w:tc>
          <w:tcPr>
            <w:tcW w:w="850" w:type="dxa"/>
            <w:tcBorders>
              <w:top w:val="single" w:sz="8" w:space="0" w:color="auto"/>
              <w:bottom w:val="single" w:sz="8" w:space="0" w:color="auto"/>
            </w:tcBorders>
            <w:vAlign w:val="center"/>
          </w:tcPr>
          <w:p w:rsidR="0033347B" w:rsidRPr="00BE2473" w:rsidRDefault="0033347B" w:rsidP="0033347B">
            <w:pPr>
              <w:spacing w:line="240" w:lineRule="auto"/>
              <w:jc w:val="center"/>
              <w:rPr>
                <w:sz w:val="18"/>
                <w:szCs w:val="18"/>
              </w:rPr>
            </w:pPr>
            <w:r w:rsidRPr="00BE2473">
              <w:rPr>
                <w:sz w:val="18"/>
                <w:szCs w:val="18"/>
              </w:rPr>
              <w:t>65</w:t>
            </w:r>
          </w:p>
        </w:tc>
      </w:tr>
      <w:tr w:rsidR="00417C7E" w:rsidRPr="0083467C" w:rsidTr="00417C7E">
        <w:tc>
          <w:tcPr>
            <w:tcW w:w="1531" w:type="dxa"/>
            <w:tcBorders>
              <w:top w:val="single" w:sz="8" w:space="0" w:color="auto"/>
              <w:bottom w:val="single" w:sz="8" w:space="0" w:color="auto"/>
            </w:tcBorders>
            <w:vAlign w:val="center"/>
          </w:tcPr>
          <w:p w:rsidR="00417C7E" w:rsidRPr="0083467C" w:rsidRDefault="00417C7E" w:rsidP="00B41045">
            <w:pPr>
              <w:spacing w:line="240" w:lineRule="auto"/>
              <w:rPr>
                <w:sz w:val="18"/>
                <w:szCs w:val="18"/>
                <w:lang w:eastAsia="de-DE"/>
              </w:rPr>
            </w:pPr>
            <w:r w:rsidRPr="0083467C">
              <w:rPr>
                <w:sz w:val="18"/>
                <w:szCs w:val="18"/>
                <w:lang w:eastAsia="de-DE"/>
              </w:rPr>
              <w:t>Intel Core i7 12700E</w:t>
            </w:r>
          </w:p>
        </w:tc>
        <w:tc>
          <w:tcPr>
            <w:tcW w:w="283" w:type="dxa"/>
            <w:vAlign w:val="center"/>
          </w:tcPr>
          <w:p w:rsidR="00417C7E" w:rsidRPr="0083467C" w:rsidRDefault="00417C7E" w:rsidP="00B41045">
            <w:pPr>
              <w:spacing w:line="240" w:lineRule="auto"/>
              <w:rPr>
                <w:sz w:val="18"/>
                <w:szCs w:val="18"/>
              </w:rPr>
            </w:pPr>
          </w:p>
        </w:tc>
        <w:tc>
          <w:tcPr>
            <w:tcW w:w="907"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12 (8+4)</w:t>
            </w:r>
          </w:p>
        </w:tc>
        <w:tc>
          <w:tcPr>
            <w:tcW w:w="236" w:type="dxa"/>
            <w:vAlign w:val="center"/>
          </w:tcPr>
          <w:p w:rsidR="00417C7E" w:rsidRPr="0083467C" w:rsidRDefault="00417C7E" w:rsidP="00B41045">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2.1 / 4.8</w:t>
            </w:r>
          </w:p>
        </w:tc>
        <w:tc>
          <w:tcPr>
            <w:tcW w:w="236" w:type="dxa"/>
          </w:tcPr>
          <w:p w:rsidR="00417C7E" w:rsidRPr="0083467C" w:rsidRDefault="00417C7E" w:rsidP="00B41045">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1.6 / 3.6</w:t>
            </w:r>
          </w:p>
        </w:tc>
        <w:tc>
          <w:tcPr>
            <w:tcW w:w="236" w:type="dxa"/>
            <w:vAlign w:val="center"/>
          </w:tcPr>
          <w:p w:rsidR="00417C7E" w:rsidRPr="0083467C" w:rsidRDefault="00417C7E" w:rsidP="00B41045">
            <w:pPr>
              <w:spacing w:line="240" w:lineRule="auto"/>
              <w:jc w:val="center"/>
              <w:rPr>
                <w:sz w:val="18"/>
                <w:szCs w:val="18"/>
              </w:rPr>
            </w:pPr>
          </w:p>
        </w:tc>
        <w:tc>
          <w:tcPr>
            <w:tcW w:w="1088"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rPr>
            </w:pPr>
            <w:r w:rsidRPr="0083467C">
              <w:rPr>
                <w:sz w:val="18"/>
                <w:szCs w:val="18"/>
              </w:rPr>
              <w:t>20</w:t>
            </w:r>
          </w:p>
        </w:tc>
        <w:tc>
          <w:tcPr>
            <w:tcW w:w="236" w:type="dxa"/>
          </w:tcPr>
          <w:p w:rsidR="00417C7E" w:rsidRPr="0083467C" w:rsidRDefault="00417C7E" w:rsidP="00B41045">
            <w:pPr>
              <w:spacing w:line="240" w:lineRule="auto"/>
              <w:jc w:val="center"/>
              <w:rPr>
                <w:b/>
                <w:sz w:val="18"/>
                <w:szCs w:val="18"/>
                <w:lang w:eastAsia="de-DE"/>
              </w:rPr>
            </w:pPr>
          </w:p>
        </w:tc>
        <w:tc>
          <w:tcPr>
            <w:tcW w:w="1020"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rPr>
            </w:pPr>
            <w:r w:rsidRPr="0083467C">
              <w:rPr>
                <w:sz w:val="18"/>
                <w:szCs w:val="18"/>
              </w:rPr>
              <w:t>32</w:t>
            </w:r>
          </w:p>
        </w:tc>
        <w:tc>
          <w:tcPr>
            <w:tcW w:w="236" w:type="dxa"/>
            <w:vAlign w:val="center"/>
          </w:tcPr>
          <w:p w:rsidR="00417C7E" w:rsidRPr="0083467C" w:rsidRDefault="00417C7E" w:rsidP="00B41045">
            <w:pPr>
              <w:spacing w:line="240" w:lineRule="auto"/>
              <w:rPr>
                <w:sz w:val="18"/>
                <w:szCs w:val="18"/>
              </w:rPr>
            </w:pPr>
          </w:p>
        </w:tc>
        <w:tc>
          <w:tcPr>
            <w:tcW w:w="850"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rPr>
            </w:pPr>
            <w:r w:rsidRPr="0083467C">
              <w:rPr>
                <w:sz w:val="18"/>
                <w:szCs w:val="18"/>
              </w:rPr>
              <w:t>65</w:t>
            </w:r>
          </w:p>
        </w:tc>
      </w:tr>
      <w:tr w:rsidR="00417C7E" w:rsidRPr="0083467C" w:rsidTr="00417C7E">
        <w:tc>
          <w:tcPr>
            <w:tcW w:w="1531" w:type="dxa"/>
            <w:tcBorders>
              <w:top w:val="single" w:sz="8" w:space="0" w:color="auto"/>
              <w:bottom w:val="single" w:sz="8" w:space="0" w:color="auto"/>
            </w:tcBorders>
            <w:vAlign w:val="center"/>
          </w:tcPr>
          <w:p w:rsidR="00417C7E" w:rsidRPr="0083467C" w:rsidRDefault="00417C7E" w:rsidP="00B41045">
            <w:pPr>
              <w:spacing w:line="240" w:lineRule="auto"/>
              <w:rPr>
                <w:sz w:val="18"/>
                <w:szCs w:val="18"/>
                <w:lang w:eastAsia="de-DE"/>
              </w:rPr>
            </w:pPr>
            <w:r w:rsidRPr="0083467C">
              <w:rPr>
                <w:sz w:val="18"/>
                <w:szCs w:val="18"/>
                <w:lang w:eastAsia="de-DE"/>
              </w:rPr>
              <w:t>Intel Core i5 12500E</w:t>
            </w:r>
          </w:p>
        </w:tc>
        <w:tc>
          <w:tcPr>
            <w:tcW w:w="283" w:type="dxa"/>
            <w:vAlign w:val="center"/>
          </w:tcPr>
          <w:p w:rsidR="00417C7E" w:rsidRPr="0083467C" w:rsidRDefault="00417C7E" w:rsidP="00B41045">
            <w:pPr>
              <w:spacing w:line="240" w:lineRule="auto"/>
              <w:rPr>
                <w:sz w:val="18"/>
                <w:szCs w:val="18"/>
              </w:rPr>
            </w:pPr>
          </w:p>
        </w:tc>
        <w:tc>
          <w:tcPr>
            <w:tcW w:w="907"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6 (6+0)</w:t>
            </w:r>
          </w:p>
        </w:tc>
        <w:tc>
          <w:tcPr>
            <w:tcW w:w="236" w:type="dxa"/>
            <w:vAlign w:val="center"/>
          </w:tcPr>
          <w:p w:rsidR="00417C7E" w:rsidRPr="0083467C" w:rsidRDefault="00417C7E" w:rsidP="00B41045">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2.9 / 4.5</w:t>
            </w:r>
          </w:p>
        </w:tc>
        <w:tc>
          <w:tcPr>
            <w:tcW w:w="236" w:type="dxa"/>
          </w:tcPr>
          <w:p w:rsidR="00417C7E" w:rsidRPr="0083467C" w:rsidRDefault="00417C7E" w:rsidP="00B41045">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 / -</w:t>
            </w:r>
          </w:p>
        </w:tc>
        <w:tc>
          <w:tcPr>
            <w:tcW w:w="236" w:type="dxa"/>
            <w:vAlign w:val="center"/>
          </w:tcPr>
          <w:p w:rsidR="00417C7E" w:rsidRPr="0083467C" w:rsidRDefault="00417C7E" w:rsidP="00B41045">
            <w:pPr>
              <w:spacing w:line="240" w:lineRule="auto"/>
              <w:jc w:val="center"/>
              <w:rPr>
                <w:sz w:val="18"/>
                <w:szCs w:val="18"/>
              </w:rPr>
            </w:pPr>
          </w:p>
        </w:tc>
        <w:tc>
          <w:tcPr>
            <w:tcW w:w="1088"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rPr>
            </w:pPr>
            <w:r w:rsidRPr="0083467C">
              <w:rPr>
                <w:sz w:val="18"/>
                <w:szCs w:val="18"/>
              </w:rPr>
              <w:t>12</w:t>
            </w:r>
          </w:p>
        </w:tc>
        <w:tc>
          <w:tcPr>
            <w:tcW w:w="236" w:type="dxa"/>
          </w:tcPr>
          <w:p w:rsidR="00417C7E" w:rsidRPr="0083467C" w:rsidRDefault="00417C7E" w:rsidP="00B41045">
            <w:pPr>
              <w:spacing w:line="240" w:lineRule="auto"/>
              <w:jc w:val="center"/>
              <w:rPr>
                <w:b/>
                <w:sz w:val="18"/>
                <w:szCs w:val="18"/>
                <w:lang w:eastAsia="de-DE"/>
              </w:rPr>
            </w:pPr>
          </w:p>
        </w:tc>
        <w:tc>
          <w:tcPr>
            <w:tcW w:w="1020"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rPr>
            </w:pPr>
            <w:r w:rsidRPr="0083467C">
              <w:rPr>
                <w:sz w:val="18"/>
                <w:szCs w:val="18"/>
              </w:rPr>
              <w:t>32</w:t>
            </w:r>
          </w:p>
        </w:tc>
        <w:tc>
          <w:tcPr>
            <w:tcW w:w="236" w:type="dxa"/>
            <w:vAlign w:val="center"/>
          </w:tcPr>
          <w:p w:rsidR="00417C7E" w:rsidRPr="0083467C" w:rsidRDefault="00417C7E" w:rsidP="00B41045">
            <w:pPr>
              <w:spacing w:line="240" w:lineRule="auto"/>
              <w:rPr>
                <w:sz w:val="18"/>
                <w:szCs w:val="18"/>
              </w:rPr>
            </w:pPr>
          </w:p>
        </w:tc>
        <w:tc>
          <w:tcPr>
            <w:tcW w:w="850"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rPr>
            </w:pPr>
            <w:r w:rsidRPr="0083467C">
              <w:rPr>
                <w:sz w:val="18"/>
                <w:szCs w:val="18"/>
              </w:rPr>
              <w:t>65</w:t>
            </w:r>
          </w:p>
        </w:tc>
      </w:tr>
      <w:tr w:rsidR="00417C7E" w:rsidRPr="0083467C" w:rsidTr="00417C7E">
        <w:tc>
          <w:tcPr>
            <w:tcW w:w="1531" w:type="dxa"/>
            <w:tcBorders>
              <w:top w:val="single" w:sz="8" w:space="0" w:color="auto"/>
              <w:bottom w:val="single" w:sz="8" w:space="0" w:color="auto"/>
            </w:tcBorders>
            <w:vAlign w:val="center"/>
          </w:tcPr>
          <w:p w:rsidR="00417C7E" w:rsidRPr="0083467C" w:rsidRDefault="00417C7E" w:rsidP="00B41045">
            <w:pPr>
              <w:spacing w:line="240" w:lineRule="auto"/>
              <w:rPr>
                <w:sz w:val="18"/>
                <w:szCs w:val="18"/>
                <w:lang w:eastAsia="de-DE"/>
              </w:rPr>
            </w:pPr>
            <w:r w:rsidRPr="0083467C">
              <w:rPr>
                <w:sz w:val="18"/>
                <w:szCs w:val="18"/>
                <w:lang w:eastAsia="de-DE"/>
              </w:rPr>
              <w:t>Intel Core i3 12100E</w:t>
            </w:r>
          </w:p>
        </w:tc>
        <w:tc>
          <w:tcPr>
            <w:tcW w:w="283" w:type="dxa"/>
            <w:vAlign w:val="center"/>
          </w:tcPr>
          <w:p w:rsidR="00417C7E" w:rsidRPr="0083467C" w:rsidRDefault="00417C7E" w:rsidP="00B41045">
            <w:pPr>
              <w:spacing w:line="240" w:lineRule="auto"/>
              <w:rPr>
                <w:sz w:val="18"/>
                <w:szCs w:val="18"/>
              </w:rPr>
            </w:pPr>
          </w:p>
        </w:tc>
        <w:tc>
          <w:tcPr>
            <w:tcW w:w="907"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4 (4+0)</w:t>
            </w:r>
          </w:p>
        </w:tc>
        <w:tc>
          <w:tcPr>
            <w:tcW w:w="236" w:type="dxa"/>
            <w:vAlign w:val="center"/>
          </w:tcPr>
          <w:p w:rsidR="00417C7E" w:rsidRPr="0083467C" w:rsidRDefault="00417C7E" w:rsidP="00B41045">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3.2 / 4.2</w:t>
            </w:r>
          </w:p>
        </w:tc>
        <w:tc>
          <w:tcPr>
            <w:tcW w:w="236" w:type="dxa"/>
          </w:tcPr>
          <w:p w:rsidR="00417C7E" w:rsidRPr="0083467C" w:rsidRDefault="00417C7E" w:rsidP="00B41045">
            <w:pPr>
              <w:spacing w:line="240" w:lineRule="auto"/>
              <w:jc w:val="center"/>
              <w:rPr>
                <w:sz w:val="18"/>
                <w:szCs w:val="18"/>
                <w:lang w:eastAsia="de-DE"/>
              </w:rPr>
            </w:pPr>
          </w:p>
        </w:tc>
        <w:tc>
          <w:tcPr>
            <w:tcW w:w="1191" w:type="dxa"/>
            <w:tcBorders>
              <w:top w:val="single" w:sz="4" w:space="0" w:color="auto"/>
              <w:bottom w:val="single" w:sz="4" w:space="0" w:color="auto"/>
            </w:tcBorders>
            <w:vAlign w:val="center"/>
          </w:tcPr>
          <w:p w:rsidR="00417C7E" w:rsidRPr="0083467C" w:rsidRDefault="00417C7E" w:rsidP="00B41045">
            <w:pPr>
              <w:spacing w:line="240" w:lineRule="auto"/>
              <w:jc w:val="center"/>
              <w:rPr>
                <w:sz w:val="18"/>
                <w:szCs w:val="18"/>
                <w:lang w:eastAsia="de-DE"/>
              </w:rPr>
            </w:pPr>
            <w:r w:rsidRPr="0083467C">
              <w:rPr>
                <w:sz w:val="18"/>
                <w:szCs w:val="18"/>
                <w:lang w:eastAsia="de-DE"/>
              </w:rPr>
              <w:t>- / -</w:t>
            </w:r>
          </w:p>
        </w:tc>
        <w:tc>
          <w:tcPr>
            <w:tcW w:w="236" w:type="dxa"/>
            <w:vAlign w:val="center"/>
          </w:tcPr>
          <w:p w:rsidR="00417C7E" w:rsidRPr="0083467C" w:rsidRDefault="00417C7E" w:rsidP="00B41045">
            <w:pPr>
              <w:spacing w:line="240" w:lineRule="auto"/>
              <w:jc w:val="center"/>
              <w:rPr>
                <w:sz w:val="18"/>
                <w:szCs w:val="18"/>
              </w:rPr>
            </w:pPr>
          </w:p>
        </w:tc>
        <w:tc>
          <w:tcPr>
            <w:tcW w:w="1088" w:type="dxa"/>
            <w:tcBorders>
              <w:top w:val="single" w:sz="4" w:space="0" w:color="auto"/>
              <w:bottom w:val="single" w:sz="4" w:space="0" w:color="auto"/>
            </w:tcBorders>
            <w:vAlign w:val="center"/>
          </w:tcPr>
          <w:p w:rsidR="00417C7E" w:rsidRPr="0083467C" w:rsidDel="00441BE5" w:rsidRDefault="00417C7E" w:rsidP="00B41045">
            <w:pPr>
              <w:spacing w:line="240" w:lineRule="auto"/>
              <w:jc w:val="center"/>
              <w:rPr>
                <w:sz w:val="18"/>
                <w:szCs w:val="18"/>
              </w:rPr>
            </w:pPr>
            <w:r w:rsidRPr="0083467C">
              <w:rPr>
                <w:sz w:val="18"/>
                <w:szCs w:val="18"/>
              </w:rPr>
              <w:t>8</w:t>
            </w:r>
          </w:p>
        </w:tc>
        <w:tc>
          <w:tcPr>
            <w:tcW w:w="236" w:type="dxa"/>
          </w:tcPr>
          <w:p w:rsidR="00417C7E" w:rsidRPr="0083467C" w:rsidDel="00441BE5" w:rsidRDefault="00417C7E" w:rsidP="00B41045">
            <w:pPr>
              <w:spacing w:line="240" w:lineRule="auto"/>
              <w:jc w:val="center"/>
              <w:rPr>
                <w:b/>
                <w:sz w:val="18"/>
                <w:szCs w:val="18"/>
                <w:lang w:eastAsia="de-DE"/>
              </w:rPr>
            </w:pPr>
          </w:p>
        </w:tc>
        <w:tc>
          <w:tcPr>
            <w:tcW w:w="1020"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rPr>
            </w:pPr>
            <w:r w:rsidRPr="0083467C">
              <w:rPr>
                <w:sz w:val="18"/>
                <w:szCs w:val="18"/>
              </w:rPr>
              <w:t>24</w:t>
            </w:r>
          </w:p>
        </w:tc>
        <w:tc>
          <w:tcPr>
            <w:tcW w:w="236" w:type="dxa"/>
            <w:vAlign w:val="center"/>
          </w:tcPr>
          <w:p w:rsidR="00417C7E" w:rsidRPr="0083467C" w:rsidRDefault="00417C7E" w:rsidP="00B41045">
            <w:pPr>
              <w:spacing w:line="240" w:lineRule="auto"/>
              <w:rPr>
                <w:sz w:val="18"/>
                <w:szCs w:val="18"/>
              </w:rPr>
            </w:pPr>
          </w:p>
        </w:tc>
        <w:tc>
          <w:tcPr>
            <w:tcW w:w="850" w:type="dxa"/>
            <w:tcBorders>
              <w:top w:val="single" w:sz="8" w:space="0" w:color="auto"/>
              <w:bottom w:val="single" w:sz="8" w:space="0" w:color="auto"/>
            </w:tcBorders>
            <w:vAlign w:val="center"/>
          </w:tcPr>
          <w:p w:rsidR="00417C7E" w:rsidRPr="0083467C" w:rsidRDefault="00417C7E" w:rsidP="00B41045">
            <w:pPr>
              <w:spacing w:line="240" w:lineRule="auto"/>
              <w:jc w:val="center"/>
              <w:rPr>
                <w:sz w:val="18"/>
                <w:szCs w:val="18"/>
              </w:rPr>
            </w:pPr>
            <w:r w:rsidRPr="0083467C">
              <w:rPr>
                <w:sz w:val="18"/>
                <w:szCs w:val="18"/>
              </w:rPr>
              <w:t>60</w:t>
            </w:r>
          </w:p>
        </w:tc>
      </w:tr>
    </w:tbl>
    <w:p w:rsidR="0033347B" w:rsidRPr="00BE2473" w:rsidRDefault="0033347B" w:rsidP="0033347B">
      <w:pPr>
        <w:rPr>
          <w:kern w:val="2"/>
          <w:highlight w:val="yellow"/>
        </w:rPr>
      </w:pPr>
    </w:p>
    <w:p w:rsidR="0033347B" w:rsidRPr="00BE2473" w:rsidRDefault="0033347B" w:rsidP="0033347B">
      <w:pPr>
        <w:rPr>
          <w:kern w:val="2"/>
        </w:rPr>
      </w:pPr>
      <w:proofErr w:type="spellStart"/>
      <w:r w:rsidRPr="00BE2473">
        <w:rPr>
          <w:kern w:val="2"/>
        </w:rPr>
        <w:t>Tous</w:t>
      </w:r>
      <w:proofErr w:type="spellEnd"/>
      <w:r w:rsidRPr="00BE2473">
        <w:rPr>
          <w:kern w:val="2"/>
        </w:rPr>
        <w:t xml:space="preserve"> </w:t>
      </w:r>
      <w:proofErr w:type="spellStart"/>
      <w:r w:rsidRPr="00BE2473">
        <w:rPr>
          <w:kern w:val="2"/>
        </w:rPr>
        <w:t>ces</w:t>
      </w:r>
      <w:proofErr w:type="spellEnd"/>
      <w:r w:rsidRPr="00BE2473">
        <w:rPr>
          <w:kern w:val="2"/>
        </w:rPr>
        <w:t xml:space="preserve"> modules </w:t>
      </w:r>
      <w:proofErr w:type="spellStart"/>
      <w:r w:rsidRPr="00BE2473">
        <w:rPr>
          <w:kern w:val="2"/>
        </w:rPr>
        <w:t>sont</w:t>
      </w:r>
      <w:proofErr w:type="spellEnd"/>
      <w:r w:rsidRPr="00BE2473">
        <w:rPr>
          <w:kern w:val="2"/>
        </w:rPr>
        <w:t xml:space="preserve"> </w:t>
      </w:r>
      <w:proofErr w:type="spellStart"/>
      <w:r w:rsidRPr="00BE2473">
        <w:rPr>
          <w:kern w:val="2"/>
        </w:rPr>
        <w:t>livrés</w:t>
      </w:r>
      <w:proofErr w:type="spellEnd"/>
      <w:r w:rsidRPr="00BE2473">
        <w:rPr>
          <w:kern w:val="2"/>
        </w:rPr>
        <w:t xml:space="preserve"> avec des packs </w:t>
      </w:r>
      <w:proofErr w:type="spellStart"/>
      <w:r w:rsidRPr="00BE2473">
        <w:rPr>
          <w:kern w:val="2"/>
        </w:rPr>
        <w:t>complets</w:t>
      </w:r>
      <w:proofErr w:type="spellEnd"/>
      <w:r w:rsidRPr="00BE2473">
        <w:rPr>
          <w:kern w:val="2"/>
        </w:rPr>
        <w:t xml:space="preserve"> de support carte pour </w:t>
      </w:r>
      <w:proofErr w:type="spellStart"/>
      <w:r w:rsidRPr="00BE2473">
        <w:rPr>
          <w:kern w:val="2"/>
        </w:rPr>
        <w:t>tous</w:t>
      </w:r>
      <w:proofErr w:type="spellEnd"/>
      <w:r w:rsidRPr="00BE2473">
        <w:rPr>
          <w:kern w:val="2"/>
        </w:rPr>
        <w:t xml:space="preserve"> </w:t>
      </w:r>
      <w:proofErr w:type="spellStart"/>
      <w:r w:rsidRPr="00BE2473">
        <w:rPr>
          <w:kern w:val="2"/>
        </w:rPr>
        <w:t>ces</w:t>
      </w:r>
      <w:proofErr w:type="spellEnd"/>
      <w:r w:rsidRPr="00BE2473">
        <w:rPr>
          <w:kern w:val="2"/>
        </w:rPr>
        <w:t xml:space="preserve"> </w:t>
      </w:r>
      <w:proofErr w:type="spellStart"/>
      <w:r w:rsidRPr="00BE2473">
        <w:rPr>
          <w:kern w:val="2"/>
        </w:rPr>
        <w:t>principaux</w:t>
      </w:r>
      <w:proofErr w:type="spellEnd"/>
      <w:r w:rsidRPr="00BE2473">
        <w:rPr>
          <w:kern w:val="2"/>
        </w:rPr>
        <w:t xml:space="preserve"> RTOS, y </w:t>
      </w:r>
      <w:proofErr w:type="spellStart"/>
      <w:r w:rsidRPr="00BE2473">
        <w:rPr>
          <w:kern w:val="2"/>
        </w:rPr>
        <w:t>compris</w:t>
      </w:r>
      <w:proofErr w:type="spellEnd"/>
      <w:r w:rsidRPr="00BE2473">
        <w:rPr>
          <w:kern w:val="2"/>
        </w:rPr>
        <w:t xml:space="preserve"> le support </w:t>
      </w:r>
      <w:proofErr w:type="spellStart"/>
      <w:r w:rsidRPr="00BE2473">
        <w:rPr>
          <w:kern w:val="2"/>
        </w:rPr>
        <w:t>d'hyperviseur</w:t>
      </w:r>
      <w:proofErr w:type="spellEnd"/>
      <w:r w:rsidRPr="00BE2473">
        <w:rPr>
          <w:kern w:val="2"/>
        </w:rPr>
        <w:t xml:space="preserve"> de Real-Time Systems </w:t>
      </w:r>
      <w:proofErr w:type="spellStart"/>
      <w:r w:rsidRPr="00BE2473">
        <w:rPr>
          <w:kern w:val="2"/>
        </w:rPr>
        <w:t>ainsi</w:t>
      </w:r>
      <w:proofErr w:type="spellEnd"/>
      <w:r w:rsidRPr="00BE2473">
        <w:rPr>
          <w:kern w:val="2"/>
        </w:rPr>
        <w:t xml:space="preserve"> </w:t>
      </w:r>
      <w:proofErr w:type="spellStart"/>
      <w:r w:rsidRPr="00BE2473">
        <w:rPr>
          <w:kern w:val="2"/>
        </w:rPr>
        <w:t>que</w:t>
      </w:r>
      <w:proofErr w:type="spellEnd"/>
      <w:r w:rsidRPr="00BE2473">
        <w:rPr>
          <w:kern w:val="2"/>
        </w:rPr>
        <w:t xml:space="preserve"> Linux, Windows </w:t>
      </w:r>
      <w:proofErr w:type="gramStart"/>
      <w:r w:rsidRPr="00BE2473">
        <w:rPr>
          <w:kern w:val="2"/>
        </w:rPr>
        <w:t>et</w:t>
      </w:r>
      <w:proofErr w:type="gramEnd"/>
      <w:r w:rsidRPr="00BE2473">
        <w:rPr>
          <w:kern w:val="2"/>
        </w:rPr>
        <w:t xml:space="preserve"> Android.</w:t>
      </w:r>
    </w:p>
    <w:p w:rsidR="0033347B" w:rsidRPr="00BE2473" w:rsidRDefault="0033347B" w:rsidP="0033347B">
      <w:pPr>
        <w:rPr>
          <w:kern w:val="2"/>
        </w:rPr>
      </w:pPr>
      <w:r w:rsidRPr="00BE2473">
        <w:t xml:space="preserve">Pour plus </w:t>
      </w:r>
      <w:proofErr w:type="spellStart"/>
      <w:r w:rsidRPr="00BE2473">
        <w:t>d’infos</w:t>
      </w:r>
      <w:proofErr w:type="spellEnd"/>
      <w:r w:rsidRPr="00BE2473">
        <w:t xml:space="preserve"> </w:t>
      </w:r>
      <w:proofErr w:type="spellStart"/>
      <w:r w:rsidRPr="00BE2473">
        <w:t>sur</w:t>
      </w:r>
      <w:proofErr w:type="spellEnd"/>
      <w:r w:rsidRPr="00BE2473">
        <w:t xml:space="preserve"> les modules conga-HPC/</w:t>
      </w:r>
      <w:proofErr w:type="spellStart"/>
      <w:r w:rsidRPr="00BE2473">
        <w:t>cALS</w:t>
      </w:r>
      <w:proofErr w:type="spellEnd"/>
      <w:r w:rsidRPr="00BE2473">
        <w:t xml:space="preserve"> Client </w:t>
      </w:r>
      <w:proofErr w:type="spellStart"/>
      <w:r w:rsidRPr="00BE2473">
        <w:t>Taille</w:t>
      </w:r>
      <w:proofErr w:type="spellEnd"/>
      <w:r w:rsidRPr="00BE2473">
        <w:t xml:space="preserve"> C, </w:t>
      </w:r>
      <w:proofErr w:type="spellStart"/>
      <w:r w:rsidRPr="00BE2473">
        <w:t>visitez</w:t>
      </w:r>
      <w:proofErr w:type="spellEnd"/>
      <w:r w:rsidRPr="00BE2473">
        <w:t xml:space="preserve"> </w:t>
      </w:r>
      <w:hyperlink r:id="rId10" w:history="1">
        <w:r w:rsidR="00FA0118" w:rsidRPr="00B12E5F">
          <w:rPr>
            <w:rStyle w:val="Hyperlink"/>
            <w:kern w:val="2"/>
          </w:rPr>
          <w:t>https://www.congatec.com/en/products/com-hpc/conga-hpccals/</w:t>
        </w:r>
      </w:hyperlink>
      <w:r w:rsidR="00FA0118">
        <w:rPr>
          <w:kern w:val="2"/>
        </w:rPr>
        <w:t xml:space="preserve"> </w:t>
      </w:r>
    </w:p>
    <w:p w:rsidR="0033347B" w:rsidRPr="00BE2473" w:rsidRDefault="0033347B" w:rsidP="0033347B">
      <w:pPr>
        <w:rPr>
          <w:kern w:val="2"/>
        </w:rPr>
      </w:pPr>
    </w:p>
    <w:p w:rsidR="0033347B" w:rsidRPr="00BE2473" w:rsidRDefault="0033347B" w:rsidP="0033347B">
      <w:r w:rsidRPr="00BE2473">
        <w:t xml:space="preserve">Plus </w:t>
      </w:r>
      <w:proofErr w:type="spellStart"/>
      <w:r w:rsidRPr="00BE2473">
        <w:t>d’information</w:t>
      </w:r>
      <w:proofErr w:type="spellEnd"/>
      <w:r w:rsidRPr="00BE2473">
        <w:t xml:space="preserve"> </w:t>
      </w:r>
      <w:proofErr w:type="spellStart"/>
      <w:r w:rsidRPr="00BE2473">
        <w:t>sur</w:t>
      </w:r>
      <w:proofErr w:type="spellEnd"/>
      <w:r w:rsidRPr="00BE2473">
        <w:t xml:space="preserve"> les nouveaux modules conga-HPC/</w:t>
      </w:r>
      <w:proofErr w:type="spellStart"/>
      <w:r w:rsidRPr="00BE2473">
        <w:t>cALD</w:t>
      </w:r>
      <w:proofErr w:type="spellEnd"/>
      <w:r w:rsidRPr="00BE2473">
        <w:t xml:space="preserve"> COM-HPC Client </w:t>
      </w:r>
      <w:proofErr w:type="spellStart"/>
      <w:r w:rsidRPr="00BE2473">
        <w:t>Taille</w:t>
      </w:r>
      <w:proofErr w:type="spellEnd"/>
      <w:r w:rsidRPr="00BE2473">
        <w:t xml:space="preserve"> A </w:t>
      </w:r>
      <w:proofErr w:type="spellStart"/>
      <w:proofErr w:type="gramStart"/>
      <w:r w:rsidRPr="00BE2473">
        <w:t>sur</w:t>
      </w:r>
      <w:proofErr w:type="spellEnd"/>
      <w:r w:rsidRPr="00BE2473">
        <w:t xml:space="preserve"> :</w:t>
      </w:r>
      <w:proofErr w:type="gramEnd"/>
      <w:r w:rsidRPr="00BE2473">
        <w:t xml:space="preserve"> </w:t>
      </w:r>
      <w:hyperlink r:id="rId11" w:history="1">
        <w:r w:rsidR="00FA0118" w:rsidRPr="00B12E5F">
          <w:rPr>
            <w:rStyle w:val="Hyperlink"/>
          </w:rPr>
          <w:t>https://www.congatec.com/en/products/com-hpc/conga-hpccalp/</w:t>
        </w:r>
      </w:hyperlink>
      <w:r w:rsidR="00FA0118">
        <w:t xml:space="preserve"> </w:t>
      </w:r>
    </w:p>
    <w:p w:rsidR="0033347B" w:rsidRPr="00BE2473" w:rsidRDefault="0033347B" w:rsidP="0033347B"/>
    <w:p w:rsidR="0033347B" w:rsidRPr="00BE2473" w:rsidRDefault="0033347B" w:rsidP="0033347B">
      <w:r w:rsidRPr="00BE2473">
        <w:t xml:space="preserve">Pour en savoir plus </w:t>
      </w:r>
      <w:proofErr w:type="spellStart"/>
      <w:r w:rsidRPr="00BE2473">
        <w:t>sur</w:t>
      </w:r>
      <w:proofErr w:type="spellEnd"/>
      <w:r w:rsidRPr="00BE2473">
        <w:t xml:space="preserve"> les nouveaux modules conga-TC670 COM Express Type C, </w:t>
      </w:r>
      <w:proofErr w:type="spellStart"/>
      <w:r w:rsidRPr="00BE2473">
        <w:t>visitez</w:t>
      </w:r>
      <w:proofErr w:type="spellEnd"/>
      <w:r w:rsidRPr="00BE2473">
        <w:t xml:space="preserve"> </w:t>
      </w:r>
      <w:hyperlink r:id="rId12" w:history="1">
        <w:r w:rsidR="00FA0118" w:rsidRPr="00B12E5F">
          <w:rPr>
            <w:rStyle w:val="Hyperlink"/>
          </w:rPr>
          <w:t>https://www.congatec.com/en/products/com-express-type-6/conga-tc670/</w:t>
        </w:r>
      </w:hyperlink>
      <w:r w:rsidR="00FA0118">
        <w:t xml:space="preserve"> </w:t>
      </w:r>
      <w:r w:rsidRPr="00BE2473">
        <w:t xml:space="preserve"> </w:t>
      </w:r>
    </w:p>
    <w:p w:rsidR="00C87CD8" w:rsidRPr="008C1A4D" w:rsidRDefault="00C87CD8" w:rsidP="0033347B">
      <w:pPr>
        <w:pStyle w:val="Standard1"/>
        <w:rPr>
          <w:rFonts w:ascii="Arial" w:hAnsi="Arial" w:cs="Arial"/>
          <w:sz w:val="22"/>
          <w:szCs w:val="22"/>
          <w:lang w:val="en-US"/>
        </w:rPr>
      </w:pPr>
    </w:p>
    <w:p w:rsidR="00F76F29" w:rsidRPr="008C1A4D" w:rsidRDefault="00F76F29" w:rsidP="0033347B">
      <w:pPr>
        <w:pStyle w:val="Standard1"/>
        <w:spacing w:line="360" w:lineRule="auto"/>
        <w:jc w:val="center"/>
        <w:rPr>
          <w:rFonts w:ascii="Arial" w:hAnsi="Arial" w:cs="Arial"/>
          <w:sz w:val="16"/>
          <w:szCs w:val="16"/>
        </w:rPr>
      </w:pPr>
      <w:r w:rsidRPr="008C1A4D">
        <w:rPr>
          <w:rFonts w:ascii="Arial" w:hAnsi="Arial" w:cs="Arial"/>
          <w:sz w:val="16"/>
          <w:szCs w:val="16"/>
        </w:rPr>
        <w:lastRenderedPageBreak/>
        <w:t>* * *</w:t>
      </w:r>
    </w:p>
    <w:p w:rsidR="0035632F" w:rsidRPr="008C1A4D" w:rsidRDefault="0035632F" w:rsidP="0033347B">
      <w:pPr>
        <w:pStyle w:val="Standard1"/>
        <w:ind w:right="283"/>
        <w:rPr>
          <w:rFonts w:ascii="Arial" w:hAnsi="Arial" w:cs="Arial"/>
          <w:b/>
          <w:bCs/>
          <w:sz w:val="16"/>
          <w:szCs w:val="16"/>
        </w:rPr>
      </w:pPr>
    </w:p>
    <w:p w:rsidR="0035632F" w:rsidRPr="008C1A4D" w:rsidRDefault="0035632F" w:rsidP="0033347B">
      <w:pPr>
        <w:pStyle w:val="Standard1"/>
        <w:ind w:right="283"/>
        <w:rPr>
          <w:rFonts w:ascii="Arial" w:hAnsi="Arial" w:cs="Arial"/>
          <w:b/>
          <w:bCs/>
          <w:sz w:val="16"/>
          <w:szCs w:val="16"/>
        </w:rPr>
      </w:pPr>
    </w:p>
    <w:p w:rsidR="00112510" w:rsidRPr="0033347B" w:rsidRDefault="00112510" w:rsidP="0033347B">
      <w:pPr>
        <w:pStyle w:val="xxstandard1"/>
        <w:spacing w:line="276" w:lineRule="auto"/>
        <w:rPr>
          <w:b/>
          <w:sz w:val="18"/>
          <w:szCs w:val="18"/>
          <w:lang w:val="fr-FR"/>
        </w:rPr>
      </w:pPr>
      <w:r w:rsidRPr="0033347B">
        <w:rPr>
          <w:b/>
          <w:sz w:val="18"/>
          <w:szCs w:val="18"/>
          <w:lang w:val="fr-FR"/>
        </w:rPr>
        <w:t xml:space="preserve">À propos de congatec </w:t>
      </w:r>
    </w:p>
    <w:p w:rsidR="00112510" w:rsidRPr="0033347B" w:rsidRDefault="00892DB8" w:rsidP="0033347B">
      <w:pPr>
        <w:pStyle w:val="xxstandard1"/>
        <w:spacing w:line="276" w:lineRule="auto"/>
        <w:rPr>
          <w:sz w:val="18"/>
          <w:szCs w:val="18"/>
        </w:rPr>
      </w:pPr>
      <w:proofErr w:type="gramStart"/>
      <w:r w:rsidRPr="0033347B">
        <w:rPr>
          <w:sz w:val="18"/>
          <w:szCs w:val="18"/>
          <w:lang w:val="fr-FR"/>
        </w:rPr>
        <w:t>congatec</w:t>
      </w:r>
      <w:proofErr w:type="gramEnd"/>
      <w:r w:rsidRPr="0033347B">
        <w:rPr>
          <w:sz w:val="18"/>
          <w:szCs w:val="18"/>
          <w:lang w:val="fr-FR"/>
        </w:rPr>
        <w:t xml:space="preserve"> est une entreprise technologique à croissance rapide qui se concentre sur les produits et services d'informatique embarquée et de périphérie. </w:t>
      </w:r>
      <w:r w:rsidR="00112510" w:rsidRPr="0033347B">
        <w:rPr>
          <w:sz w:val="18"/>
          <w:szCs w:val="18"/>
          <w:lang w:val="fr-FR"/>
        </w:rPr>
        <w:t xml:space="preserve">Les modules informatiques à haute performance sont utilisés dans une large gamme d'applications et de dispositifs dans l'automatisation industrielle, la technologie médicale, les transports, les télécommunications et de nombreux autres secteurs verticaux. Soutenue par son actionnaire majoritaire, DBAG </w:t>
      </w:r>
      <w:proofErr w:type="spellStart"/>
      <w:r w:rsidR="00112510" w:rsidRPr="0033347B">
        <w:rPr>
          <w:sz w:val="18"/>
          <w:szCs w:val="18"/>
          <w:lang w:val="fr-FR"/>
        </w:rPr>
        <w:t>Fund</w:t>
      </w:r>
      <w:proofErr w:type="spellEnd"/>
      <w:r w:rsidR="00112510" w:rsidRPr="0033347B">
        <w:rPr>
          <w:sz w:val="18"/>
          <w:szCs w:val="18"/>
          <w:lang w:val="fr-FR"/>
        </w:rPr>
        <w:t xml:space="preserve"> VIII, un fonds allemand de taille moyenne axé sur les entreprises industrielles en croissance, congatec possède l'expérience du financement et des fusions et acquisitions nécessaires pour tirer parti de ces possibilités de marché en expansion. </w:t>
      </w:r>
      <w:proofErr w:type="gramStart"/>
      <w:r w:rsidR="00112510" w:rsidRPr="0033347B">
        <w:rPr>
          <w:sz w:val="18"/>
          <w:szCs w:val="18"/>
          <w:lang w:val="fr-FR"/>
        </w:rPr>
        <w:t>congatec</w:t>
      </w:r>
      <w:proofErr w:type="gramEnd"/>
      <w:r w:rsidR="00112510" w:rsidRPr="0033347B">
        <w:rPr>
          <w:sz w:val="18"/>
          <w:szCs w:val="18"/>
          <w:lang w:val="fr-FR"/>
        </w:rPr>
        <w:t xml:space="preserve"> est le leader mondial du marché dans le segment des computer-on-modules et possède une excellente base de clients, des </w:t>
      </w:r>
      <w:proofErr w:type="spellStart"/>
      <w:r w:rsidR="00112510" w:rsidRPr="0033347B">
        <w:rPr>
          <w:sz w:val="18"/>
          <w:szCs w:val="18"/>
          <w:lang w:val="fr-FR"/>
        </w:rPr>
        <w:t>start-ups</w:t>
      </w:r>
      <w:proofErr w:type="spellEnd"/>
      <w:r w:rsidR="00112510" w:rsidRPr="0033347B">
        <w:rPr>
          <w:sz w:val="18"/>
          <w:szCs w:val="18"/>
          <w:lang w:val="fr-FR"/>
        </w:rPr>
        <w:t xml:space="preserve"> aux sociétés internationales de premier ordre. Créée en 2004 et basée à </w:t>
      </w:r>
      <w:proofErr w:type="spellStart"/>
      <w:r w:rsidR="00112510" w:rsidRPr="0033347B">
        <w:rPr>
          <w:sz w:val="18"/>
          <w:szCs w:val="18"/>
          <w:lang w:val="fr-FR"/>
        </w:rPr>
        <w:t>Deggendorf</w:t>
      </w:r>
      <w:proofErr w:type="spellEnd"/>
      <w:r w:rsidR="00112510" w:rsidRPr="0033347B">
        <w:rPr>
          <w:sz w:val="18"/>
          <w:szCs w:val="18"/>
          <w:lang w:val="fr-FR"/>
        </w:rPr>
        <w:t xml:space="preserve">, (Allemagne), la société a atteint un chiffre d'affaires de </w:t>
      </w:r>
      <w:r w:rsidR="00970FBA" w:rsidRPr="0033347B">
        <w:rPr>
          <w:sz w:val="18"/>
          <w:szCs w:val="18"/>
          <w:lang w:val="fr-FR"/>
        </w:rPr>
        <w:t xml:space="preserve">127,5 </w:t>
      </w:r>
      <w:r w:rsidR="00112510" w:rsidRPr="0033347B">
        <w:rPr>
          <w:sz w:val="18"/>
          <w:szCs w:val="18"/>
          <w:lang w:val="fr-FR"/>
        </w:rPr>
        <w:t xml:space="preserve">millions de dollars US en </w:t>
      </w:r>
      <w:r w:rsidR="00970FBA" w:rsidRPr="0033347B">
        <w:rPr>
          <w:sz w:val="18"/>
          <w:szCs w:val="18"/>
          <w:lang w:val="fr-FR"/>
        </w:rPr>
        <w:t>2020</w:t>
      </w:r>
      <w:r w:rsidR="00112510" w:rsidRPr="0033347B">
        <w:rPr>
          <w:sz w:val="18"/>
          <w:szCs w:val="18"/>
          <w:lang w:val="fr-FR"/>
        </w:rPr>
        <w:t>. De plus amples informations sont disponibles sur</w:t>
      </w:r>
      <w:r w:rsidR="00112510" w:rsidRPr="0033347B">
        <w:rPr>
          <w:sz w:val="18"/>
          <w:szCs w:val="18"/>
        </w:rPr>
        <w:t xml:space="preserve"> </w:t>
      </w:r>
      <w:proofErr w:type="spellStart"/>
      <w:r w:rsidR="00112510" w:rsidRPr="0033347B">
        <w:rPr>
          <w:sz w:val="18"/>
          <w:szCs w:val="18"/>
        </w:rPr>
        <w:t>notre</w:t>
      </w:r>
      <w:proofErr w:type="spellEnd"/>
      <w:r w:rsidR="00112510" w:rsidRPr="0033347B">
        <w:rPr>
          <w:sz w:val="18"/>
          <w:szCs w:val="18"/>
        </w:rPr>
        <w:t xml:space="preserve"> site </w:t>
      </w:r>
      <w:proofErr w:type="spellStart"/>
      <w:r w:rsidR="00112510" w:rsidRPr="0033347B">
        <w:rPr>
          <w:sz w:val="18"/>
          <w:szCs w:val="18"/>
        </w:rPr>
        <w:t>Site</w:t>
      </w:r>
      <w:proofErr w:type="spellEnd"/>
      <w:r w:rsidR="00112510" w:rsidRPr="0033347B">
        <w:rPr>
          <w:sz w:val="18"/>
          <w:szCs w:val="18"/>
        </w:rPr>
        <w:t xml:space="preserve"> web : </w:t>
      </w:r>
      <w:hyperlink r:id="rId13" w:history="1">
        <w:r w:rsidR="00112510" w:rsidRPr="0033347B">
          <w:rPr>
            <w:rStyle w:val="Hyperlink"/>
            <w:rFonts w:eastAsiaTheme="majorEastAsia"/>
            <w:sz w:val="18"/>
            <w:szCs w:val="18"/>
          </w:rPr>
          <w:t>www.congatec.com</w:t>
        </w:r>
      </w:hyperlink>
      <w:r w:rsidR="00112510" w:rsidRPr="0033347B">
        <w:rPr>
          <w:rFonts w:eastAsiaTheme="majorEastAsia"/>
          <w:sz w:val="18"/>
          <w:szCs w:val="18"/>
          <w:u w:val="single"/>
        </w:rPr>
        <w:t xml:space="preserve"> </w:t>
      </w:r>
      <w:proofErr w:type="spellStart"/>
      <w:r w:rsidR="00112510" w:rsidRPr="0033347B">
        <w:rPr>
          <w:sz w:val="18"/>
          <w:szCs w:val="18"/>
        </w:rPr>
        <w:t>ou</w:t>
      </w:r>
      <w:proofErr w:type="spellEnd"/>
      <w:r w:rsidR="00112510" w:rsidRPr="0033347B">
        <w:rPr>
          <w:sz w:val="18"/>
          <w:szCs w:val="18"/>
        </w:rPr>
        <w:t xml:space="preserve"> </w:t>
      </w:r>
      <w:r w:rsidR="00112510" w:rsidRPr="0033347B">
        <w:rPr>
          <w:rFonts w:eastAsia="MS Mincho"/>
          <w:sz w:val="18"/>
          <w:szCs w:val="18"/>
          <w:lang w:eastAsia="ja-JP"/>
        </w:rPr>
        <w:t>via</w:t>
      </w:r>
      <w:r w:rsidR="00112510" w:rsidRPr="0033347B">
        <w:rPr>
          <w:rFonts w:eastAsia="MS Mincho"/>
          <w:sz w:val="18"/>
          <w:szCs w:val="18"/>
        </w:rPr>
        <w:t xml:space="preserve"> </w:t>
      </w:r>
      <w:hyperlink r:id="rId14" w:history="1">
        <w:r w:rsidR="00112510" w:rsidRPr="0033347B">
          <w:rPr>
            <w:rStyle w:val="Hyperlink"/>
            <w:sz w:val="18"/>
            <w:szCs w:val="18"/>
          </w:rPr>
          <w:t>LinkedIn</w:t>
        </w:r>
      </w:hyperlink>
      <w:r w:rsidR="00112510" w:rsidRPr="0033347B">
        <w:rPr>
          <w:rFonts w:eastAsia="MS Mincho"/>
          <w:sz w:val="18"/>
          <w:szCs w:val="18"/>
        </w:rPr>
        <w:t xml:space="preserve">, </w:t>
      </w:r>
      <w:hyperlink r:id="rId15" w:history="1">
        <w:r w:rsidR="00112510" w:rsidRPr="0033347B">
          <w:rPr>
            <w:rStyle w:val="Hyperlink"/>
            <w:rFonts w:eastAsia="MS Mincho"/>
            <w:sz w:val="18"/>
            <w:szCs w:val="18"/>
          </w:rPr>
          <w:t>Twitter</w:t>
        </w:r>
      </w:hyperlink>
      <w:r w:rsidR="00112510" w:rsidRPr="0033347B">
        <w:rPr>
          <w:rFonts w:eastAsia="MS Mincho"/>
          <w:sz w:val="18"/>
          <w:szCs w:val="18"/>
        </w:rPr>
        <w:t xml:space="preserve"> </w:t>
      </w:r>
      <w:r w:rsidR="00112510" w:rsidRPr="0033347B">
        <w:rPr>
          <w:sz w:val="18"/>
          <w:szCs w:val="18"/>
        </w:rPr>
        <w:t xml:space="preserve">et </w:t>
      </w:r>
      <w:hyperlink r:id="rId16" w:history="1">
        <w:r w:rsidR="00112510" w:rsidRPr="0033347B">
          <w:rPr>
            <w:rStyle w:val="Hyperlink"/>
            <w:rFonts w:eastAsiaTheme="majorEastAsia"/>
            <w:sz w:val="18"/>
            <w:szCs w:val="18"/>
          </w:rPr>
          <w:t>YouTube</w:t>
        </w:r>
      </w:hyperlink>
    </w:p>
    <w:p w:rsidR="00583DB6" w:rsidRPr="008C1A4D" w:rsidRDefault="00583DB6" w:rsidP="0033347B">
      <w:pPr>
        <w:pStyle w:val="xxstandard1"/>
      </w:pPr>
    </w:p>
    <w:p w:rsidR="00583DB6" w:rsidRPr="008C1A4D" w:rsidRDefault="00583DB6" w:rsidP="0033347B">
      <w:pPr>
        <w:pStyle w:val="Standard1"/>
        <w:ind w:right="283"/>
        <w:rPr>
          <w:rFonts w:ascii="Arial" w:hAnsi="Arial" w:cs="Arial"/>
          <w:b/>
          <w:bCs/>
          <w:sz w:val="16"/>
          <w:szCs w:val="16"/>
          <w:lang w:val="en-US"/>
        </w:rPr>
      </w:pPr>
    </w:p>
    <w:tbl>
      <w:tblPr>
        <w:tblW w:w="0" w:type="auto"/>
        <w:tblLayout w:type="fixed"/>
        <w:tblCellMar>
          <w:left w:w="0" w:type="dxa"/>
          <w:right w:w="0" w:type="dxa"/>
        </w:tblCellMar>
        <w:tblLook w:val="0000"/>
      </w:tblPr>
      <w:tblGrid>
        <w:gridCol w:w="2835"/>
        <w:gridCol w:w="2551"/>
      </w:tblGrid>
      <w:tr w:rsidR="00583DB6" w:rsidRPr="008C1A4D" w:rsidTr="0019325B">
        <w:trPr>
          <w:trHeight w:val="270"/>
        </w:trPr>
        <w:tc>
          <w:tcPr>
            <w:tcW w:w="2835" w:type="dxa"/>
            <w:shd w:val="clear" w:color="auto" w:fill="auto"/>
          </w:tcPr>
          <w:p w:rsidR="00BF445F" w:rsidRDefault="00BF445F" w:rsidP="0033347B">
            <w:pPr>
              <w:pStyle w:val="Standard1"/>
              <w:tabs>
                <w:tab w:val="center" w:pos="1805"/>
              </w:tabs>
              <w:snapToGrid w:val="0"/>
              <w:spacing w:line="276" w:lineRule="auto"/>
              <w:ind w:right="-1058"/>
              <w:rPr>
                <w:rFonts w:ascii="Arial" w:hAnsi="Arial" w:cs="Arial"/>
                <w:b/>
                <w:sz w:val="18"/>
                <w:szCs w:val="18"/>
                <w:lang w:val="en-US"/>
              </w:rPr>
            </w:pPr>
          </w:p>
          <w:p w:rsidR="00583DB6" w:rsidRPr="008C1A4D" w:rsidRDefault="00583DB6" w:rsidP="0033347B">
            <w:pPr>
              <w:pStyle w:val="Standard1"/>
              <w:tabs>
                <w:tab w:val="center" w:pos="1805"/>
              </w:tabs>
              <w:snapToGrid w:val="0"/>
              <w:spacing w:line="276" w:lineRule="auto"/>
              <w:ind w:right="-1058"/>
              <w:rPr>
                <w:rFonts w:ascii="Arial" w:hAnsi="Arial" w:cs="Arial"/>
                <w:b/>
                <w:sz w:val="18"/>
                <w:szCs w:val="18"/>
                <w:lang w:val="en-US"/>
              </w:rPr>
            </w:pPr>
            <w:r w:rsidRPr="008C1A4D">
              <w:rPr>
                <w:rFonts w:ascii="Arial" w:hAnsi="Arial" w:cs="Arial"/>
                <w:b/>
                <w:sz w:val="18"/>
                <w:szCs w:val="18"/>
                <w:lang w:val="en-US"/>
              </w:rPr>
              <w:t xml:space="preserve">Contact pour les </w:t>
            </w:r>
            <w:proofErr w:type="spellStart"/>
            <w:r w:rsidRPr="008C1A4D">
              <w:rPr>
                <w:rFonts w:ascii="Arial" w:hAnsi="Arial" w:cs="Arial"/>
                <w:b/>
                <w:sz w:val="18"/>
                <w:szCs w:val="18"/>
                <w:lang w:val="en-US"/>
              </w:rPr>
              <w:t>lecteurs</w:t>
            </w:r>
            <w:proofErr w:type="spellEnd"/>
            <w:r w:rsidRPr="008C1A4D">
              <w:rPr>
                <w:rFonts w:ascii="Arial" w:hAnsi="Arial" w:cs="Arial"/>
                <w:b/>
                <w:sz w:val="18"/>
                <w:szCs w:val="18"/>
                <w:lang w:val="en-US"/>
              </w:rPr>
              <w:t xml:space="preserve"> :</w:t>
            </w:r>
          </w:p>
          <w:p w:rsidR="00583DB6" w:rsidRPr="008C1A4D" w:rsidRDefault="00583DB6" w:rsidP="0033347B">
            <w:pPr>
              <w:pStyle w:val="Standard1"/>
              <w:snapToGrid w:val="0"/>
              <w:spacing w:line="276" w:lineRule="auto"/>
              <w:ind w:right="-1058"/>
              <w:rPr>
                <w:rFonts w:ascii="Arial" w:hAnsi="Arial" w:cs="Arial"/>
                <w:sz w:val="18"/>
                <w:szCs w:val="18"/>
                <w:u w:val="single"/>
                <w:lang w:val="en-US"/>
              </w:rPr>
            </w:pPr>
            <w:r w:rsidRPr="008C1A4D">
              <w:rPr>
                <w:rFonts w:ascii="Arial" w:hAnsi="Arial" w:cs="Arial"/>
                <w:sz w:val="18"/>
                <w:szCs w:val="18"/>
                <w:lang w:val="en-US"/>
              </w:rPr>
              <w:t xml:space="preserve">congatec </w:t>
            </w:r>
          </w:p>
          <w:p w:rsidR="00583DB6" w:rsidRPr="008C1A4D" w:rsidRDefault="00583DB6" w:rsidP="0033347B">
            <w:pPr>
              <w:pStyle w:val="Standard1"/>
              <w:snapToGrid w:val="0"/>
              <w:spacing w:line="276" w:lineRule="auto"/>
              <w:ind w:right="-1058"/>
              <w:rPr>
                <w:rFonts w:ascii="Arial" w:hAnsi="Arial" w:cs="Arial"/>
                <w:b/>
                <w:sz w:val="18"/>
                <w:szCs w:val="18"/>
                <w:u w:val="single"/>
                <w:lang w:val="en-US"/>
              </w:rPr>
            </w:pPr>
            <w:r w:rsidRPr="008C1A4D">
              <w:rPr>
                <w:rFonts w:ascii="Arial" w:hAnsi="Arial" w:cs="Arial"/>
                <w:sz w:val="18"/>
                <w:szCs w:val="18"/>
                <w:lang w:val="en-US"/>
              </w:rPr>
              <w:t>Luc Beugin</w:t>
            </w:r>
          </w:p>
          <w:p w:rsidR="00583DB6" w:rsidRPr="008C1A4D" w:rsidRDefault="00583DB6" w:rsidP="0033347B">
            <w:pPr>
              <w:pStyle w:val="Standard1"/>
              <w:snapToGrid w:val="0"/>
              <w:spacing w:line="276" w:lineRule="auto"/>
              <w:rPr>
                <w:rFonts w:ascii="Arial" w:hAnsi="Arial" w:cs="Arial"/>
                <w:sz w:val="18"/>
                <w:szCs w:val="18"/>
                <w:lang w:val="en-US"/>
              </w:rPr>
            </w:pPr>
            <w:proofErr w:type="spellStart"/>
            <w:r w:rsidRPr="008C1A4D">
              <w:rPr>
                <w:rFonts w:ascii="Arial" w:hAnsi="Arial" w:cs="Arial"/>
                <w:sz w:val="18"/>
                <w:szCs w:val="18"/>
                <w:lang w:val="en-US"/>
              </w:rPr>
              <w:t>Téléphone</w:t>
            </w:r>
            <w:proofErr w:type="spellEnd"/>
            <w:r w:rsidRPr="008C1A4D">
              <w:rPr>
                <w:rFonts w:ascii="Arial" w:hAnsi="Arial" w:cs="Arial"/>
                <w:sz w:val="18"/>
                <w:szCs w:val="18"/>
                <w:lang w:val="en-US"/>
              </w:rPr>
              <w:t xml:space="preserve"> : +33 6 44 32 70 88</w:t>
            </w:r>
          </w:p>
          <w:p w:rsidR="00583DB6" w:rsidRPr="008C1A4D" w:rsidRDefault="00702F4D" w:rsidP="0033347B">
            <w:pPr>
              <w:pStyle w:val="Standard1"/>
              <w:snapToGrid w:val="0"/>
              <w:spacing w:line="276" w:lineRule="auto"/>
              <w:rPr>
                <w:rFonts w:ascii="Arial" w:hAnsi="Arial" w:cs="Arial"/>
                <w:sz w:val="18"/>
                <w:szCs w:val="18"/>
                <w:lang w:val="en-US"/>
              </w:rPr>
            </w:pPr>
            <w:hyperlink r:id="rId17" w:history="1">
              <w:r w:rsidR="00583DB6" w:rsidRPr="008C1A4D">
                <w:rPr>
                  <w:rStyle w:val="Hyperlink"/>
                  <w:rFonts w:ascii="Arial" w:hAnsi="Arial" w:cs="Arial"/>
                  <w:sz w:val="18"/>
                  <w:szCs w:val="18"/>
                  <w:lang w:val="en-US"/>
                </w:rPr>
                <w:t>info@congatec.com</w:t>
              </w:r>
            </w:hyperlink>
            <w:r w:rsidR="00583DB6" w:rsidRPr="008C1A4D">
              <w:rPr>
                <w:rFonts w:ascii="Arial" w:hAnsi="Arial" w:cs="Arial"/>
                <w:sz w:val="18"/>
                <w:szCs w:val="18"/>
                <w:lang w:val="en-US"/>
              </w:rPr>
              <w:t xml:space="preserve"> </w:t>
            </w:r>
          </w:p>
          <w:p w:rsidR="00583DB6" w:rsidRPr="008C1A4D" w:rsidRDefault="00702F4D" w:rsidP="0033347B">
            <w:pPr>
              <w:pStyle w:val="Standard1"/>
              <w:snapToGrid w:val="0"/>
              <w:spacing w:line="276" w:lineRule="auto"/>
              <w:ind w:right="-1058"/>
              <w:rPr>
                <w:rFonts w:ascii="Arial" w:hAnsi="Arial" w:cs="Arial"/>
                <w:b/>
                <w:sz w:val="18"/>
                <w:szCs w:val="18"/>
                <w:u w:val="single"/>
                <w:lang w:val="en-US"/>
              </w:rPr>
            </w:pPr>
            <w:hyperlink r:id="rId18" w:history="1">
              <w:r w:rsidR="00583DB6" w:rsidRPr="008C1A4D">
                <w:rPr>
                  <w:rStyle w:val="Hyperlink"/>
                  <w:rFonts w:ascii="Arial" w:hAnsi="Arial" w:cs="Arial"/>
                  <w:sz w:val="18"/>
                  <w:szCs w:val="18"/>
                  <w:lang w:val="en-US"/>
                </w:rPr>
                <w:t>www.congatec.com</w:t>
              </w:r>
            </w:hyperlink>
          </w:p>
        </w:tc>
        <w:tc>
          <w:tcPr>
            <w:tcW w:w="2551" w:type="dxa"/>
            <w:shd w:val="clear" w:color="auto" w:fill="auto"/>
          </w:tcPr>
          <w:p w:rsidR="00BF445F" w:rsidRDefault="00BF445F" w:rsidP="0033347B">
            <w:pPr>
              <w:pStyle w:val="Standard1"/>
              <w:snapToGrid w:val="0"/>
              <w:spacing w:line="276" w:lineRule="auto"/>
              <w:rPr>
                <w:rFonts w:ascii="Arial" w:hAnsi="Arial" w:cs="Arial"/>
                <w:b/>
                <w:sz w:val="18"/>
                <w:szCs w:val="18"/>
                <w:lang w:val="en-US"/>
              </w:rPr>
            </w:pPr>
          </w:p>
          <w:p w:rsidR="00583DB6" w:rsidRPr="008C1A4D" w:rsidRDefault="00583DB6" w:rsidP="0033347B">
            <w:pPr>
              <w:pStyle w:val="Standard1"/>
              <w:snapToGrid w:val="0"/>
              <w:spacing w:line="276" w:lineRule="auto"/>
              <w:rPr>
                <w:rFonts w:ascii="Arial" w:hAnsi="Arial" w:cs="Arial"/>
                <w:b/>
                <w:sz w:val="18"/>
                <w:szCs w:val="18"/>
                <w:lang w:val="en-US"/>
              </w:rPr>
            </w:pPr>
            <w:r w:rsidRPr="008C1A4D">
              <w:rPr>
                <w:rFonts w:ascii="Arial" w:hAnsi="Arial" w:cs="Arial"/>
                <w:b/>
                <w:sz w:val="18"/>
                <w:szCs w:val="18"/>
                <w:lang w:val="en-US"/>
              </w:rPr>
              <w:t xml:space="preserve">Contact pour la </w:t>
            </w:r>
            <w:proofErr w:type="spellStart"/>
            <w:r w:rsidRPr="008C1A4D">
              <w:rPr>
                <w:rFonts w:ascii="Arial" w:hAnsi="Arial" w:cs="Arial"/>
                <w:b/>
                <w:sz w:val="18"/>
                <w:szCs w:val="18"/>
                <w:lang w:val="en-US"/>
              </w:rPr>
              <w:t>presse</w:t>
            </w:r>
            <w:proofErr w:type="spellEnd"/>
            <w:r w:rsidRPr="008C1A4D">
              <w:rPr>
                <w:rFonts w:ascii="Arial" w:hAnsi="Arial" w:cs="Arial"/>
                <w:b/>
                <w:sz w:val="18"/>
                <w:szCs w:val="18"/>
                <w:lang w:val="en-US"/>
              </w:rPr>
              <w:t xml:space="preserve"> :</w:t>
            </w:r>
          </w:p>
          <w:p w:rsidR="00583DB6" w:rsidRPr="008C1A4D" w:rsidRDefault="00583DB6" w:rsidP="0033347B">
            <w:pPr>
              <w:pStyle w:val="Standard1"/>
              <w:snapToGrid w:val="0"/>
              <w:spacing w:line="276" w:lineRule="auto"/>
              <w:rPr>
                <w:rFonts w:ascii="Arial" w:hAnsi="Arial" w:cs="Arial"/>
                <w:sz w:val="18"/>
                <w:szCs w:val="18"/>
                <w:lang w:val="en-US"/>
              </w:rPr>
            </w:pPr>
            <w:r w:rsidRPr="008C1A4D">
              <w:rPr>
                <w:rFonts w:ascii="Arial" w:hAnsi="Arial" w:cs="Arial"/>
                <w:sz w:val="18"/>
                <w:szCs w:val="18"/>
                <w:lang w:val="en-US"/>
              </w:rPr>
              <w:t>SAMS Network</w:t>
            </w:r>
          </w:p>
          <w:p w:rsidR="00583DB6" w:rsidRPr="008C1A4D" w:rsidRDefault="00583DB6" w:rsidP="0033347B">
            <w:pPr>
              <w:pStyle w:val="Standard1"/>
              <w:snapToGrid w:val="0"/>
              <w:spacing w:line="276" w:lineRule="auto"/>
              <w:rPr>
                <w:rFonts w:ascii="Arial" w:hAnsi="Arial" w:cs="Arial"/>
                <w:sz w:val="18"/>
                <w:szCs w:val="18"/>
              </w:rPr>
            </w:pPr>
            <w:r w:rsidRPr="008C1A4D">
              <w:rPr>
                <w:rFonts w:ascii="Arial" w:hAnsi="Arial" w:cs="Arial"/>
                <w:sz w:val="18"/>
                <w:szCs w:val="18"/>
              </w:rPr>
              <w:t>Michael Hennen</w:t>
            </w:r>
          </w:p>
          <w:p w:rsidR="00583DB6" w:rsidRPr="008C1A4D" w:rsidRDefault="00583DB6" w:rsidP="0033347B">
            <w:pPr>
              <w:pStyle w:val="Standard1"/>
              <w:snapToGrid w:val="0"/>
              <w:spacing w:line="276" w:lineRule="auto"/>
              <w:rPr>
                <w:rFonts w:ascii="Arial" w:hAnsi="Arial" w:cs="Arial"/>
                <w:sz w:val="18"/>
                <w:szCs w:val="18"/>
              </w:rPr>
            </w:pPr>
            <w:proofErr w:type="spellStart"/>
            <w:r w:rsidRPr="008C1A4D">
              <w:rPr>
                <w:rFonts w:ascii="Arial" w:hAnsi="Arial" w:cs="Arial"/>
                <w:sz w:val="18"/>
                <w:szCs w:val="18"/>
              </w:rPr>
              <w:t>Téléphone</w:t>
            </w:r>
            <w:proofErr w:type="spellEnd"/>
            <w:r w:rsidRPr="008C1A4D">
              <w:rPr>
                <w:rFonts w:ascii="Arial" w:hAnsi="Arial" w:cs="Arial"/>
                <w:sz w:val="18"/>
                <w:szCs w:val="18"/>
              </w:rPr>
              <w:t>: +49-2405-4526720</w:t>
            </w:r>
          </w:p>
          <w:p w:rsidR="00583DB6" w:rsidRPr="008C1A4D" w:rsidRDefault="00702F4D" w:rsidP="0033347B">
            <w:pPr>
              <w:pStyle w:val="Standard1"/>
              <w:snapToGrid w:val="0"/>
              <w:spacing w:line="276" w:lineRule="auto"/>
              <w:rPr>
                <w:rFonts w:ascii="Arial" w:hAnsi="Arial" w:cs="Arial"/>
                <w:sz w:val="18"/>
                <w:szCs w:val="18"/>
              </w:rPr>
            </w:pPr>
            <w:hyperlink r:id="rId19" w:history="1">
              <w:r w:rsidR="00583DB6" w:rsidRPr="008C1A4D">
                <w:rPr>
                  <w:rStyle w:val="Hyperlink"/>
                  <w:rFonts w:ascii="Arial" w:hAnsi="Arial" w:cs="Arial"/>
                  <w:sz w:val="18"/>
                  <w:szCs w:val="18"/>
                </w:rPr>
                <w:t>info@sams-network.com</w:t>
              </w:r>
            </w:hyperlink>
            <w:r w:rsidR="00583DB6" w:rsidRPr="008C1A4D">
              <w:rPr>
                <w:rFonts w:ascii="Arial" w:hAnsi="Arial" w:cs="Arial"/>
                <w:sz w:val="18"/>
                <w:szCs w:val="18"/>
              </w:rPr>
              <w:t xml:space="preserve"> </w:t>
            </w:r>
          </w:p>
          <w:p w:rsidR="00583DB6" w:rsidRPr="008C1A4D" w:rsidRDefault="00702F4D" w:rsidP="0033347B">
            <w:pPr>
              <w:pStyle w:val="Standard1"/>
              <w:snapToGrid w:val="0"/>
              <w:spacing w:line="276" w:lineRule="auto"/>
              <w:rPr>
                <w:rFonts w:ascii="Arial" w:hAnsi="Arial" w:cs="Arial"/>
                <w:b/>
                <w:sz w:val="18"/>
                <w:szCs w:val="18"/>
                <w:u w:val="single"/>
              </w:rPr>
            </w:pPr>
            <w:hyperlink r:id="rId20" w:history="1">
              <w:r w:rsidR="00583DB6" w:rsidRPr="008C1A4D">
                <w:rPr>
                  <w:rStyle w:val="Hyperlink"/>
                  <w:rFonts w:ascii="Arial" w:hAnsi="Arial" w:cs="Arial"/>
                  <w:sz w:val="18"/>
                  <w:szCs w:val="18"/>
                </w:rPr>
                <w:t>www.sams-network.com</w:t>
              </w:r>
            </w:hyperlink>
          </w:p>
        </w:tc>
      </w:tr>
    </w:tbl>
    <w:p w:rsidR="00583DB6" w:rsidRPr="008C1A4D" w:rsidRDefault="00583DB6" w:rsidP="0033347B">
      <w:pPr>
        <w:pStyle w:val="Standard1"/>
        <w:ind w:right="283"/>
        <w:rPr>
          <w:rFonts w:ascii="Arial" w:hAnsi="Arial" w:cs="Arial"/>
          <w:b/>
          <w:bCs/>
          <w:sz w:val="16"/>
          <w:szCs w:val="16"/>
        </w:rPr>
      </w:pPr>
    </w:p>
    <w:p w:rsidR="00112510" w:rsidRPr="008C1A4D" w:rsidRDefault="00112510" w:rsidP="0033347B">
      <w:pPr>
        <w:pStyle w:val="Standard1"/>
        <w:rPr>
          <w:rFonts w:ascii="Arial" w:hAnsi="Arial" w:cs="Arial"/>
          <w:bCs/>
          <w:sz w:val="16"/>
          <w:szCs w:val="16"/>
          <w:lang w:val="en-US"/>
        </w:rPr>
      </w:pPr>
    </w:p>
    <w:p w:rsidR="000D498D" w:rsidRPr="00F206C9" w:rsidRDefault="000D498D" w:rsidP="0033347B">
      <w:pPr>
        <w:pStyle w:val="Standard1"/>
        <w:rPr>
          <w:rFonts w:ascii="Arial" w:hAnsi="Arial" w:cs="Arial"/>
          <w:i/>
          <w:noProof/>
          <w:sz w:val="16"/>
          <w:szCs w:val="16"/>
          <w:lang w:val="es-ES" w:eastAsia="de-DE"/>
        </w:rPr>
      </w:pPr>
      <w:r w:rsidRPr="00F206C9">
        <w:rPr>
          <w:rFonts w:ascii="Arial" w:eastAsia="Times New Roman" w:hAnsi="Arial" w:cs="Arial"/>
          <w:sz w:val="16"/>
          <w:szCs w:val="16"/>
          <w:lang w:val="es-ES"/>
        </w:rPr>
        <w:t>Texte et photo disponibles</w:t>
      </w:r>
      <w:r>
        <w:rPr>
          <w:rFonts w:ascii="Arial" w:eastAsia="Times New Roman" w:hAnsi="Arial" w:cs="Arial"/>
          <w:sz w:val="16"/>
          <w:szCs w:val="16"/>
          <w:lang w:val="es-ES"/>
        </w:rPr>
        <w:t xml:space="preserve"> sur </w:t>
      </w:r>
      <w:r w:rsidRPr="00F206C9">
        <w:rPr>
          <w:rFonts w:ascii="Arial" w:eastAsia="Times New Roman" w:hAnsi="Arial" w:cs="Arial"/>
          <w:sz w:val="16"/>
          <w:szCs w:val="16"/>
          <w:lang w:val="es-ES"/>
        </w:rPr>
        <w:t xml:space="preserve">: </w:t>
      </w:r>
      <w:r w:rsidR="00702F4D">
        <w:fldChar w:fldCharType="begin"/>
      </w:r>
      <w:r w:rsidR="00702F4D">
        <w:instrText>HYPERLINK "https://www.congatec.com/fr/congatec/communiques-de-presse.html"</w:instrText>
      </w:r>
      <w:r w:rsidR="00702F4D">
        <w:fldChar w:fldCharType="separate"/>
      </w:r>
      <w:r w:rsidRPr="00F206C9">
        <w:rPr>
          <w:rStyle w:val="Hyperlink"/>
          <w:rFonts w:ascii="Arial" w:eastAsia="Times New Roman" w:hAnsi="Arial" w:cs="Arial"/>
          <w:sz w:val="16"/>
          <w:szCs w:val="16"/>
          <w:lang w:val="es-ES"/>
        </w:rPr>
        <w:t>https://www.congatec.com/fr/congatec/communiques-de-presse.html</w:t>
      </w:r>
      <w:r w:rsidR="00702F4D">
        <w:fldChar w:fldCharType="end"/>
      </w:r>
      <w:r w:rsidRPr="00F206C9">
        <w:rPr>
          <w:rFonts w:ascii="Arial" w:eastAsia="Times New Roman" w:hAnsi="Arial" w:cs="Arial"/>
          <w:sz w:val="16"/>
          <w:szCs w:val="16"/>
          <w:lang w:val="es-ES"/>
        </w:rPr>
        <w:t xml:space="preserve"> </w:t>
      </w:r>
    </w:p>
    <w:p w:rsidR="00583DB6" w:rsidRPr="008C1A4D" w:rsidRDefault="00583DB6" w:rsidP="0033347B">
      <w:pPr>
        <w:pStyle w:val="Standard1"/>
        <w:rPr>
          <w:rFonts w:ascii="Arial" w:hAnsi="Arial" w:cs="Arial"/>
          <w:sz w:val="16"/>
          <w:szCs w:val="16"/>
          <w:lang w:val="es-ES"/>
        </w:rPr>
      </w:pPr>
    </w:p>
    <w:p w:rsidR="009C76DA" w:rsidRPr="00B21DA9" w:rsidRDefault="009C76DA" w:rsidP="0033347B">
      <w:pPr>
        <w:pStyle w:val="Standard1"/>
        <w:rPr>
          <w:rFonts w:ascii="Arial" w:eastAsia="Times New Roman" w:hAnsi="Arial" w:cs="Arial"/>
          <w:sz w:val="16"/>
          <w:szCs w:val="16"/>
          <w:lang w:val="es-ES"/>
        </w:rPr>
      </w:pPr>
    </w:p>
    <w:p w:rsidR="003D0564" w:rsidRPr="00B21DA9" w:rsidRDefault="003D0564" w:rsidP="0033347B">
      <w:pPr>
        <w:pStyle w:val="Standard1"/>
        <w:rPr>
          <w:rFonts w:ascii="Arial" w:eastAsia="Times New Roman" w:hAnsi="Arial" w:cs="Arial"/>
          <w:sz w:val="16"/>
          <w:szCs w:val="16"/>
          <w:lang w:val="es-ES"/>
        </w:rPr>
      </w:pPr>
      <w:r w:rsidRPr="00B21DA9">
        <w:rPr>
          <w:rFonts w:ascii="Arial" w:eastAsia="Times New Roman" w:hAnsi="Arial" w:cs="Arial"/>
          <w:sz w:val="16"/>
          <w:szCs w:val="16"/>
          <w:lang w:val="es-ES"/>
        </w:rPr>
        <w:t>Intel, le logo Intel et les autres marques Intel sont des marques commerciales d'Intel Corporation ou de ses filiales.</w:t>
      </w:r>
    </w:p>
    <w:p w:rsidR="009C76DA" w:rsidRDefault="009C76DA" w:rsidP="0033347B">
      <w:pPr>
        <w:pStyle w:val="Standard1"/>
        <w:rPr>
          <w:rFonts w:ascii="Arial" w:eastAsia="Times New Roman" w:hAnsi="Arial" w:cs="Arial"/>
          <w:sz w:val="16"/>
          <w:szCs w:val="16"/>
          <w:lang w:val="es-ES"/>
        </w:rPr>
      </w:pPr>
    </w:p>
    <w:p w:rsidR="00785F57" w:rsidRPr="007C4EDB" w:rsidRDefault="00785F57" w:rsidP="00785F57">
      <w:pPr>
        <w:pStyle w:val="Standard1"/>
        <w:rPr>
          <w:rFonts w:ascii="Arial" w:hAnsi="Arial" w:cs="Arial"/>
          <w:sz w:val="16"/>
          <w:szCs w:val="16"/>
          <w:lang w:val="en-US" w:eastAsia="de-DE"/>
        </w:rPr>
      </w:pPr>
    </w:p>
    <w:p w:rsidR="00785F57" w:rsidRPr="007C4EDB" w:rsidRDefault="00785F57" w:rsidP="00785F57">
      <w:pPr>
        <w:pStyle w:val="Standard1"/>
        <w:rPr>
          <w:rFonts w:ascii="Arial" w:hAnsi="Arial" w:cs="Arial"/>
          <w:sz w:val="16"/>
          <w:szCs w:val="16"/>
          <w:lang w:val="en-US" w:eastAsia="de-DE"/>
        </w:rPr>
      </w:pPr>
      <w:r w:rsidRPr="007C4EDB">
        <w:rPr>
          <w:rFonts w:ascii="Arial" w:hAnsi="Arial" w:cs="Arial"/>
          <w:sz w:val="16"/>
          <w:szCs w:val="16"/>
          <w:lang w:val="en-US" w:eastAsia="de-DE"/>
        </w:rPr>
        <w:t xml:space="preserve">[1] </w:t>
      </w:r>
      <w:proofErr w:type="spellStart"/>
      <w:r w:rsidRPr="007C4EDB">
        <w:rPr>
          <w:rFonts w:ascii="Arial" w:hAnsi="Arial" w:cs="Arial"/>
          <w:sz w:val="16"/>
          <w:szCs w:val="16"/>
          <w:lang w:val="en-US" w:eastAsia="de-DE"/>
        </w:rPr>
        <w:t>Précédent</w:t>
      </w:r>
      <w:proofErr w:type="spellEnd"/>
      <w:r w:rsidRPr="007C4EDB">
        <w:rPr>
          <w:rFonts w:ascii="Arial" w:hAnsi="Arial" w:cs="Arial"/>
          <w:sz w:val="16"/>
          <w:szCs w:val="16"/>
          <w:lang w:val="en-US" w:eastAsia="de-DE"/>
        </w:rPr>
        <w:t xml:space="preserve"> congatec COM Express Type 6 </w:t>
      </w:r>
      <w:proofErr w:type="gramStart"/>
      <w:r w:rsidRPr="007C4EDB">
        <w:rPr>
          <w:rFonts w:ascii="Arial" w:hAnsi="Arial" w:cs="Arial"/>
          <w:sz w:val="16"/>
          <w:szCs w:val="16"/>
          <w:lang w:val="en-US" w:eastAsia="de-DE"/>
        </w:rPr>
        <w:t>et</w:t>
      </w:r>
      <w:proofErr w:type="gramEnd"/>
      <w:r w:rsidRPr="007C4EDB">
        <w:rPr>
          <w:rFonts w:ascii="Arial" w:hAnsi="Arial" w:cs="Arial"/>
          <w:sz w:val="16"/>
          <w:szCs w:val="16"/>
          <w:lang w:val="en-US" w:eastAsia="de-DE"/>
        </w:rPr>
        <w:t xml:space="preserve"> COM-HPC Client </w:t>
      </w:r>
      <w:proofErr w:type="spellStart"/>
      <w:r w:rsidRPr="007C4EDB">
        <w:rPr>
          <w:rFonts w:ascii="Arial" w:hAnsi="Arial" w:cs="Arial"/>
          <w:sz w:val="16"/>
          <w:szCs w:val="16"/>
          <w:lang w:val="en-US" w:eastAsia="de-DE"/>
        </w:rPr>
        <w:t>taille</w:t>
      </w:r>
      <w:proofErr w:type="spellEnd"/>
      <w:r w:rsidRPr="007C4EDB">
        <w:rPr>
          <w:rFonts w:ascii="Arial" w:hAnsi="Arial" w:cs="Arial"/>
          <w:sz w:val="16"/>
          <w:szCs w:val="16"/>
          <w:lang w:val="en-US" w:eastAsia="de-DE"/>
        </w:rPr>
        <w:t xml:space="preserve"> A avec </w:t>
      </w:r>
      <w:proofErr w:type="spellStart"/>
      <w:r w:rsidRPr="007C4EDB">
        <w:rPr>
          <w:rFonts w:ascii="Arial" w:hAnsi="Arial" w:cs="Arial"/>
          <w:sz w:val="16"/>
          <w:szCs w:val="16"/>
          <w:lang w:val="en-US" w:eastAsia="de-DE"/>
        </w:rPr>
        <w:t>processeurs</w:t>
      </w:r>
      <w:proofErr w:type="spellEnd"/>
      <w:r w:rsidRPr="007C4EDB">
        <w:rPr>
          <w:rFonts w:ascii="Arial" w:hAnsi="Arial" w:cs="Arial"/>
          <w:sz w:val="16"/>
          <w:szCs w:val="16"/>
          <w:lang w:val="en-US" w:eastAsia="de-DE"/>
        </w:rPr>
        <w:t xml:space="preserve"> Intel Core et Xeon de 11</w:t>
      </w:r>
      <w:r w:rsidRPr="007C4EDB">
        <w:rPr>
          <w:rFonts w:ascii="Arial" w:hAnsi="Arial" w:cs="Arial"/>
          <w:sz w:val="16"/>
          <w:szCs w:val="16"/>
          <w:vertAlign w:val="superscript"/>
          <w:lang w:val="en-US" w:eastAsia="de-DE"/>
        </w:rPr>
        <w:t>e</w:t>
      </w:r>
      <w:r w:rsidRPr="007C4EDB">
        <w:rPr>
          <w:rFonts w:ascii="Arial" w:hAnsi="Arial" w:cs="Arial"/>
          <w:sz w:val="16"/>
          <w:szCs w:val="16"/>
          <w:lang w:val="en-US" w:eastAsia="de-DE"/>
        </w:rPr>
        <w:t xml:space="preserve"> </w:t>
      </w:r>
      <w:proofErr w:type="spellStart"/>
      <w:r w:rsidRPr="007C4EDB">
        <w:rPr>
          <w:rFonts w:ascii="Arial" w:hAnsi="Arial" w:cs="Arial"/>
          <w:sz w:val="16"/>
          <w:szCs w:val="16"/>
          <w:lang w:val="en-US" w:eastAsia="de-DE"/>
        </w:rPr>
        <w:t>génération</w:t>
      </w:r>
      <w:proofErr w:type="spellEnd"/>
      <w:r w:rsidRPr="007C4EDB">
        <w:rPr>
          <w:rFonts w:ascii="Arial" w:hAnsi="Arial" w:cs="Arial"/>
          <w:sz w:val="16"/>
          <w:szCs w:val="16"/>
          <w:lang w:val="en-US" w:eastAsia="de-DE"/>
        </w:rPr>
        <w:t xml:space="preserve"> </w:t>
      </w:r>
      <w:proofErr w:type="spellStart"/>
      <w:r w:rsidRPr="007C4EDB">
        <w:rPr>
          <w:rFonts w:ascii="Arial" w:hAnsi="Arial" w:cs="Arial"/>
          <w:sz w:val="16"/>
          <w:szCs w:val="16"/>
          <w:lang w:val="en-US" w:eastAsia="de-DE"/>
        </w:rPr>
        <w:t>comportant</w:t>
      </w:r>
      <w:proofErr w:type="spellEnd"/>
      <w:r w:rsidRPr="007C4EDB">
        <w:rPr>
          <w:rFonts w:ascii="Arial" w:hAnsi="Arial" w:cs="Arial"/>
          <w:sz w:val="16"/>
          <w:szCs w:val="16"/>
          <w:lang w:val="en-US" w:eastAsia="de-DE"/>
        </w:rPr>
        <w:t xml:space="preserve"> </w:t>
      </w:r>
      <w:proofErr w:type="spellStart"/>
      <w:r w:rsidRPr="007C4EDB">
        <w:rPr>
          <w:rFonts w:ascii="Arial" w:hAnsi="Arial" w:cs="Arial"/>
          <w:sz w:val="16"/>
          <w:szCs w:val="16"/>
          <w:lang w:val="en-US" w:eastAsia="de-DE"/>
        </w:rPr>
        <w:t>jusqu'à</w:t>
      </w:r>
      <w:proofErr w:type="spellEnd"/>
      <w:r w:rsidRPr="007C4EDB">
        <w:rPr>
          <w:rFonts w:ascii="Arial" w:hAnsi="Arial" w:cs="Arial"/>
          <w:sz w:val="16"/>
          <w:szCs w:val="16"/>
          <w:lang w:val="en-US" w:eastAsia="de-DE"/>
        </w:rPr>
        <w:t xml:space="preserve"> 8 </w:t>
      </w:r>
      <w:proofErr w:type="spellStart"/>
      <w:r w:rsidRPr="007C4EDB">
        <w:rPr>
          <w:rFonts w:ascii="Arial" w:hAnsi="Arial" w:cs="Arial"/>
          <w:sz w:val="16"/>
          <w:szCs w:val="16"/>
          <w:lang w:val="en-US" w:eastAsia="de-DE"/>
        </w:rPr>
        <w:t>cœurs</w:t>
      </w:r>
      <w:proofErr w:type="spellEnd"/>
      <w:r w:rsidRPr="007C4EDB">
        <w:rPr>
          <w:rFonts w:ascii="Arial" w:hAnsi="Arial" w:cs="Arial"/>
          <w:sz w:val="16"/>
          <w:szCs w:val="16"/>
          <w:lang w:val="en-US" w:eastAsia="de-DE"/>
        </w:rPr>
        <w:t>.</w:t>
      </w:r>
    </w:p>
    <w:p w:rsidR="00785F57" w:rsidRDefault="00785F57" w:rsidP="0033347B">
      <w:pPr>
        <w:pStyle w:val="Standard1"/>
        <w:rPr>
          <w:rFonts w:ascii="Arial" w:eastAsia="Times New Roman" w:hAnsi="Arial" w:cs="Arial"/>
          <w:sz w:val="16"/>
          <w:szCs w:val="16"/>
          <w:lang w:val="es-ES"/>
        </w:rPr>
      </w:pPr>
    </w:p>
    <w:p w:rsidR="0098587F" w:rsidRPr="0083467C" w:rsidRDefault="0098587F" w:rsidP="0098587F">
      <w:pPr>
        <w:pStyle w:val="Standard1"/>
        <w:rPr>
          <w:rFonts w:ascii="Arial" w:hAnsi="Arial" w:cs="Arial"/>
          <w:sz w:val="16"/>
          <w:szCs w:val="16"/>
          <w:lang w:val="en-US" w:eastAsia="de-DE"/>
        </w:rPr>
      </w:pPr>
      <w:r w:rsidRPr="0083467C">
        <w:rPr>
          <w:rFonts w:ascii="Arial" w:hAnsi="Arial" w:cs="Arial"/>
          <w:sz w:val="16"/>
          <w:szCs w:val="16"/>
          <w:lang w:val="en-US" w:eastAsia="de-DE"/>
        </w:rPr>
        <w:t>[2] Source: Measurements by Intel as of November 2021. Single-threaded performance measured with SPECrate2017_int_base (1-copy</w:t>
      </w:r>
      <w:proofErr w:type="gramStart"/>
      <w:r w:rsidRPr="0083467C">
        <w:rPr>
          <w:rFonts w:ascii="Arial" w:hAnsi="Arial" w:cs="Arial"/>
          <w:sz w:val="16"/>
          <w:szCs w:val="16"/>
          <w:lang w:val="en-US" w:eastAsia="de-DE"/>
        </w:rPr>
        <w:t>)IC19</w:t>
      </w:r>
      <w:proofErr w:type="gramEnd"/>
      <w:r w:rsidRPr="0083467C">
        <w:rPr>
          <w:rFonts w:ascii="Arial" w:hAnsi="Arial" w:cs="Arial"/>
          <w:sz w:val="16"/>
          <w:szCs w:val="16"/>
          <w:lang w:val="en-US" w:eastAsia="de-DE"/>
        </w:rPr>
        <w:t>_0u4. Multithreaded performance measured with SPECrate2017_int_base (n-copy</w:t>
      </w:r>
      <w:proofErr w:type="gramStart"/>
      <w:r w:rsidRPr="0083467C">
        <w:rPr>
          <w:rFonts w:ascii="Arial" w:hAnsi="Arial" w:cs="Arial"/>
          <w:sz w:val="16"/>
          <w:szCs w:val="16"/>
          <w:lang w:val="en-US" w:eastAsia="de-DE"/>
        </w:rPr>
        <w:t>)IC19</w:t>
      </w:r>
      <w:proofErr w:type="gramEnd"/>
      <w:r w:rsidRPr="0083467C">
        <w:rPr>
          <w:rFonts w:ascii="Arial" w:hAnsi="Arial" w:cs="Arial"/>
          <w:sz w:val="16"/>
          <w:szCs w:val="16"/>
          <w:lang w:val="en-US" w:eastAsia="de-DE"/>
        </w:rPr>
        <w:t xml:space="preserve">_0u4. Graphics performance measured with 3DMark Ver. 2.11.6846, Fire Strike graphics score. GPU image classification inference performance measured with </w:t>
      </w:r>
      <w:proofErr w:type="spellStart"/>
      <w:r w:rsidRPr="0083467C">
        <w:rPr>
          <w:rFonts w:ascii="Arial" w:hAnsi="Arial" w:cs="Arial"/>
          <w:sz w:val="16"/>
          <w:szCs w:val="16"/>
          <w:lang w:val="en-US" w:eastAsia="de-DE"/>
        </w:rPr>
        <w:t>MLPerf</w:t>
      </w:r>
      <w:proofErr w:type="spellEnd"/>
      <w:r w:rsidRPr="0083467C">
        <w:rPr>
          <w:rFonts w:ascii="Arial" w:hAnsi="Arial" w:cs="Arial"/>
          <w:sz w:val="16"/>
          <w:szCs w:val="16"/>
          <w:lang w:val="en-US" w:eastAsia="de-DE"/>
        </w:rPr>
        <w:t xml:space="preserve"> TM v1.1 </w:t>
      </w:r>
      <w:proofErr w:type="spellStart"/>
      <w:r w:rsidRPr="0083467C">
        <w:rPr>
          <w:rFonts w:ascii="Arial" w:hAnsi="Arial" w:cs="Arial"/>
          <w:sz w:val="16"/>
          <w:szCs w:val="16"/>
          <w:lang w:val="en-US" w:eastAsia="de-DE"/>
        </w:rPr>
        <w:t>OpenVINO</w:t>
      </w:r>
      <w:proofErr w:type="spellEnd"/>
      <w:r w:rsidRPr="0083467C">
        <w:rPr>
          <w:rFonts w:ascii="Arial" w:hAnsi="Arial" w:cs="Arial"/>
          <w:sz w:val="16"/>
          <w:szCs w:val="16"/>
          <w:lang w:val="en-US" w:eastAsia="de-DE"/>
        </w:rPr>
        <w:t xml:space="preserve"> v2021.4.1, </w:t>
      </w:r>
    </w:p>
    <w:p w:rsidR="0098587F" w:rsidRPr="0083467C" w:rsidRDefault="0098587F" w:rsidP="0098587F">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resnet50: Offline, int8, GPU. </w:t>
      </w:r>
      <w:proofErr w:type="spellStart"/>
      <w:proofErr w:type="gramStart"/>
      <w:r w:rsidRPr="0083467C">
        <w:rPr>
          <w:rFonts w:ascii="Arial" w:hAnsi="Arial" w:cs="Arial"/>
          <w:sz w:val="16"/>
          <w:szCs w:val="16"/>
          <w:lang w:val="en-US" w:eastAsia="de-DE"/>
        </w:rPr>
        <w:t>MLPerf</w:t>
      </w:r>
      <w:proofErr w:type="spellEnd"/>
      <w:r w:rsidRPr="0083467C">
        <w:rPr>
          <w:rFonts w:ascii="Arial" w:hAnsi="Arial" w:cs="Arial"/>
          <w:sz w:val="16"/>
          <w:szCs w:val="16"/>
          <w:lang w:val="en-US" w:eastAsia="de-DE"/>
        </w:rPr>
        <w:t xml:space="preserve">™ Inference Edge v1.1 Inference ResNet-v1.5; Result not verified by the </w:t>
      </w:r>
      <w:proofErr w:type="spellStart"/>
      <w:r w:rsidRPr="0083467C">
        <w:rPr>
          <w:rFonts w:ascii="Arial" w:hAnsi="Arial" w:cs="Arial"/>
          <w:sz w:val="16"/>
          <w:szCs w:val="16"/>
          <w:lang w:val="en-US" w:eastAsia="de-DE"/>
        </w:rPr>
        <w:t>MLCommons</w:t>
      </w:r>
      <w:proofErr w:type="spellEnd"/>
      <w:r w:rsidRPr="0083467C">
        <w:rPr>
          <w:rFonts w:ascii="Arial" w:hAnsi="Arial" w:cs="Arial"/>
          <w:sz w:val="16"/>
          <w:szCs w:val="16"/>
          <w:lang w:val="en-US" w:eastAsia="de-DE"/>
        </w:rPr>
        <w:t>™ Association.</w:t>
      </w:r>
      <w:proofErr w:type="gramEnd"/>
      <w:r w:rsidRPr="0083467C">
        <w:rPr>
          <w:rFonts w:ascii="Arial" w:hAnsi="Arial" w:cs="Arial"/>
          <w:sz w:val="16"/>
          <w:szCs w:val="16"/>
          <w:lang w:val="en-US" w:eastAsia="de-DE"/>
        </w:rPr>
        <w:t xml:space="preserve"> The </w:t>
      </w:r>
      <w:proofErr w:type="spellStart"/>
      <w:r w:rsidRPr="0083467C">
        <w:rPr>
          <w:rFonts w:ascii="Arial" w:hAnsi="Arial" w:cs="Arial"/>
          <w:sz w:val="16"/>
          <w:szCs w:val="16"/>
          <w:lang w:val="en-US" w:eastAsia="de-DE"/>
        </w:rPr>
        <w:t>MLPerf</w:t>
      </w:r>
      <w:proofErr w:type="spellEnd"/>
      <w:r w:rsidRPr="0083467C">
        <w:rPr>
          <w:rFonts w:ascii="Arial" w:hAnsi="Arial" w:cs="Arial"/>
          <w:sz w:val="16"/>
          <w:szCs w:val="16"/>
          <w:lang w:val="en-US" w:eastAsia="de-DE"/>
        </w:rPr>
        <w:t xml:space="preserve"> name and logo are trademarks of </w:t>
      </w:r>
      <w:proofErr w:type="spellStart"/>
      <w:r w:rsidRPr="0083467C">
        <w:rPr>
          <w:rFonts w:ascii="Arial" w:hAnsi="Arial" w:cs="Arial"/>
          <w:sz w:val="16"/>
          <w:szCs w:val="16"/>
          <w:lang w:val="en-US" w:eastAsia="de-DE"/>
        </w:rPr>
        <w:t>MLCommons</w:t>
      </w:r>
      <w:proofErr w:type="spellEnd"/>
      <w:r w:rsidRPr="0083467C">
        <w:rPr>
          <w:rFonts w:ascii="Arial" w:hAnsi="Arial" w:cs="Arial"/>
          <w:sz w:val="16"/>
          <w:szCs w:val="16"/>
          <w:lang w:val="en-US" w:eastAsia="de-DE"/>
        </w:rPr>
        <w:t xml:space="preserve"> Association in the United States and other countries. All rights reserved. Unauthorized use strictly prohibited. See www.mlcommons.org for more information.10th Gen Intel® Core™ processors are the previous generation in this series for IoT. Configuration 1: Processor: Intel® Core™ i9-12900E PL1=65W TDP, 16(8+8</w:t>
      </w:r>
      <w:proofErr w:type="gramStart"/>
      <w:r w:rsidRPr="0083467C">
        <w:rPr>
          <w:rFonts w:ascii="Arial" w:hAnsi="Arial" w:cs="Arial"/>
          <w:sz w:val="16"/>
          <w:szCs w:val="16"/>
          <w:lang w:val="en-US" w:eastAsia="de-DE"/>
        </w:rPr>
        <w:t>)C</w:t>
      </w:r>
      <w:proofErr w:type="gramEnd"/>
      <w:r w:rsidRPr="0083467C">
        <w:rPr>
          <w:rFonts w:ascii="Arial" w:hAnsi="Arial" w:cs="Arial"/>
          <w:sz w:val="16"/>
          <w:szCs w:val="16"/>
          <w:lang w:val="en-US" w:eastAsia="de-DE"/>
        </w:rPr>
        <w:t xml:space="preserve">, 24T, Turbo up to 5.0GHz. Graphics: Intel® UHD Graphics 770 driven by X e Architecture. Memory: 32GB DDR5-4800. </w:t>
      </w:r>
    </w:p>
    <w:p w:rsidR="0098587F" w:rsidRPr="0083467C" w:rsidRDefault="0098587F" w:rsidP="0098587F">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Storage: Intel® SSDPEKNW010T8 (1024 GB, PCI-E 3.0 x4). OS: Windows 10 Enterprise LTSC 21H2.Bios: ADLSFWI1.R00.2355.B00.2108270706 (08/27/2021). </w:t>
      </w:r>
      <w:proofErr w:type="spellStart"/>
      <w:r w:rsidRPr="0083467C">
        <w:rPr>
          <w:rFonts w:ascii="Arial" w:hAnsi="Arial" w:cs="Arial"/>
          <w:sz w:val="16"/>
          <w:szCs w:val="16"/>
          <w:lang w:val="en-US" w:eastAsia="de-DE"/>
        </w:rPr>
        <w:t>CPUz</w:t>
      </w:r>
      <w:proofErr w:type="spellEnd"/>
      <w:r w:rsidRPr="0083467C">
        <w:rPr>
          <w:rFonts w:ascii="Arial" w:hAnsi="Arial" w:cs="Arial"/>
          <w:sz w:val="16"/>
          <w:szCs w:val="16"/>
          <w:lang w:val="en-US" w:eastAsia="de-DE"/>
        </w:rPr>
        <w:t xml:space="preserve"> Microcode: 0xD. Configuration 2: Processor: </w:t>
      </w:r>
    </w:p>
    <w:p w:rsidR="0098587F" w:rsidRPr="0083467C" w:rsidRDefault="0098587F" w:rsidP="0098587F">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Intel® Core™ i9-10900E PL1=65W TDP, 10C, 20T, Turbo up to 5.2GHz. Graphics: Intel® UHD Graphics 630. Memory: 32GB DDR4-2933. Storage: Samsung SSD 970 EVO Plus 1TB. OS: Windows 10 Enterprise LTSC </w:t>
      </w:r>
    </w:p>
    <w:p w:rsidR="0098587F" w:rsidRPr="0083467C" w:rsidRDefault="0098587F" w:rsidP="0098587F">
      <w:pPr>
        <w:pStyle w:val="Standard1"/>
        <w:rPr>
          <w:rFonts w:ascii="Arial" w:hAnsi="Arial" w:cs="Arial"/>
          <w:sz w:val="16"/>
          <w:szCs w:val="16"/>
          <w:lang w:val="en-US" w:eastAsia="de-DE"/>
        </w:rPr>
      </w:pPr>
      <w:r w:rsidRPr="0083467C">
        <w:rPr>
          <w:rFonts w:ascii="Arial" w:hAnsi="Arial" w:cs="Arial"/>
          <w:sz w:val="16"/>
          <w:szCs w:val="16"/>
          <w:lang w:val="en-US" w:eastAsia="de-DE"/>
        </w:rPr>
        <w:t xml:space="preserve">21H2. Bios: AMI UEFI (03/23/2021) </w:t>
      </w:r>
      <w:proofErr w:type="spellStart"/>
      <w:r w:rsidRPr="0083467C">
        <w:rPr>
          <w:rFonts w:ascii="Arial" w:hAnsi="Arial" w:cs="Arial"/>
          <w:sz w:val="16"/>
          <w:szCs w:val="16"/>
          <w:lang w:val="en-US" w:eastAsia="de-DE"/>
        </w:rPr>
        <w:t>CPUz</w:t>
      </w:r>
      <w:proofErr w:type="spellEnd"/>
      <w:r w:rsidRPr="0083467C">
        <w:rPr>
          <w:rFonts w:ascii="Arial" w:hAnsi="Arial" w:cs="Arial"/>
          <w:sz w:val="16"/>
          <w:szCs w:val="16"/>
          <w:lang w:val="en-US" w:eastAsia="de-DE"/>
        </w:rPr>
        <w:t xml:space="preserve"> Microcode: 0xCA.</w:t>
      </w:r>
    </w:p>
    <w:p w:rsidR="0098587F" w:rsidRPr="0083467C" w:rsidRDefault="0098587F" w:rsidP="0098587F">
      <w:pPr>
        <w:pStyle w:val="Standard1"/>
        <w:rPr>
          <w:rFonts w:ascii="Arial" w:hAnsi="Arial" w:cs="Arial"/>
          <w:sz w:val="16"/>
          <w:szCs w:val="16"/>
          <w:lang w:val="en-US" w:eastAsia="de-DE"/>
        </w:rPr>
      </w:pPr>
    </w:p>
    <w:p w:rsidR="0098587F" w:rsidRPr="0083467C" w:rsidRDefault="0098587F" w:rsidP="0098587F">
      <w:pPr>
        <w:pStyle w:val="Standard1"/>
        <w:rPr>
          <w:rFonts w:ascii="Arial" w:hAnsi="Arial" w:cs="Arial"/>
          <w:sz w:val="16"/>
          <w:szCs w:val="16"/>
          <w:lang w:val="en-US" w:eastAsia="de-DE"/>
        </w:rPr>
      </w:pPr>
      <w:r w:rsidRPr="0083467C">
        <w:rPr>
          <w:rFonts w:ascii="Arial" w:hAnsi="Arial" w:cs="Arial"/>
          <w:sz w:val="16"/>
          <w:szCs w:val="16"/>
          <w:lang w:val="en-US" w:eastAsia="de-DE"/>
        </w:rPr>
        <w:t>[3] Source: Intel Core i7-12800HE scores are estimated by Intel as of November 2021. Pre-silicon estimates are subject to +/- 7 percent error. Intel® Core™ i7-11850HE scores are measured by Intel as of November 2021. Single-threaded performance measured with SPECrate2017_int_base (1-copy</w:t>
      </w:r>
      <w:proofErr w:type="gramStart"/>
      <w:r w:rsidRPr="0083467C">
        <w:rPr>
          <w:rFonts w:ascii="Arial" w:hAnsi="Arial" w:cs="Arial"/>
          <w:sz w:val="16"/>
          <w:szCs w:val="16"/>
          <w:lang w:val="en-US" w:eastAsia="de-DE"/>
        </w:rPr>
        <w:t>)IC19</w:t>
      </w:r>
      <w:proofErr w:type="gramEnd"/>
      <w:r w:rsidRPr="0083467C">
        <w:rPr>
          <w:rFonts w:ascii="Arial" w:hAnsi="Arial" w:cs="Arial"/>
          <w:sz w:val="16"/>
          <w:szCs w:val="16"/>
          <w:lang w:val="en-US" w:eastAsia="de-DE"/>
        </w:rPr>
        <w:t>_0u4 (</w:t>
      </w:r>
      <w:proofErr w:type="spellStart"/>
      <w:r w:rsidRPr="0083467C">
        <w:rPr>
          <w:rFonts w:ascii="Arial" w:hAnsi="Arial" w:cs="Arial"/>
          <w:sz w:val="16"/>
          <w:szCs w:val="16"/>
          <w:lang w:val="en-US" w:eastAsia="de-DE"/>
        </w:rPr>
        <w:t>est</w:t>
      </w:r>
      <w:proofErr w:type="spellEnd"/>
      <w:r w:rsidRPr="0083467C">
        <w:rPr>
          <w:rFonts w:ascii="Arial" w:hAnsi="Arial" w:cs="Arial"/>
          <w:sz w:val="16"/>
          <w:szCs w:val="16"/>
          <w:lang w:val="en-US" w:eastAsia="de-DE"/>
        </w:rPr>
        <w:t>). Multithreaded performance measured with SPECrate2017_int_base (n-copy</w:t>
      </w:r>
      <w:proofErr w:type="gramStart"/>
      <w:r w:rsidRPr="0083467C">
        <w:rPr>
          <w:rFonts w:ascii="Arial" w:hAnsi="Arial" w:cs="Arial"/>
          <w:sz w:val="16"/>
          <w:szCs w:val="16"/>
          <w:lang w:val="en-US" w:eastAsia="de-DE"/>
        </w:rPr>
        <w:t>)IC19</w:t>
      </w:r>
      <w:proofErr w:type="gramEnd"/>
      <w:r w:rsidRPr="0083467C">
        <w:rPr>
          <w:rFonts w:ascii="Arial" w:hAnsi="Arial" w:cs="Arial"/>
          <w:sz w:val="16"/>
          <w:szCs w:val="16"/>
          <w:lang w:val="en-US" w:eastAsia="de-DE"/>
        </w:rPr>
        <w:t>_0u4 (</w:t>
      </w:r>
      <w:proofErr w:type="spellStart"/>
      <w:r w:rsidRPr="0083467C">
        <w:rPr>
          <w:rFonts w:ascii="Arial" w:hAnsi="Arial" w:cs="Arial"/>
          <w:sz w:val="16"/>
          <w:szCs w:val="16"/>
          <w:lang w:val="en-US" w:eastAsia="de-DE"/>
        </w:rPr>
        <w:t>est</w:t>
      </w:r>
      <w:proofErr w:type="spellEnd"/>
      <w:r w:rsidRPr="0083467C">
        <w:rPr>
          <w:rFonts w:ascii="Arial" w:hAnsi="Arial" w:cs="Arial"/>
          <w:sz w:val="16"/>
          <w:szCs w:val="16"/>
          <w:lang w:val="en-US" w:eastAsia="de-DE"/>
        </w:rPr>
        <w:t xml:space="preserve">). Graphics performance measured with 3DMark Fire Strike graphics score. Configuration 1: Processor: Intel® Core™ i7-12800HE, PL1=45W, (6C+8c) 14C, 20T, Turbo up to 4.6GHz. Graphics: Intel® Iris® </w:t>
      </w:r>
      <w:proofErr w:type="spellStart"/>
      <w:r w:rsidRPr="0083467C">
        <w:rPr>
          <w:rFonts w:ascii="Arial" w:hAnsi="Arial" w:cs="Arial"/>
          <w:sz w:val="16"/>
          <w:szCs w:val="16"/>
          <w:lang w:val="en-US" w:eastAsia="de-DE"/>
        </w:rPr>
        <w:t>Xe</w:t>
      </w:r>
      <w:proofErr w:type="spellEnd"/>
      <w:r w:rsidRPr="0083467C">
        <w:rPr>
          <w:rFonts w:ascii="Arial" w:hAnsi="Arial" w:cs="Arial"/>
          <w:sz w:val="16"/>
          <w:szCs w:val="16"/>
          <w:lang w:val="en-US" w:eastAsia="de-DE"/>
        </w:rPr>
        <w:t xml:space="preserve"> Graphics Architecture with up to 96 EUs. Memory: DDR5-4800 2x32GB. Storage: Samsung 970 </w:t>
      </w:r>
      <w:proofErr w:type="spellStart"/>
      <w:r w:rsidRPr="0083467C">
        <w:rPr>
          <w:rFonts w:ascii="Arial" w:hAnsi="Arial" w:cs="Arial"/>
          <w:sz w:val="16"/>
          <w:szCs w:val="16"/>
          <w:lang w:val="en-US" w:eastAsia="de-DE"/>
        </w:rPr>
        <w:t>Evo</w:t>
      </w:r>
      <w:proofErr w:type="spellEnd"/>
      <w:r w:rsidRPr="0083467C">
        <w:rPr>
          <w:rFonts w:ascii="Arial" w:hAnsi="Arial" w:cs="Arial"/>
          <w:sz w:val="16"/>
          <w:szCs w:val="16"/>
          <w:lang w:val="en-US" w:eastAsia="de-DE"/>
        </w:rPr>
        <w:t xml:space="preserve"> Plus (CPU attached). OS: Windows* 10 20H2, Windows Defender OFF, Virtual Based Security OFF. Configuration 2: Processor: Intel® Core™ i7-11850HE (TGL-H), PL1=45W TDP, 8C16T, Turbo up to 4.7GHz. Graphics: Intel® </w:t>
      </w:r>
      <w:proofErr w:type="spellStart"/>
      <w:r w:rsidRPr="0083467C">
        <w:rPr>
          <w:rFonts w:ascii="Arial" w:hAnsi="Arial" w:cs="Arial"/>
          <w:sz w:val="16"/>
          <w:szCs w:val="16"/>
          <w:lang w:val="en-US" w:eastAsia="de-DE"/>
        </w:rPr>
        <w:t>Xe</w:t>
      </w:r>
      <w:proofErr w:type="spellEnd"/>
      <w:r w:rsidRPr="0083467C">
        <w:rPr>
          <w:rFonts w:ascii="Arial" w:hAnsi="Arial" w:cs="Arial"/>
          <w:sz w:val="16"/>
          <w:szCs w:val="16"/>
          <w:lang w:val="en-US" w:eastAsia="de-DE"/>
        </w:rPr>
        <w:t xml:space="preserve"> Graphics Architecture with up to 32 EUs. Memory: DDR4-3200 2x32GB. Storage: Intel® SSDSC2KW512GB (512 GB, SATA-III). Platform/ motherboard: Intel internal reference platform. OS: Windows 10 Pro 21H1, Windows Defender OFF, Virtual Based Security OFF. Bios: TGLSFWI1.R00.4151.A01.2104060640 (Release date: 04/06/2021).</w:t>
      </w:r>
      <w:proofErr w:type="spellStart"/>
      <w:r w:rsidRPr="0083467C">
        <w:rPr>
          <w:rFonts w:ascii="Arial" w:hAnsi="Arial" w:cs="Arial"/>
          <w:sz w:val="16"/>
          <w:szCs w:val="16"/>
          <w:lang w:val="en-US" w:eastAsia="de-DE"/>
        </w:rPr>
        <w:t>CPUz</w:t>
      </w:r>
      <w:proofErr w:type="spellEnd"/>
      <w:r w:rsidRPr="0083467C">
        <w:rPr>
          <w:rFonts w:ascii="Arial" w:hAnsi="Arial" w:cs="Arial"/>
          <w:sz w:val="16"/>
          <w:szCs w:val="16"/>
          <w:lang w:val="en-US" w:eastAsia="de-DE"/>
        </w:rPr>
        <w:t xml:space="preserve"> Microcode: 28h</w:t>
      </w:r>
    </w:p>
    <w:p w:rsidR="0098587F" w:rsidRPr="007C4EDB" w:rsidRDefault="0098587F" w:rsidP="0033347B">
      <w:pPr>
        <w:pStyle w:val="Standard1"/>
        <w:rPr>
          <w:rFonts w:ascii="Arial" w:eastAsia="Times New Roman" w:hAnsi="Arial" w:cs="Arial"/>
          <w:sz w:val="16"/>
          <w:szCs w:val="16"/>
          <w:lang w:val="es-ES"/>
        </w:rPr>
      </w:pPr>
    </w:p>
    <w:sectPr w:rsidR="0098587F" w:rsidRPr="007C4EDB" w:rsidSect="00B62671">
      <w:headerReference w:type="default" r:id="rId21"/>
      <w:footerReference w:type="default" r:id="rId22"/>
      <w:pgSz w:w="11906" w:h="16838"/>
      <w:pgMar w:top="1247" w:right="1701" w:bottom="1134"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F25" w:rsidRDefault="00431F25" w:rsidP="0033347B">
      <w:r>
        <w:separator/>
      </w:r>
    </w:p>
  </w:endnote>
  <w:endnote w:type="continuationSeparator" w:id="0">
    <w:p w:rsidR="00431F25" w:rsidRDefault="00431F25" w:rsidP="003334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Default="00431F25" w:rsidP="00D07129">
    <w:pPr>
      <w:pStyle w:val="Standard1"/>
      <w:ind w:right="283"/>
      <w:rPr>
        <w:rFonts w:ascii="Arial" w:hAnsi="Arial" w:cs="Arial"/>
        <w:b/>
        <w:b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F25" w:rsidRDefault="00431F25" w:rsidP="0033347B">
      <w:r>
        <w:separator/>
      </w:r>
    </w:p>
  </w:footnote>
  <w:footnote w:type="continuationSeparator" w:id="0">
    <w:p w:rsidR="00431F25" w:rsidRDefault="00431F25" w:rsidP="003334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Default="00431F25" w:rsidP="0033347B">
    <w:pPr>
      <w:pStyle w:val="Pressemitteilung"/>
      <w:spacing w:before="0" w:after="0" w:line="240" w:lineRule="auto"/>
    </w:pPr>
  </w:p>
  <w:p w:rsidR="00300096" w:rsidRDefault="00300096" w:rsidP="0033347B">
    <w:pPr>
      <w:pStyle w:val="Pressemitteilung"/>
      <w:spacing w:before="0" w:after="0" w:line="240" w:lineRule="auto"/>
    </w:pPr>
  </w:p>
  <w:p w:rsidR="00300096" w:rsidRDefault="00300096" w:rsidP="0033347B">
    <w:pPr>
      <w:pStyle w:val="Pressemitteilung"/>
      <w:spacing w:before="0" w:after="0" w:line="240" w:lineRule="auto"/>
    </w:pPr>
  </w:p>
  <w:p w:rsidR="00B62671" w:rsidRDefault="00B62671" w:rsidP="0033347B">
    <w:pPr>
      <w:pStyle w:val="Pressemitteilung"/>
      <w:spacing w:before="0" w:after="0" w:line="240" w:lineRule="auto"/>
    </w:pPr>
  </w:p>
  <w:p w:rsidR="00B62671" w:rsidRDefault="00B62671" w:rsidP="0033347B">
    <w:pPr>
      <w:pStyle w:val="Pressemitteilung"/>
      <w:spacing w:before="0" w:after="0" w:line="240" w:lineRule="auto"/>
    </w:pPr>
  </w:p>
  <w:p w:rsidR="00B62671" w:rsidRDefault="00B62671" w:rsidP="0033347B">
    <w:pPr>
      <w:pStyle w:val="Pressemitteilung"/>
      <w:spacing w:before="0" w:after="0" w:line="240" w:lineRule="auto"/>
    </w:pPr>
  </w:p>
  <w:p w:rsidR="00B62671" w:rsidRDefault="00B62671" w:rsidP="0033347B">
    <w:pPr>
      <w:pStyle w:val="Pressemitteilung"/>
      <w:spacing w:before="0" w:after="0" w:line="240" w:lineRule="auto"/>
    </w:pPr>
  </w:p>
  <w:p w:rsidR="00B62671" w:rsidRDefault="00B62671" w:rsidP="0033347B">
    <w:pPr>
      <w:pStyle w:val="Pressemitteilung"/>
      <w:spacing w:before="0" w:after="0" w:line="240" w:lineRule="auto"/>
    </w:pPr>
  </w:p>
  <w:p w:rsidR="00B62671" w:rsidRDefault="00B62671" w:rsidP="0033347B">
    <w:pPr>
      <w:pStyle w:val="Pressemitteilung"/>
      <w:spacing w:before="0"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577"/>
    <w:multiLevelType w:val="hybridMultilevel"/>
    <w:tmpl w:val="08ACF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Cunnington">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D108AC"/>
    <w:rsid w:val="00003FA7"/>
    <w:rsid w:val="00006D58"/>
    <w:rsid w:val="00010369"/>
    <w:rsid w:val="00010745"/>
    <w:rsid w:val="00014A9D"/>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498D"/>
    <w:rsid w:val="000D66D4"/>
    <w:rsid w:val="000D68BA"/>
    <w:rsid w:val="000E2307"/>
    <w:rsid w:val="000E395C"/>
    <w:rsid w:val="000E736A"/>
    <w:rsid w:val="000F15EB"/>
    <w:rsid w:val="000F34E8"/>
    <w:rsid w:val="00100CE2"/>
    <w:rsid w:val="00101DF6"/>
    <w:rsid w:val="00105BFE"/>
    <w:rsid w:val="0011134D"/>
    <w:rsid w:val="00112510"/>
    <w:rsid w:val="00123D77"/>
    <w:rsid w:val="0013124B"/>
    <w:rsid w:val="00132DD8"/>
    <w:rsid w:val="00135EBC"/>
    <w:rsid w:val="00136E20"/>
    <w:rsid w:val="0014653E"/>
    <w:rsid w:val="0014730F"/>
    <w:rsid w:val="00157343"/>
    <w:rsid w:val="00175EB3"/>
    <w:rsid w:val="00181222"/>
    <w:rsid w:val="00184D6F"/>
    <w:rsid w:val="001854B5"/>
    <w:rsid w:val="00187AFE"/>
    <w:rsid w:val="00191F41"/>
    <w:rsid w:val="001A0BA7"/>
    <w:rsid w:val="001A277C"/>
    <w:rsid w:val="001B0700"/>
    <w:rsid w:val="001B6B34"/>
    <w:rsid w:val="001C0038"/>
    <w:rsid w:val="001D055C"/>
    <w:rsid w:val="001E2E5F"/>
    <w:rsid w:val="001E3D01"/>
    <w:rsid w:val="001E4FB1"/>
    <w:rsid w:val="001E7371"/>
    <w:rsid w:val="002065F2"/>
    <w:rsid w:val="00212286"/>
    <w:rsid w:val="00223722"/>
    <w:rsid w:val="00231F74"/>
    <w:rsid w:val="002368AC"/>
    <w:rsid w:val="002376DB"/>
    <w:rsid w:val="002571A3"/>
    <w:rsid w:val="0025796B"/>
    <w:rsid w:val="00265C83"/>
    <w:rsid w:val="00267FF7"/>
    <w:rsid w:val="0027257B"/>
    <w:rsid w:val="00286CC1"/>
    <w:rsid w:val="002872D2"/>
    <w:rsid w:val="00292D50"/>
    <w:rsid w:val="0029792A"/>
    <w:rsid w:val="00297A5C"/>
    <w:rsid w:val="002A1662"/>
    <w:rsid w:val="002A7A02"/>
    <w:rsid w:val="002B14DE"/>
    <w:rsid w:val="002B4B21"/>
    <w:rsid w:val="002B5DD9"/>
    <w:rsid w:val="002C28DA"/>
    <w:rsid w:val="002C6553"/>
    <w:rsid w:val="002C6A1D"/>
    <w:rsid w:val="002D3F17"/>
    <w:rsid w:val="002D56A3"/>
    <w:rsid w:val="002E333A"/>
    <w:rsid w:val="002F035E"/>
    <w:rsid w:val="002F066A"/>
    <w:rsid w:val="002F16A9"/>
    <w:rsid w:val="002F1A60"/>
    <w:rsid w:val="002F2955"/>
    <w:rsid w:val="002F6466"/>
    <w:rsid w:val="00300096"/>
    <w:rsid w:val="003021A0"/>
    <w:rsid w:val="00311214"/>
    <w:rsid w:val="00316678"/>
    <w:rsid w:val="00331264"/>
    <w:rsid w:val="0033347B"/>
    <w:rsid w:val="0033387F"/>
    <w:rsid w:val="00333EB3"/>
    <w:rsid w:val="00334450"/>
    <w:rsid w:val="0033610A"/>
    <w:rsid w:val="00336657"/>
    <w:rsid w:val="0034162E"/>
    <w:rsid w:val="0034266E"/>
    <w:rsid w:val="00353C44"/>
    <w:rsid w:val="0035632F"/>
    <w:rsid w:val="00360338"/>
    <w:rsid w:val="00361541"/>
    <w:rsid w:val="003674FC"/>
    <w:rsid w:val="00371CDB"/>
    <w:rsid w:val="00372741"/>
    <w:rsid w:val="00377495"/>
    <w:rsid w:val="00381183"/>
    <w:rsid w:val="003839C2"/>
    <w:rsid w:val="003853EC"/>
    <w:rsid w:val="00385A11"/>
    <w:rsid w:val="00386E85"/>
    <w:rsid w:val="00394EEA"/>
    <w:rsid w:val="003A0171"/>
    <w:rsid w:val="003A7091"/>
    <w:rsid w:val="003B002F"/>
    <w:rsid w:val="003B7234"/>
    <w:rsid w:val="003B7808"/>
    <w:rsid w:val="003C513C"/>
    <w:rsid w:val="003D0210"/>
    <w:rsid w:val="003D0564"/>
    <w:rsid w:val="003D1304"/>
    <w:rsid w:val="003D4675"/>
    <w:rsid w:val="003D5ED4"/>
    <w:rsid w:val="003E397A"/>
    <w:rsid w:val="003E5739"/>
    <w:rsid w:val="003E6413"/>
    <w:rsid w:val="003E64B3"/>
    <w:rsid w:val="003F3269"/>
    <w:rsid w:val="003F62FC"/>
    <w:rsid w:val="003F6DA4"/>
    <w:rsid w:val="00413FB9"/>
    <w:rsid w:val="00417C7E"/>
    <w:rsid w:val="0042131F"/>
    <w:rsid w:val="00431604"/>
    <w:rsid w:val="00431F25"/>
    <w:rsid w:val="0043744F"/>
    <w:rsid w:val="00443C7F"/>
    <w:rsid w:val="00446472"/>
    <w:rsid w:val="00450C5C"/>
    <w:rsid w:val="00451C75"/>
    <w:rsid w:val="00451E34"/>
    <w:rsid w:val="00462316"/>
    <w:rsid w:val="00466A57"/>
    <w:rsid w:val="00475771"/>
    <w:rsid w:val="00476500"/>
    <w:rsid w:val="00480CD4"/>
    <w:rsid w:val="004841F7"/>
    <w:rsid w:val="00484F39"/>
    <w:rsid w:val="0048544A"/>
    <w:rsid w:val="00490E6A"/>
    <w:rsid w:val="004930EB"/>
    <w:rsid w:val="004A2EEC"/>
    <w:rsid w:val="004A6525"/>
    <w:rsid w:val="004A67E2"/>
    <w:rsid w:val="004B1541"/>
    <w:rsid w:val="004B4B85"/>
    <w:rsid w:val="004D2177"/>
    <w:rsid w:val="004D3BA0"/>
    <w:rsid w:val="004D7F6A"/>
    <w:rsid w:val="004F08CB"/>
    <w:rsid w:val="00512C0E"/>
    <w:rsid w:val="005168E6"/>
    <w:rsid w:val="00527922"/>
    <w:rsid w:val="00536712"/>
    <w:rsid w:val="005368EB"/>
    <w:rsid w:val="005502A5"/>
    <w:rsid w:val="0055046D"/>
    <w:rsid w:val="0055155D"/>
    <w:rsid w:val="0055706B"/>
    <w:rsid w:val="005674E1"/>
    <w:rsid w:val="0058053F"/>
    <w:rsid w:val="00583DB6"/>
    <w:rsid w:val="005876A1"/>
    <w:rsid w:val="005905AA"/>
    <w:rsid w:val="005A656D"/>
    <w:rsid w:val="005B031E"/>
    <w:rsid w:val="005B049C"/>
    <w:rsid w:val="005B101E"/>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FB"/>
    <w:rsid w:val="0064417B"/>
    <w:rsid w:val="00650D54"/>
    <w:rsid w:val="006578A1"/>
    <w:rsid w:val="00662AB5"/>
    <w:rsid w:val="00664028"/>
    <w:rsid w:val="00667B3E"/>
    <w:rsid w:val="0067240C"/>
    <w:rsid w:val="00673527"/>
    <w:rsid w:val="00690ECD"/>
    <w:rsid w:val="0069359A"/>
    <w:rsid w:val="006A1238"/>
    <w:rsid w:val="006A1254"/>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2F4D"/>
    <w:rsid w:val="00703F23"/>
    <w:rsid w:val="00706359"/>
    <w:rsid w:val="007066BC"/>
    <w:rsid w:val="00706CDC"/>
    <w:rsid w:val="007074D1"/>
    <w:rsid w:val="00730753"/>
    <w:rsid w:val="00735FC8"/>
    <w:rsid w:val="007372D4"/>
    <w:rsid w:val="00740CE2"/>
    <w:rsid w:val="00745D08"/>
    <w:rsid w:val="00745E4D"/>
    <w:rsid w:val="00747135"/>
    <w:rsid w:val="00747A2A"/>
    <w:rsid w:val="00751A5C"/>
    <w:rsid w:val="007527B5"/>
    <w:rsid w:val="00753991"/>
    <w:rsid w:val="00762E43"/>
    <w:rsid w:val="00765B08"/>
    <w:rsid w:val="00767A44"/>
    <w:rsid w:val="00771AFC"/>
    <w:rsid w:val="0077601C"/>
    <w:rsid w:val="00776AE3"/>
    <w:rsid w:val="00784949"/>
    <w:rsid w:val="00785F57"/>
    <w:rsid w:val="0078770A"/>
    <w:rsid w:val="007923DD"/>
    <w:rsid w:val="0079344C"/>
    <w:rsid w:val="007A073A"/>
    <w:rsid w:val="007A1EAB"/>
    <w:rsid w:val="007A3A88"/>
    <w:rsid w:val="007B794A"/>
    <w:rsid w:val="007C46E3"/>
    <w:rsid w:val="007C4EDB"/>
    <w:rsid w:val="007C5914"/>
    <w:rsid w:val="007D1C15"/>
    <w:rsid w:val="007E0AEB"/>
    <w:rsid w:val="007E5156"/>
    <w:rsid w:val="007E752C"/>
    <w:rsid w:val="007F3D6F"/>
    <w:rsid w:val="00800B73"/>
    <w:rsid w:val="008014CA"/>
    <w:rsid w:val="008021E1"/>
    <w:rsid w:val="0080538D"/>
    <w:rsid w:val="008119CB"/>
    <w:rsid w:val="00815A0F"/>
    <w:rsid w:val="0082049A"/>
    <w:rsid w:val="00832012"/>
    <w:rsid w:val="008326A9"/>
    <w:rsid w:val="00835D8A"/>
    <w:rsid w:val="008417D5"/>
    <w:rsid w:val="00841B78"/>
    <w:rsid w:val="00842166"/>
    <w:rsid w:val="00843FE7"/>
    <w:rsid w:val="00846053"/>
    <w:rsid w:val="00846888"/>
    <w:rsid w:val="00847678"/>
    <w:rsid w:val="00855286"/>
    <w:rsid w:val="00881537"/>
    <w:rsid w:val="00881673"/>
    <w:rsid w:val="00881B43"/>
    <w:rsid w:val="0088225E"/>
    <w:rsid w:val="008851D2"/>
    <w:rsid w:val="00886219"/>
    <w:rsid w:val="00892DB8"/>
    <w:rsid w:val="00896530"/>
    <w:rsid w:val="00897D1F"/>
    <w:rsid w:val="008A3AC6"/>
    <w:rsid w:val="008B4A04"/>
    <w:rsid w:val="008C012F"/>
    <w:rsid w:val="008C136D"/>
    <w:rsid w:val="008C1A4D"/>
    <w:rsid w:val="008D0A69"/>
    <w:rsid w:val="008D24CD"/>
    <w:rsid w:val="008E5A1D"/>
    <w:rsid w:val="008F0184"/>
    <w:rsid w:val="008F54B5"/>
    <w:rsid w:val="008F70A2"/>
    <w:rsid w:val="009055B3"/>
    <w:rsid w:val="00911950"/>
    <w:rsid w:val="00915B34"/>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0FBA"/>
    <w:rsid w:val="0097120A"/>
    <w:rsid w:val="00976F6B"/>
    <w:rsid w:val="00983A26"/>
    <w:rsid w:val="00983B6D"/>
    <w:rsid w:val="0098587F"/>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9F72A4"/>
    <w:rsid w:val="00A12150"/>
    <w:rsid w:val="00A12F2D"/>
    <w:rsid w:val="00A171BD"/>
    <w:rsid w:val="00A31844"/>
    <w:rsid w:val="00A31EE8"/>
    <w:rsid w:val="00A342D1"/>
    <w:rsid w:val="00A44F2E"/>
    <w:rsid w:val="00A4732D"/>
    <w:rsid w:val="00A54FB5"/>
    <w:rsid w:val="00A61518"/>
    <w:rsid w:val="00A634ED"/>
    <w:rsid w:val="00A67A16"/>
    <w:rsid w:val="00A8157E"/>
    <w:rsid w:val="00A863AE"/>
    <w:rsid w:val="00A906AA"/>
    <w:rsid w:val="00A90AE1"/>
    <w:rsid w:val="00AA5C4C"/>
    <w:rsid w:val="00AB3308"/>
    <w:rsid w:val="00AB6EDF"/>
    <w:rsid w:val="00AD2B3D"/>
    <w:rsid w:val="00AD560F"/>
    <w:rsid w:val="00AD6B52"/>
    <w:rsid w:val="00AE6368"/>
    <w:rsid w:val="00AF60DB"/>
    <w:rsid w:val="00B000CE"/>
    <w:rsid w:val="00B0389C"/>
    <w:rsid w:val="00B14955"/>
    <w:rsid w:val="00B21DA9"/>
    <w:rsid w:val="00B2216B"/>
    <w:rsid w:val="00B33182"/>
    <w:rsid w:val="00B37B7A"/>
    <w:rsid w:val="00B416C3"/>
    <w:rsid w:val="00B515F0"/>
    <w:rsid w:val="00B56D4A"/>
    <w:rsid w:val="00B62671"/>
    <w:rsid w:val="00B638FF"/>
    <w:rsid w:val="00B74386"/>
    <w:rsid w:val="00B76850"/>
    <w:rsid w:val="00B845D4"/>
    <w:rsid w:val="00B86632"/>
    <w:rsid w:val="00B86D2C"/>
    <w:rsid w:val="00B8731A"/>
    <w:rsid w:val="00B93BA5"/>
    <w:rsid w:val="00B94688"/>
    <w:rsid w:val="00B95301"/>
    <w:rsid w:val="00B96ED0"/>
    <w:rsid w:val="00BA1CB0"/>
    <w:rsid w:val="00BA5EC5"/>
    <w:rsid w:val="00BA651B"/>
    <w:rsid w:val="00BB3BA7"/>
    <w:rsid w:val="00BD1B8D"/>
    <w:rsid w:val="00BD26D1"/>
    <w:rsid w:val="00BD4A92"/>
    <w:rsid w:val="00BE6A4C"/>
    <w:rsid w:val="00BF445F"/>
    <w:rsid w:val="00BF4D98"/>
    <w:rsid w:val="00C07938"/>
    <w:rsid w:val="00C1056E"/>
    <w:rsid w:val="00C1254F"/>
    <w:rsid w:val="00C178C8"/>
    <w:rsid w:val="00C25E9F"/>
    <w:rsid w:val="00C42100"/>
    <w:rsid w:val="00C44945"/>
    <w:rsid w:val="00C455CD"/>
    <w:rsid w:val="00C51840"/>
    <w:rsid w:val="00C67E97"/>
    <w:rsid w:val="00C80E04"/>
    <w:rsid w:val="00C83D12"/>
    <w:rsid w:val="00C87AB3"/>
    <w:rsid w:val="00C87CD8"/>
    <w:rsid w:val="00C958C5"/>
    <w:rsid w:val="00C9595F"/>
    <w:rsid w:val="00C96F92"/>
    <w:rsid w:val="00CA0D75"/>
    <w:rsid w:val="00CA5BBA"/>
    <w:rsid w:val="00CB3F57"/>
    <w:rsid w:val="00CB4A50"/>
    <w:rsid w:val="00CB4D4E"/>
    <w:rsid w:val="00CC0AA6"/>
    <w:rsid w:val="00CC137C"/>
    <w:rsid w:val="00CC5773"/>
    <w:rsid w:val="00CD19EC"/>
    <w:rsid w:val="00CD3B59"/>
    <w:rsid w:val="00CD4224"/>
    <w:rsid w:val="00CD6592"/>
    <w:rsid w:val="00CE2C7F"/>
    <w:rsid w:val="00CE3C20"/>
    <w:rsid w:val="00CF0B0F"/>
    <w:rsid w:val="00CF2C1D"/>
    <w:rsid w:val="00D00E35"/>
    <w:rsid w:val="00D03022"/>
    <w:rsid w:val="00D03C82"/>
    <w:rsid w:val="00D05AAE"/>
    <w:rsid w:val="00D07129"/>
    <w:rsid w:val="00D108AC"/>
    <w:rsid w:val="00D10AA2"/>
    <w:rsid w:val="00D1421C"/>
    <w:rsid w:val="00D22DCD"/>
    <w:rsid w:val="00D24E76"/>
    <w:rsid w:val="00D26CA7"/>
    <w:rsid w:val="00D300FD"/>
    <w:rsid w:val="00D308A6"/>
    <w:rsid w:val="00D37EFC"/>
    <w:rsid w:val="00D401F9"/>
    <w:rsid w:val="00D4045F"/>
    <w:rsid w:val="00D406F4"/>
    <w:rsid w:val="00D4310E"/>
    <w:rsid w:val="00D44BFF"/>
    <w:rsid w:val="00D514B5"/>
    <w:rsid w:val="00D5329A"/>
    <w:rsid w:val="00D603DF"/>
    <w:rsid w:val="00D6303C"/>
    <w:rsid w:val="00D65D4F"/>
    <w:rsid w:val="00D66622"/>
    <w:rsid w:val="00D75EA8"/>
    <w:rsid w:val="00D82DFF"/>
    <w:rsid w:val="00D97483"/>
    <w:rsid w:val="00DA2F1F"/>
    <w:rsid w:val="00DA4058"/>
    <w:rsid w:val="00DA4873"/>
    <w:rsid w:val="00DA57D6"/>
    <w:rsid w:val="00DB38FA"/>
    <w:rsid w:val="00DB7A3D"/>
    <w:rsid w:val="00DC3A6C"/>
    <w:rsid w:val="00DC3B55"/>
    <w:rsid w:val="00DC7155"/>
    <w:rsid w:val="00DD26A5"/>
    <w:rsid w:val="00DE14B9"/>
    <w:rsid w:val="00DE150B"/>
    <w:rsid w:val="00DE2A02"/>
    <w:rsid w:val="00DF42D0"/>
    <w:rsid w:val="00DF642F"/>
    <w:rsid w:val="00DF71D8"/>
    <w:rsid w:val="00E018BE"/>
    <w:rsid w:val="00E0599D"/>
    <w:rsid w:val="00E06489"/>
    <w:rsid w:val="00E077EE"/>
    <w:rsid w:val="00E12255"/>
    <w:rsid w:val="00E2429A"/>
    <w:rsid w:val="00E27999"/>
    <w:rsid w:val="00E27A16"/>
    <w:rsid w:val="00E36DD7"/>
    <w:rsid w:val="00E403CC"/>
    <w:rsid w:val="00E529F9"/>
    <w:rsid w:val="00E5322D"/>
    <w:rsid w:val="00E55D4E"/>
    <w:rsid w:val="00E6142F"/>
    <w:rsid w:val="00E61991"/>
    <w:rsid w:val="00E6293B"/>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37A76"/>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0118"/>
    <w:rsid w:val="00FA1EB2"/>
    <w:rsid w:val="00FA21C9"/>
    <w:rsid w:val="00FA3174"/>
    <w:rsid w:val="00FB1113"/>
    <w:rsid w:val="00FB1EC5"/>
    <w:rsid w:val="00FB2636"/>
    <w:rsid w:val="00FB69EB"/>
    <w:rsid w:val="00FB7553"/>
    <w:rsid w:val="00FC2026"/>
    <w:rsid w:val="00FC2B3A"/>
    <w:rsid w:val="00FC2C75"/>
    <w:rsid w:val="00FC70BF"/>
    <w:rsid w:val="00FD506B"/>
    <w:rsid w:val="00FD57F4"/>
    <w:rsid w:val="00FD5D5C"/>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347B"/>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jc w:val="center"/>
      <w:outlineLvl w:val="0"/>
    </w:pPr>
    <w:rPr>
      <w:rFonts w:eastAsiaTheme="majorEastAsia"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gitternetz">
    <w:name w:val="Table Grid"/>
    <w:basedOn w:val="NormaleTabelle"/>
    <w:uiPriority w:val="59"/>
    <w:rsid w:val="00881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xstandard1">
    <w:name w:val="x_xstandard1"/>
    <w:basedOn w:val="Standard"/>
    <w:rsid w:val="00112510"/>
    <w:pPr>
      <w:suppressAutoHyphens w:val="0"/>
    </w:pPr>
    <w:rPr>
      <w:rFonts w:eastAsiaTheme="minorHAnsi"/>
      <w:kern w:val="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gatec.com" TargetMode="External"/><Relationship Id="rId18" Type="http://schemas.openxmlformats.org/officeDocument/2006/relationships/hyperlink" Target="http://www.congatec.com"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ngatec.com/en/products/com-express-type-6/conga-tc670/" TargetMode="External"/><Relationship Id="rId17" Type="http://schemas.openxmlformats.org/officeDocument/2006/relationships/hyperlink" Target="mailto:info@congatec.com" TargetMode="External"/><Relationship Id="rId2" Type="http://schemas.openxmlformats.org/officeDocument/2006/relationships/numbering" Target="numbering.xml"/><Relationship Id="rId16" Type="http://schemas.openxmlformats.org/officeDocument/2006/relationships/hyperlink" Target="http://www.youtube.com/congatecAE" TargetMode="External"/><Relationship Id="rId20" Type="http://schemas.openxmlformats.org/officeDocument/2006/relationships/hyperlink" Target="http://www.sams-networ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com-hpc/conga-hpccal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obile.twitter.com/congatecAG" TargetMode="External"/><Relationship Id="rId23" Type="http://schemas.openxmlformats.org/officeDocument/2006/relationships/fontTable" Target="fontTable.xml"/><Relationship Id="rId10" Type="http://schemas.openxmlformats.org/officeDocument/2006/relationships/hyperlink" Target="https://www.congatec.com/en/products/com-hpc/conga-hpccals/" TargetMode="External"/><Relationship Id="rId19" Type="http://schemas.openxmlformats.org/officeDocument/2006/relationships/hyperlink" Target="mailto:info@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nkedin.com/company/455449" TargetMode="External"/><Relationship Id="rId22"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1424F-AA66-48A9-BBCD-697DCDB3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1795</Words>
  <Characters>11310</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16</cp:revision>
  <cp:lastPrinted>2020-12-07T11:00:00Z</cp:lastPrinted>
  <dcterms:created xsi:type="dcterms:W3CDTF">2021-06-07T13:01:00Z</dcterms:created>
  <dcterms:modified xsi:type="dcterms:W3CDTF">2022-01-03T09:41:00Z</dcterms:modified>
</cp:coreProperties>
</file>