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A075" w14:textId="4DA6E8A7" w:rsidR="00191F41" w:rsidRPr="00C45721" w:rsidRDefault="004C4736" w:rsidP="00BD2850">
      <w:pPr>
        <w:pStyle w:val="berschrift1"/>
        <w:rPr>
          <w:noProof w:val="0"/>
        </w:rPr>
      </w:pPr>
      <w:r>
        <w:drawing>
          <wp:anchor distT="0" distB="0" distL="114300" distR="114300" simplePos="0" relativeHeight="251660288" behindDoc="0" locked="0" layoutInCell="1" allowOverlap="1" wp14:anchorId="7886E97B" wp14:editId="78A5EFE2">
            <wp:simplePos x="0" y="0"/>
            <wp:positionH relativeFrom="column">
              <wp:posOffset>2858999</wp:posOffset>
            </wp:positionH>
            <wp:positionV relativeFrom="paragraph">
              <wp:posOffset>192989</wp:posOffset>
            </wp:positionV>
            <wp:extent cx="1437925" cy="337343"/>
            <wp:effectExtent l="0" t="0" r="0" b="571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25" cy="33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5721">
        <w:rPr>
          <w:lang w:val="de-DE"/>
        </w:rPr>
        <w:drawing>
          <wp:anchor distT="0" distB="0" distL="114300" distR="114300" simplePos="0" relativeHeight="251659264" behindDoc="0" locked="0" layoutInCell="1" allowOverlap="1" wp14:anchorId="1521680E" wp14:editId="6F141DEA">
            <wp:simplePos x="0" y="0"/>
            <wp:positionH relativeFrom="margin">
              <wp:align>right</wp:align>
            </wp:positionH>
            <wp:positionV relativeFrom="paragraph">
              <wp:posOffset>-345440</wp:posOffset>
            </wp:positionV>
            <wp:extent cx="1150531" cy="903768"/>
            <wp:effectExtent l="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5A4" w:rsidRPr="00C45721">
        <w:rPr>
          <w:noProof w:val="0"/>
        </w:rPr>
        <w:t xml:space="preserve">Press release </w:t>
      </w:r>
    </w:p>
    <w:p w14:paraId="17C582B8" w14:textId="31B39FFA" w:rsidR="00C958C5" w:rsidRPr="00C45721" w:rsidRDefault="00C958C5" w:rsidP="00BD2850">
      <w:pPr>
        <w:pStyle w:val="berschrift1"/>
        <w:rPr>
          <w:noProof w:val="0"/>
        </w:rPr>
      </w:pPr>
    </w:p>
    <w:p w14:paraId="0F349AFF" w14:textId="77777777" w:rsidR="00C958C5" w:rsidRPr="00C45721" w:rsidRDefault="00C958C5" w:rsidP="00BD2850">
      <w:pPr>
        <w:pStyle w:val="berschrift1"/>
        <w:rPr>
          <w:noProof w:val="0"/>
        </w:rPr>
      </w:pPr>
    </w:p>
    <w:p w14:paraId="6BC328AE" w14:textId="77777777" w:rsidR="00BF0492" w:rsidRDefault="00BF0492" w:rsidP="00F20B4E">
      <w:pPr>
        <w:spacing w:line="240" w:lineRule="auto"/>
        <w:rPr>
          <w:lang w:val="en-US"/>
        </w:rPr>
      </w:pPr>
    </w:p>
    <w:p w14:paraId="4C115834" w14:textId="4125AA55" w:rsidR="00BF0492" w:rsidRPr="00BF0492" w:rsidRDefault="00BF0492" w:rsidP="00BF0492">
      <w:pPr>
        <w:spacing w:line="240" w:lineRule="auto"/>
        <w:jc w:val="right"/>
        <w:rPr>
          <w:b/>
          <w:bCs/>
          <w:i/>
          <w:iCs/>
          <w:color w:val="FF0000"/>
          <w:lang w:val="en-US"/>
        </w:rPr>
      </w:pPr>
      <w:r w:rsidRPr="00BF0492">
        <w:rPr>
          <w:b/>
          <w:bCs/>
          <w:i/>
          <w:iCs/>
          <w:color w:val="FF0000"/>
          <w:lang w:val="en-US"/>
        </w:rPr>
        <w:t>Visit congatec at INTERTRAFFIC Amsterdam</w:t>
      </w:r>
    </w:p>
    <w:p w14:paraId="4742876E" w14:textId="7EDA3053" w:rsidR="00BF0492" w:rsidRPr="00BF0492" w:rsidRDefault="00BF0492" w:rsidP="00BF0492">
      <w:pPr>
        <w:jc w:val="right"/>
        <w:rPr>
          <w:rFonts w:ascii="Calibri" w:hAnsi="Calibri"/>
          <w:b/>
          <w:bCs/>
          <w:i/>
          <w:iCs/>
          <w:color w:val="FF0000"/>
          <w:kern w:val="0"/>
          <w:szCs w:val="22"/>
          <w:lang w:val="en-US" w:eastAsia="de-DE"/>
        </w:rPr>
      </w:pPr>
      <w:r w:rsidRPr="00BF0492">
        <w:rPr>
          <w:b/>
          <w:bCs/>
          <w:i/>
          <w:iCs/>
          <w:color w:val="FF0000"/>
          <w:lang w:val="en-US"/>
        </w:rPr>
        <w:t>in hall 5, booth 309</w:t>
      </w:r>
    </w:p>
    <w:p w14:paraId="34E0BDB7" w14:textId="77777777" w:rsidR="00BF0492" w:rsidRDefault="00BF0492" w:rsidP="00F20B4E">
      <w:pPr>
        <w:spacing w:line="240" w:lineRule="auto"/>
        <w:rPr>
          <w:lang w:val="en-US"/>
        </w:rPr>
      </w:pPr>
    </w:p>
    <w:p w14:paraId="702AED6B" w14:textId="5071B2AF" w:rsidR="006551EF" w:rsidRPr="00C45721" w:rsidRDefault="00293AA3" w:rsidP="00F20B4E">
      <w:pPr>
        <w:spacing w:line="240" w:lineRule="auto"/>
        <w:rPr>
          <w:lang w:val="en-US"/>
        </w:rPr>
      </w:pPr>
      <w:r w:rsidRPr="00C45721">
        <w:rPr>
          <w:lang w:val="en-US"/>
        </w:rPr>
        <w:t xml:space="preserve">congatec </w:t>
      </w:r>
      <w:r w:rsidR="00061E0D">
        <w:rPr>
          <w:lang w:val="en-US"/>
        </w:rPr>
        <w:t xml:space="preserve">and Etteplan join forces to </w:t>
      </w:r>
      <w:r w:rsidR="008917F3">
        <w:rPr>
          <w:rFonts w:cs="Arial"/>
          <w:kern w:val="0"/>
          <w:szCs w:val="22"/>
          <w:lang w:val="en-US" w:eastAsia="de-DE"/>
        </w:rPr>
        <w:t>digitaliz</w:t>
      </w:r>
      <w:r w:rsidR="00CB5EC8">
        <w:rPr>
          <w:rFonts w:cs="Arial"/>
          <w:kern w:val="0"/>
          <w:szCs w:val="22"/>
          <w:lang w:val="en-US" w:eastAsia="de-DE"/>
        </w:rPr>
        <w:t>e</w:t>
      </w:r>
      <w:r w:rsidR="008917F3">
        <w:rPr>
          <w:rFonts w:cs="Arial"/>
          <w:kern w:val="0"/>
          <w:szCs w:val="22"/>
          <w:lang w:val="en-US" w:eastAsia="de-DE"/>
        </w:rPr>
        <w:t xml:space="preserve"> </w:t>
      </w:r>
      <w:r w:rsidR="00CB5EC8">
        <w:rPr>
          <w:rFonts w:cs="Arial"/>
          <w:kern w:val="0"/>
          <w:szCs w:val="22"/>
          <w:lang w:val="en-US" w:eastAsia="de-DE"/>
        </w:rPr>
        <w:t xml:space="preserve">smart </w:t>
      </w:r>
      <w:r w:rsidR="00061E0D">
        <w:rPr>
          <w:lang w:val="en-US"/>
        </w:rPr>
        <w:t>mobility</w:t>
      </w:r>
      <w:r w:rsidR="00686197">
        <w:rPr>
          <w:lang w:val="en-US"/>
        </w:rPr>
        <w:t xml:space="preserve"> </w:t>
      </w:r>
      <w:r w:rsidR="00061E0D">
        <w:rPr>
          <w:lang w:val="en-US"/>
        </w:rPr>
        <w:t xml:space="preserve">in </w:t>
      </w:r>
      <w:r w:rsidR="00061E0D" w:rsidRPr="00A31968">
        <w:rPr>
          <w:lang w:val="en-US"/>
        </w:rPr>
        <w:t>rugged</w:t>
      </w:r>
      <w:r w:rsidR="00061E0D">
        <w:rPr>
          <w:lang w:val="en-US"/>
        </w:rPr>
        <w:t xml:space="preserve"> environments</w:t>
      </w:r>
    </w:p>
    <w:p w14:paraId="39E31855" w14:textId="77777777" w:rsidR="009F13B9" w:rsidRDefault="009F13B9" w:rsidP="00F20B4E">
      <w:pPr>
        <w:spacing w:line="240" w:lineRule="auto"/>
        <w:rPr>
          <w:b/>
          <w:sz w:val="32"/>
          <w:szCs w:val="32"/>
          <w:lang w:val="en-US"/>
        </w:rPr>
      </w:pPr>
    </w:p>
    <w:p w14:paraId="58295576" w14:textId="302292BD" w:rsidR="00815EEB" w:rsidRDefault="009F13B9" w:rsidP="00F20B4E">
      <w:pPr>
        <w:spacing w:line="24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F</w:t>
      </w:r>
      <w:r w:rsidRPr="009F13B9">
        <w:rPr>
          <w:b/>
          <w:sz w:val="32"/>
          <w:szCs w:val="32"/>
          <w:lang w:val="en-US"/>
        </w:rPr>
        <w:t>irst join</w:t>
      </w:r>
      <w:r w:rsidR="007865A4">
        <w:rPr>
          <w:b/>
          <w:sz w:val="32"/>
          <w:szCs w:val="32"/>
          <w:lang w:val="en-US"/>
        </w:rPr>
        <w:t>t</w:t>
      </w:r>
      <w:r w:rsidRPr="009F13B9">
        <w:rPr>
          <w:b/>
          <w:sz w:val="32"/>
          <w:szCs w:val="32"/>
          <w:lang w:val="en-US"/>
        </w:rPr>
        <w:t xml:space="preserve"> project: </w:t>
      </w:r>
      <w:r w:rsidR="00061E0D" w:rsidRPr="009F13B9">
        <w:rPr>
          <w:b/>
          <w:sz w:val="32"/>
          <w:szCs w:val="32"/>
          <w:lang w:val="en-US"/>
        </w:rPr>
        <w:t>Edge comput</w:t>
      </w:r>
      <w:r w:rsidRPr="009F13B9">
        <w:rPr>
          <w:b/>
          <w:sz w:val="32"/>
          <w:szCs w:val="32"/>
          <w:lang w:val="en-US"/>
        </w:rPr>
        <w:t>er</w:t>
      </w:r>
      <w:r>
        <w:rPr>
          <w:b/>
          <w:sz w:val="32"/>
          <w:szCs w:val="32"/>
          <w:lang w:val="en-US"/>
        </w:rPr>
        <w:t xml:space="preserve"> for mobile intralogistics</w:t>
      </w:r>
    </w:p>
    <w:p w14:paraId="396435C0" w14:textId="77777777" w:rsidR="00725C34" w:rsidRPr="00F11FA6" w:rsidRDefault="00725C34" w:rsidP="00F20B4E">
      <w:pPr>
        <w:spacing w:line="240" w:lineRule="auto"/>
        <w:rPr>
          <w:bCs/>
          <w:szCs w:val="22"/>
          <w:lang w:val="en-US"/>
        </w:rPr>
      </w:pPr>
    </w:p>
    <w:p w14:paraId="629B2322" w14:textId="77777777" w:rsidR="00F11FA6" w:rsidRPr="00F11FA6" w:rsidRDefault="00F11FA6" w:rsidP="00F11FA6">
      <w:pPr>
        <w:spacing w:line="240" w:lineRule="auto"/>
        <w:rPr>
          <w:rStyle w:val="Kommentarzeichen1"/>
          <w:rFonts w:cs="Arial"/>
          <w:b/>
          <w:sz w:val="22"/>
          <w:szCs w:val="22"/>
        </w:rPr>
      </w:pPr>
      <w:r w:rsidRPr="00F11FA6">
        <w:rPr>
          <w:rStyle w:val="Kommentarzeichen1"/>
          <w:rFonts w:cs="Arial"/>
          <w:b/>
          <w:noProof/>
          <w:sz w:val="22"/>
          <w:szCs w:val="22"/>
        </w:rPr>
        <w:drawing>
          <wp:inline distT="0" distB="0" distL="0" distR="0" wp14:anchorId="304F3EC1" wp14:editId="6B273313">
            <wp:extent cx="5743575" cy="3705225"/>
            <wp:effectExtent l="0" t="0" r="9525" b="9525"/>
            <wp:docPr id="2" name="Grafik 2" descr="Ein Bild, das Person, Anzug, Mann, steh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Person, Anzug, Mann, stehe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0150D" w14:textId="63ED3FF2" w:rsidR="009A53A0" w:rsidRPr="009A53A0" w:rsidRDefault="009A53A0" w:rsidP="009A53A0">
      <w:pPr>
        <w:rPr>
          <w:i/>
          <w:iCs/>
          <w:color w:val="000001"/>
          <w:sz w:val="18"/>
          <w:szCs w:val="18"/>
          <w:lang w:val="en-US"/>
        </w:rPr>
      </w:pPr>
      <w:r w:rsidRPr="009A53A0">
        <w:rPr>
          <w:i/>
          <w:iCs/>
          <w:color w:val="000001"/>
          <w:sz w:val="18"/>
          <w:szCs w:val="18"/>
          <w:lang w:val="en-US"/>
        </w:rPr>
        <w:t>Diethard Fent, Manager Sales Partner EMEA congatec, and Jaakko Ala-Paavola, Director Digital Solutions ETTEPLAN</w:t>
      </w:r>
      <w:r w:rsidR="00F01602">
        <w:rPr>
          <w:i/>
          <w:iCs/>
          <w:color w:val="000001"/>
          <w:sz w:val="18"/>
          <w:szCs w:val="18"/>
          <w:lang w:val="en-US"/>
        </w:rPr>
        <w:t>,</w:t>
      </w:r>
      <w:r w:rsidRPr="009A53A0">
        <w:rPr>
          <w:i/>
          <w:iCs/>
          <w:color w:val="000001"/>
          <w:sz w:val="18"/>
          <w:szCs w:val="18"/>
          <w:lang w:val="en-US"/>
        </w:rPr>
        <w:t xml:space="preserve"> are looking forward to joint smart mobility projects (from left).</w:t>
      </w:r>
    </w:p>
    <w:p w14:paraId="7E6C7B00" w14:textId="5C890905" w:rsidR="006551EF" w:rsidRPr="004C4736" w:rsidRDefault="006551EF" w:rsidP="00673527">
      <w:pPr>
        <w:rPr>
          <w:rStyle w:val="Kommentarzeichen1"/>
          <w:rFonts w:cs="Arial"/>
          <w:b/>
          <w:sz w:val="22"/>
          <w:szCs w:val="22"/>
          <w:lang w:val="en-US"/>
        </w:rPr>
      </w:pPr>
    </w:p>
    <w:p w14:paraId="22B7A5FD" w14:textId="0EB2E59D" w:rsidR="00B72375" w:rsidRPr="00FA2416" w:rsidRDefault="00871874" w:rsidP="00B72375">
      <w:pPr>
        <w:rPr>
          <w:rFonts w:cs="Arial"/>
          <w:kern w:val="0"/>
          <w:szCs w:val="22"/>
          <w:lang w:val="en-US" w:eastAsia="de-DE"/>
        </w:rPr>
      </w:pPr>
      <w:r w:rsidRPr="00725C34">
        <w:rPr>
          <w:rFonts w:cs="Arial"/>
          <w:b/>
          <w:szCs w:val="22"/>
          <w:lang w:val="en-US"/>
        </w:rPr>
        <w:t xml:space="preserve">Deggendorf, Germany, </w:t>
      </w:r>
      <w:r w:rsidR="00A852DC" w:rsidRPr="00725C34">
        <w:rPr>
          <w:rFonts w:cs="Arial"/>
          <w:b/>
          <w:szCs w:val="22"/>
          <w:lang w:val="en-US"/>
        </w:rPr>
        <w:t xml:space="preserve">22 </w:t>
      </w:r>
      <w:r w:rsidR="00990301" w:rsidRPr="00725C34">
        <w:rPr>
          <w:rFonts w:cs="Arial"/>
          <w:b/>
          <w:szCs w:val="22"/>
          <w:lang w:val="en-US"/>
        </w:rPr>
        <w:t>March</w:t>
      </w:r>
      <w:r w:rsidRPr="00725C34">
        <w:rPr>
          <w:rFonts w:cs="Arial"/>
          <w:b/>
          <w:szCs w:val="22"/>
          <w:lang w:val="en-US"/>
        </w:rPr>
        <w:t>, 202</w:t>
      </w:r>
      <w:r w:rsidR="009E6065">
        <w:rPr>
          <w:rFonts w:cs="Arial"/>
          <w:b/>
          <w:szCs w:val="22"/>
          <w:lang w:val="en-US"/>
        </w:rPr>
        <w:t>2</w:t>
      </w:r>
      <w:r w:rsidRPr="00725C34">
        <w:rPr>
          <w:rFonts w:cs="Arial"/>
          <w:b/>
          <w:szCs w:val="22"/>
          <w:lang w:val="en-US"/>
        </w:rPr>
        <w:t xml:space="preserve"> * * *</w:t>
      </w:r>
      <w:r w:rsidRPr="00B237B7">
        <w:rPr>
          <w:rFonts w:cs="Arial"/>
          <w:szCs w:val="22"/>
          <w:lang w:val="en-US"/>
        </w:rPr>
        <w:t xml:space="preserve"> congatec – a leading vendor of embedded and edge co</w:t>
      </w:r>
      <w:r w:rsidR="00815EEB" w:rsidRPr="00B237B7">
        <w:rPr>
          <w:rFonts w:cs="Arial"/>
          <w:szCs w:val="22"/>
          <w:lang w:val="en-US"/>
        </w:rPr>
        <w:t>mputing technology –</w:t>
      </w:r>
      <w:r w:rsidR="000A4F5B" w:rsidRPr="00B237B7">
        <w:rPr>
          <w:rFonts w:cs="Arial"/>
          <w:szCs w:val="22"/>
          <w:lang w:val="en-US"/>
        </w:rPr>
        <w:t xml:space="preserve"> </w:t>
      </w:r>
      <w:r w:rsidR="009F13B9" w:rsidRPr="00B237B7">
        <w:rPr>
          <w:rFonts w:cs="Arial"/>
          <w:szCs w:val="22"/>
          <w:lang w:val="en-US"/>
        </w:rPr>
        <w:t xml:space="preserve">and Etteplan </w:t>
      </w:r>
      <w:r w:rsidR="008A6E42">
        <w:rPr>
          <w:rFonts w:cs="Arial"/>
          <w:szCs w:val="22"/>
          <w:lang w:val="en-US"/>
        </w:rPr>
        <w:t>–</w:t>
      </w:r>
      <w:r w:rsidR="00CD242E">
        <w:rPr>
          <w:rFonts w:cs="Arial"/>
          <w:szCs w:val="22"/>
          <w:lang w:val="en-US"/>
        </w:rPr>
        <w:t xml:space="preserve"> a technology service company </w:t>
      </w:r>
      <w:r w:rsidR="009032AB">
        <w:rPr>
          <w:rFonts w:cs="Arial"/>
          <w:szCs w:val="22"/>
          <w:lang w:val="en-US"/>
        </w:rPr>
        <w:t xml:space="preserve">specializing </w:t>
      </w:r>
      <w:r w:rsidR="00CD242E">
        <w:rPr>
          <w:rFonts w:cs="Arial"/>
          <w:szCs w:val="22"/>
          <w:lang w:val="en-US"/>
        </w:rPr>
        <w:t>in software and embedded solutions</w:t>
      </w:r>
      <w:r w:rsidR="00CD242E">
        <w:rPr>
          <w:rFonts w:cs="Arial"/>
          <w:kern w:val="0"/>
          <w:szCs w:val="22"/>
          <w:lang w:val="en-US" w:eastAsia="de-DE"/>
        </w:rPr>
        <w:t xml:space="preserve"> for manufacturing industry</w:t>
      </w:r>
      <w:r w:rsidR="008A6E42" w:rsidRPr="00DA73C8">
        <w:rPr>
          <w:rFonts w:cs="Arial"/>
          <w:kern w:val="0"/>
          <w:szCs w:val="22"/>
          <w:lang w:val="en-US" w:eastAsia="de-DE"/>
        </w:rPr>
        <w:t xml:space="preserve"> </w:t>
      </w:r>
      <w:r w:rsidR="00A852DC">
        <w:rPr>
          <w:rFonts w:cs="Arial"/>
          <w:szCs w:val="22"/>
          <w:lang w:val="en-US"/>
        </w:rPr>
        <w:t xml:space="preserve">– </w:t>
      </w:r>
      <w:r w:rsidR="009F13B9" w:rsidRPr="00DA73C8">
        <w:rPr>
          <w:rFonts w:cs="Arial"/>
          <w:kern w:val="0"/>
          <w:szCs w:val="22"/>
          <w:lang w:val="en-US" w:eastAsia="de-DE"/>
        </w:rPr>
        <w:t>enter</w:t>
      </w:r>
      <w:r w:rsidR="009F13B9" w:rsidRPr="00B237B7">
        <w:rPr>
          <w:rFonts w:cs="Arial"/>
          <w:kern w:val="0"/>
          <w:szCs w:val="22"/>
          <w:lang w:val="en-US" w:eastAsia="de-DE"/>
        </w:rPr>
        <w:t xml:space="preserve"> into strategic partnership </w:t>
      </w:r>
      <w:r w:rsidR="00AF10D7" w:rsidRPr="00B237B7">
        <w:rPr>
          <w:rFonts w:cs="Arial"/>
          <w:kern w:val="0"/>
          <w:szCs w:val="22"/>
          <w:lang w:val="en-US" w:eastAsia="de-DE"/>
        </w:rPr>
        <w:t>to</w:t>
      </w:r>
      <w:r w:rsidR="009F13B9" w:rsidRPr="00B237B7">
        <w:rPr>
          <w:rFonts w:cs="Arial"/>
          <w:kern w:val="0"/>
          <w:szCs w:val="22"/>
          <w:lang w:val="en-US" w:eastAsia="de-DE"/>
        </w:rPr>
        <w:t xml:space="preserve"> </w:t>
      </w:r>
      <w:r w:rsidR="00CB5EC8">
        <w:rPr>
          <w:rFonts w:cs="Arial"/>
          <w:kern w:val="0"/>
          <w:szCs w:val="22"/>
          <w:lang w:val="en-US" w:eastAsia="de-DE"/>
        </w:rPr>
        <w:t>digit</w:t>
      </w:r>
      <w:r w:rsidR="0001371D">
        <w:rPr>
          <w:rFonts w:cs="Arial"/>
          <w:kern w:val="0"/>
          <w:szCs w:val="22"/>
          <w:lang w:val="en-US" w:eastAsia="de-DE"/>
        </w:rPr>
        <w:t>al</w:t>
      </w:r>
      <w:r w:rsidR="00CB5EC8">
        <w:rPr>
          <w:rFonts w:cs="Arial"/>
          <w:kern w:val="0"/>
          <w:szCs w:val="22"/>
          <w:lang w:val="en-US" w:eastAsia="de-DE"/>
        </w:rPr>
        <w:t>ize</w:t>
      </w:r>
      <w:r w:rsidR="00DA73C8">
        <w:rPr>
          <w:rFonts w:cs="Arial"/>
          <w:kern w:val="0"/>
          <w:szCs w:val="22"/>
          <w:lang w:val="en-US" w:eastAsia="de-DE"/>
        </w:rPr>
        <w:t xml:space="preserve"> smart </w:t>
      </w:r>
      <w:r w:rsidR="00AF10D7" w:rsidRPr="00DA73C8">
        <w:rPr>
          <w:rFonts w:cs="Arial"/>
          <w:kern w:val="0"/>
          <w:szCs w:val="22"/>
          <w:lang w:val="en-US" w:eastAsia="de-DE"/>
        </w:rPr>
        <w:t xml:space="preserve">mobility </w:t>
      </w:r>
      <w:r w:rsidR="003F5FD9" w:rsidRPr="00DA73C8">
        <w:rPr>
          <w:rFonts w:cs="Arial"/>
          <w:kern w:val="0"/>
          <w:szCs w:val="22"/>
          <w:lang w:val="en-US" w:eastAsia="de-DE"/>
        </w:rPr>
        <w:t>and robotic</w:t>
      </w:r>
      <w:r w:rsidR="00271C65">
        <w:rPr>
          <w:rFonts w:cs="Arial"/>
          <w:kern w:val="0"/>
          <w:szCs w:val="22"/>
          <w:lang w:val="en-US" w:eastAsia="de-DE"/>
        </w:rPr>
        <w:t xml:space="preserve"> applications</w:t>
      </w:r>
      <w:r w:rsidR="003F5FD9" w:rsidRPr="00DA73C8">
        <w:rPr>
          <w:rFonts w:cs="Arial"/>
          <w:kern w:val="0"/>
          <w:szCs w:val="22"/>
          <w:lang w:val="en-US" w:eastAsia="de-DE"/>
        </w:rPr>
        <w:t xml:space="preserve"> </w:t>
      </w:r>
      <w:r w:rsidR="00AF10D7" w:rsidRPr="00DA73C8">
        <w:rPr>
          <w:rFonts w:cs="Arial"/>
          <w:kern w:val="0"/>
          <w:szCs w:val="22"/>
          <w:lang w:val="en-US" w:eastAsia="de-DE"/>
        </w:rPr>
        <w:t>in rugged environments</w:t>
      </w:r>
      <w:r w:rsidR="002537B2">
        <w:rPr>
          <w:rFonts w:cs="Arial"/>
          <w:kern w:val="0"/>
          <w:szCs w:val="22"/>
          <w:lang w:val="en-US" w:eastAsia="de-DE"/>
        </w:rPr>
        <w:t xml:space="preserve"> such as</w:t>
      </w:r>
      <w:r w:rsidR="00F46749">
        <w:rPr>
          <w:rFonts w:cs="Arial"/>
          <w:kern w:val="0"/>
          <w:szCs w:val="22"/>
          <w:lang w:val="en-US" w:eastAsia="de-DE"/>
        </w:rPr>
        <w:t xml:space="preserve"> industrial machinery and agriculture</w:t>
      </w:r>
      <w:r w:rsidR="00AF10D7" w:rsidRPr="00B237B7">
        <w:rPr>
          <w:rFonts w:cs="Arial"/>
          <w:kern w:val="0"/>
          <w:szCs w:val="22"/>
          <w:lang w:val="en-US" w:eastAsia="de-DE"/>
        </w:rPr>
        <w:t xml:space="preserve">. </w:t>
      </w:r>
      <w:r w:rsidR="009F13B9" w:rsidRPr="00B237B7">
        <w:rPr>
          <w:rFonts w:cs="Arial"/>
          <w:kern w:val="0"/>
          <w:szCs w:val="22"/>
          <w:lang w:val="en-US" w:eastAsia="de-DE"/>
        </w:rPr>
        <w:t xml:space="preserve">The partnership combines </w:t>
      </w:r>
      <w:r w:rsidR="00AF10D7" w:rsidRPr="00B237B7">
        <w:rPr>
          <w:rFonts w:cs="Arial"/>
          <w:kern w:val="0"/>
          <w:szCs w:val="22"/>
          <w:lang w:val="en-US" w:eastAsia="de-DE"/>
        </w:rPr>
        <w:t xml:space="preserve">congatec’s </w:t>
      </w:r>
      <w:r w:rsidR="009F13B9" w:rsidRPr="00B237B7">
        <w:rPr>
          <w:rFonts w:cs="Arial"/>
          <w:kern w:val="0"/>
          <w:szCs w:val="22"/>
          <w:lang w:val="en-US" w:eastAsia="de-DE"/>
        </w:rPr>
        <w:t xml:space="preserve">capabilities in designing and </w:t>
      </w:r>
      <w:r w:rsidR="009F13B9" w:rsidRPr="009032AB">
        <w:rPr>
          <w:rFonts w:cs="Arial"/>
          <w:kern w:val="0"/>
          <w:szCs w:val="22"/>
          <w:lang w:val="en-US" w:eastAsia="de-DE"/>
        </w:rPr>
        <w:t xml:space="preserve">building </w:t>
      </w:r>
      <w:r w:rsidR="00AF10D7" w:rsidRPr="009032AB">
        <w:rPr>
          <w:rFonts w:cs="Arial"/>
          <w:kern w:val="0"/>
          <w:szCs w:val="22"/>
          <w:lang w:val="en-US" w:eastAsia="de-DE"/>
        </w:rPr>
        <w:t>edge computing ready</w:t>
      </w:r>
      <w:r w:rsidR="00AF10D7" w:rsidRPr="00B237B7">
        <w:rPr>
          <w:rFonts w:cs="Arial"/>
          <w:kern w:val="0"/>
          <w:szCs w:val="22"/>
          <w:lang w:val="en-US" w:eastAsia="de-DE"/>
        </w:rPr>
        <w:t xml:space="preserve"> Computer-on-Modules for rugged applications</w:t>
      </w:r>
      <w:r w:rsidR="009F13B9" w:rsidRPr="00B237B7">
        <w:rPr>
          <w:rFonts w:cs="Arial"/>
          <w:kern w:val="0"/>
          <w:szCs w:val="22"/>
          <w:lang w:val="en-US" w:eastAsia="de-DE"/>
        </w:rPr>
        <w:t xml:space="preserve"> and Etteplan’s</w:t>
      </w:r>
      <w:r w:rsidR="004C75BE">
        <w:rPr>
          <w:rFonts w:cs="Arial"/>
          <w:kern w:val="0"/>
          <w:szCs w:val="22"/>
          <w:lang w:val="en-US" w:eastAsia="de-DE"/>
        </w:rPr>
        <w:t xml:space="preserve"> comprehensive</w:t>
      </w:r>
      <w:r w:rsidR="009F13B9" w:rsidRPr="00B237B7">
        <w:rPr>
          <w:rFonts w:cs="Arial"/>
          <w:kern w:val="0"/>
          <w:szCs w:val="22"/>
          <w:lang w:val="en-US" w:eastAsia="de-DE"/>
        </w:rPr>
        <w:t xml:space="preserve"> </w:t>
      </w:r>
      <w:r w:rsidR="00FE7835">
        <w:rPr>
          <w:rFonts w:cs="Arial"/>
          <w:kern w:val="0"/>
          <w:szCs w:val="22"/>
          <w:lang w:val="en-US" w:eastAsia="de-DE"/>
        </w:rPr>
        <w:t>expertise</w:t>
      </w:r>
      <w:r w:rsidR="00FE7835" w:rsidRPr="00B237B7">
        <w:rPr>
          <w:rFonts w:cs="Arial"/>
          <w:kern w:val="0"/>
          <w:szCs w:val="22"/>
          <w:lang w:val="en-US" w:eastAsia="de-DE"/>
        </w:rPr>
        <w:t xml:space="preserve"> </w:t>
      </w:r>
      <w:r w:rsidR="009F13B9" w:rsidRPr="00B237B7">
        <w:rPr>
          <w:rFonts w:cs="Arial"/>
          <w:kern w:val="0"/>
          <w:szCs w:val="22"/>
          <w:lang w:val="en-US" w:eastAsia="de-DE"/>
        </w:rPr>
        <w:t xml:space="preserve">in </w:t>
      </w:r>
      <w:r w:rsidR="00CB5EC8">
        <w:rPr>
          <w:rFonts w:cs="Arial"/>
          <w:kern w:val="0"/>
          <w:szCs w:val="22"/>
          <w:lang w:val="en-US" w:eastAsia="de-DE"/>
        </w:rPr>
        <w:t xml:space="preserve">embedded </w:t>
      </w:r>
      <w:r w:rsidR="00CB5EC8" w:rsidRPr="00B237B7">
        <w:rPr>
          <w:rFonts w:cs="Arial"/>
          <w:kern w:val="0"/>
          <w:szCs w:val="22"/>
          <w:lang w:val="en-US" w:eastAsia="de-DE"/>
        </w:rPr>
        <w:t xml:space="preserve">software </w:t>
      </w:r>
      <w:r w:rsidR="00CB5EC8">
        <w:rPr>
          <w:rFonts w:cs="Arial"/>
          <w:kern w:val="0"/>
          <w:szCs w:val="22"/>
          <w:lang w:val="en-US" w:eastAsia="de-DE"/>
        </w:rPr>
        <w:t xml:space="preserve">and </w:t>
      </w:r>
      <w:r w:rsidR="00B72375" w:rsidRPr="00B237B7">
        <w:rPr>
          <w:rFonts w:cs="Arial"/>
          <w:kern w:val="0"/>
          <w:szCs w:val="22"/>
          <w:lang w:val="en-US" w:eastAsia="de-DE"/>
        </w:rPr>
        <w:t xml:space="preserve">rugged </w:t>
      </w:r>
      <w:r w:rsidR="00AF10D7" w:rsidRPr="00B237B7">
        <w:rPr>
          <w:rFonts w:cs="Arial"/>
          <w:kern w:val="0"/>
          <w:szCs w:val="22"/>
          <w:lang w:val="en-US" w:eastAsia="de-DE"/>
        </w:rPr>
        <w:t xml:space="preserve">system platform </w:t>
      </w:r>
      <w:r w:rsidR="009F13B9" w:rsidRPr="00B237B7">
        <w:rPr>
          <w:rFonts w:cs="Arial"/>
          <w:kern w:val="0"/>
          <w:szCs w:val="22"/>
          <w:lang w:val="en-US" w:eastAsia="de-DE"/>
        </w:rPr>
        <w:t>engineering.</w:t>
      </w:r>
      <w:r w:rsidR="00B72375" w:rsidRPr="00B237B7">
        <w:rPr>
          <w:rFonts w:cs="Arial"/>
          <w:kern w:val="0"/>
          <w:szCs w:val="22"/>
          <w:lang w:val="en-US" w:eastAsia="de-DE"/>
        </w:rPr>
        <w:t xml:space="preserve"> </w:t>
      </w:r>
      <w:r w:rsidR="00B72375" w:rsidRPr="00DA73C8">
        <w:rPr>
          <w:rFonts w:cs="Arial"/>
          <w:kern w:val="0"/>
          <w:szCs w:val="22"/>
          <w:lang w:val="en-US" w:eastAsia="de-DE"/>
        </w:rPr>
        <w:t xml:space="preserve">The partnership </w:t>
      </w:r>
      <w:r w:rsidR="00FE7835">
        <w:rPr>
          <w:rFonts w:cs="Arial"/>
          <w:kern w:val="0"/>
          <w:szCs w:val="22"/>
          <w:lang w:val="en-US" w:eastAsia="de-DE"/>
        </w:rPr>
        <w:t>aims</w:t>
      </w:r>
      <w:r w:rsidR="00FE7835" w:rsidRPr="00DA73C8">
        <w:rPr>
          <w:rFonts w:cs="Arial"/>
          <w:kern w:val="0"/>
          <w:szCs w:val="22"/>
          <w:lang w:val="en-US" w:eastAsia="de-DE"/>
        </w:rPr>
        <w:t xml:space="preserve"> </w:t>
      </w:r>
      <w:r w:rsidR="00B72375" w:rsidRPr="00DA73C8">
        <w:rPr>
          <w:rFonts w:cs="Arial"/>
          <w:kern w:val="0"/>
          <w:szCs w:val="22"/>
          <w:lang w:val="en-US" w:eastAsia="de-DE"/>
        </w:rPr>
        <w:t xml:space="preserve">to </w:t>
      </w:r>
      <w:r w:rsidR="00FE7835">
        <w:rPr>
          <w:rFonts w:cs="Arial"/>
          <w:kern w:val="0"/>
          <w:szCs w:val="22"/>
          <w:lang w:val="en-US" w:eastAsia="de-DE"/>
        </w:rPr>
        <w:t>provide</w:t>
      </w:r>
      <w:r w:rsidR="00FE7835" w:rsidRPr="00DA73C8">
        <w:rPr>
          <w:rFonts w:cs="Arial"/>
          <w:kern w:val="0"/>
          <w:szCs w:val="22"/>
          <w:lang w:val="en-US" w:eastAsia="de-DE"/>
        </w:rPr>
        <w:t xml:space="preserve"> </w:t>
      </w:r>
      <w:r w:rsidR="00B72375" w:rsidRPr="00DA73C8">
        <w:rPr>
          <w:rFonts w:cs="Arial"/>
          <w:kern w:val="0"/>
          <w:szCs w:val="22"/>
          <w:lang w:val="en-US" w:eastAsia="de-DE"/>
        </w:rPr>
        <w:t>mobility OEM</w:t>
      </w:r>
      <w:r w:rsidR="00FE7835">
        <w:rPr>
          <w:rFonts w:cs="Arial"/>
          <w:kern w:val="0"/>
          <w:szCs w:val="22"/>
          <w:lang w:val="en-US" w:eastAsia="de-DE"/>
        </w:rPr>
        <w:t>s</w:t>
      </w:r>
      <w:r w:rsidR="00B72375" w:rsidRPr="00DA73C8">
        <w:rPr>
          <w:rFonts w:cs="Arial"/>
          <w:kern w:val="0"/>
          <w:szCs w:val="22"/>
          <w:lang w:val="en-US" w:eastAsia="de-DE"/>
        </w:rPr>
        <w:t xml:space="preserve"> </w:t>
      </w:r>
      <w:r w:rsidR="00CD242E">
        <w:rPr>
          <w:rFonts w:cs="Arial"/>
          <w:kern w:val="0"/>
          <w:szCs w:val="22"/>
          <w:lang w:val="en-US" w:eastAsia="de-DE"/>
        </w:rPr>
        <w:t xml:space="preserve">and </w:t>
      </w:r>
      <w:r w:rsidR="00B72375" w:rsidRPr="00DA73C8">
        <w:rPr>
          <w:rFonts w:cs="Arial"/>
          <w:kern w:val="0"/>
          <w:szCs w:val="22"/>
          <w:lang w:val="en-US" w:eastAsia="de-DE"/>
        </w:rPr>
        <w:t xml:space="preserve">system integrators with application ready solutions designed </w:t>
      </w:r>
      <w:r w:rsidR="00DA73C8" w:rsidRPr="00DA73C8">
        <w:rPr>
          <w:rFonts w:cs="Arial"/>
          <w:kern w:val="0"/>
          <w:szCs w:val="22"/>
          <w:lang w:val="en-US" w:eastAsia="de-DE"/>
        </w:rPr>
        <w:t xml:space="preserve">for </w:t>
      </w:r>
      <w:r w:rsidR="00F55953">
        <w:rPr>
          <w:rFonts w:cs="Arial"/>
          <w:kern w:val="0"/>
          <w:szCs w:val="22"/>
          <w:lang w:val="en-US" w:eastAsia="de-DE"/>
        </w:rPr>
        <w:t xml:space="preserve">the </w:t>
      </w:r>
      <w:r w:rsidR="00B72375" w:rsidRPr="001A193C">
        <w:rPr>
          <w:rFonts w:cs="Arial"/>
          <w:kern w:val="0"/>
          <w:szCs w:val="22"/>
          <w:lang w:val="en-US" w:eastAsia="de-DE"/>
        </w:rPr>
        <w:lastRenderedPageBreak/>
        <w:t>digit</w:t>
      </w:r>
      <w:r w:rsidR="0001371D" w:rsidRPr="001A193C">
        <w:rPr>
          <w:rFonts w:cs="Arial"/>
          <w:kern w:val="0"/>
          <w:szCs w:val="22"/>
          <w:lang w:val="en-US" w:eastAsia="de-DE"/>
        </w:rPr>
        <w:t>al</w:t>
      </w:r>
      <w:r w:rsidR="00B72375" w:rsidRPr="001A193C">
        <w:rPr>
          <w:rFonts w:cs="Arial"/>
          <w:kern w:val="0"/>
          <w:szCs w:val="22"/>
          <w:lang w:val="en-US" w:eastAsia="de-DE"/>
        </w:rPr>
        <w:t>iz</w:t>
      </w:r>
      <w:r w:rsidR="00CB5EC8" w:rsidRPr="001A193C">
        <w:rPr>
          <w:rFonts w:cs="Arial"/>
          <w:kern w:val="0"/>
          <w:szCs w:val="22"/>
          <w:lang w:val="en-US" w:eastAsia="de-DE"/>
        </w:rPr>
        <w:t>ation of</w:t>
      </w:r>
      <w:r w:rsidR="00B72375" w:rsidRPr="001A193C">
        <w:rPr>
          <w:rFonts w:cs="Arial"/>
          <w:kern w:val="0"/>
          <w:szCs w:val="22"/>
          <w:lang w:val="en-US" w:eastAsia="de-DE"/>
        </w:rPr>
        <w:t xml:space="preserve"> mobility in</w:t>
      </w:r>
      <w:r w:rsidR="00B72375" w:rsidRPr="00DA73C8">
        <w:rPr>
          <w:rFonts w:cs="Arial"/>
          <w:kern w:val="0"/>
          <w:szCs w:val="22"/>
          <w:lang w:val="en-US" w:eastAsia="de-DE"/>
        </w:rPr>
        <w:t xml:space="preserve"> rugged environments. Typical </w:t>
      </w:r>
      <w:r w:rsidR="008917F3">
        <w:rPr>
          <w:rFonts w:cs="Arial"/>
          <w:kern w:val="0"/>
          <w:szCs w:val="22"/>
          <w:lang w:val="en-US" w:eastAsia="de-DE"/>
        </w:rPr>
        <w:t>target</w:t>
      </w:r>
      <w:r w:rsidR="00F55953">
        <w:rPr>
          <w:rFonts w:cs="Arial"/>
          <w:kern w:val="0"/>
          <w:szCs w:val="22"/>
          <w:lang w:val="en-US" w:eastAsia="de-DE"/>
        </w:rPr>
        <w:t xml:space="preserve">s </w:t>
      </w:r>
      <w:r w:rsidR="00395ECF">
        <w:rPr>
          <w:rFonts w:cs="Arial"/>
          <w:kern w:val="0"/>
          <w:szCs w:val="22"/>
          <w:lang w:val="en-US" w:eastAsia="de-DE"/>
        </w:rPr>
        <w:t>include</w:t>
      </w:r>
      <w:r w:rsidR="00CB5EC8">
        <w:rPr>
          <w:rFonts w:cs="Arial"/>
          <w:szCs w:val="22"/>
          <w:lang w:val="en-US"/>
        </w:rPr>
        <w:t xml:space="preserve"> fleets of</w:t>
      </w:r>
      <w:r w:rsidR="00B72375" w:rsidRPr="00B237B7">
        <w:rPr>
          <w:rFonts w:cs="Arial"/>
          <w:szCs w:val="22"/>
          <w:lang w:val="en-US"/>
        </w:rPr>
        <w:t xml:space="preserve"> intralogistic</w:t>
      </w:r>
      <w:r w:rsidR="00395ECF">
        <w:rPr>
          <w:rFonts w:cs="Arial"/>
          <w:szCs w:val="22"/>
          <w:lang w:val="en-US"/>
        </w:rPr>
        <w:t>s</w:t>
      </w:r>
      <w:r w:rsidR="00B72375" w:rsidRPr="00B237B7">
        <w:rPr>
          <w:rFonts w:cs="Arial"/>
          <w:szCs w:val="22"/>
          <w:lang w:val="en-US"/>
        </w:rPr>
        <w:t xml:space="preserve"> vehicle</w:t>
      </w:r>
      <w:r w:rsidR="00CB5EC8">
        <w:rPr>
          <w:rFonts w:cs="Arial"/>
          <w:szCs w:val="22"/>
          <w:lang w:val="en-US"/>
        </w:rPr>
        <w:t xml:space="preserve">s </w:t>
      </w:r>
      <w:r w:rsidR="00B72375" w:rsidRPr="00B237B7">
        <w:rPr>
          <w:rFonts w:cs="Arial"/>
          <w:szCs w:val="22"/>
          <w:lang w:val="en-US"/>
        </w:rPr>
        <w:t xml:space="preserve">in factories, warehouses and distribution hubs, heavy </w:t>
      </w:r>
      <w:r w:rsidR="00865A7F">
        <w:rPr>
          <w:rFonts w:cs="Arial"/>
          <w:szCs w:val="22"/>
          <w:lang w:val="en-US"/>
        </w:rPr>
        <w:t xml:space="preserve">construction </w:t>
      </w:r>
      <w:r w:rsidR="00B72375" w:rsidRPr="00B237B7">
        <w:rPr>
          <w:rFonts w:cs="Arial"/>
          <w:szCs w:val="22"/>
          <w:lang w:val="en-US"/>
        </w:rPr>
        <w:t>machine</w:t>
      </w:r>
      <w:r w:rsidR="00865A7F">
        <w:rPr>
          <w:rFonts w:cs="Arial"/>
          <w:szCs w:val="22"/>
          <w:lang w:val="en-US"/>
        </w:rPr>
        <w:t>ry</w:t>
      </w:r>
      <w:r w:rsidR="00B72375" w:rsidRPr="00B237B7">
        <w:rPr>
          <w:rFonts w:cs="Arial"/>
          <w:szCs w:val="22"/>
          <w:lang w:val="en-US"/>
        </w:rPr>
        <w:t xml:space="preserve">, and </w:t>
      </w:r>
      <w:r w:rsidR="00F370D5">
        <w:rPr>
          <w:rFonts w:cs="Arial"/>
          <w:szCs w:val="22"/>
          <w:lang w:val="en-US"/>
        </w:rPr>
        <w:t>agricultur</w:t>
      </w:r>
      <w:r w:rsidR="00395ECF">
        <w:rPr>
          <w:rFonts w:cs="Arial"/>
          <w:szCs w:val="22"/>
          <w:lang w:val="en-US"/>
        </w:rPr>
        <w:t>al</w:t>
      </w:r>
      <w:r w:rsidR="00F370D5">
        <w:rPr>
          <w:rFonts w:cs="Arial"/>
          <w:szCs w:val="22"/>
          <w:lang w:val="en-US"/>
        </w:rPr>
        <w:t xml:space="preserve"> </w:t>
      </w:r>
      <w:r w:rsidR="00B72375" w:rsidRPr="00B237B7">
        <w:rPr>
          <w:rFonts w:cs="Arial"/>
          <w:szCs w:val="22"/>
          <w:lang w:val="en-US"/>
        </w:rPr>
        <w:t xml:space="preserve">machinery </w:t>
      </w:r>
      <w:r w:rsidR="00F370D5">
        <w:rPr>
          <w:rFonts w:cs="Arial"/>
          <w:szCs w:val="22"/>
          <w:lang w:val="en-US"/>
        </w:rPr>
        <w:t>for</w:t>
      </w:r>
      <w:r w:rsidR="00B72375" w:rsidRPr="00B237B7">
        <w:rPr>
          <w:rFonts w:cs="Arial"/>
          <w:szCs w:val="22"/>
          <w:lang w:val="en-US"/>
        </w:rPr>
        <w:t xml:space="preserve"> </w:t>
      </w:r>
      <w:r w:rsidR="00F370D5">
        <w:rPr>
          <w:rFonts w:cs="Arial"/>
          <w:szCs w:val="22"/>
          <w:lang w:val="en-US"/>
        </w:rPr>
        <w:t>farmers</w:t>
      </w:r>
      <w:r w:rsidR="00B72375" w:rsidRPr="00B237B7">
        <w:rPr>
          <w:rFonts w:cs="Arial"/>
          <w:szCs w:val="22"/>
          <w:lang w:val="en-US"/>
        </w:rPr>
        <w:t xml:space="preserve"> and cooperatives.</w:t>
      </w:r>
    </w:p>
    <w:p w14:paraId="7A67ADDA" w14:textId="77777777" w:rsidR="00B74D03" w:rsidRPr="00B237B7" w:rsidRDefault="00B74D03" w:rsidP="00B72375">
      <w:pPr>
        <w:rPr>
          <w:rFonts w:cs="Arial"/>
          <w:szCs w:val="22"/>
          <w:lang w:val="en-US"/>
        </w:rPr>
      </w:pPr>
    </w:p>
    <w:p w14:paraId="06735445" w14:textId="1BF8F335" w:rsidR="00531C9F" w:rsidRDefault="006914ED" w:rsidP="00842F6F">
      <w:pPr>
        <w:rPr>
          <w:rFonts w:cs="Arial"/>
          <w:kern w:val="0"/>
          <w:szCs w:val="22"/>
          <w:lang w:val="en-US" w:eastAsia="de-DE"/>
        </w:rPr>
      </w:pPr>
      <w:r w:rsidRPr="00661522">
        <w:rPr>
          <w:rFonts w:cs="Arial"/>
          <w:kern w:val="0"/>
          <w:szCs w:val="22"/>
          <w:lang w:val="en-US" w:eastAsia="de-DE"/>
        </w:rPr>
        <w:t xml:space="preserve">The </w:t>
      </w:r>
      <w:r w:rsidR="001C6863" w:rsidRPr="00661522">
        <w:rPr>
          <w:rFonts w:cs="Arial"/>
          <w:kern w:val="0"/>
          <w:szCs w:val="22"/>
          <w:lang w:val="en-US" w:eastAsia="de-DE"/>
        </w:rPr>
        <w:t xml:space="preserve">digitalization </w:t>
      </w:r>
      <w:r w:rsidRPr="00661522">
        <w:rPr>
          <w:rFonts w:cs="Arial"/>
          <w:kern w:val="0"/>
          <w:szCs w:val="22"/>
          <w:lang w:val="en-US" w:eastAsia="de-DE"/>
        </w:rPr>
        <w:t>of mobility</w:t>
      </w:r>
      <w:r w:rsidRPr="00B237B7">
        <w:rPr>
          <w:rFonts w:cs="Arial"/>
          <w:kern w:val="0"/>
          <w:szCs w:val="22"/>
          <w:lang w:val="en-US" w:eastAsia="de-DE"/>
        </w:rPr>
        <w:t xml:space="preserve"> in rugged environments is an enabler not only for </w:t>
      </w:r>
      <w:r w:rsidR="005A3EDA">
        <w:rPr>
          <w:rFonts w:cs="Arial"/>
          <w:kern w:val="0"/>
          <w:szCs w:val="22"/>
          <w:lang w:val="en-US" w:eastAsia="de-DE"/>
        </w:rPr>
        <w:t>more efficient</w:t>
      </w:r>
      <w:r w:rsidR="005A3EDA" w:rsidRPr="00B237B7">
        <w:rPr>
          <w:rFonts w:cs="Arial"/>
          <w:kern w:val="0"/>
          <w:szCs w:val="22"/>
          <w:lang w:val="en-US" w:eastAsia="de-DE"/>
        </w:rPr>
        <w:t xml:space="preserve"> </w:t>
      </w:r>
      <w:r w:rsidRPr="00B237B7">
        <w:rPr>
          <w:rFonts w:cs="Arial"/>
          <w:kern w:val="0"/>
          <w:szCs w:val="22"/>
          <w:lang w:val="en-US" w:eastAsia="de-DE"/>
        </w:rPr>
        <w:t>logistics</w:t>
      </w:r>
      <w:r w:rsidR="002976F4" w:rsidRPr="00B237B7">
        <w:rPr>
          <w:rFonts w:cs="Arial"/>
          <w:kern w:val="0"/>
          <w:szCs w:val="22"/>
          <w:lang w:val="en-US" w:eastAsia="de-DE"/>
        </w:rPr>
        <w:t>, optimized fleet management</w:t>
      </w:r>
      <w:r w:rsidRPr="00B237B7">
        <w:rPr>
          <w:rFonts w:cs="Arial"/>
          <w:kern w:val="0"/>
          <w:szCs w:val="22"/>
          <w:lang w:val="en-US" w:eastAsia="de-DE"/>
        </w:rPr>
        <w:t xml:space="preserve"> and </w:t>
      </w:r>
      <w:r w:rsidR="00680C36">
        <w:rPr>
          <w:rFonts w:cs="Arial"/>
          <w:kern w:val="0"/>
          <w:szCs w:val="22"/>
          <w:lang w:val="en-US" w:eastAsia="de-DE"/>
        </w:rPr>
        <w:t xml:space="preserve">improved </w:t>
      </w:r>
      <w:r w:rsidRPr="00B237B7">
        <w:rPr>
          <w:rFonts w:cs="Arial"/>
          <w:kern w:val="0"/>
          <w:szCs w:val="22"/>
          <w:lang w:val="en-US" w:eastAsia="de-DE"/>
        </w:rPr>
        <w:t xml:space="preserve">predictive maintenance. It is also an </w:t>
      </w:r>
      <w:r w:rsidR="00F62766">
        <w:rPr>
          <w:rFonts w:cs="Arial"/>
          <w:kern w:val="0"/>
          <w:szCs w:val="22"/>
          <w:lang w:val="en-US" w:eastAsia="de-DE"/>
        </w:rPr>
        <w:t xml:space="preserve">enabler and </w:t>
      </w:r>
      <w:r w:rsidRPr="00B237B7">
        <w:rPr>
          <w:rFonts w:cs="Arial"/>
          <w:kern w:val="0"/>
          <w:szCs w:val="22"/>
          <w:lang w:val="en-US" w:eastAsia="de-DE"/>
        </w:rPr>
        <w:t xml:space="preserve">accelerator for new business models such as pay-per-use and agile subscriptions </w:t>
      </w:r>
      <w:r w:rsidR="0022100A">
        <w:rPr>
          <w:rFonts w:cs="Arial"/>
          <w:kern w:val="0"/>
          <w:szCs w:val="22"/>
          <w:lang w:val="en-US" w:eastAsia="de-DE"/>
        </w:rPr>
        <w:t>with</w:t>
      </w:r>
      <w:r w:rsidR="0022100A" w:rsidRPr="00B237B7">
        <w:rPr>
          <w:rFonts w:cs="Arial"/>
          <w:kern w:val="0"/>
          <w:szCs w:val="22"/>
          <w:lang w:val="en-US" w:eastAsia="de-DE"/>
        </w:rPr>
        <w:t xml:space="preserve"> </w:t>
      </w:r>
      <w:r w:rsidR="00CB5EC8">
        <w:rPr>
          <w:rFonts w:cs="Arial"/>
          <w:kern w:val="0"/>
          <w:szCs w:val="22"/>
          <w:lang w:val="en-US" w:eastAsia="de-DE"/>
        </w:rPr>
        <w:t xml:space="preserve">configurable </w:t>
      </w:r>
      <w:r w:rsidRPr="00B237B7">
        <w:rPr>
          <w:rFonts w:cs="Arial"/>
          <w:kern w:val="0"/>
          <w:szCs w:val="22"/>
          <w:lang w:val="en-US" w:eastAsia="de-DE"/>
        </w:rPr>
        <w:t xml:space="preserve">features and </w:t>
      </w:r>
      <w:r w:rsidR="00CB5EC8">
        <w:rPr>
          <w:rFonts w:cs="Arial"/>
          <w:kern w:val="0"/>
          <w:szCs w:val="22"/>
          <w:lang w:val="en-US" w:eastAsia="de-DE"/>
        </w:rPr>
        <w:t xml:space="preserve">agile </w:t>
      </w:r>
      <w:r w:rsidRPr="00B237B7">
        <w:rPr>
          <w:rFonts w:cs="Arial"/>
          <w:kern w:val="0"/>
          <w:szCs w:val="22"/>
          <w:lang w:val="en-US" w:eastAsia="de-DE"/>
        </w:rPr>
        <w:t>services</w:t>
      </w:r>
      <w:r w:rsidR="00661522">
        <w:rPr>
          <w:rFonts w:cs="Arial"/>
          <w:kern w:val="0"/>
          <w:szCs w:val="22"/>
          <w:lang w:val="en-US" w:eastAsia="de-DE"/>
        </w:rPr>
        <w:t>.</w:t>
      </w:r>
    </w:p>
    <w:p w14:paraId="09C2D224" w14:textId="77777777" w:rsidR="00531C9F" w:rsidRDefault="00531C9F" w:rsidP="00842F6F">
      <w:pPr>
        <w:rPr>
          <w:rFonts w:cs="Arial"/>
          <w:kern w:val="0"/>
          <w:szCs w:val="22"/>
          <w:lang w:val="en-US" w:eastAsia="de-DE"/>
        </w:rPr>
      </w:pPr>
    </w:p>
    <w:p w14:paraId="76858751" w14:textId="12D5BD58" w:rsidR="006914ED" w:rsidRPr="00B237B7" w:rsidRDefault="00531C9F" w:rsidP="00842F6F">
      <w:pPr>
        <w:rPr>
          <w:rFonts w:cs="Arial"/>
          <w:kern w:val="0"/>
          <w:szCs w:val="22"/>
          <w:lang w:val="en-US" w:eastAsia="de-DE"/>
        </w:rPr>
      </w:pPr>
      <w:r>
        <w:rPr>
          <w:rFonts w:cs="Arial"/>
          <w:kern w:val="0"/>
          <w:szCs w:val="22"/>
          <w:lang w:val="en-US" w:eastAsia="de-DE"/>
        </w:rPr>
        <w:t>“</w:t>
      </w:r>
      <w:r w:rsidR="006914ED" w:rsidRPr="00B237B7">
        <w:rPr>
          <w:rFonts w:cs="Arial"/>
          <w:kern w:val="0"/>
          <w:szCs w:val="22"/>
          <w:lang w:val="en-US" w:eastAsia="de-DE"/>
        </w:rPr>
        <w:t xml:space="preserve">We want to </w:t>
      </w:r>
      <w:r w:rsidR="006D57C8">
        <w:rPr>
          <w:rFonts w:cs="Arial"/>
          <w:kern w:val="0"/>
          <w:szCs w:val="22"/>
          <w:lang w:val="en-US" w:eastAsia="de-DE"/>
        </w:rPr>
        <w:t>serve</w:t>
      </w:r>
      <w:r w:rsidR="006D57C8" w:rsidRPr="00B237B7">
        <w:rPr>
          <w:rFonts w:cs="Arial"/>
          <w:kern w:val="0"/>
          <w:szCs w:val="22"/>
          <w:lang w:val="en-US" w:eastAsia="de-DE"/>
        </w:rPr>
        <w:t xml:space="preserve"> </w:t>
      </w:r>
      <w:r w:rsidR="006914ED" w:rsidRPr="00B237B7">
        <w:rPr>
          <w:rFonts w:cs="Arial"/>
          <w:kern w:val="0"/>
          <w:szCs w:val="22"/>
          <w:lang w:val="en-US" w:eastAsia="de-DE"/>
        </w:rPr>
        <w:t>this market with best in class solutions</w:t>
      </w:r>
      <w:r w:rsidR="003F5FD9">
        <w:rPr>
          <w:rFonts w:cs="Arial"/>
          <w:kern w:val="0"/>
          <w:szCs w:val="22"/>
          <w:lang w:val="en-US" w:eastAsia="de-DE"/>
        </w:rPr>
        <w:t xml:space="preserve"> for excellent </w:t>
      </w:r>
      <w:r w:rsidR="00F661FC">
        <w:rPr>
          <w:rFonts w:cs="Arial"/>
          <w:kern w:val="0"/>
          <w:szCs w:val="22"/>
          <w:lang w:val="en-US" w:eastAsia="de-DE"/>
        </w:rPr>
        <w:t xml:space="preserve">user </w:t>
      </w:r>
      <w:r w:rsidR="003F5FD9">
        <w:rPr>
          <w:rFonts w:cs="Arial"/>
          <w:kern w:val="0"/>
          <w:szCs w:val="22"/>
          <w:lang w:val="en-US" w:eastAsia="de-DE"/>
        </w:rPr>
        <w:t>experiences</w:t>
      </w:r>
      <w:r w:rsidR="006914ED" w:rsidRPr="00B237B7">
        <w:rPr>
          <w:rFonts w:cs="Arial"/>
          <w:kern w:val="0"/>
          <w:szCs w:val="22"/>
          <w:lang w:val="en-US" w:eastAsia="de-DE"/>
        </w:rPr>
        <w:t xml:space="preserve">. Collaborating in this context with the world leading vendor of Computer-on-Modules is a strategic lever that enables us to move forward </w:t>
      </w:r>
      <w:r w:rsidR="0022100A" w:rsidRPr="00B237B7">
        <w:rPr>
          <w:rFonts w:cs="Arial"/>
          <w:kern w:val="0"/>
          <w:szCs w:val="22"/>
          <w:lang w:val="en-US" w:eastAsia="de-DE"/>
        </w:rPr>
        <w:t xml:space="preserve">faster </w:t>
      </w:r>
      <w:r w:rsidR="002976F4" w:rsidRPr="00B237B7">
        <w:rPr>
          <w:rFonts w:cs="Arial"/>
          <w:kern w:val="0"/>
          <w:szCs w:val="22"/>
          <w:lang w:val="en-US" w:eastAsia="de-DE"/>
        </w:rPr>
        <w:t>with tailwind fr</w:t>
      </w:r>
      <w:r w:rsidR="0022100A">
        <w:rPr>
          <w:rFonts w:cs="Arial"/>
          <w:kern w:val="0"/>
          <w:szCs w:val="22"/>
          <w:lang w:val="en-US" w:eastAsia="de-DE"/>
        </w:rPr>
        <w:t>o</w:t>
      </w:r>
      <w:r w:rsidR="002976F4" w:rsidRPr="00B237B7">
        <w:rPr>
          <w:rFonts w:cs="Arial"/>
          <w:kern w:val="0"/>
          <w:szCs w:val="22"/>
          <w:lang w:val="en-US" w:eastAsia="de-DE"/>
        </w:rPr>
        <w:t>m congatec’s strong engineering team</w:t>
      </w:r>
      <w:r w:rsidR="0022100A">
        <w:rPr>
          <w:rFonts w:cs="Arial"/>
          <w:kern w:val="0"/>
          <w:szCs w:val="22"/>
          <w:lang w:val="en-US" w:eastAsia="de-DE"/>
        </w:rPr>
        <w:t>,</w:t>
      </w:r>
      <w:r w:rsidR="006914ED" w:rsidRPr="00B237B7">
        <w:rPr>
          <w:rFonts w:cs="Arial"/>
          <w:kern w:val="0"/>
          <w:szCs w:val="22"/>
          <w:lang w:val="en-US" w:eastAsia="de-DE"/>
        </w:rPr>
        <w:t>”</w:t>
      </w:r>
      <w:r w:rsidR="006914ED" w:rsidRPr="00B237B7">
        <w:rPr>
          <w:rFonts w:cs="Arial"/>
          <w:szCs w:val="22"/>
          <w:lang w:val="en-US"/>
        </w:rPr>
        <w:t xml:space="preserve"> says </w:t>
      </w:r>
      <w:r w:rsidR="00842F6F" w:rsidRPr="00842F6F">
        <w:rPr>
          <w:rFonts w:cs="Arial"/>
          <w:szCs w:val="22"/>
          <w:lang w:val="en-US"/>
        </w:rPr>
        <w:t>Jaakko Ala-Paavola</w:t>
      </w:r>
      <w:r w:rsidR="00842F6F">
        <w:rPr>
          <w:rFonts w:cs="Arial"/>
          <w:szCs w:val="22"/>
          <w:lang w:val="en-US"/>
        </w:rPr>
        <w:t>,</w:t>
      </w:r>
      <w:r w:rsidR="00842F6F" w:rsidRPr="00842F6F">
        <w:rPr>
          <w:rFonts w:cs="Arial"/>
          <w:szCs w:val="22"/>
          <w:lang w:val="en-US"/>
        </w:rPr>
        <w:t xml:space="preserve"> </w:t>
      </w:r>
      <w:r w:rsidR="00CD242E">
        <w:rPr>
          <w:rFonts w:cs="Arial"/>
          <w:szCs w:val="22"/>
          <w:lang w:val="en-US"/>
        </w:rPr>
        <w:t>Director Digital Solutions</w:t>
      </w:r>
      <w:r w:rsidR="00842F6F" w:rsidRPr="00842F6F">
        <w:rPr>
          <w:rFonts w:cs="Arial"/>
          <w:szCs w:val="22"/>
          <w:lang w:val="en-US"/>
        </w:rPr>
        <w:t xml:space="preserve"> at Etteplan</w:t>
      </w:r>
      <w:r w:rsidR="00842F6F">
        <w:rPr>
          <w:rFonts w:cs="Arial"/>
          <w:szCs w:val="22"/>
          <w:lang w:val="en-US"/>
        </w:rPr>
        <w:t>.</w:t>
      </w:r>
    </w:p>
    <w:p w14:paraId="7BA529D4" w14:textId="77777777" w:rsidR="006914ED" w:rsidRPr="00B237B7" w:rsidRDefault="006914ED" w:rsidP="00B72375">
      <w:pPr>
        <w:rPr>
          <w:rFonts w:cs="Arial"/>
          <w:szCs w:val="22"/>
          <w:lang w:val="en-US"/>
        </w:rPr>
      </w:pPr>
    </w:p>
    <w:p w14:paraId="0A42B084" w14:textId="68B57C66" w:rsidR="006914ED" w:rsidRDefault="009F13B9" w:rsidP="00B72375">
      <w:pPr>
        <w:rPr>
          <w:rFonts w:cs="Arial"/>
          <w:szCs w:val="22"/>
          <w:lang w:val="en-US"/>
        </w:rPr>
      </w:pPr>
      <w:r w:rsidRPr="00B60DDA">
        <w:rPr>
          <w:rFonts w:cs="Arial"/>
          <w:szCs w:val="22"/>
          <w:lang w:val="en-US"/>
        </w:rPr>
        <w:t xml:space="preserve">“Through our strategic partnership </w:t>
      </w:r>
      <w:r w:rsidR="00B237B7" w:rsidRPr="00B60DDA">
        <w:rPr>
          <w:rFonts w:cs="Arial"/>
          <w:szCs w:val="22"/>
          <w:lang w:val="en-US"/>
        </w:rPr>
        <w:t xml:space="preserve">with Etteplan </w:t>
      </w:r>
      <w:r w:rsidRPr="00B60DDA">
        <w:rPr>
          <w:rFonts w:cs="Arial"/>
          <w:szCs w:val="22"/>
          <w:lang w:val="en-US"/>
        </w:rPr>
        <w:t xml:space="preserve">we will be able </w:t>
      </w:r>
      <w:r w:rsidR="00370C8E" w:rsidRPr="00B60DDA">
        <w:rPr>
          <w:rFonts w:cs="Arial"/>
          <w:szCs w:val="22"/>
          <w:lang w:val="en-US"/>
        </w:rPr>
        <w:t xml:space="preserve">to </w:t>
      </w:r>
      <w:r w:rsidRPr="00B60DDA">
        <w:rPr>
          <w:rFonts w:cs="Arial"/>
          <w:szCs w:val="22"/>
          <w:lang w:val="en-US"/>
        </w:rPr>
        <w:t xml:space="preserve">add more value </w:t>
      </w:r>
      <w:r w:rsidR="00E272F9" w:rsidRPr="00B60DDA">
        <w:rPr>
          <w:rFonts w:cs="Arial"/>
          <w:szCs w:val="22"/>
          <w:lang w:val="en-US"/>
        </w:rPr>
        <w:t xml:space="preserve">for </w:t>
      </w:r>
      <w:r w:rsidRPr="00B60DDA">
        <w:rPr>
          <w:rFonts w:cs="Arial"/>
          <w:szCs w:val="22"/>
          <w:lang w:val="en-US"/>
        </w:rPr>
        <w:t>our customers</w:t>
      </w:r>
      <w:r w:rsidR="00AA5B6C">
        <w:rPr>
          <w:rFonts w:cs="Arial"/>
          <w:szCs w:val="22"/>
          <w:lang w:val="en-US"/>
        </w:rPr>
        <w:t>.</w:t>
      </w:r>
      <w:r w:rsidRPr="00B60DDA">
        <w:rPr>
          <w:rFonts w:cs="Arial"/>
          <w:szCs w:val="22"/>
          <w:lang w:val="en-US"/>
        </w:rPr>
        <w:t xml:space="preserve"> </w:t>
      </w:r>
      <w:r w:rsidR="00337A1F">
        <w:rPr>
          <w:rFonts w:cs="Arial"/>
          <w:szCs w:val="22"/>
          <w:lang w:val="en-US"/>
        </w:rPr>
        <w:t>In addition to</w:t>
      </w:r>
      <w:r w:rsidR="00337A1F" w:rsidRPr="00B60DDA">
        <w:rPr>
          <w:rFonts w:cs="Arial"/>
          <w:szCs w:val="22"/>
          <w:lang w:val="en-US"/>
        </w:rPr>
        <w:t xml:space="preserve"> </w:t>
      </w:r>
      <w:r w:rsidRPr="00B60DDA">
        <w:rPr>
          <w:rFonts w:cs="Arial"/>
          <w:szCs w:val="22"/>
          <w:lang w:val="en-US"/>
        </w:rPr>
        <w:t xml:space="preserve">offering </w:t>
      </w:r>
      <w:r w:rsidR="00B72375" w:rsidRPr="00B60DDA">
        <w:rPr>
          <w:rFonts w:cs="Arial"/>
          <w:szCs w:val="22"/>
          <w:lang w:val="en-US"/>
        </w:rPr>
        <w:t xml:space="preserve">Computer-on-Modules designed to meet </w:t>
      </w:r>
      <w:r w:rsidR="00337A1F">
        <w:rPr>
          <w:rFonts w:cs="Arial"/>
          <w:szCs w:val="22"/>
          <w:lang w:val="en-US"/>
        </w:rPr>
        <w:t xml:space="preserve">the </w:t>
      </w:r>
      <w:r w:rsidR="00B72375" w:rsidRPr="00B60DDA">
        <w:rPr>
          <w:rFonts w:cs="Arial"/>
          <w:szCs w:val="22"/>
          <w:lang w:val="en-US"/>
        </w:rPr>
        <w:t xml:space="preserve">harshest rugged </w:t>
      </w:r>
      <w:r w:rsidR="00B237B7" w:rsidRPr="00B60DDA">
        <w:rPr>
          <w:rFonts w:cs="Arial"/>
          <w:szCs w:val="22"/>
          <w:lang w:val="en-US"/>
        </w:rPr>
        <w:t xml:space="preserve">mobility </w:t>
      </w:r>
      <w:r w:rsidR="00B72375" w:rsidRPr="00B60DDA">
        <w:rPr>
          <w:rFonts w:cs="Arial"/>
          <w:szCs w:val="22"/>
          <w:lang w:val="en-US"/>
        </w:rPr>
        <w:t>requirements</w:t>
      </w:r>
      <w:r w:rsidR="00337A1F">
        <w:rPr>
          <w:rFonts w:cs="Arial"/>
          <w:szCs w:val="22"/>
          <w:lang w:val="en-US"/>
        </w:rPr>
        <w:t>,</w:t>
      </w:r>
      <w:r w:rsidR="00B72375" w:rsidRPr="00B60DDA">
        <w:rPr>
          <w:rFonts w:cs="Arial"/>
          <w:szCs w:val="22"/>
          <w:lang w:val="en-US"/>
        </w:rPr>
        <w:t xml:space="preserve"> </w:t>
      </w:r>
      <w:r w:rsidR="0098055D">
        <w:rPr>
          <w:rFonts w:cs="Arial"/>
          <w:szCs w:val="22"/>
          <w:lang w:val="en-US"/>
        </w:rPr>
        <w:t xml:space="preserve">now </w:t>
      </w:r>
      <w:r w:rsidR="00817BA5" w:rsidRPr="00B60DDA">
        <w:rPr>
          <w:rFonts w:cs="Arial"/>
          <w:szCs w:val="22"/>
          <w:lang w:val="en-US"/>
        </w:rPr>
        <w:t>together with Etteplan</w:t>
      </w:r>
      <w:r w:rsidR="008D01B9">
        <w:rPr>
          <w:rFonts w:cs="Arial"/>
          <w:szCs w:val="22"/>
          <w:lang w:val="en-US"/>
        </w:rPr>
        <w:t>,</w:t>
      </w:r>
      <w:r w:rsidR="00817BA5" w:rsidRPr="00B60DDA">
        <w:rPr>
          <w:rFonts w:cs="Arial"/>
          <w:szCs w:val="22"/>
          <w:lang w:val="en-US"/>
        </w:rPr>
        <w:t xml:space="preserve"> </w:t>
      </w:r>
      <w:r w:rsidR="00337A1F">
        <w:rPr>
          <w:rFonts w:cs="Arial"/>
          <w:szCs w:val="22"/>
          <w:lang w:val="en-US"/>
        </w:rPr>
        <w:t xml:space="preserve">we will </w:t>
      </w:r>
      <w:r w:rsidRPr="00B60DDA">
        <w:rPr>
          <w:rFonts w:cs="Arial"/>
          <w:szCs w:val="22"/>
          <w:lang w:val="en-US"/>
        </w:rPr>
        <w:t xml:space="preserve">also </w:t>
      </w:r>
      <w:r w:rsidR="0094555A" w:rsidRPr="00B60DDA">
        <w:rPr>
          <w:lang w:val="en-US"/>
        </w:rPr>
        <w:t>develop customer specific</w:t>
      </w:r>
      <w:r w:rsidR="0094555A" w:rsidRPr="00B60DDA">
        <w:rPr>
          <w:rFonts w:cs="Arial"/>
          <w:szCs w:val="22"/>
          <w:lang w:val="en-US"/>
        </w:rPr>
        <w:t xml:space="preserve"> </w:t>
      </w:r>
      <w:r w:rsidR="00B74D03" w:rsidRPr="00B60DDA">
        <w:rPr>
          <w:rFonts w:cs="Arial"/>
          <w:szCs w:val="22"/>
          <w:lang w:val="en-US"/>
        </w:rPr>
        <w:t>application ready system platforms and cloud connectivity</w:t>
      </w:r>
      <w:r w:rsidRPr="00B60DDA">
        <w:rPr>
          <w:rFonts w:cs="Arial"/>
          <w:szCs w:val="22"/>
          <w:lang w:val="en-US"/>
        </w:rPr>
        <w:t xml:space="preserve"> solutions</w:t>
      </w:r>
      <w:r w:rsidR="00644120" w:rsidRPr="00B60DDA">
        <w:rPr>
          <w:rFonts w:cs="Arial"/>
          <w:szCs w:val="22"/>
          <w:lang w:val="en-US"/>
        </w:rPr>
        <w:t xml:space="preserve">. </w:t>
      </w:r>
      <w:r w:rsidR="008D01B9">
        <w:rPr>
          <w:rFonts w:cs="Arial"/>
          <w:szCs w:val="22"/>
          <w:lang w:val="en-US"/>
        </w:rPr>
        <w:t>And o</w:t>
      </w:r>
      <w:r w:rsidR="008D01B9" w:rsidRPr="00B60DDA">
        <w:rPr>
          <w:rFonts w:cs="Arial"/>
          <w:szCs w:val="22"/>
          <w:lang w:val="en-US"/>
        </w:rPr>
        <w:t xml:space="preserve">ur </w:t>
      </w:r>
      <w:r w:rsidR="00644120" w:rsidRPr="00B60DDA">
        <w:rPr>
          <w:rFonts w:cs="Arial"/>
          <w:szCs w:val="22"/>
          <w:lang w:val="en-US"/>
        </w:rPr>
        <w:t xml:space="preserve">strong sales presence all over the world will </w:t>
      </w:r>
      <w:r w:rsidR="00A31968">
        <w:rPr>
          <w:rFonts w:cs="Arial"/>
          <w:szCs w:val="22"/>
          <w:lang w:val="en-US"/>
        </w:rPr>
        <w:t>give a good platform for future success</w:t>
      </w:r>
      <w:r w:rsidR="00B237B7" w:rsidRPr="00B60DDA">
        <w:rPr>
          <w:rFonts w:cs="Arial"/>
          <w:kern w:val="0"/>
          <w:szCs w:val="22"/>
          <w:lang w:val="en-US" w:eastAsia="de-DE"/>
        </w:rPr>
        <w:t>,</w:t>
      </w:r>
      <w:r w:rsidRPr="00B60DDA">
        <w:rPr>
          <w:rFonts w:cs="Arial"/>
          <w:szCs w:val="22"/>
          <w:lang w:val="en-US"/>
        </w:rPr>
        <w:t xml:space="preserve">” </w:t>
      </w:r>
      <w:r w:rsidR="00B74D03" w:rsidRPr="00B60DDA">
        <w:rPr>
          <w:rFonts w:cs="Arial"/>
          <w:szCs w:val="22"/>
          <w:lang w:val="en-US"/>
        </w:rPr>
        <w:t xml:space="preserve">says </w:t>
      </w:r>
      <w:r w:rsidR="00842F6F">
        <w:rPr>
          <w:rFonts w:cs="Arial"/>
          <w:szCs w:val="22"/>
          <w:lang w:val="en-US"/>
        </w:rPr>
        <w:t>Diethard Fent, Sales Partner Manager</w:t>
      </w:r>
      <w:r w:rsidR="006914ED" w:rsidRPr="00B60DDA">
        <w:rPr>
          <w:rFonts w:cs="Arial"/>
          <w:szCs w:val="22"/>
          <w:lang w:val="en-US"/>
        </w:rPr>
        <w:t xml:space="preserve"> at congatec.</w:t>
      </w:r>
    </w:p>
    <w:p w14:paraId="3B7A6D3A" w14:textId="77777777" w:rsidR="00B237B7" w:rsidRDefault="00B237B7" w:rsidP="00B72375">
      <w:pPr>
        <w:rPr>
          <w:rFonts w:cs="Arial"/>
          <w:szCs w:val="22"/>
          <w:lang w:val="en-US"/>
        </w:rPr>
      </w:pPr>
    </w:p>
    <w:p w14:paraId="62BD2987" w14:textId="77777777" w:rsidR="00B237B7" w:rsidRDefault="00B237B7" w:rsidP="00B237B7">
      <w:pPr>
        <w:rPr>
          <w:rFonts w:cs="Arial"/>
          <w:b/>
          <w:szCs w:val="22"/>
          <w:lang w:val="en-US"/>
        </w:rPr>
      </w:pPr>
      <w:r w:rsidRPr="00B237B7">
        <w:rPr>
          <w:rFonts w:cs="Arial"/>
          <w:b/>
          <w:szCs w:val="22"/>
          <w:lang w:val="en-US"/>
        </w:rPr>
        <w:t>First join</w:t>
      </w:r>
      <w:r w:rsidR="00FA798B">
        <w:rPr>
          <w:rFonts w:cs="Arial"/>
          <w:b/>
          <w:szCs w:val="22"/>
          <w:lang w:val="en-US"/>
        </w:rPr>
        <w:t>t</w:t>
      </w:r>
      <w:r w:rsidRPr="00B237B7">
        <w:rPr>
          <w:rFonts w:cs="Arial"/>
          <w:b/>
          <w:szCs w:val="22"/>
          <w:lang w:val="en-US"/>
        </w:rPr>
        <w:t xml:space="preserve"> project: Edge computer for mobile intralogistics</w:t>
      </w:r>
    </w:p>
    <w:p w14:paraId="2D9CC375" w14:textId="5BACE277" w:rsidR="00426974" w:rsidRPr="0098055D" w:rsidRDefault="00B237B7" w:rsidP="00776ACF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The </w:t>
      </w:r>
      <w:r w:rsidRPr="00FA2416">
        <w:rPr>
          <w:rFonts w:cs="Arial"/>
          <w:szCs w:val="22"/>
          <w:lang w:val="en-US"/>
        </w:rPr>
        <w:t>Etteplan</w:t>
      </w:r>
      <w:r w:rsidR="00EF7EDE" w:rsidRPr="00FA2416">
        <w:rPr>
          <w:rFonts w:cs="Arial"/>
          <w:szCs w:val="22"/>
          <w:lang w:val="en-US"/>
        </w:rPr>
        <w:t xml:space="preserve"> Rugged Evaluation</w:t>
      </w:r>
      <w:r w:rsidR="00FA2416" w:rsidRPr="00FA2416">
        <w:rPr>
          <w:rFonts w:cs="Arial"/>
          <w:szCs w:val="22"/>
          <w:lang w:val="en-US"/>
        </w:rPr>
        <w:t xml:space="preserve"> </w:t>
      </w:r>
      <w:r w:rsidR="00743A53" w:rsidRPr="00FA2416">
        <w:rPr>
          <w:rFonts w:cs="Arial"/>
          <w:szCs w:val="22"/>
          <w:lang w:val="en-US"/>
        </w:rPr>
        <w:t>P</w:t>
      </w:r>
      <w:r w:rsidRPr="00FA2416">
        <w:rPr>
          <w:rFonts w:cs="Arial"/>
          <w:szCs w:val="22"/>
          <w:lang w:val="en-US"/>
        </w:rPr>
        <w:t>latform</w:t>
      </w:r>
      <w:r>
        <w:rPr>
          <w:rFonts w:cs="Arial"/>
          <w:szCs w:val="22"/>
          <w:lang w:val="en-US"/>
        </w:rPr>
        <w:t xml:space="preserve"> for </w:t>
      </w:r>
      <w:r w:rsidR="00743A53">
        <w:rPr>
          <w:rFonts w:cs="Arial"/>
          <w:szCs w:val="22"/>
          <w:lang w:val="en-US"/>
        </w:rPr>
        <w:t>logistic</w:t>
      </w:r>
      <w:r w:rsidR="00FA798B">
        <w:rPr>
          <w:rFonts w:cs="Arial"/>
          <w:szCs w:val="22"/>
          <w:lang w:val="en-US"/>
        </w:rPr>
        <w:t>s</w:t>
      </w:r>
      <w:r w:rsidR="00743A53">
        <w:rPr>
          <w:rFonts w:cs="Arial"/>
          <w:szCs w:val="22"/>
          <w:lang w:val="en-US"/>
        </w:rPr>
        <w:t xml:space="preserve"> vehicles </w:t>
      </w:r>
      <w:r w:rsidR="000A380B">
        <w:rPr>
          <w:rFonts w:cs="Arial"/>
          <w:szCs w:val="22"/>
          <w:lang w:val="en-US"/>
        </w:rPr>
        <w:t>and</w:t>
      </w:r>
      <w:r w:rsidR="00A51504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 xml:space="preserve">forklifts is the first project </w:t>
      </w:r>
      <w:r w:rsidR="000A7CCF">
        <w:rPr>
          <w:rFonts w:cs="Arial"/>
          <w:szCs w:val="22"/>
          <w:lang w:val="en-US"/>
        </w:rPr>
        <w:t xml:space="preserve">where </w:t>
      </w:r>
      <w:r>
        <w:rPr>
          <w:rFonts w:cs="Arial"/>
          <w:szCs w:val="22"/>
          <w:lang w:val="en-US"/>
        </w:rPr>
        <w:t xml:space="preserve">congatec and Etteplan have </w:t>
      </w:r>
      <w:r w:rsidR="00743A53">
        <w:rPr>
          <w:rFonts w:cs="Arial"/>
          <w:szCs w:val="22"/>
          <w:lang w:val="en-US"/>
        </w:rPr>
        <w:t>joined</w:t>
      </w:r>
      <w:r>
        <w:rPr>
          <w:rFonts w:cs="Arial"/>
          <w:szCs w:val="22"/>
          <w:lang w:val="en-US"/>
        </w:rPr>
        <w:t xml:space="preserve"> their forces. </w:t>
      </w:r>
      <w:r w:rsidR="00426974">
        <w:rPr>
          <w:rFonts w:cs="Arial"/>
          <w:szCs w:val="22"/>
          <w:lang w:val="en-US"/>
        </w:rPr>
        <w:t>The platform provides a precise positioning solution by integrating an RTK-enabled GNSS unit with accelerometer, gyroscope and magnetometer to one rugged industrial device, that is powered by congatec’s Computer-on-Module. The device is capable of providing a positioning solution with an accuracy of +/- 10 cm. congatec’s Computer-on-Module</w:t>
      </w:r>
      <w:r w:rsidR="00776ACF">
        <w:rPr>
          <w:rFonts w:cs="Arial"/>
          <w:szCs w:val="22"/>
          <w:lang w:val="en-US"/>
        </w:rPr>
        <w:t xml:space="preserve"> offer</w:t>
      </w:r>
      <w:r w:rsidR="00EF7EDE">
        <w:rPr>
          <w:rFonts w:cs="Arial"/>
          <w:szCs w:val="22"/>
          <w:lang w:val="en-US"/>
        </w:rPr>
        <w:t>s</w:t>
      </w:r>
      <w:r w:rsidR="00776ACF">
        <w:rPr>
          <w:rFonts w:cs="Arial"/>
          <w:szCs w:val="22"/>
          <w:lang w:val="en-US"/>
        </w:rPr>
        <w:t xml:space="preserve"> </w:t>
      </w:r>
      <w:r w:rsidR="00426974">
        <w:rPr>
          <w:rFonts w:cs="Arial"/>
          <w:szCs w:val="22"/>
          <w:lang w:val="en-US"/>
        </w:rPr>
        <w:t>versatile options for edge computing along with flexible industrial networking capabilities</w:t>
      </w:r>
      <w:r w:rsidR="00776ACF">
        <w:rPr>
          <w:rFonts w:cs="Arial"/>
          <w:szCs w:val="22"/>
          <w:lang w:val="en-US"/>
        </w:rPr>
        <w:t>. All this makes it easy for OEM</w:t>
      </w:r>
      <w:r w:rsidR="00EF7EDE">
        <w:rPr>
          <w:rFonts w:cs="Arial"/>
          <w:szCs w:val="22"/>
          <w:lang w:val="en-US"/>
        </w:rPr>
        <w:t>s to d</w:t>
      </w:r>
      <w:r w:rsidR="00776ACF">
        <w:rPr>
          <w:rFonts w:cs="Arial"/>
          <w:szCs w:val="22"/>
          <w:lang w:val="en-US"/>
        </w:rPr>
        <w:t xml:space="preserve">evelop and productize their ideas, services and products with </w:t>
      </w:r>
      <w:r w:rsidR="00776ACF" w:rsidRPr="0098055D">
        <w:rPr>
          <w:rFonts w:cs="Arial"/>
          <w:szCs w:val="22"/>
          <w:lang w:val="en-US"/>
        </w:rPr>
        <w:t>the Etteplan Rugged Evaluation Platform.</w:t>
      </w:r>
    </w:p>
    <w:p w14:paraId="2650C99E" w14:textId="77777777" w:rsidR="00F370D5" w:rsidRDefault="00F370D5" w:rsidP="00B237B7">
      <w:pPr>
        <w:rPr>
          <w:rFonts w:cs="Arial"/>
          <w:szCs w:val="22"/>
          <w:lang w:val="en-US"/>
        </w:rPr>
      </w:pPr>
    </w:p>
    <w:p w14:paraId="0453765D" w14:textId="3AADFB2E" w:rsidR="00B237B7" w:rsidRDefault="008A2918" w:rsidP="00B237B7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Designed</w:t>
      </w:r>
      <w:r w:rsidR="00743A53">
        <w:rPr>
          <w:rFonts w:cs="Arial"/>
          <w:szCs w:val="22"/>
          <w:lang w:val="en-US"/>
        </w:rPr>
        <w:t xml:space="preserve"> for harshest environments and automotive voltage ranges up to 36V, the Intel Atom processor based platform </w:t>
      </w:r>
      <w:r>
        <w:rPr>
          <w:rFonts w:cs="Arial"/>
          <w:szCs w:val="22"/>
          <w:lang w:val="en-US"/>
        </w:rPr>
        <w:t>comes</w:t>
      </w:r>
      <w:r w:rsidR="00743A53">
        <w:rPr>
          <w:rFonts w:cs="Arial"/>
          <w:szCs w:val="22"/>
          <w:lang w:val="en-US"/>
        </w:rPr>
        <w:t xml:space="preserve"> with </w:t>
      </w:r>
      <w:r>
        <w:rPr>
          <w:rFonts w:cs="Arial"/>
          <w:szCs w:val="22"/>
          <w:lang w:val="en-US"/>
        </w:rPr>
        <w:t>a wide operating temperature range of -40 to 85°C and IP65/67 protection</w:t>
      </w:r>
      <w:r w:rsidR="00C54EA8">
        <w:rPr>
          <w:rFonts w:cs="Arial"/>
          <w:szCs w:val="22"/>
          <w:lang w:val="en-US"/>
        </w:rPr>
        <w:t xml:space="preserve">. </w:t>
      </w:r>
      <w:r w:rsidR="003D16E1">
        <w:rPr>
          <w:rFonts w:cs="Arial"/>
          <w:szCs w:val="22"/>
          <w:lang w:val="en-US"/>
        </w:rPr>
        <w:t xml:space="preserve">For connectivity </w:t>
      </w:r>
      <w:r>
        <w:rPr>
          <w:rFonts w:cs="Arial"/>
          <w:szCs w:val="22"/>
          <w:lang w:val="en-US"/>
        </w:rPr>
        <w:t>towards the vehicle communication networks</w:t>
      </w:r>
      <w:r w:rsidR="009551F1">
        <w:rPr>
          <w:rFonts w:cs="Arial"/>
          <w:szCs w:val="22"/>
          <w:lang w:val="en-US"/>
        </w:rPr>
        <w:t>,</w:t>
      </w:r>
      <w:r>
        <w:rPr>
          <w:rFonts w:cs="Arial"/>
          <w:szCs w:val="22"/>
          <w:lang w:val="en-US"/>
        </w:rPr>
        <w:t xml:space="preserve"> </w:t>
      </w:r>
      <w:r w:rsidR="003D16E1">
        <w:rPr>
          <w:rFonts w:cs="Arial"/>
          <w:szCs w:val="22"/>
          <w:lang w:val="en-US"/>
        </w:rPr>
        <w:t xml:space="preserve">it offers extension options for </w:t>
      </w:r>
      <w:r>
        <w:rPr>
          <w:rFonts w:cs="Arial"/>
          <w:szCs w:val="22"/>
          <w:lang w:val="en-US"/>
        </w:rPr>
        <w:t xml:space="preserve">real-time Ethernet (TSN), RS232, RS485 and </w:t>
      </w:r>
      <w:r>
        <w:rPr>
          <w:rFonts w:cs="Arial"/>
          <w:szCs w:val="22"/>
          <w:lang w:val="en-US"/>
        </w:rPr>
        <w:lastRenderedPageBreak/>
        <w:t xml:space="preserve">CAN. </w:t>
      </w:r>
      <w:r w:rsidR="00A4333D">
        <w:rPr>
          <w:rFonts w:cs="Arial"/>
          <w:szCs w:val="22"/>
          <w:lang w:val="en-US"/>
        </w:rPr>
        <w:t>Further e</w:t>
      </w:r>
      <w:r>
        <w:rPr>
          <w:rFonts w:cs="Arial"/>
          <w:szCs w:val="22"/>
          <w:lang w:val="en-US"/>
        </w:rPr>
        <w:t xml:space="preserve">dge connectivity options </w:t>
      </w:r>
      <w:r w:rsidR="003F6EE4">
        <w:rPr>
          <w:rFonts w:cs="Arial"/>
          <w:szCs w:val="22"/>
          <w:lang w:val="en-US"/>
        </w:rPr>
        <w:t xml:space="preserve">include </w:t>
      </w:r>
      <w:r>
        <w:rPr>
          <w:rFonts w:cs="Arial"/>
          <w:szCs w:val="22"/>
          <w:lang w:val="en-US"/>
        </w:rPr>
        <w:t>Wi-Fi and Bluetooth as well as LTE/5G. Ambient pressure, humidity and temperature sensors round of</w:t>
      </w:r>
      <w:r w:rsidR="0057349C">
        <w:rPr>
          <w:rFonts w:cs="Arial"/>
          <w:szCs w:val="22"/>
          <w:lang w:val="en-US"/>
        </w:rPr>
        <w:t>f</w:t>
      </w:r>
      <w:r>
        <w:rPr>
          <w:rFonts w:cs="Arial"/>
          <w:szCs w:val="22"/>
          <w:lang w:val="en-US"/>
        </w:rPr>
        <w:t xml:space="preserve"> the </w:t>
      </w:r>
      <w:r w:rsidR="00F370D5">
        <w:rPr>
          <w:rFonts w:cs="Arial"/>
          <w:szCs w:val="22"/>
          <w:lang w:val="en-US"/>
        </w:rPr>
        <w:t>feature set</w:t>
      </w:r>
      <w:r>
        <w:rPr>
          <w:rFonts w:cs="Arial"/>
          <w:szCs w:val="22"/>
          <w:lang w:val="en-US"/>
        </w:rPr>
        <w:t>.</w:t>
      </w:r>
      <w:r w:rsidR="00F370D5">
        <w:rPr>
          <w:rFonts w:cs="Arial"/>
          <w:szCs w:val="22"/>
          <w:lang w:val="en-US"/>
        </w:rPr>
        <w:t xml:space="preserve"> The platform is already available as prototype </w:t>
      </w:r>
      <w:r w:rsidR="0057349C">
        <w:rPr>
          <w:rFonts w:cs="Arial"/>
          <w:szCs w:val="22"/>
          <w:lang w:val="en-US"/>
        </w:rPr>
        <w:t xml:space="preserve">and </w:t>
      </w:r>
      <w:r w:rsidR="00F370D5">
        <w:rPr>
          <w:rFonts w:cs="Arial"/>
          <w:szCs w:val="22"/>
          <w:lang w:val="en-US"/>
        </w:rPr>
        <w:t xml:space="preserve">can be ordered for solution engineering purposes immediately. Customization is </w:t>
      </w:r>
      <w:r w:rsidR="008E626F">
        <w:rPr>
          <w:rFonts w:cs="Arial"/>
          <w:szCs w:val="22"/>
          <w:lang w:val="en-US"/>
        </w:rPr>
        <w:t xml:space="preserve">possible </w:t>
      </w:r>
      <w:r w:rsidR="00F370D5">
        <w:rPr>
          <w:rFonts w:cs="Arial"/>
          <w:szCs w:val="22"/>
          <w:lang w:val="en-US"/>
        </w:rPr>
        <w:t xml:space="preserve">on </w:t>
      </w:r>
      <w:r w:rsidR="008E626F">
        <w:rPr>
          <w:rFonts w:cs="Arial"/>
          <w:szCs w:val="22"/>
          <w:lang w:val="en-US"/>
        </w:rPr>
        <w:t xml:space="preserve">a </w:t>
      </w:r>
      <w:r w:rsidR="00F370D5">
        <w:rPr>
          <w:rFonts w:cs="Arial"/>
          <w:szCs w:val="22"/>
          <w:lang w:val="en-US"/>
        </w:rPr>
        <w:t xml:space="preserve">project basis for larger quantities. The series production of the standard system platform is scheduled for </w:t>
      </w:r>
      <w:r w:rsidR="008E626F">
        <w:rPr>
          <w:rFonts w:cs="Arial"/>
          <w:szCs w:val="22"/>
          <w:lang w:val="en-US"/>
        </w:rPr>
        <w:t>the second half of</w:t>
      </w:r>
      <w:r w:rsidR="003F5FD9">
        <w:rPr>
          <w:rFonts w:cs="Arial"/>
          <w:szCs w:val="22"/>
          <w:lang w:val="en-US"/>
        </w:rPr>
        <w:t xml:space="preserve"> 2022.</w:t>
      </w:r>
    </w:p>
    <w:p w14:paraId="10F07799" w14:textId="77777777" w:rsidR="003F5FD9" w:rsidRDefault="003F5FD9" w:rsidP="00B237B7">
      <w:pPr>
        <w:rPr>
          <w:rFonts w:cs="Arial"/>
          <w:szCs w:val="22"/>
          <w:lang w:val="en-US"/>
        </w:rPr>
      </w:pPr>
    </w:p>
    <w:p w14:paraId="7428E9B1" w14:textId="0477A1D3" w:rsidR="003F5FD9" w:rsidRPr="0029296E" w:rsidRDefault="003F5FD9" w:rsidP="00B237B7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More information about the new Etteplan </w:t>
      </w:r>
      <w:r w:rsidR="00EF7EDE">
        <w:rPr>
          <w:rFonts w:cs="Arial"/>
          <w:szCs w:val="22"/>
          <w:lang w:val="en-US"/>
        </w:rPr>
        <w:t>Rugged Evaluation</w:t>
      </w:r>
      <w:r>
        <w:rPr>
          <w:rFonts w:cs="Arial"/>
          <w:szCs w:val="22"/>
          <w:lang w:val="en-US"/>
        </w:rPr>
        <w:t xml:space="preserve"> Platform can be found at:</w:t>
      </w:r>
      <w:r w:rsidR="00EF7EDE">
        <w:rPr>
          <w:rFonts w:cs="Arial"/>
          <w:szCs w:val="22"/>
          <w:lang w:val="en-US"/>
        </w:rPr>
        <w:t xml:space="preserve"> </w:t>
      </w:r>
      <w:hyperlink r:id="rId11" w:history="1">
        <w:r w:rsidR="00AE1F05" w:rsidRPr="009B6BD2">
          <w:rPr>
            <w:rStyle w:val="Hyperlink"/>
            <w:lang w:val="en-US"/>
          </w:rPr>
          <w:t>https://lp.etteplan.com/rugged-evaluation-platform</w:t>
        </w:r>
      </w:hyperlink>
      <w:r w:rsidR="00AE1F05">
        <w:rPr>
          <w:lang w:val="en-US"/>
        </w:rPr>
        <w:t xml:space="preserve"> </w:t>
      </w:r>
    </w:p>
    <w:p w14:paraId="609A2595" w14:textId="77777777" w:rsidR="00E61D54" w:rsidRPr="00C45721" w:rsidRDefault="00E61D54" w:rsidP="002F0D88">
      <w:pPr>
        <w:rPr>
          <w:rFonts w:cs="Arial"/>
          <w:sz w:val="16"/>
          <w:szCs w:val="16"/>
          <w:lang w:val="en-US"/>
        </w:rPr>
      </w:pPr>
    </w:p>
    <w:p w14:paraId="14A0AFC1" w14:textId="77777777" w:rsidR="00F76F29" w:rsidRPr="00C45721" w:rsidRDefault="00F76F29" w:rsidP="002F0D88">
      <w:pPr>
        <w:jc w:val="center"/>
        <w:rPr>
          <w:rFonts w:cs="Arial"/>
          <w:sz w:val="16"/>
          <w:szCs w:val="16"/>
          <w:lang w:val="en-US"/>
        </w:rPr>
      </w:pPr>
      <w:r w:rsidRPr="00C45721">
        <w:rPr>
          <w:rFonts w:cs="Arial"/>
          <w:sz w:val="16"/>
          <w:szCs w:val="16"/>
          <w:lang w:val="en-US"/>
        </w:rPr>
        <w:t>* * *</w:t>
      </w:r>
    </w:p>
    <w:p w14:paraId="738344CB" w14:textId="77777777" w:rsidR="008005B7" w:rsidRPr="00C45721" w:rsidRDefault="008005B7" w:rsidP="00EC364C">
      <w:pPr>
        <w:pStyle w:val="xxmsonormal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0DF31D1B" w14:textId="77777777" w:rsidR="009F13B9" w:rsidRDefault="009F13B9" w:rsidP="009F13B9">
      <w:pPr>
        <w:pStyle w:val="xxstandard1"/>
        <w:spacing w:line="276" w:lineRule="auto"/>
        <w:ind w:right="283"/>
        <w:rPr>
          <w:rFonts w:cs="Arial"/>
          <w:b/>
          <w:sz w:val="16"/>
          <w:szCs w:val="16"/>
          <w:lang w:val="en-US"/>
        </w:rPr>
      </w:pPr>
      <w:r w:rsidRPr="009F13B9">
        <w:rPr>
          <w:rFonts w:cs="Arial"/>
          <w:b/>
          <w:sz w:val="16"/>
          <w:szCs w:val="16"/>
          <w:lang w:val="en-US"/>
        </w:rPr>
        <w:t>About Etteplan</w:t>
      </w:r>
    </w:p>
    <w:p w14:paraId="07599CE6" w14:textId="68119868" w:rsidR="007353D4" w:rsidRPr="00205D97" w:rsidRDefault="007353D4" w:rsidP="009F13B9">
      <w:pPr>
        <w:pStyle w:val="xxstandard1"/>
        <w:spacing w:line="276" w:lineRule="auto"/>
        <w:ind w:right="283"/>
        <w:rPr>
          <w:rStyle w:val="Hyperlink"/>
          <w:rFonts w:cs="Arial"/>
          <w:color w:val="auto"/>
          <w:sz w:val="16"/>
          <w:szCs w:val="16"/>
          <w:lang w:val="en-US"/>
        </w:rPr>
      </w:pPr>
      <w:r w:rsidRPr="00205D97">
        <w:rPr>
          <w:sz w:val="16"/>
          <w:szCs w:val="16"/>
          <w:shd w:val="clear" w:color="auto" w:fill="FFFFFF"/>
          <w:lang w:val="en-US"/>
        </w:rPr>
        <w:t>We are a rapidly growing Technology Service company specializing in </w:t>
      </w:r>
      <w:r w:rsidRPr="00205D97">
        <w:rPr>
          <w:sz w:val="16"/>
          <w:szCs w:val="16"/>
          <w:bdr w:val="none" w:sz="0" w:space="0" w:color="auto" w:frame="1"/>
          <w:shd w:val="clear" w:color="auto" w:fill="FFFFFF"/>
          <w:lang w:val="en-US"/>
        </w:rPr>
        <w:t>software</w:t>
      </w:r>
      <w:r w:rsidRPr="00205D97">
        <w:rPr>
          <w:sz w:val="16"/>
          <w:szCs w:val="16"/>
          <w:shd w:val="clear" w:color="auto" w:fill="FFFFFF"/>
          <w:lang w:val="en-US"/>
        </w:rPr>
        <w:t> and </w:t>
      </w:r>
      <w:r w:rsidRPr="00205D97">
        <w:rPr>
          <w:sz w:val="16"/>
          <w:szCs w:val="16"/>
          <w:bdr w:val="none" w:sz="0" w:space="0" w:color="auto" w:frame="1"/>
          <w:shd w:val="clear" w:color="auto" w:fill="FFFFFF"/>
          <w:lang w:val="en-US"/>
        </w:rPr>
        <w:t>embedded solutions</w:t>
      </w:r>
      <w:r w:rsidRPr="00205D97">
        <w:rPr>
          <w:sz w:val="16"/>
          <w:szCs w:val="16"/>
          <w:shd w:val="clear" w:color="auto" w:fill="FFFFFF"/>
          <w:lang w:val="en-US"/>
        </w:rPr>
        <w:t>, </w:t>
      </w:r>
      <w:r w:rsidRPr="00205D97">
        <w:rPr>
          <w:sz w:val="16"/>
          <w:szCs w:val="16"/>
          <w:bdr w:val="none" w:sz="0" w:space="0" w:color="auto" w:frame="1"/>
          <w:shd w:val="clear" w:color="auto" w:fill="FFFFFF"/>
          <w:lang w:val="en-US"/>
        </w:rPr>
        <w:t>engineering solutions</w:t>
      </w:r>
      <w:r w:rsidRPr="00205D97">
        <w:rPr>
          <w:sz w:val="16"/>
          <w:szCs w:val="16"/>
          <w:shd w:val="clear" w:color="auto" w:fill="FFFFFF"/>
          <w:lang w:val="en-US"/>
        </w:rPr>
        <w:t>, and </w:t>
      </w:r>
      <w:r w:rsidRPr="00205D97">
        <w:rPr>
          <w:sz w:val="16"/>
          <w:szCs w:val="16"/>
          <w:bdr w:val="none" w:sz="0" w:space="0" w:color="auto" w:frame="1"/>
          <w:shd w:val="clear" w:color="auto" w:fill="FFFFFF"/>
          <w:lang w:val="en-US"/>
        </w:rPr>
        <w:t>technical documentation solutions</w:t>
      </w:r>
      <w:r w:rsidRPr="00205D97">
        <w:rPr>
          <w:sz w:val="16"/>
          <w:szCs w:val="16"/>
          <w:shd w:val="clear" w:color="auto" w:fill="FFFFFF"/>
          <w:lang w:val="en-US"/>
        </w:rPr>
        <w:t xml:space="preserve">. We are a forerunner in the engineering </w:t>
      </w:r>
      <w:r w:rsidR="002F3DF6" w:rsidRPr="00205D97">
        <w:rPr>
          <w:sz w:val="16"/>
          <w:szCs w:val="16"/>
          <w:shd w:val="clear" w:color="auto" w:fill="FFFFFF"/>
          <w:lang w:val="en-US"/>
        </w:rPr>
        <w:t>industry,</w:t>
      </w:r>
      <w:r w:rsidRPr="00205D97">
        <w:rPr>
          <w:sz w:val="16"/>
          <w:szCs w:val="16"/>
          <w:shd w:val="clear" w:color="auto" w:fill="FFFFFF"/>
          <w:lang w:val="en-US"/>
        </w:rPr>
        <w:t xml:space="preserve"> and we differentiate ourselves by the wide-ranging competence of our experts. Our customers include world’s leading companies in the manufacturing industry. We help them to create a better world through engineering, </w:t>
      </w:r>
      <w:r w:rsidR="0052161E" w:rsidRPr="00205D97">
        <w:rPr>
          <w:sz w:val="16"/>
          <w:szCs w:val="16"/>
          <w:shd w:val="clear" w:color="auto" w:fill="FFFFFF"/>
          <w:lang w:val="en-US"/>
        </w:rPr>
        <w:t>innovation,</w:t>
      </w:r>
      <w:r w:rsidRPr="00205D97">
        <w:rPr>
          <w:sz w:val="16"/>
          <w:szCs w:val="16"/>
          <w:shd w:val="clear" w:color="auto" w:fill="FFFFFF"/>
          <w:lang w:val="en-US"/>
        </w:rPr>
        <w:t xml:space="preserve"> and digitalization. Etteplan has </w:t>
      </w:r>
      <w:r w:rsidR="000405B0" w:rsidRPr="00205D97">
        <w:rPr>
          <w:sz w:val="16"/>
          <w:szCs w:val="16"/>
          <w:shd w:val="clear" w:color="auto" w:fill="FFFFFF"/>
          <w:lang w:val="en-US"/>
        </w:rPr>
        <w:t>led</w:t>
      </w:r>
      <w:r w:rsidRPr="00205D97">
        <w:rPr>
          <w:sz w:val="16"/>
          <w:szCs w:val="16"/>
          <w:shd w:val="clear" w:color="auto" w:fill="FFFFFF"/>
          <w:lang w:val="en-US"/>
        </w:rPr>
        <w:t xml:space="preserve"> the way in the engineering field already since 1983. In 2021, we had a turnover of EUR 300.1 million. The company currently has over 3,800 professionals in Finland, Sweden, the Netherlands, Germany, Poland, </w:t>
      </w:r>
      <w:r w:rsidR="008A4820" w:rsidRPr="00205D97">
        <w:rPr>
          <w:sz w:val="16"/>
          <w:szCs w:val="16"/>
          <w:shd w:val="clear" w:color="auto" w:fill="FFFFFF"/>
          <w:lang w:val="en-US"/>
        </w:rPr>
        <w:t>Denmark,</w:t>
      </w:r>
      <w:r w:rsidRPr="00205D97">
        <w:rPr>
          <w:sz w:val="16"/>
          <w:szCs w:val="16"/>
          <w:shd w:val="clear" w:color="auto" w:fill="FFFFFF"/>
          <w:lang w:val="en-US"/>
        </w:rPr>
        <w:t xml:space="preserve"> and China. Etteplan's shares are listed on Nasdaq Helsinki Ltd under the ETTE ticker. </w:t>
      </w:r>
      <w:hyperlink r:id="rId12" w:history="1">
        <w:r w:rsidR="0036432C" w:rsidRPr="009E6065">
          <w:rPr>
            <w:rStyle w:val="Hyperlink"/>
            <w:sz w:val="16"/>
            <w:szCs w:val="16"/>
            <w:bdr w:val="none" w:sz="0" w:space="0" w:color="auto" w:frame="1"/>
            <w:shd w:val="clear" w:color="auto" w:fill="FFFFFF"/>
            <w:lang w:val="en-US"/>
          </w:rPr>
          <w:t>www.etteplan.com</w:t>
        </w:r>
      </w:hyperlink>
      <w:r w:rsidR="0036432C" w:rsidRPr="009E6065">
        <w:rPr>
          <w:sz w:val="16"/>
          <w:szCs w:val="16"/>
          <w:bdr w:val="none" w:sz="0" w:space="0" w:color="auto" w:frame="1"/>
          <w:shd w:val="clear" w:color="auto" w:fill="FFFFFF"/>
          <w:lang w:val="en-US"/>
        </w:rPr>
        <w:t xml:space="preserve"> </w:t>
      </w:r>
    </w:p>
    <w:p w14:paraId="4B203657" w14:textId="77777777" w:rsidR="007353D4" w:rsidRPr="00205D97" w:rsidRDefault="007353D4" w:rsidP="009F13B9">
      <w:pPr>
        <w:pStyle w:val="xxstandard1"/>
        <w:spacing w:line="276" w:lineRule="auto"/>
        <w:ind w:right="283"/>
        <w:rPr>
          <w:rFonts w:cs="Arial"/>
          <w:sz w:val="16"/>
          <w:szCs w:val="16"/>
          <w:lang w:val="en-US"/>
        </w:rPr>
      </w:pPr>
    </w:p>
    <w:p w14:paraId="7F2B31B0" w14:textId="77777777" w:rsidR="009F13B9" w:rsidRDefault="009F13B9" w:rsidP="00016677">
      <w:pPr>
        <w:pStyle w:val="xxmsonormal"/>
        <w:spacing w:line="276" w:lineRule="auto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371E3588" w14:textId="77777777" w:rsidR="00016677" w:rsidRPr="00C45721" w:rsidRDefault="00016677" w:rsidP="00016677">
      <w:pPr>
        <w:pStyle w:val="xxmsonormal"/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5721">
        <w:rPr>
          <w:rFonts w:ascii="Arial" w:hAnsi="Arial" w:cs="Arial"/>
          <w:b/>
          <w:bCs/>
          <w:sz w:val="16"/>
          <w:szCs w:val="16"/>
          <w:lang w:val="en-US"/>
        </w:rPr>
        <w:t xml:space="preserve">About congatec </w:t>
      </w:r>
    </w:p>
    <w:p w14:paraId="1CF88158" w14:textId="6591BE16" w:rsidR="00016677" w:rsidRDefault="00016677" w:rsidP="00016677">
      <w:pPr>
        <w:pStyle w:val="xxstandard1"/>
        <w:spacing w:line="276" w:lineRule="auto"/>
        <w:ind w:right="283"/>
        <w:rPr>
          <w:rFonts w:cs="Arial"/>
          <w:sz w:val="16"/>
          <w:szCs w:val="16"/>
          <w:lang w:val="en-US"/>
        </w:rPr>
      </w:pPr>
      <w:r w:rsidRPr="00C45721">
        <w:rPr>
          <w:rFonts w:cs="Arial"/>
          <w:sz w:val="16"/>
          <w:szCs w:val="16"/>
          <w:lang w:val="en-US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blue chip companies. More information is available on our website at </w:t>
      </w:r>
      <w:hyperlink r:id="rId13" w:history="1">
        <w:r w:rsidR="004B73BD" w:rsidRPr="00C45721">
          <w:rPr>
            <w:rStyle w:val="Hyperlink"/>
            <w:rFonts w:cs="Arial"/>
            <w:sz w:val="16"/>
            <w:szCs w:val="16"/>
            <w:lang w:val="en-US"/>
          </w:rPr>
          <w:t>www.congatec.com</w:t>
        </w:r>
      </w:hyperlink>
      <w:r w:rsidR="00185B24" w:rsidRPr="00C45721">
        <w:rPr>
          <w:rStyle w:val="Hyperlink"/>
          <w:rFonts w:cs="Arial"/>
          <w:sz w:val="16"/>
          <w:szCs w:val="16"/>
          <w:u w:val="none"/>
          <w:lang w:val="en-US"/>
        </w:rPr>
        <w:t xml:space="preserve"> </w:t>
      </w:r>
      <w:r w:rsidRPr="00C45721">
        <w:rPr>
          <w:rFonts w:cs="Arial"/>
          <w:sz w:val="16"/>
          <w:szCs w:val="16"/>
          <w:lang w:val="en-US"/>
        </w:rPr>
        <w:t xml:space="preserve">or via </w:t>
      </w:r>
      <w:hyperlink r:id="rId14" w:history="1">
        <w:r w:rsidRPr="00C45721">
          <w:rPr>
            <w:rStyle w:val="Hyperlink"/>
            <w:rFonts w:cs="Arial"/>
            <w:sz w:val="16"/>
            <w:szCs w:val="16"/>
            <w:lang w:val="en-US"/>
          </w:rPr>
          <w:t>LinkedIn</w:t>
        </w:r>
      </w:hyperlink>
      <w:r w:rsidRPr="00C45721">
        <w:rPr>
          <w:rFonts w:cs="Arial"/>
          <w:sz w:val="16"/>
          <w:szCs w:val="16"/>
          <w:lang w:val="en-US"/>
        </w:rPr>
        <w:t xml:space="preserve">, </w:t>
      </w:r>
      <w:hyperlink r:id="rId15" w:history="1">
        <w:r w:rsidRPr="00C45721">
          <w:rPr>
            <w:rStyle w:val="Hyperlink"/>
            <w:rFonts w:cs="Arial"/>
            <w:sz w:val="16"/>
            <w:szCs w:val="16"/>
            <w:lang w:val="en-US"/>
          </w:rPr>
          <w:t>Twitter</w:t>
        </w:r>
      </w:hyperlink>
      <w:r w:rsidRPr="00C45721">
        <w:rPr>
          <w:rFonts w:cs="Arial"/>
          <w:sz w:val="16"/>
          <w:szCs w:val="16"/>
          <w:lang w:val="en-US"/>
        </w:rPr>
        <w:t xml:space="preserve"> and </w:t>
      </w:r>
      <w:hyperlink r:id="rId16" w:history="1">
        <w:r w:rsidRPr="00C45721">
          <w:rPr>
            <w:rStyle w:val="Hyperlink"/>
            <w:rFonts w:cs="Arial"/>
            <w:sz w:val="16"/>
            <w:szCs w:val="16"/>
            <w:lang w:val="en-US"/>
          </w:rPr>
          <w:t>YouTube</w:t>
        </w:r>
      </w:hyperlink>
      <w:r w:rsidRPr="00C45721">
        <w:rPr>
          <w:rFonts w:cs="Arial"/>
          <w:sz w:val="16"/>
          <w:szCs w:val="16"/>
          <w:lang w:val="en-US"/>
        </w:rPr>
        <w:t>.</w:t>
      </w:r>
    </w:p>
    <w:p w14:paraId="0486C5C5" w14:textId="77777777" w:rsidR="009F13B9" w:rsidRDefault="009F13B9" w:rsidP="00016677">
      <w:pPr>
        <w:pStyle w:val="xxstandard1"/>
        <w:spacing w:line="276" w:lineRule="auto"/>
        <w:ind w:right="283"/>
        <w:rPr>
          <w:rFonts w:cs="Arial"/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B10D57" w:rsidRPr="00361D0F" w14:paraId="75480769" w14:textId="77777777" w:rsidTr="00CE748D">
        <w:trPr>
          <w:trHeight w:val="270"/>
        </w:trPr>
        <w:tc>
          <w:tcPr>
            <w:tcW w:w="2552" w:type="dxa"/>
            <w:shd w:val="clear" w:color="auto" w:fill="auto"/>
          </w:tcPr>
          <w:p w14:paraId="415DBDE7" w14:textId="77777777" w:rsidR="003E4F91" w:rsidRPr="00C45721" w:rsidRDefault="003E4F91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44B2E9E" w14:textId="77777777" w:rsidR="00B10D57" w:rsidRPr="00C45721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45721">
              <w:rPr>
                <w:rFonts w:ascii="Arial" w:hAnsi="Arial" w:cs="Arial"/>
                <w:b/>
                <w:sz w:val="18"/>
                <w:szCs w:val="18"/>
                <w:lang w:val="en-US"/>
              </w:rPr>
              <w:t>Reader enquiries:</w:t>
            </w:r>
          </w:p>
          <w:p w14:paraId="13484C3A" w14:textId="77777777" w:rsidR="00B10D57" w:rsidRPr="00C45721" w:rsidRDefault="00B10D57" w:rsidP="00561E70">
            <w:pPr>
              <w:pStyle w:val="Standard1"/>
              <w:tabs>
                <w:tab w:val="left" w:pos="2020"/>
              </w:tabs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C45721">
              <w:rPr>
                <w:rFonts w:ascii="Arial" w:hAnsi="Arial" w:cs="Arial"/>
                <w:sz w:val="18"/>
                <w:szCs w:val="18"/>
                <w:lang w:val="en-US"/>
              </w:rPr>
              <w:t>congatec GmbH</w:t>
            </w:r>
          </w:p>
          <w:p w14:paraId="57A104F7" w14:textId="77777777" w:rsidR="00B10D57" w:rsidRPr="00C45721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C45721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  <w:p w14:paraId="574864E6" w14:textId="77777777" w:rsidR="00B10D57" w:rsidRPr="00C45721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C45721">
              <w:rPr>
                <w:rFonts w:ascii="Arial" w:hAnsi="Arial" w:cs="Arial"/>
                <w:sz w:val="18"/>
                <w:szCs w:val="18"/>
                <w:lang w:val="en-US"/>
              </w:rPr>
              <w:t>Phone: +49-991-2700-0</w:t>
            </w:r>
          </w:p>
          <w:p w14:paraId="0F53BE59" w14:textId="77777777" w:rsidR="00B10D57" w:rsidRPr="00C45721" w:rsidRDefault="00F01602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7" w:history="1">
              <w:r w:rsidR="00B10D57" w:rsidRPr="00C4572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info@congatec.com</w:t>
              </w:r>
            </w:hyperlink>
            <w:r w:rsidR="00B10D57" w:rsidRPr="00C4572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ABA1A4D" w14:textId="77777777" w:rsidR="00B10D57" w:rsidRPr="00C45721" w:rsidRDefault="00F01602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" w:history="1">
              <w:r w:rsidR="00B10D57" w:rsidRPr="00C4572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www.congatec.com</w:t>
              </w:r>
            </w:hyperlink>
          </w:p>
          <w:p w14:paraId="708FB7C3" w14:textId="77777777" w:rsidR="00561E70" w:rsidRPr="00C45721" w:rsidRDefault="00561E70" w:rsidP="00CE748D">
            <w:pPr>
              <w:pStyle w:val="Standard1"/>
              <w:snapToGrid w:val="0"/>
              <w:spacing w:line="276" w:lineRule="auto"/>
              <w:ind w:right="-1058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489B218" w14:textId="77777777" w:rsidR="003E4F91" w:rsidRPr="00C45721" w:rsidRDefault="003E4F91" w:rsidP="00161A0A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1821F1B" w14:textId="77777777" w:rsidR="00B10D57" w:rsidRPr="00C45721" w:rsidRDefault="00B10D57" w:rsidP="00161A0A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45721">
              <w:rPr>
                <w:rFonts w:ascii="Arial" w:hAnsi="Arial" w:cs="Arial"/>
                <w:b/>
                <w:sz w:val="18"/>
                <w:szCs w:val="18"/>
                <w:lang w:val="en-US"/>
              </w:rPr>
              <w:t>Press contact:</w:t>
            </w:r>
          </w:p>
          <w:p w14:paraId="37F0273A" w14:textId="77777777" w:rsidR="00B10D57" w:rsidRPr="00C45721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45721">
              <w:rPr>
                <w:rFonts w:ascii="Arial" w:hAnsi="Arial" w:cs="Arial"/>
                <w:sz w:val="18"/>
                <w:szCs w:val="18"/>
                <w:lang w:val="en-US"/>
              </w:rPr>
              <w:t>SAMS Network</w:t>
            </w:r>
          </w:p>
          <w:p w14:paraId="131D9C70" w14:textId="77777777" w:rsidR="00B10D57" w:rsidRPr="00C45721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45721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  <w:p w14:paraId="72072949" w14:textId="77777777" w:rsidR="00B10D57" w:rsidRPr="00C45721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45721">
              <w:rPr>
                <w:rFonts w:ascii="Arial" w:hAnsi="Arial" w:cs="Arial"/>
                <w:sz w:val="18"/>
                <w:szCs w:val="18"/>
                <w:lang w:val="en-US"/>
              </w:rPr>
              <w:t>Phone: +49-2405-4526720</w:t>
            </w:r>
          </w:p>
          <w:p w14:paraId="17C7C2FE" w14:textId="77777777" w:rsidR="00B10D57" w:rsidRPr="00C45721" w:rsidRDefault="00F01602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9" w:history="1">
              <w:r w:rsidR="00B10D57" w:rsidRPr="00C4572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info@sams-network.com</w:t>
              </w:r>
            </w:hyperlink>
            <w:r w:rsidR="00B10D57" w:rsidRPr="00C4572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904C49" w14:textId="77777777" w:rsidR="00B10D57" w:rsidRPr="00C45721" w:rsidRDefault="00F01602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0" w:history="1">
              <w:r w:rsidR="00B10D57" w:rsidRPr="00C4572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www.sams-network.com</w:t>
              </w:r>
            </w:hyperlink>
          </w:p>
          <w:p w14:paraId="6BCB6755" w14:textId="77777777" w:rsidR="00561E70" w:rsidRPr="00C45721" w:rsidRDefault="00561E70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</w:tr>
    </w:tbl>
    <w:p w14:paraId="675137C2" w14:textId="77777777" w:rsidR="00B10D57" w:rsidRPr="00C45721" w:rsidRDefault="00B10D57" w:rsidP="00B10D57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</w:p>
    <w:p w14:paraId="31D50DFB" w14:textId="77777777" w:rsidR="00B10D57" w:rsidRDefault="00B10D57" w:rsidP="00B10D57">
      <w:pPr>
        <w:pStyle w:val="Standard1"/>
        <w:rPr>
          <w:rFonts w:ascii="Arial" w:hAnsi="Arial" w:cs="Arial"/>
          <w:iCs/>
          <w:color w:val="000000"/>
          <w:sz w:val="16"/>
          <w:szCs w:val="16"/>
          <w:lang w:val="en-US"/>
        </w:rPr>
      </w:pPr>
      <w:r w:rsidRPr="00C45721">
        <w:rPr>
          <w:rFonts w:ascii="Arial" w:hAnsi="Arial" w:cs="Arial"/>
          <w:sz w:val="16"/>
          <w:szCs w:val="16"/>
          <w:lang w:val="en-US" w:eastAsia="de-DE"/>
        </w:rPr>
        <w:t>Text and photograph available at</w:t>
      </w:r>
      <w:r w:rsidRPr="00C45721">
        <w:rPr>
          <w:rFonts w:ascii="Arial" w:hAnsi="Arial" w:cs="Arial"/>
          <w:iCs/>
          <w:color w:val="000000"/>
          <w:sz w:val="16"/>
          <w:szCs w:val="16"/>
          <w:lang w:val="en-US"/>
        </w:rPr>
        <w:t>:</w:t>
      </w:r>
      <w:r w:rsidR="00AD0B85">
        <w:rPr>
          <w:rFonts w:ascii="Arial" w:hAnsi="Arial" w:cs="Arial"/>
          <w:iCs/>
          <w:color w:val="000000"/>
          <w:sz w:val="16"/>
          <w:szCs w:val="16"/>
          <w:lang w:val="en-US"/>
        </w:rPr>
        <w:t xml:space="preserve"> </w:t>
      </w:r>
      <w:hyperlink r:id="rId21" w:history="1">
        <w:r w:rsidR="00AD0B85" w:rsidRPr="00F15A55">
          <w:rPr>
            <w:rStyle w:val="Hyperlink"/>
            <w:rFonts w:ascii="Arial" w:hAnsi="Arial" w:cs="Arial"/>
            <w:iCs/>
            <w:sz w:val="16"/>
            <w:szCs w:val="16"/>
            <w:lang w:val="en-US"/>
          </w:rPr>
          <w:t>www.congatec.com/en/congatec/press-releases.html</w:t>
        </w:r>
      </w:hyperlink>
      <w:r w:rsidR="00AD0B85">
        <w:rPr>
          <w:rFonts w:ascii="Arial" w:hAnsi="Arial" w:cs="Arial"/>
          <w:iCs/>
          <w:color w:val="000000"/>
          <w:sz w:val="16"/>
          <w:szCs w:val="16"/>
          <w:lang w:val="en-US"/>
        </w:rPr>
        <w:t xml:space="preserve"> </w:t>
      </w:r>
    </w:p>
    <w:p w14:paraId="55861D5D" w14:textId="41724B95" w:rsidR="009C76DA" w:rsidRDefault="009C76DA" w:rsidP="00EC364C">
      <w:pPr>
        <w:pStyle w:val="Standard1"/>
        <w:ind w:right="283"/>
        <w:rPr>
          <w:rFonts w:ascii="Arial" w:hAnsi="Arial" w:cs="Arial"/>
          <w:i/>
          <w:iCs/>
          <w:sz w:val="16"/>
          <w:szCs w:val="16"/>
          <w:lang w:val="en-US"/>
        </w:rPr>
      </w:pPr>
    </w:p>
    <w:p w14:paraId="6B301BD4" w14:textId="77777777" w:rsidR="004F5BF8" w:rsidRPr="009F20C4" w:rsidRDefault="004F5BF8" w:rsidP="004F5BF8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  <w:r w:rsidRPr="009F20C4">
        <w:rPr>
          <w:rFonts w:ascii="Arial" w:hAnsi="Arial" w:cs="Arial"/>
          <w:i/>
          <w:iCs/>
          <w:sz w:val="16"/>
          <w:szCs w:val="16"/>
          <w:lang w:val="en-US"/>
        </w:rPr>
        <w:t>Intel, the Intel logo, and other Intel marks are trademarks of Intel Corporation or its subsidiaries.  </w:t>
      </w:r>
    </w:p>
    <w:p w14:paraId="58CA7D27" w14:textId="77777777" w:rsidR="004F5BF8" w:rsidRPr="00C45721" w:rsidRDefault="004F5BF8" w:rsidP="00EC364C">
      <w:pPr>
        <w:pStyle w:val="Standard1"/>
        <w:ind w:right="283"/>
        <w:rPr>
          <w:rFonts w:ascii="Arial" w:hAnsi="Arial" w:cs="Arial"/>
          <w:i/>
          <w:iCs/>
          <w:sz w:val="16"/>
          <w:szCs w:val="16"/>
          <w:lang w:val="en-US"/>
        </w:rPr>
      </w:pPr>
    </w:p>
    <w:sectPr w:rsidR="004F5BF8" w:rsidRPr="00C45721" w:rsidSect="00B62671">
      <w:headerReference w:type="default" r:id="rId22"/>
      <w:footerReference w:type="default" r:id="rId23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59F3" w14:textId="77777777" w:rsidR="003178D8" w:rsidRDefault="003178D8" w:rsidP="00D97483">
      <w:r>
        <w:separator/>
      </w:r>
    </w:p>
  </w:endnote>
  <w:endnote w:type="continuationSeparator" w:id="0">
    <w:p w14:paraId="293CF862" w14:textId="77777777" w:rsidR="003178D8" w:rsidRDefault="003178D8" w:rsidP="00D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nd107 Light">
    <w:charset w:val="00"/>
    <w:family w:val="auto"/>
    <w:pitch w:val="variable"/>
    <w:sig w:usb0="00008007" w:usb1="00000000" w:usb2="00000000" w:usb3="00000000" w:csb0="00000093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4926" w14:textId="77777777" w:rsidR="005E4965" w:rsidRDefault="005E496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5E96" w14:textId="77777777" w:rsidR="003178D8" w:rsidRDefault="003178D8" w:rsidP="00D97483">
      <w:r>
        <w:separator/>
      </w:r>
    </w:p>
  </w:footnote>
  <w:footnote w:type="continuationSeparator" w:id="0">
    <w:p w14:paraId="17468039" w14:textId="77777777" w:rsidR="003178D8" w:rsidRDefault="003178D8" w:rsidP="00D9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D125" w14:textId="77777777" w:rsidR="005E4965" w:rsidRPr="00BD2850" w:rsidRDefault="005E496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7B0C763E" w14:textId="77777777" w:rsidR="005E4965" w:rsidRPr="00BD2850" w:rsidRDefault="005E496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282127C1" w14:textId="77777777" w:rsidR="005E4965" w:rsidRPr="00BD2850" w:rsidRDefault="005E496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1AFEDB13" w14:textId="77777777" w:rsidR="005E4965" w:rsidRPr="00BD2850" w:rsidRDefault="005E496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3E273813" w14:textId="77777777" w:rsidR="005E4965" w:rsidRPr="00BD2850" w:rsidRDefault="005E496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019F1862" w14:textId="77777777" w:rsidR="005E4965" w:rsidRPr="00BD2850" w:rsidRDefault="005E496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4F771528" w14:textId="77777777" w:rsidR="005E4965" w:rsidRPr="00BD2850" w:rsidRDefault="005E496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26738A28" w14:textId="77777777" w:rsidR="005E4965" w:rsidRPr="00BD2850" w:rsidRDefault="005E496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3987F1AE" w14:textId="77777777" w:rsidR="005E4965" w:rsidRPr="00BD2850" w:rsidRDefault="005E496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4DF"/>
    <w:multiLevelType w:val="hybridMultilevel"/>
    <w:tmpl w:val="056671BC"/>
    <w:lvl w:ilvl="0" w:tplc="8302475C">
      <w:start w:val="22"/>
      <w:numFmt w:val="bullet"/>
      <w:lvlText w:val="-"/>
      <w:lvlJc w:val="left"/>
      <w:pPr>
        <w:ind w:left="720" w:hanging="360"/>
      </w:pPr>
      <w:rPr>
        <w:rFonts w:ascii="Hind107 Light" w:eastAsiaTheme="minorEastAsia" w:hAnsi="Hind107 Light" w:cs="Hind107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3FA7"/>
    <w:rsid w:val="00006D58"/>
    <w:rsid w:val="00010369"/>
    <w:rsid w:val="00010745"/>
    <w:rsid w:val="00011D55"/>
    <w:rsid w:val="0001371D"/>
    <w:rsid w:val="00016677"/>
    <w:rsid w:val="00021457"/>
    <w:rsid w:val="000216E1"/>
    <w:rsid w:val="00026B1A"/>
    <w:rsid w:val="00027983"/>
    <w:rsid w:val="000355AD"/>
    <w:rsid w:val="00035738"/>
    <w:rsid w:val="000405B0"/>
    <w:rsid w:val="00042600"/>
    <w:rsid w:val="00043787"/>
    <w:rsid w:val="00045E58"/>
    <w:rsid w:val="00047E06"/>
    <w:rsid w:val="00050C80"/>
    <w:rsid w:val="000528BF"/>
    <w:rsid w:val="000553FB"/>
    <w:rsid w:val="00060167"/>
    <w:rsid w:val="00061E0D"/>
    <w:rsid w:val="0006483E"/>
    <w:rsid w:val="0006611B"/>
    <w:rsid w:val="00073E7D"/>
    <w:rsid w:val="00074F95"/>
    <w:rsid w:val="00086C00"/>
    <w:rsid w:val="000878FD"/>
    <w:rsid w:val="00091542"/>
    <w:rsid w:val="00092882"/>
    <w:rsid w:val="00093165"/>
    <w:rsid w:val="0009529F"/>
    <w:rsid w:val="00096758"/>
    <w:rsid w:val="0009734E"/>
    <w:rsid w:val="000A1392"/>
    <w:rsid w:val="000A2C1E"/>
    <w:rsid w:val="000A2EAF"/>
    <w:rsid w:val="000A30F4"/>
    <w:rsid w:val="000A380B"/>
    <w:rsid w:val="000A394C"/>
    <w:rsid w:val="000A4662"/>
    <w:rsid w:val="000A4B1D"/>
    <w:rsid w:val="000A4F5B"/>
    <w:rsid w:val="000A7084"/>
    <w:rsid w:val="000A7CCF"/>
    <w:rsid w:val="000B2D97"/>
    <w:rsid w:val="000B53F9"/>
    <w:rsid w:val="000B6F0B"/>
    <w:rsid w:val="000C0962"/>
    <w:rsid w:val="000C0D9C"/>
    <w:rsid w:val="000D33EC"/>
    <w:rsid w:val="000D66D4"/>
    <w:rsid w:val="000D68BA"/>
    <w:rsid w:val="000E2307"/>
    <w:rsid w:val="000E395C"/>
    <w:rsid w:val="000E736A"/>
    <w:rsid w:val="000F15EB"/>
    <w:rsid w:val="000F34E8"/>
    <w:rsid w:val="000F7036"/>
    <w:rsid w:val="00100CE2"/>
    <w:rsid w:val="00101DE0"/>
    <w:rsid w:val="00101DF6"/>
    <w:rsid w:val="00101F06"/>
    <w:rsid w:val="00103E36"/>
    <w:rsid w:val="00105BFE"/>
    <w:rsid w:val="0011134D"/>
    <w:rsid w:val="001154C1"/>
    <w:rsid w:val="0011624E"/>
    <w:rsid w:val="00123D77"/>
    <w:rsid w:val="00127766"/>
    <w:rsid w:val="00132DD8"/>
    <w:rsid w:val="00134488"/>
    <w:rsid w:val="00135EBC"/>
    <w:rsid w:val="00136E20"/>
    <w:rsid w:val="0014653E"/>
    <w:rsid w:val="00146882"/>
    <w:rsid w:val="0014730F"/>
    <w:rsid w:val="00157343"/>
    <w:rsid w:val="00157749"/>
    <w:rsid w:val="0015786B"/>
    <w:rsid w:val="00161A0A"/>
    <w:rsid w:val="001642AD"/>
    <w:rsid w:val="00171355"/>
    <w:rsid w:val="00172B23"/>
    <w:rsid w:val="00175EB3"/>
    <w:rsid w:val="00181222"/>
    <w:rsid w:val="00184D6F"/>
    <w:rsid w:val="00184DAA"/>
    <w:rsid w:val="001854B5"/>
    <w:rsid w:val="00185B24"/>
    <w:rsid w:val="00187AFE"/>
    <w:rsid w:val="00191804"/>
    <w:rsid w:val="00191F41"/>
    <w:rsid w:val="00192298"/>
    <w:rsid w:val="001A1918"/>
    <w:rsid w:val="001A193C"/>
    <w:rsid w:val="001A1ABC"/>
    <w:rsid w:val="001A277C"/>
    <w:rsid w:val="001A6C75"/>
    <w:rsid w:val="001A6F34"/>
    <w:rsid w:val="001B0700"/>
    <w:rsid w:val="001B0A23"/>
    <w:rsid w:val="001B6B34"/>
    <w:rsid w:val="001C0038"/>
    <w:rsid w:val="001C6863"/>
    <w:rsid w:val="001D055C"/>
    <w:rsid w:val="001D54C9"/>
    <w:rsid w:val="001E2E5F"/>
    <w:rsid w:val="001E3D01"/>
    <w:rsid w:val="001E4FB1"/>
    <w:rsid w:val="001E7371"/>
    <w:rsid w:val="001E770A"/>
    <w:rsid w:val="002010A6"/>
    <w:rsid w:val="00205D97"/>
    <w:rsid w:val="002065F2"/>
    <w:rsid w:val="00212286"/>
    <w:rsid w:val="0022100A"/>
    <w:rsid w:val="00223722"/>
    <w:rsid w:val="002269DB"/>
    <w:rsid w:val="00231F74"/>
    <w:rsid w:val="002368AC"/>
    <w:rsid w:val="002376DB"/>
    <w:rsid w:val="002438D8"/>
    <w:rsid w:val="002500A0"/>
    <w:rsid w:val="00250F1D"/>
    <w:rsid w:val="002537B2"/>
    <w:rsid w:val="002571A3"/>
    <w:rsid w:val="0025796B"/>
    <w:rsid w:val="00265C83"/>
    <w:rsid w:val="00271BD2"/>
    <w:rsid w:val="00271C65"/>
    <w:rsid w:val="00272E20"/>
    <w:rsid w:val="00282C48"/>
    <w:rsid w:val="00286CC1"/>
    <w:rsid w:val="002872D2"/>
    <w:rsid w:val="0029296E"/>
    <w:rsid w:val="00292D50"/>
    <w:rsid w:val="00293AA3"/>
    <w:rsid w:val="002975FA"/>
    <w:rsid w:val="002976F4"/>
    <w:rsid w:val="0029792A"/>
    <w:rsid w:val="00297A5C"/>
    <w:rsid w:val="002A1662"/>
    <w:rsid w:val="002A7A02"/>
    <w:rsid w:val="002B00CC"/>
    <w:rsid w:val="002B14DE"/>
    <w:rsid w:val="002B28B4"/>
    <w:rsid w:val="002B4B21"/>
    <w:rsid w:val="002B5DD9"/>
    <w:rsid w:val="002C28DA"/>
    <w:rsid w:val="002C4D3A"/>
    <w:rsid w:val="002C6553"/>
    <w:rsid w:val="002C6A1D"/>
    <w:rsid w:val="002D1383"/>
    <w:rsid w:val="002D1FEE"/>
    <w:rsid w:val="002D3F17"/>
    <w:rsid w:val="002D56A3"/>
    <w:rsid w:val="002E333A"/>
    <w:rsid w:val="002F035E"/>
    <w:rsid w:val="002F066A"/>
    <w:rsid w:val="002F0D88"/>
    <w:rsid w:val="002F16A9"/>
    <w:rsid w:val="002F1A60"/>
    <w:rsid w:val="002F2955"/>
    <w:rsid w:val="002F3DF6"/>
    <w:rsid w:val="002F6466"/>
    <w:rsid w:val="00300096"/>
    <w:rsid w:val="00303845"/>
    <w:rsid w:val="0031068D"/>
    <w:rsid w:val="00311214"/>
    <w:rsid w:val="0031461B"/>
    <w:rsid w:val="00316678"/>
    <w:rsid w:val="00316D97"/>
    <w:rsid w:val="003178D8"/>
    <w:rsid w:val="00327B99"/>
    <w:rsid w:val="00331264"/>
    <w:rsid w:val="00332A03"/>
    <w:rsid w:val="0033387F"/>
    <w:rsid w:val="00333AA2"/>
    <w:rsid w:val="00333EB3"/>
    <w:rsid w:val="00334450"/>
    <w:rsid w:val="0033610A"/>
    <w:rsid w:val="00336657"/>
    <w:rsid w:val="00337468"/>
    <w:rsid w:val="00337A1F"/>
    <w:rsid w:val="0034162E"/>
    <w:rsid w:val="0034266E"/>
    <w:rsid w:val="00344154"/>
    <w:rsid w:val="00344249"/>
    <w:rsid w:val="003451F7"/>
    <w:rsid w:val="00345375"/>
    <w:rsid w:val="00345DCF"/>
    <w:rsid w:val="00350002"/>
    <w:rsid w:val="00350D0A"/>
    <w:rsid w:val="00353C44"/>
    <w:rsid w:val="0035632F"/>
    <w:rsid w:val="00360338"/>
    <w:rsid w:val="00361541"/>
    <w:rsid w:val="00361D0F"/>
    <w:rsid w:val="0036432C"/>
    <w:rsid w:val="003674FC"/>
    <w:rsid w:val="00370C8E"/>
    <w:rsid w:val="00371CDB"/>
    <w:rsid w:val="00381183"/>
    <w:rsid w:val="003839C2"/>
    <w:rsid w:val="003853EC"/>
    <w:rsid w:val="00385A11"/>
    <w:rsid w:val="00386E85"/>
    <w:rsid w:val="0039077A"/>
    <w:rsid w:val="00392EEA"/>
    <w:rsid w:val="00394EEA"/>
    <w:rsid w:val="00395ECF"/>
    <w:rsid w:val="00396487"/>
    <w:rsid w:val="003A0171"/>
    <w:rsid w:val="003A7091"/>
    <w:rsid w:val="003A7CEC"/>
    <w:rsid w:val="003B002F"/>
    <w:rsid w:val="003B64FA"/>
    <w:rsid w:val="003B7234"/>
    <w:rsid w:val="003B7808"/>
    <w:rsid w:val="003C513C"/>
    <w:rsid w:val="003C7ABC"/>
    <w:rsid w:val="003D0210"/>
    <w:rsid w:val="003D16E1"/>
    <w:rsid w:val="003D1D87"/>
    <w:rsid w:val="003D4675"/>
    <w:rsid w:val="003D5ED4"/>
    <w:rsid w:val="003D7AEA"/>
    <w:rsid w:val="003E397A"/>
    <w:rsid w:val="003E4F91"/>
    <w:rsid w:val="003E6413"/>
    <w:rsid w:val="003E64B3"/>
    <w:rsid w:val="003F3269"/>
    <w:rsid w:val="003F3691"/>
    <w:rsid w:val="003F5FD9"/>
    <w:rsid w:val="003F62FC"/>
    <w:rsid w:val="003F6EE4"/>
    <w:rsid w:val="00404885"/>
    <w:rsid w:val="00413FB9"/>
    <w:rsid w:val="004163E0"/>
    <w:rsid w:val="00426974"/>
    <w:rsid w:val="00427D5E"/>
    <w:rsid w:val="00431604"/>
    <w:rsid w:val="00431F25"/>
    <w:rsid w:val="00432DAB"/>
    <w:rsid w:val="00443C7F"/>
    <w:rsid w:val="00446472"/>
    <w:rsid w:val="004468B3"/>
    <w:rsid w:val="00450C5C"/>
    <w:rsid w:val="00451C75"/>
    <w:rsid w:val="00451E34"/>
    <w:rsid w:val="00453F55"/>
    <w:rsid w:val="00455039"/>
    <w:rsid w:val="00455D31"/>
    <w:rsid w:val="00462316"/>
    <w:rsid w:val="00463BCC"/>
    <w:rsid w:val="00466A57"/>
    <w:rsid w:val="00466EEE"/>
    <w:rsid w:val="00475771"/>
    <w:rsid w:val="00476500"/>
    <w:rsid w:val="00480CD4"/>
    <w:rsid w:val="004841F7"/>
    <w:rsid w:val="00484EBC"/>
    <w:rsid w:val="0048544A"/>
    <w:rsid w:val="00490DAE"/>
    <w:rsid w:val="00490E6A"/>
    <w:rsid w:val="004930EB"/>
    <w:rsid w:val="004A06AF"/>
    <w:rsid w:val="004A23BF"/>
    <w:rsid w:val="004A2EEC"/>
    <w:rsid w:val="004A3951"/>
    <w:rsid w:val="004A6525"/>
    <w:rsid w:val="004A735A"/>
    <w:rsid w:val="004B1541"/>
    <w:rsid w:val="004B35A4"/>
    <w:rsid w:val="004B4B85"/>
    <w:rsid w:val="004B73BD"/>
    <w:rsid w:val="004C4736"/>
    <w:rsid w:val="004C55F6"/>
    <w:rsid w:val="004C75BE"/>
    <w:rsid w:val="004D1411"/>
    <w:rsid w:val="004D2177"/>
    <w:rsid w:val="004D3BA0"/>
    <w:rsid w:val="004D7F6A"/>
    <w:rsid w:val="004E4624"/>
    <w:rsid w:val="004E7454"/>
    <w:rsid w:val="004E76E5"/>
    <w:rsid w:val="004F0515"/>
    <w:rsid w:val="004F08CB"/>
    <w:rsid w:val="004F5BF8"/>
    <w:rsid w:val="005036A6"/>
    <w:rsid w:val="00505378"/>
    <w:rsid w:val="00511551"/>
    <w:rsid w:val="0051337A"/>
    <w:rsid w:val="00513692"/>
    <w:rsid w:val="00514EC5"/>
    <w:rsid w:val="005168E6"/>
    <w:rsid w:val="0052161E"/>
    <w:rsid w:val="00527922"/>
    <w:rsid w:val="00531C9F"/>
    <w:rsid w:val="00532067"/>
    <w:rsid w:val="005368EB"/>
    <w:rsid w:val="005374C0"/>
    <w:rsid w:val="00544E33"/>
    <w:rsid w:val="0054658E"/>
    <w:rsid w:val="005502A5"/>
    <w:rsid w:val="0055046D"/>
    <w:rsid w:val="0055155D"/>
    <w:rsid w:val="00553BD6"/>
    <w:rsid w:val="0055706B"/>
    <w:rsid w:val="0056058C"/>
    <w:rsid w:val="00561E70"/>
    <w:rsid w:val="00566927"/>
    <w:rsid w:val="005674E1"/>
    <w:rsid w:val="0057349C"/>
    <w:rsid w:val="005757D1"/>
    <w:rsid w:val="00575DAB"/>
    <w:rsid w:val="0058053F"/>
    <w:rsid w:val="00580A08"/>
    <w:rsid w:val="00582E12"/>
    <w:rsid w:val="00583533"/>
    <w:rsid w:val="00586802"/>
    <w:rsid w:val="005876A1"/>
    <w:rsid w:val="005905AA"/>
    <w:rsid w:val="005A3EDA"/>
    <w:rsid w:val="005A656D"/>
    <w:rsid w:val="005B031E"/>
    <w:rsid w:val="005B049C"/>
    <w:rsid w:val="005B33E7"/>
    <w:rsid w:val="005B4280"/>
    <w:rsid w:val="005B4653"/>
    <w:rsid w:val="005C0791"/>
    <w:rsid w:val="005C30A2"/>
    <w:rsid w:val="005C35E2"/>
    <w:rsid w:val="005C48A6"/>
    <w:rsid w:val="005C585A"/>
    <w:rsid w:val="005C6F13"/>
    <w:rsid w:val="005D2D52"/>
    <w:rsid w:val="005E03EB"/>
    <w:rsid w:val="005E04B9"/>
    <w:rsid w:val="005E1493"/>
    <w:rsid w:val="005E2474"/>
    <w:rsid w:val="005E401C"/>
    <w:rsid w:val="005E4965"/>
    <w:rsid w:val="005F08FF"/>
    <w:rsid w:val="005F1760"/>
    <w:rsid w:val="005F2D01"/>
    <w:rsid w:val="005F4647"/>
    <w:rsid w:val="005F7CEF"/>
    <w:rsid w:val="00600860"/>
    <w:rsid w:val="006061F7"/>
    <w:rsid w:val="00606A72"/>
    <w:rsid w:val="00606BD2"/>
    <w:rsid w:val="006142D4"/>
    <w:rsid w:val="00622DA2"/>
    <w:rsid w:val="00623BD6"/>
    <w:rsid w:val="00625389"/>
    <w:rsid w:val="00625E49"/>
    <w:rsid w:val="006269A4"/>
    <w:rsid w:val="00627B30"/>
    <w:rsid w:val="0063072F"/>
    <w:rsid w:val="00630751"/>
    <w:rsid w:val="00635478"/>
    <w:rsid w:val="00640D57"/>
    <w:rsid w:val="00640FFB"/>
    <w:rsid w:val="00644120"/>
    <w:rsid w:val="0064417B"/>
    <w:rsid w:val="00650D54"/>
    <w:rsid w:val="006551EF"/>
    <w:rsid w:val="006578A1"/>
    <w:rsid w:val="00661522"/>
    <w:rsid w:val="00662AB5"/>
    <w:rsid w:val="00664028"/>
    <w:rsid w:val="00667B3E"/>
    <w:rsid w:val="0067240C"/>
    <w:rsid w:val="00672B21"/>
    <w:rsid w:val="00673527"/>
    <w:rsid w:val="00680C36"/>
    <w:rsid w:val="00682C8B"/>
    <w:rsid w:val="00686197"/>
    <w:rsid w:val="00690ECD"/>
    <w:rsid w:val="006914ED"/>
    <w:rsid w:val="0069359A"/>
    <w:rsid w:val="006A0244"/>
    <w:rsid w:val="006A0E70"/>
    <w:rsid w:val="006A1238"/>
    <w:rsid w:val="006A1254"/>
    <w:rsid w:val="006A3CB0"/>
    <w:rsid w:val="006A6542"/>
    <w:rsid w:val="006A78B9"/>
    <w:rsid w:val="006B0EE9"/>
    <w:rsid w:val="006B2312"/>
    <w:rsid w:val="006C3B8A"/>
    <w:rsid w:val="006C45B4"/>
    <w:rsid w:val="006C7558"/>
    <w:rsid w:val="006D0591"/>
    <w:rsid w:val="006D162D"/>
    <w:rsid w:val="006D3E98"/>
    <w:rsid w:val="006D57C8"/>
    <w:rsid w:val="006D5FC2"/>
    <w:rsid w:val="006E1EDB"/>
    <w:rsid w:val="006E3A49"/>
    <w:rsid w:val="006E3B67"/>
    <w:rsid w:val="006E4456"/>
    <w:rsid w:val="006E78FC"/>
    <w:rsid w:val="006E7CDD"/>
    <w:rsid w:val="006F2F40"/>
    <w:rsid w:val="006F35F5"/>
    <w:rsid w:val="006F50B7"/>
    <w:rsid w:val="006F6952"/>
    <w:rsid w:val="00702386"/>
    <w:rsid w:val="00703F23"/>
    <w:rsid w:val="00706359"/>
    <w:rsid w:val="00706CDC"/>
    <w:rsid w:val="007074D1"/>
    <w:rsid w:val="00713421"/>
    <w:rsid w:val="00716C1A"/>
    <w:rsid w:val="00717945"/>
    <w:rsid w:val="00720E69"/>
    <w:rsid w:val="00723D1A"/>
    <w:rsid w:val="0072445C"/>
    <w:rsid w:val="007244AB"/>
    <w:rsid w:val="00725C34"/>
    <w:rsid w:val="00730753"/>
    <w:rsid w:val="007347A1"/>
    <w:rsid w:val="007353D4"/>
    <w:rsid w:val="00735FC8"/>
    <w:rsid w:val="007372D4"/>
    <w:rsid w:val="00740CE2"/>
    <w:rsid w:val="00742691"/>
    <w:rsid w:val="00743A53"/>
    <w:rsid w:val="00745D08"/>
    <w:rsid w:val="00745E4D"/>
    <w:rsid w:val="00747135"/>
    <w:rsid w:val="00747A2A"/>
    <w:rsid w:val="00751A5C"/>
    <w:rsid w:val="007527B5"/>
    <w:rsid w:val="00755D86"/>
    <w:rsid w:val="00761E0B"/>
    <w:rsid w:val="00765B08"/>
    <w:rsid w:val="007661C4"/>
    <w:rsid w:val="007671F3"/>
    <w:rsid w:val="00767A44"/>
    <w:rsid w:val="00771AFC"/>
    <w:rsid w:val="0077601C"/>
    <w:rsid w:val="00776ACF"/>
    <w:rsid w:val="00776AE3"/>
    <w:rsid w:val="00784949"/>
    <w:rsid w:val="007865A4"/>
    <w:rsid w:val="007873C5"/>
    <w:rsid w:val="007875A5"/>
    <w:rsid w:val="0078770A"/>
    <w:rsid w:val="007923DD"/>
    <w:rsid w:val="0079344C"/>
    <w:rsid w:val="00795F3E"/>
    <w:rsid w:val="00796054"/>
    <w:rsid w:val="00797D49"/>
    <w:rsid w:val="007A073A"/>
    <w:rsid w:val="007A1EAB"/>
    <w:rsid w:val="007A2866"/>
    <w:rsid w:val="007A3A88"/>
    <w:rsid w:val="007B794A"/>
    <w:rsid w:val="007C46E3"/>
    <w:rsid w:val="007C4E42"/>
    <w:rsid w:val="007C5914"/>
    <w:rsid w:val="007D1C15"/>
    <w:rsid w:val="007E0AEB"/>
    <w:rsid w:val="007E5156"/>
    <w:rsid w:val="007E723D"/>
    <w:rsid w:val="007E752C"/>
    <w:rsid w:val="007F3D6F"/>
    <w:rsid w:val="008005B7"/>
    <w:rsid w:val="00800B73"/>
    <w:rsid w:val="008014CA"/>
    <w:rsid w:val="008021E1"/>
    <w:rsid w:val="0080538D"/>
    <w:rsid w:val="008119CB"/>
    <w:rsid w:val="00813F3F"/>
    <w:rsid w:val="00815A0F"/>
    <w:rsid w:val="00815EEB"/>
    <w:rsid w:val="00816026"/>
    <w:rsid w:val="00817BA5"/>
    <w:rsid w:val="00820468"/>
    <w:rsid w:val="0082049A"/>
    <w:rsid w:val="00832012"/>
    <w:rsid w:val="008326A9"/>
    <w:rsid w:val="00835D8A"/>
    <w:rsid w:val="008417D5"/>
    <w:rsid w:val="00841B78"/>
    <w:rsid w:val="00842166"/>
    <w:rsid w:val="00842F6F"/>
    <w:rsid w:val="00843CAA"/>
    <w:rsid w:val="00843D69"/>
    <w:rsid w:val="00843FE7"/>
    <w:rsid w:val="00846053"/>
    <w:rsid w:val="00846888"/>
    <w:rsid w:val="00847678"/>
    <w:rsid w:val="00852A0D"/>
    <w:rsid w:val="00855286"/>
    <w:rsid w:val="00865A7F"/>
    <w:rsid w:val="00871874"/>
    <w:rsid w:val="00872CFB"/>
    <w:rsid w:val="00873B0F"/>
    <w:rsid w:val="00877349"/>
    <w:rsid w:val="00881537"/>
    <w:rsid w:val="00881673"/>
    <w:rsid w:val="00881B43"/>
    <w:rsid w:val="0088225E"/>
    <w:rsid w:val="008851D2"/>
    <w:rsid w:val="00886219"/>
    <w:rsid w:val="008917F3"/>
    <w:rsid w:val="00891D3E"/>
    <w:rsid w:val="00892ABC"/>
    <w:rsid w:val="00892F2D"/>
    <w:rsid w:val="00893A96"/>
    <w:rsid w:val="00896530"/>
    <w:rsid w:val="00897D1F"/>
    <w:rsid w:val="008A2918"/>
    <w:rsid w:val="008A3AC6"/>
    <w:rsid w:val="008A4820"/>
    <w:rsid w:val="008A6E42"/>
    <w:rsid w:val="008B037F"/>
    <w:rsid w:val="008B0E5A"/>
    <w:rsid w:val="008B241E"/>
    <w:rsid w:val="008B4209"/>
    <w:rsid w:val="008B4A04"/>
    <w:rsid w:val="008B5714"/>
    <w:rsid w:val="008C012F"/>
    <w:rsid w:val="008C136D"/>
    <w:rsid w:val="008C1549"/>
    <w:rsid w:val="008C3C7A"/>
    <w:rsid w:val="008D01B9"/>
    <w:rsid w:val="008D24CD"/>
    <w:rsid w:val="008E50E8"/>
    <w:rsid w:val="008E5A1D"/>
    <w:rsid w:val="008E626F"/>
    <w:rsid w:val="008F0184"/>
    <w:rsid w:val="008F54B5"/>
    <w:rsid w:val="008F5585"/>
    <w:rsid w:val="008F58F2"/>
    <w:rsid w:val="008F70A2"/>
    <w:rsid w:val="009032AB"/>
    <w:rsid w:val="009055B3"/>
    <w:rsid w:val="00911950"/>
    <w:rsid w:val="00915B34"/>
    <w:rsid w:val="00915E8F"/>
    <w:rsid w:val="0091604D"/>
    <w:rsid w:val="00916886"/>
    <w:rsid w:val="00917ECC"/>
    <w:rsid w:val="009209B5"/>
    <w:rsid w:val="009268AA"/>
    <w:rsid w:val="009269F9"/>
    <w:rsid w:val="009310CF"/>
    <w:rsid w:val="009310D6"/>
    <w:rsid w:val="009335F3"/>
    <w:rsid w:val="009348CC"/>
    <w:rsid w:val="009366AB"/>
    <w:rsid w:val="009415BD"/>
    <w:rsid w:val="00942ADF"/>
    <w:rsid w:val="00943C17"/>
    <w:rsid w:val="00944D5C"/>
    <w:rsid w:val="0094555A"/>
    <w:rsid w:val="00946819"/>
    <w:rsid w:val="009468F1"/>
    <w:rsid w:val="009507AA"/>
    <w:rsid w:val="009551F1"/>
    <w:rsid w:val="00955E11"/>
    <w:rsid w:val="00957615"/>
    <w:rsid w:val="00957EBF"/>
    <w:rsid w:val="00961278"/>
    <w:rsid w:val="009632B1"/>
    <w:rsid w:val="009641ED"/>
    <w:rsid w:val="009651A1"/>
    <w:rsid w:val="00967B33"/>
    <w:rsid w:val="009702BE"/>
    <w:rsid w:val="0097120A"/>
    <w:rsid w:val="00976754"/>
    <w:rsid w:val="00976F6B"/>
    <w:rsid w:val="0098055D"/>
    <w:rsid w:val="00983A26"/>
    <w:rsid w:val="00983B6D"/>
    <w:rsid w:val="00986868"/>
    <w:rsid w:val="0098707E"/>
    <w:rsid w:val="00987AB5"/>
    <w:rsid w:val="0099011F"/>
    <w:rsid w:val="00990301"/>
    <w:rsid w:val="009915D7"/>
    <w:rsid w:val="00991C13"/>
    <w:rsid w:val="00991E71"/>
    <w:rsid w:val="00992104"/>
    <w:rsid w:val="00995631"/>
    <w:rsid w:val="00996FD1"/>
    <w:rsid w:val="009977CF"/>
    <w:rsid w:val="009A0ADE"/>
    <w:rsid w:val="009A10EE"/>
    <w:rsid w:val="009A53A0"/>
    <w:rsid w:val="009A5657"/>
    <w:rsid w:val="009A6289"/>
    <w:rsid w:val="009A7288"/>
    <w:rsid w:val="009B280B"/>
    <w:rsid w:val="009B4B6B"/>
    <w:rsid w:val="009B6E8A"/>
    <w:rsid w:val="009C2318"/>
    <w:rsid w:val="009C5D41"/>
    <w:rsid w:val="009C65B6"/>
    <w:rsid w:val="009C66FE"/>
    <w:rsid w:val="009C67E6"/>
    <w:rsid w:val="009C6D45"/>
    <w:rsid w:val="009C6E19"/>
    <w:rsid w:val="009C76DA"/>
    <w:rsid w:val="009D1C13"/>
    <w:rsid w:val="009D595E"/>
    <w:rsid w:val="009D6416"/>
    <w:rsid w:val="009E1BDD"/>
    <w:rsid w:val="009E3A63"/>
    <w:rsid w:val="009E5E22"/>
    <w:rsid w:val="009E6065"/>
    <w:rsid w:val="009F13B9"/>
    <w:rsid w:val="009F1BCA"/>
    <w:rsid w:val="009F1E40"/>
    <w:rsid w:val="009F20C4"/>
    <w:rsid w:val="009F4667"/>
    <w:rsid w:val="009F5C8A"/>
    <w:rsid w:val="009F6BFA"/>
    <w:rsid w:val="00A04B44"/>
    <w:rsid w:val="00A12150"/>
    <w:rsid w:val="00A123AD"/>
    <w:rsid w:val="00A12F2D"/>
    <w:rsid w:val="00A1633B"/>
    <w:rsid w:val="00A171BD"/>
    <w:rsid w:val="00A31844"/>
    <w:rsid w:val="00A31968"/>
    <w:rsid w:val="00A31A5E"/>
    <w:rsid w:val="00A31EE8"/>
    <w:rsid w:val="00A32E85"/>
    <w:rsid w:val="00A342D1"/>
    <w:rsid w:val="00A4333D"/>
    <w:rsid w:val="00A44F2E"/>
    <w:rsid w:val="00A4732D"/>
    <w:rsid w:val="00A50C33"/>
    <w:rsid w:val="00A51504"/>
    <w:rsid w:val="00A54FB5"/>
    <w:rsid w:val="00A61518"/>
    <w:rsid w:val="00A62CAF"/>
    <w:rsid w:val="00A634ED"/>
    <w:rsid w:val="00A67A16"/>
    <w:rsid w:val="00A71933"/>
    <w:rsid w:val="00A75116"/>
    <w:rsid w:val="00A7653A"/>
    <w:rsid w:val="00A771E1"/>
    <w:rsid w:val="00A8157E"/>
    <w:rsid w:val="00A852DC"/>
    <w:rsid w:val="00A863AE"/>
    <w:rsid w:val="00A906AA"/>
    <w:rsid w:val="00A90AE1"/>
    <w:rsid w:val="00A91859"/>
    <w:rsid w:val="00AA5B6C"/>
    <w:rsid w:val="00AA5C4C"/>
    <w:rsid w:val="00AB0D68"/>
    <w:rsid w:val="00AB3308"/>
    <w:rsid w:val="00AB3833"/>
    <w:rsid w:val="00AB6EDF"/>
    <w:rsid w:val="00AC4FD7"/>
    <w:rsid w:val="00AD0B85"/>
    <w:rsid w:val="00AD2B3D"/>
    <w:rsid w:val="00AD560F"/>
    <w:rsid w:val="00AD6B52"/>
    <w:rsid w:val="00AE1F05"/>
    <w:rsid w:val="00AE6368"/>
    <w:rsid w:val="00AF10D7"/>
    <w:rsid w:val="00AF3FEB"/>
    <w:rsid w:val="00AF60DB"/>
    <w:rsid w:val="00AF6DAA"/>
    <w:rsid w:val="00B000CE"/>
    <w:rsid w:val="00B00C28"/>
    <w:rsid w:val="00B0389C"/>
    <w:rsid w:val="00B06A61"/>
    <w:rsid w:val="00B10D57"/>
    <w:rsid w:val="00B14955"/>
    <w:rsid w:val="00B2216B"/>
    <w:rsid w:val="00B237B7"/>
    <w:rsid w:val="00B31E80"/>
    <w:rsid w:val="00B33182"/>
    <w:rsid w:val="00B333A4"/>
    <w:rsid w:val="00B37B7A"/>
    <w:rsid w:val="00B416C3"/>
    <w:rsid w:val="00B4605F"/>
    <w:rsid w:val="00B515F0"/>
    <w:rsid w:val="00B56D4A"/>
    <w:rsid w:val="00B60DDA"/>
    <w:rsid w:val="00B62671"/>
    <w:rsid w:val="00B638FF"/>
    <w:rsid w:val="00B72375"/>
    <w:rsid w:val="00B74386"/>
    <w:rsid w:val="00B74D03"/>
    <w:rsid w:val="00B76850"/>
    <w:rsid w:val="00B77510"/>
    <w:rsid w:val="00B83A06"/>
    <w:rsid w:val="00B845D4"/>
    <w:rsid w:val="00B86632"/>
    <w:rsid w:val="00B86D2C"/>
    <w:rsid w:val="00B8731A"/>
    <w:rsid w:val="00B93254"/>
    <w:rsid w:val="00B93BA5"/>
    <w:rsid w:val="00B94688"/>
    <w:rsid w:val="00B95301"/>
    <w:rsid w:val="00B96ED0"/>
    <w:rsid w:val="00BA08E3"/>
    <w:rsid w:val="00BA1458"/>
    <w:rsid w:val="00BA1CB0"/>
    <w:rsid w:val="00BA5EC5"/>
    <w:rsid w:val="00BA651B"/>
    <w:rsid w:val="00BB3BA7"/>
    <w:rsid w:val="00BB575C"/>
    <w:rsid w:val="00BC07E5"/>
    <w:rsid w:val="00BC0EC1"/>
    <w:rsid w:val="00BD26D1"/>
    <w:rsid w:val="00BD2850"/>
    <w:rsid w:val="00BD4A92"/>
    <w:rsid w:val="00BE6A4C"/>
    <w:rsid w:val="00BF0492"/>
    <w:rsid w:val="00C015A5"/>
    <w:rsid w:val="00C05F1A"/>
    <w:rsid w:val="00C07938"/>
    <w:rsid w:val="00C1056E"/>
    <w:rsid w:val="00C1254F"/>
    <w:rsid w:val="00C13E23"/>
    <w:rsid w:val="00C178C8"/>
    <w:rsid w:val="00C226A1"/>
    <w:rsid w:val="00C25E9F"/>
    <w:rsid w:val="00C379E2"/>
    <w:rsid w:val="00C42100"/>
    <w:rsid w:val="00C43B96"/>
    <w:rsid w:val="00C45721"/>
    <w:rsid w:val="00C51840"/>
    <w:rsid w:val="00C54EA8"/>
    <w:rsid w:val="00C55EB0"/>
    <w:rsid w:val="00C56A1B"/>
    <w:rsid w:val="00C67C16"/>
    <w:rsid w:val="00C67E97"/>
    <w:rsid w:val="00C701D0"/>
    <w:rsid w:val="00C80E04"/>
    <w:rsid w:val="00C83D12"/>
    <w:rsid w:val="00C87AB3"/>
    <w:rsid w:val="00C958C5"/>
    <w:rsid w:val="00C9595F"/>
    <w:rsid w:val="00C96F92"/>
    <w:rsid w:val="00CA0D75"/>
    <w:rsid w:val="00CA5BBA"/>
    <w:rsid w:val="00CA5E54"/>
    <w:rsid w:val="00CB36D2"/>
    <w:rsid w:val="00CB3F57"/>
    <w:rsid w:val="00CB4A50"/>
    <w:rsid w:val="00CB4D4E"/>
    <w:rsid w:val="00CB5EC8"/>
    <w:rsid w:val="00CB6418"/>
    <w:rsid w:val="00CC137C"/>
    <w:rsid w:val="00CC5773"/>
    <w:rsid w:val="00CD19EC"/>
    <w:rsid w:val="00CD242E"/>
    <w:rsid w:val="00CD3B59"/>
    <w:rsid w:val="00CD4D3D"/>
    <w:rsid w:val="00CD6592"/>
    <w:rsid w:val="00CE2C7F"/>
    <w:rsid w:val="00CE3C20"/>
    <w:rsid w:val="00CE748D"/>
    <w:rsid w:val="00CF0B0F"/>
    <w:rsid w:val="00CF2C1D"/>
    <w:rsid w:val="00CF7046"/>
    <w:rsid w:val="00D00E35"/>
    <w:rsid w:val="00D03022"/>
    <w:rsid w:val="00D03C82"/>
    <w:rsid w:val="00D057BB"/>
    <w:rsid w:val="00D07129"/>
    <w:rsid w:val="00D108AC"/>
    <w:rsid w:val="00D10AA2"/>
    <w:rsid w:val="00D1421C"/>
    <w:rsid w:val="00D14666"/>
    <w:rsid w:val="00D14B64"/>
    <w:rsid w:val="00D22DCD"/>
    <w:rsid w:val="00D26CA7"/>
    <w:rsid w:val="00D300FD"/>
    <w:rsid w:val="00D308A6"/>
    <w:rsid w:val="00D31298"/>
    <w:rsid w:val="00D376CC"/>
    <w:rsid w:val="00D37EFC"/>
    <w:rsid w:val="00D401F9"/>
    <w:rsid w:val="00D4045F"/>
    <w:rsid w:val="00D406F4"/>
    <w:rsid w:val="00D40E7B"/>
    <w:rsid w:val="00D41376"/>
    <w:rsid w:val="00D4310E"/>
    <w:rsid w:val="00D44BFF"/>
    <w:rsid w:val="00D514B5"/>
    <w:rsid w:val="00D51B82"/>
    <w:rsid w:val="00D52CF2"/>
    <w:rsid w:val="00D5329A"/>
    <w:rsid w:val="00D55A9D"/>
    <w:rsid w:val="00D6303C"/>
    <w:rsid w:val="00D65D4F"/>
    <w:rsid w:val="00D66622"/>
    <w:rsid w:val="00D72340"/>
    <w:rsid w:val="00D73551"/>
    <w:rsid w:val="00D75EA8"/>
    <w:rsid w:val="00D77A64"/>
    <w:rsid w:val="00D82AA3"/>
    <w:rsid w:val="00D82DFF"/>
    <w:rsid w:val="00D85315"/>
    <w:rsid w:val="00D91702"/>
    <w:rsid w:val="00D94CC4"/>
    <w:rsid w:val="00D97483"/>
    <w:rsid w:val="00DA2F1F"/>
    <w:rsid w:val="00DA3B20"/>
    <w:rsid w:val="00DA4058"/>
    <w:rsid w:val="00DA4873"/>
    <w:rsid w:val="00DA57D6"/>
    <w:rsid w:val="00DA73C8"/>
    <w:rsid w:val="00DB0399"/>
    <w:rsid w:val="00DB5E50"/>
    <w:rsid w:val="00DB7A3D"/>
    <w:rsid w:val="00DC3A6C"/>
    <w:rsid w:val="00DC3B55"/>
    <w:rsid w:val="00DC3BD0"/>
    <w:rsid w:val="00DC418D"/>
    <w:rsid w:val="00DC5686"/>
    <w:rsid w:val="00DC7155"/>
    <w:rsid w:val="00DD0A3D"/>
    <w:rsid w:val="00DD3B1F"/>
    <w:rsid w:val="00DD5830"/>
    <w:rsid w:val="00DE1321"/>
    <w:rsid w:val="00DE14B9"/>
    <w:rsid w:val="00DE150B"/>
    <w:rsid w:val="00DE2A02"/>
    <w:rsid w:val="00DF42D0"/>
    <w:rsid w:val="00DF642F"/>
    <w:rsid w:val="00E018BE"/>
    <w:rsid w:val="00E01B68"/>
    <w:rsid w:val="00E0599D"/>
    <w:rsid w:val="00E06489"/>
    <w:rsid w:val="00E07738"/>
    <w:rsid w:val="00E077EE"/>
    <w:rsid w:val="00E1057D"/>
    <w:rsid w:val="00E12255"/>
    <w:rsid w:val="00E159D8"/>
    <w:rsid w:val="00E2429A"/>
    <w:rsid w:val="00E272F9"/>
    <w:rsid w:val="00E27999"/>
    <w:rsid w:val="00E27A16"/>
    <w:rsid w:val="00E32A06"/>
    <w:rsid w:val="00E36DD7"/>
    <w:rsid w:val="00E403CC"/>
    <w:rsid w:val="00E42FC7"/>
    <w:rsid w:val="00E529F9"/>
    <w:rsid w:val="00E5322D"/>
    <w:rsid w:val="00E53A52"/>
    <w:rsid w:val="00E55D4E"/>
    <w:rsid w:val="00E6142F"/>
    <w:rsid w:val="00E61991"/>
    <w:rsid w:val="00E61D54"/>
    <w:rsid w:val="00E6293B"/>
    <w:rsid w:val="00E660F8"/>
    <w:rsid w:val="00E6752E"/>
    <w:rsid w:val="00E676BF"/>
    <w:rsid w:val="00E7391E"/>
    <w:rsid w:val="00E743D2"/>
    <w:rsid w:val="00E8535F"/>
    <w:rsid w:val="00E91D8A"/>
    <w:rsid w:val="00E93A16"/>
    <w:rsid w:val="00E94B78"/>
    <w:rsid w:val="00E953EE"/>
    <w:rsid w:val="00EA0ACE"/>
    <w:rsid w:val="00EA0E59"/>
    <w:rsid w:val="00EA28D0"/>
    <w:rsid w:val="00EA602D"/>
    <w:rsid w:val="00EA6510"/>
    <w:rsid w:val="00EA68D4"/>
    <w:rsid w:val="00EA6BD4"/>
    <w:rsid w:val="00EB31F0"/>
    <w:rsid w:val="00EB7A95"/>
    <w:rsid w:val="00EC06F4"/>
    <w:rsid w:val="00EC0F56"/>
    <w:rsid w:val="00EC364C"/>
    <w:rsid w:val="00EC5DB5"/>
    <w:rsid w:val="00EC6357"/>
    <w:rsid w:val="00EC6ACF"/>
    <w:rsid w:val="00EC7595"/>
    <w:rsid w:val="00ED020E"/>
    <w:rsid w:val="00ED0D3B"/>
    <w:rsid w:val="00EE2023"/>
    <w:rsid w:val="00EE2731"/>
    <w:rsid w:val="00EE3921"/>
    <w:rsid w:val="00EE3DF8"/>
    <w:rsid w:val="00EE4606"/>
    <w:rsid w:val="00EE4AB0"/>
    <w:rsid w:val="00EE5596"/>
    <w:rsid w:val="00EE5C79"/>
    <w:rsid w:val="00EF7EDE"/>
    <w:rsid w:val="00F014BE"/>
    <w:rsid w:val="00F01602"/>
    <w:rsid w:val="00F0237C"/>
    <w:rsid w:val="00F0567D"/>
    <w:rsid w:val="00F074A1"/>
    <w:rsid w:val="00F11FA6"/>
    <w:rsid w:val="00F14659"/>
    <w:rsid w:val="00F14FAA"/>
    <w:rsid w:val="00F20B4E"/>
    <w:rsid w:val="00F23EC1"/>
    <w:rsid w:val="00F2409C"/>
    <w:rsid w:val="00F24F75"/>
    <w:rsid w:val="00F3018A"/>
    <w:rsid w:val="00F30BF4"/>
    <w:rsid w:val="00F316C9"/>
    <w:rsid w:val="00F33CF0"/>
    <w:rsid w:val="00F356A3"/>
    <w:rsid w:val="00F370D5"/>
    <w:rsid w:val="00F40E04"/>
    <w:rsid w:val="00F425CD"/>
    <w:rsid w:val="00F453DD"/>
    <w:rsid w:val="00F46749"/>
    <w:rsid w:val="00F4736C"/>
    <w:rsid w:val="00F53780"/>
    <w:rsid w:val="00F5465D"/>
    <w:rsid w:val="00F55095"/>
    <w:rsid w:val="00F55953"/>
    <w:rsid w:val="00F56512"/>
    <w:rsid w:val="00F57BB5"/>
    <w:rsid w:val="00F618B0"/>
    <w:rsid w:val="00F62304"/>
    <w:rsid w:val="00F6237F"/>
    <w:rsid w:val="00F62766"/>
    <w:rsid w:val="00F661FC"/>
    <w:rsid w:val="00F6729F"/>
    <w:rsid w:val="00F7300D"/>
    <w:rsid w:val="00F763C6"/>
    <w:rsid w:val="00F76F29"/>
    <w:rsid w:val="00F80D86"/>
    <w:rsid w:val="00F814C1"/>
    <w:rsid w:val="00F81BD3"/>
    <w:rsid w:val="00F82E06"/>
    <w:rsid w:val="00F87DDB"/>
    <w:rsid w:val="00F907D6"/>
    <w:rsid w:val="00F90E82"/>
    <w:rsid w:val="00F91E62"/>
    <w:rsid w:val="00F96573"/>
    <w:rsid w:val="00FA1EB2"/>
    <w:rsid w:val="00FA21C9"/>
    <w:rsid w:val="00FA2416"/>
    <w:rsid w:val="00FA3174"/>
    <w:rsid w:val="00FA3B53"/>
    <w:rsid w:val="00FA798B"/>
    <w:rsid w:val="00FB1113"/>
    <w:rsid w:val="00FB135C"/>
    <w:rsid w:val="00FB1EC5"/>
    <w:rsid w:val="00FB2636"/>
    <w:rsid w:val="00FB69EB"/>
    <w:rsid w:val="00FB7553"/>
    <w:rsid w:val="00FC2026"/>
    <w:rsid w:val="00FC2B3A"/>
    <w:rsid w:val="00FC7064"/>
    <w:rsid w:val="00FC76D5"/>
    <w:rsid w:val="00FD506B"/>
    <w:rsid w:val="00FD57F4"/>
    <w:rsid w:val="00FD5D5C"/>
    <w:rsid w:val="00FE4043"/>
    <w:rsid w:val="00FE59F1"/>
    <w:rsid w:val="00FE7705"/>
    <w:rsid w:val="00FE7835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BB09C"/>
  <w15:docId w15:val="{501E5BD9-697F-4E9B-9D1E-02501707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63C6"/>
    <w:pPr>
      <w:suppressAutoHyphens/>
      <w:spacing w:line="360" w:lineRule="auto"/>
    </w:pPr>
    <w:rPr>
      <w:rFonts w:ascii="Arial" w:eastAsia="Times New Roman" w:hAnsi="Arial" w:cs="Times New Roman"/>
      <w:kern w:val="1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2850"/>
    <w:pPr>
      <w:tabs>
        <w:tab w:val="left" w:pos="6513"/>
      </w:tabs>
      <w:spacing w:line="276" w:lineRule="auto"/>
      <w:outlineLvl w:val="0"/>
    </w:pPr>
    <w:rPr>
      <w:rFonts w:cs="Arial"/>
      <w:b/>
      <w:noProof/>
      <w:sz w:val="36"/>
      <w:szCs w:val="36"/>
      <w:lang w:val="en-US" w:eastAsia="de-DE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850"/>
    <w:rPr>
      <w:rFonts w:ascii="Arial" w:eastAsia="Times New Roman" w:hAnsi="Arial" w:cs="Arial"/>
      <w:b/>
      <w:noProof/>
      <w:kern w:val="1"/>
      <w:sz w:val="36"/>
      <w:szCs w:val="36"/>
      <w:lang w:val="en-US" w:eastAsia="de-DE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szCs w:val="22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paragraph" w:styleId="berarbeitung">
    <w:name w:val="Revision"/>
    <w:hidden/>
    <w:uiPriority w:val="99"/>
    <w:semiHidden/>
    <w:rsid w:val="000A4F5B"/>
    <w:rPr>
      <w:rFonts w:ascii="Arial" w:eastAsia="Times New Roman" w:hAnsi="Arial" w:cs="Times New Roman"/>
      <w:kern w:val="1"/>
      <w:szCs w:val="24"/>
      <w:lang w:eastAsia="ar-SA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D0B85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9F13B9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5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gatec.com/" TargetMode="External"/><Relationship Id="rId18" Type="http://schemas.openxmlformats.org/officeDocument/2006/relationships/hyperlink" Target="http://www.congatec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gatec.com/en/congatec/press-releas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tteplan.com" TargetMode="External"/><Relationship Id="rId17" Type="http://schemas.openxmlformats.org/officeDocument/2006/relationships/hyperlink" Target="mailto:info@congatec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congatecAE" TargetMode="External"/><Relationship Id="rId20" Type="http://schemas.openxmlformats.org/officeDocument/2006/relationships/hyperlink" Target="http://www.sams-networ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p.etteplan.com/rugged-evaluation-platfor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congatecAG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mailto:info@sams-networ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linkedin.com/company/congatec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70740-3AAE-4EB8-A0D1-D136E593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5947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congatec announces changes in top management to further accelerate company growth</vt:lpstr>
      <vt:lpstr>congatec announces changes in top management to further accelerate company growth</vt:lpstr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congatec announces changes in top management to further accelerate company growth</dc:title>
  <dc:creator>Michael Hennen</dc:creator>
  <cp:lastModifiedBy>Christof Wilde</cp:lastModifiedBy>
  <cp:revision>28</cp:revision>
  <cp:lastPrinted>2021-12-15T16:07:00Z</cp:lastPrinted>
  <dcterms:created xsi:type="dcterms:W3CDTF">2022-03-18T13:17:00Z</dcterms:created>
  <dcterms:modified xsi:type="dcterms:W3CDTF">2022-03-22T13:08:00Z</dcterms:modified>
</cp:coreProperties>
</file>