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7D44C037"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Pr>
          <w:rFonts w:ascii="Meiryo UI" w:eastAsia="Meiryo UI" w:hAnsi="Meiryo UI"/>
          <w:szCs w:val="21"/>
        </w:rPr>
        <w:t>2</w:t>
      </w:r>
      <w:r w:rsidRPr="008225E9">
        <w:rPr>
          <w:rFonts w:ascii="Meiryo UI" w:eastAsia="Meiryo UI" w:hAnsi="Meiryo UI" w:hint="eastAsia"/>
          <w:szCs w:val="21"/>
        </w:rPr>
        <w:t>年</w:t>
      </w:r>
      <w:r w:rsidR="00564EA9">
        <w:rPr>
          <w:rFonts w:ascii="Meiryo UI" w:eastAsia="Meiryo UI" w:hAnsi="Meiryo UI"/>
          <w:szCs w:val="21"/>
        </w:rPr>
        <w:t>7</w:t>
      </w:r>
      <w:r w:rsidRPr="008225E9">
        <w:rPr>
          <w:rFonts w:ascii="Meiryo UI" w:eastAsia="Meiryo UI" w:hAnsi="Meiryo UI" w:hint="eastAsia"/>
          <w:szCs w:val="21"/>
        </w:rPr>
        <w:t>月</w:t>
      </w:r>
      <w:r w:rsidR="00564EA9">
        <w:rPr>
          <w:rFonts w:ascii="Meiryo UI" w:eastAsia="Meiryo UI" w:hAnsi="Meiryo UI"/>
          <w:szCs w:val="21"/>
        </w:rPr>
        <w:t>2</w:t>
      </w:r>
      <w:r w:rsidR="007E208F">
        <w:rPr>
          <w:rFonts w:ascii="Meiryo UI" w:eastAsia="Meiryo UI" w:hAnsi="Meiryo UI"/>
          <w:szCs w:val="21"/>
        </w:rPr>
        <w:t>1</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43D1D432"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5F1926">
        <w:rPr>
          <w:rFonts w:ascii="Meiryo UI" w:eastAsia="Meiryo UI" w:hAnsi="Meiryo UI"/>
          <w:b w:val="0"/>
          <w:sz w:val="18"/>
          <w:szCs w:val="18"/>
          <w:u w:val="none"/>
          <w:lang w:eastAsia="ja-JP"/>
        </w:rPr>
        <w:t>2</w:t>
      </w:r>
      <w:r w:rsidRPr="000412B9">
        <w:rPr>
          <w:rFonts w:ascii="Meiryo UI" w:eastAsia="Meiryo UI" w:hAnsi="Meiryo UI" w:hint="eastAsia"/>
          <w:b w:val="0"/>
          <w:sz w:val="18"/>
          <w:szCs w:val="18"/>
          <w:u w:val="none"/>
          <w:lang w:val="en-US" w:eastAsia="ja-JP"/>
        </w:rPr>
        <w:t>年</w:t>
      </w:r>
      <w:r w:rsidR="00564EA9">
        <w:rPr>
          <w:rFonts w:ascii="Meiryo UI" w:eastAsia="Meiryo UI" w:hAnsi="Meiryo UI"/>
          <w:b w:val="0"/>
          <w:sz w:val="18"/>
          <w:szCs w:val="18"/>
          <w:u w:val="none"/>
          <w:lang w:eastAsia="ja-JP"/>
        </w:rPr>
        <w:t>7</w:t>
      </w:r>
      <w:r w:rsidRPr="000412B9">
        <w:rPr>
          <w:rFonts w:ascii="Meiryo UI" w:eastAsia="Meiryo UI" w:hAnsi="Meiryo UI" w:hint="eastAsia"/>
          <w:b w:val="0"/>
          <w:sz w:val="18"/>
          <w:szCs w:val="18"/>
          <w:u w:val="none"/>
          <w:lang w:val="en-US" w:eastAsia="ja-JP"/>
        </w:rPr>
        <w:t>月</w:t>
      </w:r>
      <w:r w:rsidR="00564EA9">
        <w:rPr>
          <w:rFonts w:ascii="Meiryo UI" w:eastAsia="Meiryo UI" w:hAnsi="Meiryo UI"/>
          <w:b w:val="0"/>
          <w:sz w:val="18"/>
          <w:szCs w:val="18"/>
          <w:u w:val="none"/>
          <w:lang w:val="en-US" w:eastAsia="ja-JP"/>
        </w:rPr>
        <w:t>19</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06689488" w14:textId="77777777" w:rsidR="00C65C5A" w:rsidRPr="000412B9" w:rsidRDefault="00C65C5A" w:rsidP="004469BF">
      <w:pPr>
        <w:snapToGrid w:val="0"/>
        <w:spacing w:line="240" w:lineRule="atLeast"/>
        <w:jc w:val="center"/>
        <w:rPr>
          <w:rFonts w:ascii="Meiryo UI" w:eastAsia="Meiryo UI" w:hAnsi="Meiryo UI"/>
          <w:b/>
          <w:color w:val="FF3300"/>
          <w:sz w:val="24"/>
          <w:szCs w:val="24"/>
        </w:rPr>
      </w:pPr>
    </w:p>
    <w:p w14:paraId="6F420ADB" w14:textId="650F3F09" w:rsidR="005943EE" w:rsidRPr="005943EE" w:rsidRDefault="001A7359" w:rsidP="005943EE">
      <w:pPr>
        <w:snapToGrid w:val="0"/>
        <w:spacing w:line="360" w:lineRule="exact"/>
        <w:jc w:val="center"/>
        <w:rPr>
          <w:rFonts w:ascii="Meiryo UI" w:eastAsia="Meiryo UI" w:hAnsi="Meiryo UI"/>
          <w:b/>
          <w:color w:val="FF3300"/>
          <w:sz w:val="24"/>
          <w:szCs w:val="24"/>
        </w:rPr>
      </w:pPr>
      <w:r>
        <w:rPr>
          <w:rFonts w:ascii="Meiryo UI" w:eastAsia="Meiryo UI" w:hAnsi="Meiryo UI" w:hint="eastAsia"/>
          <w:b/>
          <w:color w:val="FF3300"/>
          <w:sz w:val="24"/>
          <w:szCs w:val="24"/>
        </w:rPr>
        <w:t>コンガテック</w:t>
      </w:r>
      <w:r w:rsidR="007D76E4">
        <w:rPr>
          <w:rFonts w:ascii="Meiryo UI" w:eastAsia="Meiryo UI" w:hAnsi="Meiryo UI" w:hint="eastAsia"/>
          <w:b/>
          <w:color w:val="FF3300"/>
          <w:sz w:val="24"/>
          <w:szCs w:val="24"/>
        </w:rPr>
        <w:t>、</w:t>
      </w:r>
      <w:r w:rsidR="005943EE" w:rsidRPr="005943EE">
        <w:rPr>
          <w:rFonts w:ascii="Meiryo UI" w:eastAsia="Meiryo UI" w:hAnsi="Meiryo UI"/>
          <w:b/>
          <w:color w:val="FF3300"/>
          <w:sz w:val="24"/>
          <w:szCs w:val="24"/>
        </w:rPr>
        <w:t>IoT</w:t>
      </w:r>
      <w:r w:rsidR="00591614">
        <w:rPr>
          <w:rFonts w:ascii="Meiryo UI" w:eastAsia="Meiryo UI" w:hAnsi="Meiryo UI" w:hint="eastAsia"/>
          <w:b/>
          <w:color w:val="FF3300"/>
          <w:sz w:val="24"/>
          <w:szCs w:val="24"/>
        </w:rPr>
        <w:t>と</w:t>
      </w:r>
      <w:r w:rsidR="005943EE" w:rsidRPr="005943EE">
        <w:rPr>
          <w:rFonts w:ascii="Meiryo UI" w:eastAsia="Meiryo UI" w:hAnsi="Meiryo UI"/>
          <w:b/>
          <w:color w:val="FF3300"/>
          <w:sz w:val="24"/>
          <w:szCs w:val="24"/>
        </w:rPr>
        <w:t>組込みハードウェアテクノロジー</w:t>
      </w:r>
      <w:r w:rsidR="007D76E4">
        <w:rPr>
          <w:rFonts w:ascii="Meiryo UI" w:eastAsia="Meiryo UI" w:hAnsi="Meiryo UI" w:hint="eastAsia"/>
          <w:b/>
          <w:color w:val="FF3300"/>
          <w:sz w:val="24"/>
          <w:szCs w:val="24"/>
        </w:rPr>
        <w:t xml:space="preserve">で </w:t>
      </w:r>
      <w:r w:rsidR="005943EE" w:rsidRPr="005943EE">
        <w:rPr>
          <w:rFonts w:ascii="Meiryo UI" w:eastAsia="Meiryo UI" w:hAnsi="Meiryo UI"/>
          <w:b/>
          <w:color w:val="FF3300"/>
          <w:sz w:val="24"/>
          <w:szCs w:val="24"/>
        </w:rPr>
        <w:t>VDC</w:t>
      </w:r>
      <w:r>
        <w:rPr>
          <w:rFonts w:ascii="Meiryo UI" w:eastAsia="Meiryo UI" w:hAnsi="Meiryo UI" w:hint="eastAsia"/>
          <w:b/>
          <w:color w:val="FF3300"/>
          <w:sz w:val="24"/>
          <w:szCs w:val="24"/>
        </w:rPr>
        <w:t xml:space="preserve"> </w:t>
      </w:r>
      <w:r w:rsidR="005943EE" w:rsidRPr="005943EE">
        <w:rPr>
          <w:rFonts w:ascii="Meiryo UI" w:eastAsia="Meiryo UI" w:hAnsi="Meiryo UI"/>
          <w:b/>
          <w:color w:val="FF3300"/>
          <w:sz w:val="24"/>
          <w:szCs w:val="24"/>
        </w:rPr>
        <w:t>Researchの</w:t>
      </w:r>
      <w:r w:rsidR="000D6B62">
        <w:rPr>
          <w:rFonts w:ascii="Meiryo UI" w:eastAsia="Meiryo UI" w:hAnsi="Meiryo UI"/>
          <w:b/>
          <w:color w:val="FF3300"/>
          <w:sz w:val="24"/>
          <w:szCs w:val="24"/>
        </w:rPr>
        <w:br/>
      </w:r>
      <w:r w:rsidR="000D6B62" w:rsidRPr="000D6B62">
        <w:rPr>
          <w:rFonts w:ascii="Meiryo UI" w:eastAsia="Meiryo UI" w:hAnsi="Meiryo UI"/>
          <w:b/>
          <w:color w:val="FF3300"/>
          <w:sz w:val="24"/>
          <w:szCs w:val="24"/>
        </w:rPr>
        <w:t>Platinum Vendor Satisfaction</w:t>
      </w:r>
      <w:r w:rsidR="006D0945">
        <w:rPr>
          <w:rFonts w:ascii="Meiryo UI" w:eastAsia="Meiryo UI" w:hAnsi="Meiryo UI" w:hint="eastAsia"/>
          <w:b/>
          <w:color w:val="FF3300"/>
          <w:sz w:val="24"/>
          <w:szCs w:val="24"/>
        </w:rPr>
        <w:t xml:space="preserve"> </w:t>
      </w:r>
      <w:r w:rsidR="006D0945">
        <w:rPr>
          <w:rFonts w:ascii="Meiryo UI" w:eastAsia="Meiryo UI" w:hAnsi="Meiryo UI"/>
          <w:b/>
          <w:color w:val="FF3300"/>
          <w:sz w:val="24"/>
          <w:szCs w:val="24"/>
        </w:rPr>
        <w:t>Award</w:t>
      </w:r>
      <w:r w:rsidR="005943EE" w:rsidRPr="005943EE">
        <w:rPr>
          <w:rFonts w:ascii="Meiryo UI" w:eastAsia="Meiryo UI" w:hAnsi="Meiryo UI"/>
          <w:b/>
          <w:color w:val="FF3300"/>
          <w:sz w:val="24"/>
          <w:szCs w:val="24"/>
        </w:rPr>
        <w:t>を受賞</w:t>
      </w:r>
    </w:p>
    <w:p w14:paraId="53A77449" w14:textId="77777777" w:rsidR="005943EE" w:rsidRPr="005943EE" w:rsidRDefault="005943EE" w:rsidP="005943EE">
      <w:pPr>
        <w:snapToGrid w:val="0"/>
        <w:spacing w:line="360" w:lineRule="exact"/>
        <w:jc w:val="center"/>
        <w:rPr>
          <w:rFonts w:ascii="Meiryo UI" w:eastAsia="Meiryo UI" w:hAnsi="Meiryo UI"/>
          <w:b/>
          <w:color w:val="FF3300"/>
          <w:sz w:val="24"/>
          <w:szCs w:val="24"/>
        </w:rPr>
      </w:pPr>
    </w:p>
    <w:p w14:paraId="64405D05" w14:textId="7743EAA8" w:rsidR="00A3005E" w:rsidRDefault="00D022A7" w:rsidP="005943EE">
      <w:pPr>
        <w:snapToGrid w:val="0"/>
        <w:spacing w:line="360" w:lineRule="exact"/>
        <w:jc w:val="center"/>
        <w:rPr>
          <w:rFonts w:ascii="Meiryo UI" w:eastAsia="Meiryo UI" w:hAnsi="Meiryo UI"/>
          <w:b/>
          <w:color w:val="FF3300"/>
          <w:sz w:val="24"/>
          <w:szCs w:val="24"/>
        </w:rPr>
      </w:pPr>
      <w:r>
        <w:rPr>
          <w:rFonts w:ascii="Meiryo UI" w:eastAsia="Meiryo UI" w:hAnsi="Meiryo UI" w:hint="eastAsia"/>
          <w:b/>
          <w:color w:val="FF3300"/>
          <w:sz w:val="24"/>
          <w:szCs w:val="24"/>
        </w:rPr>
        <w:t>厳しい</w:t>
      </w:r>
      <w:r w:rsidR="005943EE" w:rsidRPr="005943EE">
        <w:rPr>
          <w:rFonts w:ascii="Meiryo UI" w:eastAsia="Meiryo UI" w:hAnsi="Meiryo UI" w:hint="eastAsia"/>
          <w:b/>
          <w:color w:val="FF3300"/>
          <w:sz w:val="24"/>
          <w:szCs w:val="24"/>
        </w:rPr>
        <w:t>ビジネスの課題と</w:t>
      </w:r>
      <w:r w:rsidR="007D76E4">
        <w:rPr>
          <w:rFonts w:ascii="Meiryo UI" w:eastAsia="Meiryo UI" w:hAnsi="Meiryo UI" w:hint="eastAsia"/>
          <w:b/>
          <w:color w:val="FF3300"/>
          <w:sz w:val="24"/>
          <w:szCs w:val="24"/>
        </w:rPr>
        <w:t>テクノロジー</w:t>
      </w:r>
      <w:r w:rsidR="005943EE" w:rsidRPr="005943EE">
        <w:rPr>
          <w:rFonts w:ascii="Meiryo UI" w:eastAsia="Meiryo UI" w:hAnsi="Meiryo UI" w:hint="eastAsia"/>
          <w:b/>
          <w:color w:val="FF3300"/>
          <w:sz w:val="24"/>
          <w:szCs w:val="24"/>
        </w:rPr>
        <w:t>の変化に</w:t>
      </w:r>
      <w:r w:rsidR="006D0945">
        <w:rPr>
          <w:rFonts w:ascii="Meiryo UI" w:eastAsia="Meiryo UI" w:hAnsi="Meiryo UI" w:hint="eastAsia"/>
          <w:b/>
          <w:color w:val="FF3300"/>
          <w:sz w:val="24"/>
          <w:szCs w:val="24"/>
        </w:rPr>
        <w:t>対</w:t>
      </w:r>
      <w:r>
        <w:rPr>
          <w:rFonts w:ascii="Meiryo UI" w:eastAsia="Meiryo UI" w:hAnsi="Meiryo UI" w:hint="eastAsia"/>
          <w:b/>
          <w:color w:val="FF3300"/>
          <w:sz w:val="24"/>
          <w:szCs w:val="24"/>
        </w:rPr>
        <w:t>する</w:t>
      </w:r>
      <w:r w:rsidR="00340555">
        <w:rPr>
          <w:rFonts w:ascii="Meiryo UI" w:eastAsia="Meiryo UI" w:hAnsi="Meiryo UI" w:hint="eastAsia"/>
          <w:b/>
          <w:color w:val="FF3300"/>
          <w:sz w:val="24"/>
          <w:szCs w:val="24"/>
        </w:rPr>
        <w:t>コンガテック</w:t>
      </w:r>
      <w:r w:rsidR="005943EE" w:rsidRPr="005943EE">
        <w:rPr>
          <w:rFonts w:ascii="Meiryo UI" w:eastAsia="Meiryo UI" w:hAnsi="Meiryo UI"/>
          <w:b/>
          <w:color w:val="FF3300"/>
          <w:sz w:val="24"/>
          <w:szCs w:val="24"/>
        </w:rPr>
        <w:t>の</w:t>
      </w:r>
      <w:r w:rsidR="006D0945">
        <w:rPr>
          <w:rFonts w:ascii="Meiryo UI" w:eastAsia="Meiryo UI" w:hAnsi="Meiryo UI" w:hint="eastAsia"/>
          <w:b/>
          <w:color w:val="FF3300"/>
          <w:sz w:val="24"/>
          <w:szCs w:val="24"/>
        </w:rPr>
        <w:t>カスタマ</w:t>
      </w:r>
      <w:r w:rsidR="005943EE" w:rsidRPr="005943EE">
        <w:rPr>
          <w:rFonts w:ascii="Meiryo UI" w:eastAsia="Meiryo UI" w:hAnsi="Meiryo UI"/>
          <w:b/>
          <w:color w:val="FF3300"/>
          <w:sz w:val="24"/>
          <w:szCs w:val="24"/>
        </w:rPr>
        <w:t>サポート</w:t>
      </w:r>
      <w:r w:rsidR="00024BB6">
        <w:rPr>
          <w:rFonts w:ascii="Meiryo UI" w:eastAsia="Meiryo UI" w:hAnsi="Meiryo UI" w:hint="eastAsia"/>
          <w:b/>
          <w:color w:val="FF3300"/>
          <w:sz w:val="24"/>
          <w:szCs w:val="24"/>
        </w:rPr>
        <w:t>に授与</w:t>
      </w:r>
    </w:p>
    <w:p w14:paraId="2B4F6825" w14:textId="64D78CFD" w:rsidR="002C2436" w:rsidRDefault="00502472" w:rsidP="00502472">
      <w:pPr>
        <w:jc w:val="center"/>
        <w:rPr>
          <w:rFonts w:ascii="Meiryo UI" w:eastAsia="Meiryo UI" w:hAnsi="Meiryo UI" w:cs="Arial"/>
        </w:rPr>
      </w:pPr>
      <w:r>
        <w:rPr>
          <w:noProof/>
          <w:lang w:eastAsia="en-US"/>
        </w:rPr>
        <w:drawing>
          <wp:inline distT="0" distB="0" distL="0" distR="0" wp14:anchorId="3C48B3E8" wp14:editId="6FB1335A">
            <wp:extent cx="3314700" cy="2718505"/>
            <wp:effectExtent l="0" t="0" r="0" b="5715"/>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549" b="2415"/>
                    <a:stretch/>
                  </pic:blipFill>
                  <pic:spPr bwMode="auto">
                    <a:xfrm>
                      <a:off x="0" y="0"/>
                      <a:ext cx="3320671" cy="2723402"/>
                    </a:xfrm>
                    <a:prstGeom prst="rect">
                      <a:avLst/>
                    </a:prstGeom>
                    <a:ln>
                      <a:noFill/>
                    </a:ln>
                    <a:extLst>
                      <a:ext uri="{53640926-AAD7-44D8-BBD7-CCE9431645EC}">
                        <a14:shadowObscured xmlns:a14="http://schemas.microsoft.com/office/drawing/2010/main"/>
                      </a:ext>
                    </a:extLst>
                  </pic:spPr>
                </pic:pic>
              </a:graphicData>
            </a:graphic>
          </wp:inline>
        </w:drawing>
      </w:r>
    </w:p>
    <w:p w14:paraId="31A3F03B" w14:textId="7F0A6663" w:rsidR="00190FF1" w:rsidRDefault="000412B9" w:rsidP="009912C1">
      <w:pPr>
        <w:rPr>
          <w:rFonts w:ascii="Meiryo UI" w:eastAsia="Meiryo UI" w:hAnsi="Meiryo UI" w:cs="Arial"/>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hyperlink r:id="rId8"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502472" w:rsidRPr="00E20558">
        <w:rPr>
          <w:rFonts w:ascii="Meiryo UI" w:eastAsia="Meiryo UI" w:hAnsi="Meiryo UI"/>
          <w:szCs w:val="21"/>
        </w:rPr>
        <w:t>VDC</w:t>
      </w:r>
      <w:r w:rsidR="00502472">
        <w:rPr>
          <w:rFonts w:ascii="Meiryo UI" w:eastAsia="Meiryo UI" w:hAnsi="Meiryo UI" w:hint="eastAsia"/>
          <w:szCs w:val="21"/>
        </w:rPr>
        <w:t xml:space="preserve"> </w:t>
      </w:r>
      <w:r w:rsidR="00502472" w:rsidRPr="00E20558">
        <w:rPr>
          <w:rFonts w:ascii="Meiryo UI" w:eastAsia="Meiryo UI" w:hAnsi="Meiryo UI"/>
          <w:szCs w:val="21"/>
        </w:rPr>
        <w:t>Researchから</w:t>
      </w:r>
      <w:r w:rsidR="00C97D55" w:rsidRPr="00E20558">
        <w:rPr>
          <w:rFonts w:ascii="Meiryo UI" w:eastAsia="Meiryo UI" w:hAnsi="Meiryo UI"/>
          <w:szCs w:val="21"/>
        </w:rPr>
        <w:t>IoT</w:t>
      </w:r>
      <w:r w:rsidR="00C97D55">
        <w:rPr>
          <w:rFonts w:ascii="Meiryo UI" w:eastAsia="Meiryo UI" w:hAnsi="Meiryo UI" w:hint="eastAsia"/>
          <w:szCs w:val="21"/>
        </w:rPr>
        <w:t>と</w:t>
      </w:r>
      <w:r w:rsidR="00C97D55" w:rsidRPr="00E20558">
        <w:rPr>
          <w:rFonts w:ascii="Meiryo UI" w:eastAsia="Meiryo UI" w:hAnsi="Meiryo UI"/>
          <w:szCs w:val="21"/>
        </w:rPr>
        <w:t>組込みハードウェアテクノロジー</w:t>
      </w:r>
      <w:r w:rsidR="00C97D55">
        <w:rPr>
          <w:rFonts w:ascii="Meiryo UI" w:eastAsia="Meiryo UI" w:hAnsi="Meiryo UI" w:hint="eastAsia"/>
          <w:szCs w:val="21"/>
        </w:rPr>
        <w:t>に対して、</w:t>
      </w:r>
      <w:r w:rsidR="006D0945" w:rsidRPr="007E5B48">
        <w:rPr>
          <w:rFonts w:ascii="Meiryo UI" w:eastAsia="Meiryo UI" w:hAnsi="Meiryo UI" w:cs="Arial"/>
        </w:rPr>
        <w:t>Platinum Vendor Satisfaction Award</w:t>
      </w:r>
      <w:r w:rsidR="00E20558" w:rsidRPr="00E20558">
        <w:rPr>
          <w:rFonts w:ascii="Meiryo UI" w:eastAsia="Meiryo UI" w:hAnsi="Meiryo UI"/>
          <w:szCs w:val="21"/>
        </w:rPr>
        <w:t>を受賞しました。</w:t>
      </w:r>
      <w:r w:rsidR="00E20558" w:rsidRPr="00E20558">
        <w:rPr>
          <w:rFonts w:ascii="Meiryo UI" w:eastAsia="Meiryo UI" w:hAnsi="Meiryo UI" w:cs="Arial" w:hint="eastAsia"/>
        </w:rPr>
        <w:t>受賞</w:t>
      </w:r>
      <w:r w:rsidR="00733B47">
        <w:rPr>
          <w:rFonts w:ascii="Meiryo UI" w:eastAsia="Meiryo UI" w:hAnsi="Meiryo UI" w:cs="Arial" w:hint="eastAsia"/>
        </w:rPr>
        <w:t>の</w:t>
      </w:r>
      <w:r w:rsidR="000A5F73">
        <w:rPr>
          <w:rFonts w:ascii="Meiryo UI" w:eastAsia="Meiryo UI" w:hAnsi="Meiryo UI" w:cs="Arial" w:hint="eastAsia"/>
        </w:rPr>
        <w:t>決め手</w:t>
      </w:r>
      <w:r w:rsidR="000B1E3D">
        <w:rPr>
          <w:rFonts w:ascii="Meiryo UI" w:eastAsia="Meiryo UI" w:hAnsi="Meiryo UI" w:cs="Arial" w:hint="eastAsia"/>
        </w:rPr>
        <w:t>となったの</w:t>
      </w:r>
      <w:r w:rsidR="00E20558" w:rsidRPr="00E20558">
        <w:rPr>
          <w:rFonts w:ascii="Meiryo UI" w:eastAsia="Meiryo UI" w:hAnsi="Meiryo UI" w:cs="Arial" w:hint="eastAsia"/>
        </w:rPr>
        <w:t>は、</w:t>
      </w:r>
      <w:r w:rsidR="00733B47">
        <w:rPr>
          <w:rFonts w:ascii="Meiryo UI" w:eastAsia="Meiryo UI" w:hAnsi="Meiryo UI" w:cs="Arial" w:hint="eastAsia"/>
        </w:rPr>
        <w:t>コンガテックが</w:t>
      </w:r>
      <w:r w:rsidR="00A55E24">
        <w:rPr>
          <w:rFonts w:ascii="Meiryo UI" w:eastAsia="Meiryo UI" w:hAnsi="Meiryo UI" w:cs="Arial" w:hint="eastAsia"/>
        </w:rPr>
        <w:t>厳しい</w:t>
      </w:r>
      <w:r w:rsidR="00E20558" w:rsidRPr="00E20558">
        <w:rPr>
          <w:rFonts w:ascii="Meiryo UI" w:eastAsia="Meiryo UI" w:hAnsi="Meiryo UI" w:cs="Arial" w:hint="eastAsia"/>
        </w:rPr>
        <w:t>ビジネスの課題</w:t>
      </w:r>
      <w:r w:rsidR="00CE5B82">
        <w:rPr>
          <w:rFonts w:ascii="Meiryo UI" w:eastAsia="Meiryo UI" w:hAnsi="Meiryo UI" w:cs="Arial" w:hint="eastAsia"/>
        </w:rPr>
        <w:t>や</w:t>
      </w:r>
      <w:r w:rsidR="000A5F73">
        <w:rPr>
          <w:rFonts w:ascii="Meiryo UI" w:eastAsia="Meiryo UI" w:hAnsi="Meiryo UI" w:cs="Arial" w:hint="eastAsia"/>
        </w:rPr>
        <w:t>テクノロジーの</w:t>
      </w:r>
      <w:r w:rsidR="00E20558" w:rsidRPr="00E20558">
        <w:rPr>
          <w:rFonts w:ascii="Meiryo UI" w:eastAsia="Meiryo UI" w:hAnsi="Meiryo UI" w:cs="Arial" w:hint="eastAsia"/>
        </w:rPr>
        <w:t>変化</w:t>
      </w:r>
      <w:r w:rsidR="00CE5B82">
        <w:rPr>
          <w:rFonts w:ascii="Meiryo UI" w:eastAsia="Meiryo UI" w:hAnsi="Meiryo UI" w:cs="Arial" w:hint="eastAsia"/>
        </w:rPr>
        <w:t>に対しても、</w:t>
      </w:r>
      <w:r w:rsidR="0009416F">
        <w:rPr>
          <w:rFonts w:ascii="Meiryo UI" w:eastAsia="Meiryo UI" w:hAnsi="Meiryo UI" w:cs="Arial" w:hint="eastAsia"/>
        </w:rPr>
        <w:t>カスタマに</w:t>
      </w:r>
      <w:r w:rsidR="000A5F73">
        <w:rPr>
          <w:rFonts w:ascii="Meiryo UI" w:eastAsia="Meiryo UI" w:hAnsi="Meiryo UI" w:cs="Arial" w:hint="eastAsia"/>
        </w:rPr>
        <w:t>非常に優れた</w:t>
      </w:r>
      <w:r w:rsidR="00E20558" w:rsidRPr="00E20558">
        <w:rPr>
          <w:rFonts w:ascii="Meiryo UI" w:eastAsia="Meiryo UI" w:hAnsi="Meiryo UI" w:cs="Arial" w:hint="eastAsia"/>
        </w:rPr>
        <w:t>サポート</w:t>
      </w:r>
      <w:r w:rsidR="00CE5B82">
        <w:rPr>
          <w:rFonts w:ascii="Meiryo UI" w:eastAsia="Meiryo UI" w:hAnsi="Meiryo UI" w:cs="Arial" w:hint="eastAsia"/>
        </w:rPr>
        <w:t>を</w:t>
      </w:r>
      <w:r w:rsidR="00EA796A">
        <w:rPr>
          <w:rFonts w:ascii="Meiryo UI" w:eastAsia="Meiryo UI" w:hAnsi="Meiryo UI" w:cs="Arial" w:hint="eastAsia"/>
        </w:rPr>
        <w:t>提供し続け</w:t>
      </w:r>
      <w:r w:rsidR="00CE5B82">
        <w:rPr>
          <w:rFonts w:ascii="Meiryo UI" w:eastAsia="Meiryo UI" w:hAnsi="Meiryo UI" w:cs="Arial" w:hint="eastAsia"/>
        </w:rPr>
        <w:t>たこと</w:t>
      </w:r>
      <w:r w:rsidR="00E20558" w:rsidRPr="00E20558">
        <w:rPr>
          <w:rFonts w:ascii="Meiryo UI" w:eastAsia="Meiryo UI" w:hAnsi="Meiryo UI" w:cs="Arial" w:hint="eastAsia"/>
        </w:rPr>
        <w:t>です。この賞は、商用</w:t>
      </w:r>
      <w:r w:rsidR="00811666">
        <w:rPr>
          <w:rFonts w:ascii="Meiryo UI" w:eastAsia="Meiryo UI" w:hAnsi="Meiryo UI" w:cs="Arial" w:hint="eastAsia"/>
        </w:rPr>
        <w:t>の</w:t>
      </w:r>
      <w:r w:rsidR="00E20558" w:rsidRPr="00E20558">
        <w:rPr>
          <w:rFonts w:ascii="Meiryo UI" w:eastAsia="Meiryo UI" w:hAnsi="Meiryo UI" w:cs="Arial" w:hint="eastAsia"/>
        </w:rPr>
        <w:t>ハードウェアプラットフォームを</w:t>
      </w:r>
      <w:r w:rsidR="00A55E24">
        <w:rPr>
          <w:rFonts w:ascii="Meiryo UI" w:eastAsia="Meiryo UI" w:hAnsi="Meiryo UI" w:cs="Arial" w:hint="eastAsia"/>
        </w:rPr>
        <w:t>提供</w:t>
      </w:r>
      <w:r w:rsidR="008B05EF">
        <w:rPr>
          <w:rFonts w:ascii="Meiryo UI" w:eastAsia="Meiryo UI" w:hAnsi="Meiryo UI" w:cs="Arial" w:hint="eastAsia"/>
        </w:rPr>
        <w:t>している</w:t>
      </w:r>
      <w:r w:rsidR="00E20558" w:rsidRPr="00E20558">
        <w:rPr>
          <w:rFonts w:ascii="Meiryo UI" w:eastAsia="Meiryo UI" w:hAnsi="Meiryo UI" w:cs="Arial"/>
        </w:rPr>
        <w:t>IoT、組込み、およびエッジソリューション</w:t>
      </w:r>
      <w:r w:rsidR="005C31A0">
        <w:rPr>
          <w:rFonts w:ascii="Meiryo UI" w:eastAsia="Meiryo UI" w:hAnsi="Meiryo UI" w:cs="Arial" w:hint="eastAsia"/>
        </w:rPr>
        <w:t xml:space="preserve"> </w:t>
      </w:r>
      <w:r w:rsidR="00E20558" w:rsidRPr="00E20558">
        <w:rPr>
          <w:rFonts w:ascii="Meiryo UI" w:eastAsia="Meiryo UI" w:hAnsi="Meiryo UI" w:cs="Arial"/>
        </w:rPr>
        <w:t>プロバイダー</w:t>
      </w:r>
      <w:r w:rsidR="001F722C">
        <w:rPr>
          <w:rFonts w:ascii="Meiryo UI" w:eastAsia="Meiryo UI" w:hAnsi="Meiryo UI" w:cs="Arial" w:hint="eastAsia"/>
        </w:rPr>
        <w:t>の</w:t>
      </w:r>
      <w:r w:rsidR="001F722C" w:rsidRPr="00E20558">
        <w:rPr>
          <w:rFonts w:ascii="Meiryo UI" w:eastAsia="Meiryo UI" w:hAnsi="Meiryo UI" w:cs="Arial"/>
        </w:rPr>
        <w:t>700</w:t>
      </w:r>
      <w:r w:rsidR="00DA2220">
        <w:rPr>
          <w:rFonts w:ascii="Meiryo UI" w:eastAsia="Meiryo UI" w:hAnsi="Meiryo UI" w:cs="Arial" w:hint="eastAsia"/>
        </w:rPr>
        <w:t>人</w:t>
      </w:r>
      <w:r w:rsidR="001F722C" w:rsidRPr="00E20558">
        <w:rPr>
          <w:rFonts w:ascii="Meiryo UI" w:eastAsia="Meiryo UI" w:hAnsi="Meiryo UI" w:cs="Arial"/>
        </w:rPr>
        <w:t>以上</w:t>
      </w:r>
      <w:r w:rsidR="009E264E">
        <w:rPr>
          <w:rFonts w:ascii="Meiryo UI" w:eastAsia="Meiryo UI" w:hAnsi="Meiryo UI" w:cs="Arial" w:hint="eastAsia"/>
        </w:rPr>
        <w:t>へのアンケート</w:t>
      </w:r>
      <w:r w:rsidR="00DA2220">
        <w:rPr>
          <w:rFonts w:ascii="Meiryo UI" w:eastAsia="Meiryo UI" w:hAnsi="Meiryo UI" w:cs="Arial" w:hint="eastAsia"/>
        </w:rPr>
        <w:t>調査で</w:t>
      </w:r>
      <w:r w:rsidR="008B05EF">
        <w:rPr>
          <w:rFonts w:ascii="Meiryo UI" w:eastAsia="Meiryo UI" w:hAnsi="Meiryo UI" w:cs="Arial" w:hint="eastAsia"/>
        </w:rPr>
        <w:t>、</w:t>
      </w:r>
      <w:r w:rsidR="00E20558" w:rsidRPr="00E20558">
        <w:rPr>
          <w:rFonts w:ascii="Meiryo UI" w:eastAsia="Meiryo UI" w:hAnsi="Meiryo UI" w:cs="Arial"/>
        </w:rPr>
        <w:t>満足度評価</w:t>
      </w:r>
      <w:r w:rsidR="00733B47">
        <w:rPr>
          <w:rFonts w:ascii="Meiryo UI" w:eastAsia="Meiryo UI" w:hAnsi="Meiryo UI" w:cs="Arial" w:hint="eastAsia"/>
        </w:rPr>
        <w:t>の高さ</w:t>
      </w:r>
      <w:r w:rsidR="00AA3E33">
        <w:rPr>
          <w:rFonts w:ascii="Meiryo UI" w:eastAsia="Meiryo UI" w:hAnsi="Meiryo UI" w:cs="Arial" w:hint="eastAsia"/>
        </w:rPr>
        <w:t>によ</w:t>
      </w:r>
      <w:r w:rsidR="00DA2220">
        <w:rPr>
          <w:rFonts w:ascii="Meiryo UI" w:eastAsia="Meiryo UI" w:hAnsi="Meiryo UI" w:cs="Arial" w:hint="eastAsia"/>
        </w:rPr>
        <w:t>って</w:t>
      </w:r>
      <w:r w:rsidR="00733B47">
        <w:rPr>
          <w:rFonts w:ascii="Meiryo UI" w:eastAsia="Meiryo UI" w:hAnsi="Meiryo UI" w:cs="Arial" w:hint="eastAsia"/>
        </w:rPr>
        <w:t>選出</w:t>
      </w:r>
      <w:r w:rsidR="00DA2220">
        <w:rPr>
          <w:rFonts w:ascii="Meiryo UI" w:eastAsia="Meiryo UI" w:hAnsi="Meiryo UI" w:cs="Arial" w:hint="eastAsia"/>
        </w:rPr>
        <w:t>されています</w:t>
      </w:r>
      <w:r w:rsidR="00E20558" w:rsidRPr="00E20558">
        <w:rPr>
          <w:rFonts w:ascii="Meiryo UI" w:eastAsia="Meiryo UI" w:hAnsi="Meiryo UI" w:cs="Arial"/>
        </w:rPr>
        <w:t>。</w:t>
      </w:r>
      <w:r w:rsidR="009E264E">
        <w:rPr>
          <w:rFonts w:ascii="Meiryo UI" w:eastAsia="Meiryo UI" w:hAnsi="Meiryo UI" w:cs="Arial" w:hint="eastAsia"/>
        </w:rPr>
        <w:t>プロバイダー</w:t>
      </w:r>
      <w:r w:rsidR="00F27650">
        <w:rPr>
          <w:rFonts w:ascii="Meiryo UI" w:eastAsia="Meiryo UI" w:hAnsi="Meiryo UI" w:cs="Arial" w:hint="eastAsia"/>
        </w:rPr>
        <w:t>の</w:t>
      </w:r>
      <w:r w:rsidR="00E20558" w:rsidRPr="00E20558">
        <w:rPr>
          <w:rFonts w:ascii="Meiryo UI" w:eastAsia="Meiryo UI" w:hAnsi="Meiryo UI" w:cs="Arial" w:hint="eastAsia"/>
        </w:rPr>
        <w:t>リストには、</w:t>
      </w:r>
      <w:r w:rsidR="00E20558" w:rsidRPr="00E20558">
        <w:rPr>
          <w:rFonts w:ascii="Meiryo UI" w:eastAsia="Meiryo UI" w:hAnsi="Meiryo UI" w:cs="Arial"/>
        </w:rPr>
        <w:t>OEM、システムインテグレーター、エンジニアリングサービス会社</w:t>
      </w:r>
      <w:r w:rsidR="00851915">
        <w:rPr>
          <w:rFonts w:ascii="Meiryo UI" w:eastAsia="Meiryo UI" w:hAnsi="Meiryo UI" w:cs="Arial" w:hint="eastAsia"/>
        </w:rPr>
        <w:t>など</w:t>
      </w:r>
      <w:r w:rsidR="00E20558" w:rsidRPr="00E20558">
        <w:rPr>
          <w:rFonts w:ascii="Meiryo UI" w:eastAsia="Meiryo UI" w:hAnsi="Meiryo UI" w:cs="Arial"/>
        </w:rPr>
        <w:t>が含まれ</w:t>
      </w:r>
      <w:r w:rsidR="0000649F">
        <w:rPr>
          <w:rFonts w:ascii="Meiryo UI" w:eastAsia="Meiryo UI" w:hAnsi="Meiryo UI" w:cs="Arial" w:hint="eastAsia"/>
        </w:rPr>
        <w:t>てい</w:t>
      </w:r>
      <w:r w:rsidR="00E20558" w:rsidRPr="00E20558">
        <w:rPr>
          <w:rFonts w:ascii="Meiryo UI" w:eastAsia="Meiryo UI" w:hAnsi="Meiryo UI" w:cs="Arial"/>
        </w:rPr>
        <w:t>ます。</w:t>
      </w:r>
    </w:p>
    <w:p w14:paraId="0E1DCED2" w14:textId="224A92BD" w:rsidR="0036297F" w:rsidRDefault="0036297F" w:rsidP="007E5B48">
      <w:pPr>
        <w:rPr>
          <w:rFonts w:ascii="Meiryo UI" w:eastAsia="Meiryo UI" w:hAnsi="Meiryo UI" w:cs="Arial"/>
        </w:rPr>
      </w:pPr>
    </w:p>
    <w:p w14:paraId="391021EE" w14:textId="0FE5C0B6" w:rsidR="00190FF1" w:rsidRDefault="0036297F" w:rsidP="009912C1">
      <w:pPr>
        <w:rPr>
          <w:rFonts w:ascii="Meiryo UI" w:eastAsia="Meiryo UI" w:hAnsi="Meiryo UI" w:cs="Arial"/>
        </w:rPr>
      </w:pPr>
      <w:r w:rsidRPr="0036297F">
        <w:rPr>
          <w:rFonts w:ascii="Meiryo UI" w:eastAsia="Meiryo UI" w:hAnsi="Meiryo UI" w:cs="Arial" w:hint="eastAsia"/>
        </w:rPr>
        <w:t>「</w:t>
      </w:r>
      <w:r w:rsidR="009D247D">
        <w:rPr>
          <w:rFonts w:ascii="Meiryo UI" w:eastAsia="Meiryo UI" w:hAnsi="Meiryo UI" w:cs="Arial" w:hint="eastAsia"/>
        </w:rPr>
        <w:t>設計開発</w:t>
      </w:r>
      <w:r w:rsidRPr="0036297F">
        <w:rPr>
          <w:rFonts w:ascii="Meiryo UI" w:eastAsia="Meiryo UI" w:hAnsi="Meiryo UI" w:cs="Arial" w:hint="eastAsia"/>
        </w:rPr>
        <w:t>とソリューション</w:t>
      </w:r>
      <w:r w:rsidR="00F27650">
        <w:rPr>
          <w:rFonts w:ascii="Meiryo UI" w:eastAsia="Meiryo UI" w:hAnsi="Meiryo UI" w:cs="Arial" w:hint="eastAsia"/>
        </w:rPr>
        <w:t>に対する</w:t>
      </w:r>
      <w:r w:rsidRPr="0036297F">
        <w:rPr>
          <w:rFonts w:ascii="Meiryo UI" w:eastAsia="Meiryo UI" w:hAnsi="Meiryo UI" w:cs="Arial" w:hint="eastAsia"/>
        </w:rPr>
        <w:t>要件は</w:t>
      </w:r>
      <w:r w:rsidR="00DA2220">
        <w:rPr>
          <w:rFonts w:ascii="Meiryo UI" w:eastAsia="Meiryo UI" w:hAnsi="Meiryo UI" w:cs="Arial" w:hint="eastAsia"/>
        </w:rPr>
        <w:t>厳しくなっており</w:t>
      </w:r>
      <w:r w:rsidR="00F27650">
        <w:rPr>
          <w:rFonts w:ascii="Meiryo UI" w:eastAsia="Meiryo UI" w:hAnsi="Meiryo UI" w:cs="Arial" w:hint="eastAsia"/>
        </w:rPr>
        <w:t>、</w:t>
      </w:r>
      <w:r w:rsidRPr="0036297F">
        <w:rPr>
          <w:rFonts w:ascii="Meiryo UI" w:eastAsia="Meiryo UI" w:hAnsi="Meiryo UI" w:cs="Arial" w:hint="eastAsia"/>
        </w:rPr>
        <w:t>また、世界のさまざまな地政学的、環境</w:t>
      </w:r>
      <w:r w:rsidR="00C32725">
        <w:rPr>
          <w:rFonts w:ascii="Meiryo UI" w:eastAsia="Meiryo UI" w:hAnsi="Meiryo UI" w:cs="Arial" w:hint="eastAsia"/>
        </w:rPr>
        <w:t>的</w:t>
      </w:r>
      <w:r w:rsidRPr="0036297F">
        <w:rPr>
          <w:rFonts w:ascii="Meiryo UI" w:eastAsia="Meiryo UI" w:hAnsi="Meiryo UI" w:cs="Arial" w:hint="eastAsia"/>
        </w:rPr>
        <w:t>、</w:t>
      </w:r>
      <w:r w:rsidR="009D247D">
        <w:rPr>
          <w:rFonts w:ascii="Meiryo UI" w:eastAsia="Meiryo UI" w:hAnsi="Meiryo UI" w:cs="Arial" w:hint="eastAsia"/>
        </w:rPr>
        <w:t>そして</w:t>
      </w:r>
      <w:r w:rsidRPr="0036297F">
        <w:rPr>
          <w:rFonts w:ascii="Meiryo UI" w:eastAsia="Meiryo UI" w:hAnsi="Meiryo UI" w:cs="Arial" w:hint="eastAsia"/>
        </w:rPr>
        <w:t>供給</w:t>
      </w:r>
      <w:r w:rsidR="009D247D">
        <w:rPr>
          <w:rFonts w:ascii="Meiryo UI" w:eastAsia="Meiryo UI" w:hAnsi="Meiryo UI" w:cs="Arial" w:hint="eastAsia"/>
        </w:rPr>
        <w:t>と</w:t>
      </w:r>
      <w:r w:rsidRPr="0036297F">
        <w:rPr>
          <w:rFonts w:ascii="Meiryo UI" w:eastAsia="Meiryo UI" w:hAnsi="Meiryo UI" w:cs="Arial"/>
        </w:rPr>
        <w:t>ロジスティクスの問題を抱えるマクロ経済</w:t>
      </w:r>
      <w:r w:rsidR="009D6329">
        <w:rPr>
          <w:rFonts w:ascii="Meiryo UI" w:eastAsia="Meiryo UI" w:hAnsi="Meiryo UI" w:cs="Arial" w:hint="eastAsia"/>
        </w:rPr>
        <w:t>の状況</w:t>
      </w:r>
      <w:r w:rsidRPr="0036297F">
        <w:rPr>
          <w:rFonts w:ascii="Meiryo UI" w:eastAsia="Meiryo UI" w:hAnsi="Meiryo UI" w:cs="Arial"/>
        </w:rPr>
        <w:t>も</w:t>
      </w:r>
      <w:r w:rsidR="00DA2220">
        <w:rPr>
          <w:rFonts w:ascii="Meiryo UI" w:eastAsia="Meiryo UI" w:hAnsi="Meiryo UI" w:cs="Arial" w:hint="eastAsia"/>
        </w:rPr>
        <w:t>厳しくなってきています</w:t>
      </w:r>
      <w:r w:rsidR="00C32725">
        <w:rPr>
          <w:rFonts w:ascii="Meiryo UI" w:eastAsia="Meiryo UI" w:hAnsi="Meiryo UI" w:cs="Arial" w:hint="eastAsia"/>
        </w:rPr>
        <w:t>。</w:t>
      </w:r>
      <w:r w:rsidRPr="0036297F">
        <w:rPr>
          <w:rFonts w:ascii="Meiryo UI" w:eastAsia="Meiryo UI" w:hAnsi="Meiryo UI" w:cs="Arial" w:hint="eastAsia"/>
        </w:rPr>
        <w:t>ますます複雑で</w:t>
      </w:r>
      <w:r w:rsidR="00AD5DC7">
        <w:rPr>
          <w:rFonts w:ascii="Meiryo UI" w:eastAsia="Meiryo UI" w:hAnsi="Meiryo UI" w:cs="Arial" w:hint="eastAsia"/>
        </w:rPr>
        <w:t>厳しくなる</w:t>
      </w:r>
      <w:r w:rsidRPr="0036297F">
        <w:rPr>
          <w:rFonts w:ascii="Meiryo UI" w:eastAsia="Meiryo UI" w:hAnsi="Meiryo UI" w:cs="Arial" w:hint="eastAsia"/>
        </w:rPr>
        <w:t>環境</w:t>
      </w:r>
      <w:r w:rsidR="00AD5DC7">
        <w:rPr>
          <w:rFonts w:ascii="Meiryo UI" w:eastAsia="Meiryo UI" w:hAnsi="Meiryo UI" w:cs="Arial" w:hint="eastAsia"/>
        </w:rPr>
        <w:t>の中で</w:t>
      </w:r>
      <w:r w:rsidRPr="0036297F">
        <w:rPr>
          <w:rFonts w:ascii="Meiryo UI" w:eastAsia="Meiryo UI" w:hAnsi="Meiryo UI" w:cs="Arial" w:hint="eastAsia"/>
        </w:rPr>
        <w:t>競争力を維持するために</w:t>
      </w:r>
      <w:r w:rsidR="00AD5DC7">
        <w:rPr>
          <w:rFonts w:ascii="Meiryo UI" w:eastAsia="Meiryo UI" w:hAnsi="Meiryo UI" w:cs="Arial" w:hint="eastAsia"/>
        </w:rPr>
        <w:t>は</w:t>
      </w:r>
      <w:r w:rsidRPr="0036297F">
        <w:rPr>
          <w:rFonts w:ascii="Meiryo UI" w:eastAsia="Meiryo UI" w:hAnsi="Meiryo UI" w:cs="Arial" w:hint="eastAsia"/>
        </w:rPr>
        <w:t>、強力なハードウェアテクノロジー</w:t>
      </w:r>
      <w:r w:rsidR="00DA2220">
        <w:rPr>
          <w:rFonts w:ascii="Meiryo UI" w:eastAsia="Meiryo UI" w:hAnsi="Meiryo UI" w:cs="Arial" w:hint="eastAsia"/>
        </w:rPr>
        <w:t xml:space="preserve"> </w:t>
      </w:r>
      <w:r w:rsidRPr="0036297F">
        <w:rPr>
          <w:rFonts w:ascii="Meiryo UI" w:eastAsia="Meiryo UI" w:hAnsi="Meiryo UI" w:cs="Arial" w:hint="eastAsia"/>
        </w:rPr>
        <w:t>プラットフォームプロバイダーがこれまで以上に重要になって</w:t>
      </w:r>
      <w:r w:rsidR="00733B47">
        <w:rPr>
          <w:rFonts w:ascii="Meiryo UI" w:eastAsia="Meiryo UI" w:hAnsi="Meiryo UI" w:cs="Arial" w:hint="eastAsia"/>
        </w:rPr>
        <w:t>きて</w:t>
      </w:r>
      <w:r w:rsidRPr="0036297F">
        <w:rPr>
          <w:rFonts w:ascii="Meiryo UI" w:eastAsia="Meiryo UI" w:hAnsi="Meiryo UI" w:cs="Arial" w:hint="eastAsia"/>
        </w:rPr>
        <w:t>います</w:t>
      </w:r>
      <w:r w:rsidR="00F272E5">
        <w:rPr>
          <w:rFonts w:ascii="Meiryo UI" w:eastAsia="Meiryo UI" w:hAnsi="Meiryo UI" w:cs="Arial" w:hint="eastAsia"/>
        </w:rPr>
        <w:t>。</w:t>
      </w:r>
      <w:r w:rsidRPr="0036297F">
        <w:rPr>
          <w:rFonts w:ascii="Meiryo UI" w:eastAsia="Meiryo UI" w:hAnsi="Meiryo UI" w:cs="Arial" w:hint="eastAsia"/>
        </w:rPr>
        <w:t>」</w:t>
      </w:r>
      <w:r w:rsidR="00F272E5">
        <w:rPr>
          <w:rFonts w:ascii="Meiryo UI" w:eastAsia="Meiryo UI" w:hAnsi="Meiryo UI" w:cs="Arial" w:hint="eastAsia"/>
        </w:rPr>
        <w:t xml:space="preserve"> </w:t>
      </w:r>
      <w:r w:rsidRPr="0036297F">
        <w:rPr>
          <w:rFonts w:ascii="Meiryo UI" w:eastAsia="Meiryo UI" w:hAnsi="Meiryo UI" w:cs="Arial" w:hint="eastAsia"/>
        </w:rPr>
        <w:t>と</w:t>
      </w:r>
      <w:r w:rsidR="00F272E5">
        <w:rPr>
          <w:rFonts w:ascii="Meiryo UI" w:eastAsia="Meiryo UI" w:hAnsi="Meiryo UI" w:cs="Arial" w:hint="eastAsia"/>
        </w:rPr>
        <w:t>、</w:t>
      </w:r>
      <w:r w:rsidRPr="0036297F">
        <w:rPr>
          <w:rFonts w:ascii="Meiryo UI" w:eastAsia="Meiryo UI" w:hAnsi="Meiryo UI" w:cs="Arial"/>
        </w:rPr>
        <w:t>VDC</w:t>
      </w:r>
      <w:r w:rsidR="00724462">
        <w:rPr>
          <w:rFonts w:ascii="Meiryo UI" w:eastAsia="Meiryo UI" w:hAnsi="Meiryo UI" w:cs="Arial" w:hint="eastAsia"/>
        </w:rPr>
        <w:t xml:space="preserve"> </w:t>
      </w:r>
      <w:r w:rsidRPr="0036297F">
        <w:rPr>
          <w:rFonts w:ascii="Meiryo UI" w:eastAsia="Meiryo UI" w:hAnsi="Meiryo UI" w:cs="Arial"/>
        </w:rPr>
        <w:t>Researchのエグゼクティブ</w:t>
      </w:r>
      <w:r w:rsidR="00F272E5">
        <w:rPr>
          <w:rFonts w:ascii="Meiryo UI" w:eastAsia="Meiryo UI" w:hAnsi="Meiryo UI" w:cs="Arial" w:hint="eastAsia"/>
        </w:rPr>
        <w:t xml:space="preserve"> </w:t>
      </w:r>
      <w:r w:rsidRPr="0036297F">
        <w:rPr>
          <w:rFonts w:ascii="Meiryo UI" w:eastAsia="Meiryo UI" w:hAnsi="Meiryo UI" w:cs="Arial"/>
        </w:rPr>
        <w:t>バイスプレジデント</w:t>
      </w:r>
      <w:r w:rsidR="00AD5DC7">
        <w:rPr>
          <w:rFonts w:ascii="Meiryo UI" w:eastAsia="Meiryo UI" w:hAnsi="Meiryo UI" w:cs="Arial" w:hint="eastAsia"/>
        </w:rPr>
        <w:t>の</w:t>
      </w:r>
      <w:r w:rsidR="00F272E5">
        <w:rPr>
          <w:rFonts w:ascii="Meiryo UI" w:eastAsia="Meiryo UI" w:hAnsi="Meiryo UI" w:cs="Arial" w:hint="eastAsia"/>
        </w:rPr>
        <w:t>クリス・</w:t>
      </w:r>
      <w:r w:rsidR="00F844B7">
        <w:rPr>
          <w:rFonts w:ascii="Meiryo UI" w:eastAsia="Meiryo UI" w:hAnsi="Meiryo UI" w:cs="Arial" w:hint="eastAsia"/>
        </w:rPr>
        <w:t>ロメル（</w:t>
      </w:r>
      <w:r w:rsidRPr="0036297F">
        <w:rPr>
          <w:rFonts w:ascii="Meiryo UI" w:eastAsia="Meiryo UI" w:hAnsi="Meiryo UI" w:cs="Arial"/>
        </w:rPr>
        <w:t>Chris</w:t>
      </w:r>
      <w:r w:rsidR="00724462">
        <w:rPr>
          <w:rFonts w:ascii="Meiryo UI" w:eastAsia="Meiryo UI" w:hAnsi="Meiryo UI" w:cs="Arial" w:hint="eastAsia"/>
        </w:rPr>
        <w:t xml:space="preserve"> </w:t>
      </w:r>
      <w:r w:rsidRPr="0036297F">
        <w:rPr>
          <w:rFonts w:ascii="Meiryo UI" w:eastAsia="Meiryo UI" w:hAnsi="Meiryo UI" w:cs="Arial"/>
        </w:rPr>
        <w:t>Rommel</w:t>
      </w:r>
      <w:r w:rsidR="00F844B7">
        <w:rPr>
          <w:rFonts w:ascii="Meiryo UI" w:eastAsia="Meiryo UI" w:hAnsi="Meiryo UI" w:cs="Arial" w:hint="eastAsia"/>
        </w:rPr>
        <w:t>）氏</w:t>
      </w:r>
      <w:r w:rsidRPr="0036297F">
        <w:rPr>
          <w:rFonts w:ascii="Meiryo UI" w:eastAsia="Meiryo UI" w:hAnsi="Meiryo UI" w:cs="Arial"/>
        </w:rPr>
        <w:t>は述べています。</w:t>
      </w:r>
    </w:p>
    <w:p w14:paraId="04C473BC" w14:textId="77777777" w:rsidR="00190FF1" w:rsidRPr="007E5B48" w:rsidRDefault="00190FF1" w:rsidP="007E5B48">
      <w:pPr>
        <w:rPr>
          <w:rFonts w:ascii="Meiryo UI" w:eastAsia="Meiryo UI" w:hAnsi="Meiryo UI" w:cs="Arial"/>
        </w:rPr>
      </w:pPr>
    </w:p>
    <w:p w14:paraId="53F1A3D5" w14:textId="40B86692" w:rsidR="007E5B48" w:rsidRDefault="0036297F" w:rsidP="009912C1">
      <w:pPr>
        <w:rPr>
          <w:rFonts w:ascii="Meiryo UI" w:eastAsia="Meiryo UI" w:hAnsi="Meiryo UI" w:cs="Arial"/>
        </w:rPr>
      </w:pPr>
      <w:r w:rsidRPr="0036297F">
        <w:rPr>
          <w:rFonts w:ascii="Meiryo UI" w:eastAsia="Meiryo UI" w:hAnsi="Meiryo UI" w:cs="Arial" w:hint="eastAsia"/>
        </w:rPr>
        <w:t>「</w:t>
      </w:r>
      <w:r w:rsidR="003A29D3">
        <w:rPr>
          <w:rFonts w:ascii="Meiryo UI" w:eastAsia="Meiryo UI" w:hAnsi="Meiryo UI" w:cs="Arial" w:hint="eastAsia"/>
        </w:rPr>
        <w:t>コンガテック</w:t>
      </w:r>
      <w:r w:rsidRPr="0036297F">
        <w:rPr>
          <w:rFonts w:ascii="Meiryo UI" w:eastAsia="Meiryo UI" w:hAnsi="Meiryo UI" w:cs="Arial"/>
        </w:rPr>
        <w:t>は、IoT</w:t>
      </w:r>
      <w:r w:rsidR="00A86FAE">
        <w:rPr>
          <w:rFonts w:ascii="Meiryo UI" w:eastAsia="Meiryo UI" w:hAnsi="Meiryo UI" w:cs="Arial" w:hint="eastAsia"/>
        </w:rPr>
        <w:t>と</w:t>
      </w:r>
      <w:r w:rsidRPr="0036297F">
        <w:rPr>
          <w:rFonts w:ascii="Meiryo UI" w:eastAsia="Meiryo UI" w:hAnsi="Meiryo UI" w:cs="Arial"/>
        </w:rPr>
        <w:t>組込みハードウェアベンダー</w:t>
      </w:r>
      <w:r w:rsidR="00DA2220">
        <w:rPr>
          <w:rFonts w:ascii="Meiryo UI" w:eastAsia="Meiryo UI" w:hAnsi="Meiryo UI" w:cs="Arial" w:hint="eastAsia"/>
        </w:rPr>
        <w:t>の</w:t>
      </w:r>
      <w:r w:rsidRPr="0036297F">
        <w:rPr>
          <w:rFonts w:ascii="Meiryo UI" w:eastAsia="Meiryo UI" w:hAnsi="Meiryo UI" w:cs="Arial"/>
        </w:rPr>
        <w:t>満足度</w:t>
      </w:r>
      <w:r w:rsidR="00DA2220">
        <w:rPr>
          <w:rFonts w:ascii="Meiryo UI" w:eastAsia="Meiryo UI" w:hAnsi="Meiryo UI" w:cs="Arial" w:hint="eastAsia"/>
        </w:rPr>
        <w:t>調査で</w:t>
      </w:r>
      <w:r w:rsidR="004D1824">
        <w:rPr>
          <w:rFonts w:ascii="Meiryo UI" w:eastAsia="Meiryo UI" w:hAnsi="Meiryo UI" w:cs="Arial" w:hint="eastAsia"/>
        </w:rPr>
        <w:t>、</w:t>
      </w:r>
      <w:r w:rsidR="004D1824" w:rsidRPr="0036297F">
        <w:rPr>
          <w:rFonts w:ascii="Meiryo UI" w:eastAsia="Meiryo UI" w:hAnsi="Meiryo UI" w:cs="Arial"/>
        </w:rPr>
        <w:t>ボード</w:t>
      </w:r>
      <w:r w:rsidR="004D1824">
        <w:rPr>
          <w:rFonts w:ascii="Meiryo UI" w:eastAsia="Meiryo UI" w:hAnsi="Meiryo UI" w:cs="Arial" w:hint="eastAsia"/>
        </w:rPr>
        <w:t>と</w:t>
      </w:r>
      <w:r w:rsidR="004D1824" w:rsidRPr="0036297F">
        <w:rPr>
          <w:rFonts w:ascii="Meiryo UI" w:eastAsia="Meiryo UI" w:hAnsi="Meiryo UI" w:cs="Arial"/>
        </w:rPr>
        <w:t>モジュール</w:t>
      </w:r>
      <w:r w:rsidR="004D1824">
        <w:rPr>
          <w:rFonts w:ascii="Meiryo UI" w:eastAsia="Meiryo UI" w:hAnsi="Meiryo UI" w:cs="Arial" w:hint="eastAsia"/>
        </w:rPr>
        <w:t>の</w:t>
      </w:r>
      <w:r w:rsidR="004D1824" w:rsidRPr="0036297F">
        <w:rPr>
          <w:rFonts w:ascii="Meiryo UI" w:eastAsia="Meiryo UI" w:hAnsi="Meiryo UI" w:cs="Arial"/>
        </w:rPr>
        <w:t>カテゴリ</w:t>
      </w:r>
      <w:r w:rsidR="004D1824">
        <w:rPr>
          <w:rFonts w:ascii="Meiryo UI" w:eastAsia="Meiryo UI" w:hAnsi="Meiryo UI" w:cs="Arial" w:hint="eastAsia"/>
        </w:rPr>
        <w:t>で</w:t>
      </w:r>
      <w:r w:rsidR="00A5293E" w:rsidRPr="0036297F">
        <w:rPr>
          <w:rFonts w:ascii="Meiryo UI" w:eastAsia="Meiryo UI" w:hAnsi="Meiryo UI" w:cs="Arial"/>
        </w:rPr>
        <w:t>AMD-ザイリンクスとPHYTEC</w:t>
      </w:r>
      <w:r w:rsidR="004D1824">
        <w:rPr>
          <w:rFonts w:ascii="Meiryo UI" w:eastAsia="Meiryo UI" w:hAnsi="Meiryo UI" w:cs="Arial" w:hint="eastAsia"/>
        </w:rPr>
        <w:t>に</w:t>
      </w:r>
      <w:r w:rsidR="00A5293E">
        <w:rPr>
          <w:rFonts w:ascii="Meiryo UI" w:eastAsia="Meiryo UI" w:hAnsi="Meiryo UI" w:cs="Arial" w:hint="eastAsia"/>
        </w:rPr>
        <w:t>並</w:t>
      </w:r>
      <w:r w:rsidR="004D1824">
        <w:rPr>
          <w:rFonts w:ascii="Meiryo UI" w:eastAsia="Meiryo UI" w:hAnsi="Meiryo UI" w:cs="Arial" w:hint="eastAsia"/>
        </w:rPr>
        <w:t>び</w:t>
      </w:r>
      <w:r w:rsidR="00A5293E" w:rsidRPr="0036297F">
        <w:rPr>
          <w:rFonts w:ascii="Meiryo UI" w:eastAsia="Meiryo UI" w:hAnsi="Meiryo UI" w:cs="Arial"/>
        </w:rPr>
        <w:t>、</w:t>
      </w:r>
      <w:r w:rsidR="004D1824" w:rsidRPr="0036297F">
        <w:rPr>
          <w:rFonts w:ascii="Meiryo UI" w:eastAsia="Meiryo UI" w:hAnsi="Meiryo UI" w:cs="Arial"/>
        </w:rPr>
        <w:t>VDCの</w:t>
      </w:r>
      <w:r w:rsidR="004D1824" w:rsidRPr="007E5B48">
        <w:rPr>
          <w:rFonts w:ascii="Meiryo UI" w:eastAsia="Meiryo UI" w:hAnsi="Meiryo UI" w:cs="Arial"/>
        </w:rPr>
        <w:t>Platinum Award</w:t>
      </w:r>
      <w:r w:rsidR="004D1824" w:rsidRPr="0036297F">
        <w:rPr>
          <w:rFonts w:ascii="Meiryo UI" w:eastAsia="Meiryo UI" w:hAnsi="Meiryo UI" w:cs="Arial"/>
        </w:rPr>
        <w:t>を受賞した</w:t>
      </w:r>
      <w:r w:rsidR="004D1824">
        <w:rPr>
          <w:rFonts w:ascii="Meiryo UI" w:eastAsia="Meiryo UI" w:hAnsi="Meiryo UI" w:cs="Arial" w:hint="eastAsia"/>
        </w:rPr>
        <w:t>、</w:t>
      </w:r>
      <w:r w:rsidRPr="0036297F">
        <w:rPr>
          <w:rFonts w:ascii="Meiryo UI" w:eastAsia="Meiryo UI" w:hAnsi="Meiryo UI" w:cs="Arial"/>
        </w:rPr>
        <w:t>トップ3ベンダーの1</w:t>
      </w:r>
      <w:r w:rsidR="007D68B1">
        <w:rPr>
          <w:rFonts w:ascii="Meiryo UI" w:eastAsia="Meiryo UI" w:hAnsi="Meiryo UI" w:cs="Arial" w:hint="eastAsia"/>
        </w:rPr>
        <w:t>社</w:t>
      </w:r>
      <w:r w:rsidR="00770334">
        <w:rPr>
          <w:rFonts w:ascii="Meiryo UI" w:eastAsia="Meiryo UI" w:hAnsi="Meiryo UI" w:cs="Arial" w:hint="eastAsia"/>
        </w:rPr>
        <w:t>に</w:t>
      </w:r>
      <w:r w:rsidR="0039538F">
        <w:rPr>
          <w:rFonts w:ascii="Meiryo UI" w:eastAsia="Meiryo UI" w:hAnsi="Meiryo UI" w:cs="Arial" w:hint="eastAsia"/>
        </w:rPr>
        <w:t>なり</w:t>
      </w:r>
      <w:r w:rsidR="00AE1B1D">
        <w:rPr>
          <w:rFonts w:ascii="Meiryo UI" w:eastAsia="Meiryo UI" w:hAnsi="Meiryo UI" w:cs="Arial" w:hint="eastAsia"/>
        </w:rPr>
        <w:t>ました</w:t>
      </w:r>
      <w:r w:rsidRPr="0036297F">
        <w:rPr>
          <w:rFonts w:ascii="Meiryo UI" w:eastAsia="Meiryo UI" w:hAnsi="Meiryo UI" w:cs="Arial"/>
        </w:rPr>
        <w:t>。</w:t>
      </w:r>
      <w:r w:rsidR="00720A30">
        <w:rPr>
          <w:rFonts w:ascii="Meiryo UI" w:eastAsia="Meiryo UI" w:hAnsi="Meiryo UI" w:cs="Arial" w:hint="eastAsia"/>
        </w:rPr>
        <w:t>私たち</w:t>
      </w:r>
      <w:r w:rsidR="00E2332C">
        <w:rPr>
          <w:rFonts w:ascii="Meiryo UI" w:eastAsia="Meiryo UI" w:hAnsi="Meiryo UI" w:cs="Arial" w:hint="eastAsia"/>
        </w:rPr>
        <w:t>の</w:t>
      </w:r>
      <w:r w:rsidR="00720A30" w:rsidRPr="0036297F">
        <w:rPr>
          <w:rFonts w:ascii="Meiryo UI" w:eastAsia="Meiryo UI" w:hAnsi="Meiryo UI" w:cs="Arial"/>
        </w:rPr>
        <w:t>コアコンピテンシー</w:t>
      </w:r>
      <w:r w:rsidR="00720A30">
        <w:rPr>
          <w:rFonts w:ascii="Meiryo UI" w:eastAsia="Meiryo UI" w:hAnsi="Meiryo UI" w:cs="Arial" w:hint="eastAsia"/>
        </w:rPr>
        <w:t>である</w:t>
      </w:r>
      <w:r w:rsidRPr="0036297F">
        <w:rPr>
          <w:rFonts w:ascii="Meiryo UI" w:eastAsia="Meiryo UI" w:hAnsi="Meiryo UI" w:cs="Arial"/>
        </w:rPr>
        <w:t>COM-HPC</w:t>
      </w:r>
      <w:r w:rsidR="00720A30">
        <w:rPr>
          <w:rFonts w:ascii="Meiryo UI" w:eastAsia="Meiryo UI" w:hAnsi="Meiryo UI" w:cs="Arial" w:hint="eastAsia"/>
        </w:rPr>
        <w:t>や</w:t>
      </w:r>
      <w:r w:rsidRPr="0036297F">
        <w:rPr>
          <w:rFonts w:ascii="Meiryo UI" w:eastAsia="Meiryo UI" w:hAnsi="Meiryo UI" w:cs="Arial"/>
        </w:rPr>
        <w:t>COM Express、SMARCなど</w:t>
      </w:r>
      <w:r w:rsidR="00604F4A">
        <w:rPr>
          <w:rFonts w:ascii="Meiryo UI" w:eastAsia="Meiryo UI" w:hAnsi="Meiryo UI" w:cs="Arial" w:hint="eastAsia"/>
        </w:rPr>
        <w:t>の</w:t>
      </w:r>
      <w:r w:rsidR="001401ED">
        <w:rPr>
          <w:rFonts w:ascii="Meiryo UI" w:eastAsia="Meiryo UI" w:hAnsi="Meiryo UI" w:cs="Arial" w:hint="eastAsia"/>
        </w:rPr>
        <w:t>コンピュータ・オン・モジュール</w:t>
      </w:r>
      <w:r w:rsidR="00720A30" w:rsidRPr="0036297F">
        <w:rPr>
          <w:rFonts w:ascii="Meiryo UI" w:eastAsia="Meiryo UI" w:hAnsi="Meiryo UI" w:cs="Arial"/>
        </w:rPr>
        <w:t>分野</w:t>
      </w:r>
      <w:r w:rsidRPr="0036297F">
        <w:rPr>
          <w:rFonts w:ascii="Meiryo UI" w:eastAsia="Meiryo UI" w:hAnsi="Meiryo UI" w:cs="Arial"/>
        </w:rPr>
        <w:t>でトップの</w:t>
      </w:r>
      <w:r w:rsidR="00E2332C">
        <w:rPr>
          <w:rFonts w:ascii="Meiryo UI" w:eastAsia="Meiryo UI" w:hAnsi="Meiryo UI" w:cs="Arial" w:hint="eastAsia"/>
        </w:rPr>
        <w:t>ポジションを得られたことと</w:t>
      </w:r>
      <w:r w:rsidRPr="0036297F">
        <w:rPr>
          <w:rFonts w:ascii="Meiryo UI" w:eastAsia="Meiryo UI" w:hAnsi="Meiryo UI" w:cs="Arial"/>
        </w:rPr>
        <w:t>、クラス最高のサービスを提供すること</w:t>
      </w:r>
      <w:r w:rsidR="00AF1833">
        <w:rPr>
          <w:rFonts w:ascii="Meiryo UI" w:eastAsia="Meiryo UI" w:hAnsi="Meiryo UI" w:cs="Arial" w:hint="eastAsia"/>
        </w:rPr>
        <w:t>により</w:t>
      </w:r>
      <w:r w:rsidR="00E2332C">
        <w:rPr>
          <w:rFonts w:ascii="Meiryo UI" w:eastAsia="Meiryo UI" w:hAnsi="Meiryo UI" w:cs="Arial" w:hint="eastAsia"/>
        </w:rPr>
        <w:t>カスタマ</w:t>
      </w:r>
      <w:r w:rsidRPr="0036297F">
        <w:rPr>
          <w:rFonts w:ascii="Meiryo UI" w:eastAsia="Meiryo UI" w:hAnsi="Meiryo UI" w:cs="Arial"/>
        </w:rPr>
        <w:t xml:space="preserve">から認められたことを非常に誇りに思っています。」 </w:t>
      </w:r>
      <w:r w:rsidR="00B9624B">
        <w:rPr>
          <w:rFonts w:ascii="Meiryo UI" w:eastAsia="Meiryo UI" w:hAnsi="Meiryo UI" w:cs="Arial" w:hint="eastAsia"/>
        </w:rPr>
        <w:t>と、</w:t>
      </w:r>
      <w:r w:rsidR="001401ED">
        <w:rPr>
          <w:rFonts w:ascii="Meiryo UI" w:eastAsia="Meiryo UI" w:hAnsi="Meiryo UI" w:cs="Arial" w:hint="eastAsia"/>
        </w:rPr>
        <w:t>コンガテック</w:t>
      </w:r>
      <w:r w:rsidRPr="0036297F">
        <w:rPr>
          <w:rFonts w:ascii="Meiryo UI" w:eastAsia="Meiryo UI" w:hAnsi="Meiryo UI" w:cs="Arial"/>
        </w:rPr>
        <w:t>の</w:t>
      </w:r>
      <w:r w:rsidR="001401ED">
        <w:rPr>
          <w:rFonts w:ascii="Meiryo UI" w:eastAsia="Meiryo UI" w:hAnsi="Meiryo UI" w:cs="Arial" w:hint="eastAsia"/>
        </w:rPr>
        <w:t>プロダクト</w:t>
      </w:r>
      <w:r w:rsidR="001401ED" w:rsidRPr="001401ED">
        <w:rPr>
          <w:rFonts w:ascii="Meiryo UI" w:eastAsia="Meiryo UI" w:hAnsi="Meiryo UI" w:cs="Arial" w:hint="eastAsia"/>
        </w:rPr>
        <w:t>マーケティング</w:t>
      </w:r>
      <w:r w:rsidR="001401ED">
        <w:rPr>
          <w:rFonts w:ascii="Meiryo UI" w:eastAsia="Meiryo UI" w:hAnsi="Meiryo UI" w:cs="Arial" w:hint="eastAsia"/>
        </w:rPr>
        <w:t xml:space="preserve"> </w:t>
      </w:r>
      <w:r w:rsidR="001401ED" w:rsidRPr="001401ED">
        <w:rPr>
          <w:rFonts w:ascii="Meiryo UI" w:eastAsia="Meiryo UI" w:hAnsi="Meiryo UI" w:cs="Arial" w:hint="eastAsia"/>
        </w:rPr>
        <w:t>ディレクター</w:t>
      </w:r>
      <w:r w:rsidRPr="0036297F">
        <w:rPr>
          <w:rFonts w:ascii="Meiryo UI" w:eastAsia="Meiryo UI" w:hAnsi="Meiryo UI" w:cs="Arial"/>
        </w:rPr>
        <w:t>である</w:t>
      </w:r>
      <w:r w:rsidR="001401ED" w:rsidRPr="001401ED">
        <w:rPr>
          <w:rFonts w:ascii="Meiryo UI" w:eastAsia="Meiryo UI" w:hAnsi="Meiryo UI" w:cs="Arial" w:hint="eastAsia"/>
        </w:rPr>
        <w:t>クリスチャン・エダー（</w:t>
      </w:r>
      <w:r w:rsidR="001401ED" w:rsidRPr="001401ED">
        <w:rPr>
          <w:rFonts w:ascii="Meiryo UI" w:eastAsia="Meiryo UI" w:hAnsi="Meiryo UI" w:cs="Arial"/>
        </w:rPr>
        <w:t>Christian Eder）</w:t>
      </w:r>
      <w:r w:rsidR="001401ED">
        <w:rPr>
          <w:rFonts w:ascii="Meiryo UI" w:eastAsia="Meiryo UI" w:hAnsi="Meiryo UI" w:cs="Arial" w:hint="eastAsia"/>
        </w:rPr>
        <w:t>氏</w:t>
      </w:r>
      <w:r w:rsidRPr="0036297F">
        <w:rPr>
          <w:rFonts w:ascii="Meiryo UI" w:eastAsia="Meiryo UI" w:hAnsi="Meiryo UI" w:cs="Arial"/>
        </w:rPr>
        <w:t>は</w:t>
      </w:r>
      <w:r w:rsidR="00B9624B">
        <w:rPr>
          <w:rFonts w:ascii="Meiryo UI" w:eastAsia="Meiryo UI" w:hAnsi="Meiryo UI" w:cs="Arial" w:hint="eastAsia"/>
        </w:rPr>
        <w:t>受賞に際して</w:t>
      </w:r>
      <w:r w:rsidRPr="0036297F">
        <w:rPr>
          <w:rFonts w:ascii="Meiryo UI" w:eastAsia="Meiryo UI" w:hAnsi="Meiryo UI" w:cs="Arial"/>
        </w:rPr>
        <w:t>喜</w:t>
      </w:r>
      <w:r w:rsidR="00B9624B">
        <w:rPr>
          <w:rFonts w:ascii="Meiryo UI" w:eastAsia="Meiryo UI" w:hAnsi="Meiryo UI" w:cs="Arial" w:hint="eastAsia"/>
        </w:rPr>
        <w:t>びを述べました</w:t>
      </w:r>
      <w:r w:rsidRPr="0036297F">
        <w:rPr>
          <w:rFonts w:ascii="Meiryo UI" w:eastAsia="Meiryo UI" w:hAnsi="Meiryo UI" w:cs="Arial"/>
        </w:rPr>
        <w:t>。</w:t>
      </w:r>
    </w:p>
    <w:p w14:paraId="5655D1BB" w14:textId="355BE37A" w:rsidR="00190FF1" w:rsidRDefault="00190FF1" w:rsidP="007E5B48">
      <w:pPr>
        <w:rPr>
          <w:rFonts w:ascii="Meiryo UI" w:eastAsia="Meiryo UI" w:hAnsi="Meiryo UI" w:cs="Arial"/>
        </w:rPr>
      </w:pPr>
    </w:p>
    <w:p w14:paraId="10AB9F70" w14:textId="1BC0C32A" w:rsidR="00561027" w:rsidRDefault="00CA6E7D" w:rsidP="009912C1">
      <w:pPr>
        <w:rPr>
          <w:rFonts w:ascii="Meiryo UI" w:eastAsia="Meiryo UI" w:hAnsi="Meiryo UI" w:cs="Arial"/>
        </w:rPr>
      </w:pPr>
      <w:r w:rsidRPr="00CA6E7D">
        <w:rPr>
          <w:rFonts w:ascii="Meiryo UI" w:eastAsia="Meiryo UI" w:hAnsi="Meiryo UI" w:cs="Arial" w:hint="eastAsia"/>
        </w:rPr>
        <w:t>プラチナ</w:t>
      </w:r>
      <w:r w:rsidR="001F2875">
        <w:rPr>
          <w:rFonts w:ascii="Meiryo UI" w:eastAsia="Meiryo UI" w:hAnsi="Meiryo UI" w:cs="Arial" w:hint="eastAsia"/>
        </w:rPr>
        <w:t>の</w:t>
      </w:r>
      <w:r w:rsidRPr="00CA6E7D">
        <w:rPr>
          <w:rFonts w:ascii="Meiryo UI" w:eastAsia="Meiryo UI" w:hAnsi="Meiryo UI" w:cs="Arial" w:hint="eastAsia"/>
        </w:rPr>
        <w:t>ステータスを</w:t>
      </w:r>
      <w:r w:rsidR="007D41C4">
        <w:rPr>
          <w:rFonts w:ascii="Meiryo UI" w:eastAsia="Meiryo UI" w:hAnsi="Meiryo UI" w:cs="Arial" w:hint="eastAsia"/>
        </w:rPr>
        <w:t>得</w:t>
      </w:r>
      <w:r w:rsidR="00613EE9">
        <w:rPr>
          <w:rFonts w:ascii="Meiryo UI" w:eastAsia="Meiryo UI" w:hAnsi="Meiryo UI" w:cs="Arial" w:hint="eastAsia"/>
        </w:rPr>
        <w:t>て</w:t>
      </w:r>
      <w:r w:rsidRPr="00CA6E7D">
        <w:rPr>
          <w:rFonts w:ascii="Meiryo UI" w:eastAsia="Meiryo UI" w:hAnsi="Meiryo UI" w:cs="Arial" w:hint="eastAsia"/>
        </w:rPr>
        <w:t>、</w:t>
      </w:r>
      <w:r w:rsidR="001F2875">
        <w:rPr>
          <w:rFonts w:ascii="Meiryo UI" w:eastAsia="Meiryo UI" w:hAnsi="Meiryo UI" w:cs="Arial" w:hint="eastAsia"/>
        </w:rPr>
        <w:t>カスタマの</w:t>
      </w:r>
      <w:r w:rsidRPr="00CA6E7D">
        <w:rPr>
          <w:rFonts w:ascii="Meiryo UI" w:eastAsia="Meiryo UI" w:hAnsi="Meiryo UI" w:cs="Arial" w:hint="eastAsia"/>
        </w:rPr>
        <w:t>ロイヤルティが高い</w:t>
      </w:r>
      <w:r w:rsidR="007D41C4">
        <w:rPr>
          <w:rFonts w:ascii="Meiryo UI" w:eastAsia="Meiryo UI" w:hAnsi="Meiryo UI" w:cs="Arial" w:hint="eastAsia"/>
        </w:rPr>
        <w:t>ということ</w:t>
      </w:r>
      <w:r w:rsidR="003C742C">
        <w:rPr>
          <w:rFonts w:ascii="Meiryo UI" w:eastAsia="Meiryo UI" w:hAnsi="Meiryo UI" w:cs="Arial" w:hint="eastAsia"/>
        </w:rPr>
        <w:t>が証明された</w:t>
      </w:r>
      <w:r w:rsidR="006E1621">
        <w:rPr>
          <w:rFonts w:ascii="Meiryo UI" w:eastAsia="Meiryo UI" w:hAnsi="Meiryo UI" w:cs="Arial" w:hint="eastAsia"/>
        </w:rPr>
        <w:t>ので</w:t>
      </w:r>
      <w:r w:rsidRPr="00CA6E7D">
        <w:rPr>
          <w:rFonts w:ascii="Meiryo UI" w:eastAsia="Meiryo UI" w:hAnsi="Meiryo UI" w:cs="Arial" w:hint="eastAsia"/>
        </w:rPr>
        <w:t>、</w:t>
      </w:r>
      <w:r w:rsidR="00BB67F3">
        <w:rPr>
          <w:rFonts w:ascii="Meiryo UI" w:eastAsia="Meiryo UI" w:hAnsi="Meiryo UI" w:cs="Arial" w:hint="eastAsia"/>
        </w:rPr>
        <w:t>コンガテック</w:t>
      </w:r>
      <w:r w:rsidRPr="00CA6E7D">
        <w:rPr>
          <w:rFonts w:ascii="Meiryo UI" w:eastAsia="Meiryo UI" w:hAnsi="Meiryo UI" w:cs="Arial"/>
        </w:rPr>
        <w:t>の将来の開発</w:t>
      </w:r>
      <w:r w:rsidR="007F4B17">
        <w:rPr>
          <w:rFonts w:ascii="Meiryo UI" w:eastAsia="Meiryo UI" w:hAnsi="Meiryo UI" w:cs="Arial" w:hint="eastAsia"/>
        </w:rPr>
        <w:t>における</w:t>
      </w:r>
      <w:r w:rsidRPr="00CA6E7D">
        <w:rPr>
          <w:rFonts w:ascii="Meiryo UI" w:eastAsia="Meiryo UI" w:hAnsi="Meiryo UI" w:cs="Arial"/>
        </w:rPr>
        <w:t>確固たる基盤</w:t>
      </w:r>
      <w:r w:rsidR="00E3370C">
        <w:rPr>
          <w:rFonts w:ascii="Meiryo UI" w:eastAsia="Meiryo UI" w:hAnsi="Meiryo UI" w:cs="Arial" w:hint="eastAsia"/>
        </w:rPr>
        <w:t>と</w:t>
      </w:r>
      <w:r w:rsidR="00ED439E">
        <w:rPr>
          <w:rFonts w:ascii="Meiryo UI" w:eastAsia="Meiryo UI" w:hAnsi="Meiryo UI" w:cs="Arial" w:hint="eastAsia"/>
        </w:rPr>
        <w:t>なりま</w:t>
      </w:r>
      <w:r w:rsidRPr="00CA6E7D">
        <w:rPr>
          <w:rFonts w:ascii="Meiryo UI" w:eastAsia="Meiryo UI" w:hAnsi="Meiryo UI" w:cs="Arial"/>
        </w:rPr>
        <w:t>す。79.2％</w:t>
      </w:r>
      <w:r w:rsidR="00ED439E">
        <w:rPr>
          <w:rFonts w:ascii="Meiryo UI" w:eastAsia="Meiryo UI" w:hAnsi="Meiryo UI" w:cs="Arial" w:hint="eastAsia"/>
        </w:rPr>
        <w:t>のカスタマ</w:t>
      </w:r>
      <w:r w:rsidRPr="00CA6E7D">
        <w:rPr>
          <w:rFonts w:ascii="Meiryo UI" w:eastAsia="Meiryo UI" w:hAnsi="Meiryo UI" w:cs="Arial"/>
        </w:rPr>
        <w:t>は間違いなく</w:t>
      </w:r>
      <w:r w:rsidR="00ED439E">
        <w:rPr>
          <w:rFonts w:ascii="Meiryo UI" w:eastAsia="Meiryo UI" w:hAnsi="Meiryo UI" w:cs="Arial" w:hint="eastAsia"/>
        </w:rPr>
        <w:t>、あるいは</w:t>
      </w:r>
      <w:r w:rsidRPr="00CA6E7D">
        <w:rPr>
          <w:rFonts w:ascii="Meiryo UI" w:eastAsia="Meiryo UI" w:hAnsi="Meiryo UI" w:cs="Arial"/>
        </w:rPr>
        <w:t>おそらく同じベンダーを</w:t>
      </w:r>
      <w:r w:rsidR="00ED439E">
        <w:rPr>
          <w:rFonts w:ascii="Meiryo UI" w:eastAsia="Meiryo UI" w:hAnsi="Meiryo UI" w:cs="Arial" w:hint="eastAsia"/>
        </w:rPr>
        <w:t>採用するでしょう</w:t>
      </w:r>
      <w:r w:rsidRPr="00CA6E7D">
        <w:rPr>
          <w:rFonts w:ascii="Meiryo UI" w:eastAsia="Meiryo UI" w:hAnsi="Meiryo UI" w:cs="Arial"/>
        </w:rPr>
        <w:t>。</w:t>
      </w:r>
      <w:r w:rsidR="0009416F">
        <w:rPr>
          <w:rFonts w:ascii="Meiryo UI" w:eastAsia="Meiryo UI" w:hAnsi="Meiryo UI" w:cs="Arial" w:hint="eastAsia"/>
        </w:rPr>
        <w:t>しかしながら</w:t>
      </w:r>
      <w:r w:rsidRPr="00CA6E7D">
        <w:rPr>
          <w:rFonts w:ascii="Meiryo UI" w:eastAsia="Meiryo UI" w:hAnsi="Meiryo UI" w:cs="Arial" w:hint="eastAsia"/>
        </w:rPr>
        <w:t>、</w:t>
      </w:r>
      <w:r w:rsidR="00726A27">
        <w:rPr>
          <w:rFonts w:ascii="Meiryo UI" w:eastAsia="Meiryo UI" w:hAnsi="Meiryo UI" w:cs="Arial" w:hint="eastAsia"/>
        </w:rPr>
        <w:t>カスタマがベンダーを変更する</w:t>
      </w:r>
      <w:r w:rsidRPr="00CA6E7D">
        <w:rPr>
          <w:rFonts w:ascii="Meiryo UI" w:eastAsia="Meiryo UI" w:hAnsi="Meiryo UI" w:cs="Arial" w:hint="eastAsia"/>
        </w:rPr>
        <w:t>可能性</w:t>
      </w:r>
      <w:r w:rsidR="00E3370C">
        <w:rPr>
          <w:rFonts w:ascii="Meiryo UI" w:eastAsia="Meiryo UI" w:hAnsi="Meiryo UI" w:cs="Arial" w:hint="eastAsia"/>
        </w:rPr>
        <w:t>も</w:t>
      </w:r>
      <w:r w:rsidR="00726A27">
        <w:rPr>
          <w:rFonts w:ascii="Meiryo UI" w:eastAsia="Meiryo UI" w:hAnsi="Meiryo UI" w:cs="Arial" w:hint="eastAsia"/>
        </w:rPr>
        <w:t>少なく</w:t>
      </w:r>
      <w:r w:rsidR="00E3370C">
        <w:rPr>
          <w:rFonts w:ascii="Meiryo UI" w:eastAsia="Meiryo UI" w:hAnsi="Meiryo UI" w:cs="Arial" w:hint="eastAsia"/>
        </w:rPr>
        <w:t>は</w:t>
      </w:r>
      <w:r w:rsidR="00726A27">
        <w:rPr>
          <w:rFonts w:ascii="Meiryo UI" w:eastAsia="Meiryo UI" w:hAnsi="Meiryo UI" w:cs="Arial" w:hint="eastAsia"/>
        </w:rPr>
        <w:t>ありません</w:t>
      </w:r>
      <w:r w:rsidRPr="00CA6E7D">
        <w:rPr>
          <w:rFonts w:ascii="Meiryo UI" w:eastAsia="Meiryo UI" w:hAnsi="Meiryo UI" w:cs="Arial" w:hint="eastAsia"/>
        </w:rPr>
        <w:t>。商用</w:t>
      </w:r>
      <w:r w:rsidR="00313A97">
        <w:rPr>
          <w:rFonts w:ascii="Meiryo UI" w:eastAsia="Meiryo UI" w:hAnsi="Meiryo UI" w:cs="Arial" w:hint="eastAsia"/>
        </w:rPr>
        <w:t>の</w:t>
      </w:r>
      <w:r w:rsidRPr="00CA6E7D">
        <w:rPr>
          <w:rFonts w:ascii="Meiryo UI" w:eastAsia="Meiryo UI" w:hAnsi="Meiryo UI" w:cs="Arial" w:hint="eastAsia"/>
        </w:rPr>
        <w:t>ハードウェアプラットフォームを</w:t>
      </w:r>
      <w:r w:rsidR="00E5119F">
        <w:rPr>
          <w:rFonts w:ascii="Meiryo UI" w:eastAsia="Meiryo UI" w:hAnsi="Meiryo UI" w:cs="Arial" w:hint="eastAsia"/>
        </w:rPr>
        <w:t>供給</w:t>
      </w:r>
      <w:r w:rsidRPr="00CA6E7D">
        <w:rPr>
          <w:rFonts w:ascii="Meiryo UI" w:eastAsia="Meiryo UI" w:hAnsi="Meiryo UI" w:cs="Arial" w:hint="eastAsia"/>
        </w:rPr>
        <w:t>しているすべての</w:t>
      </w:r>
      <w:r w:rsidR="00E3370C">
        <w:rPr>
          <w:rFonts w:ascii="Meiryo UI" w:eastAsia="Meiryo UI" w:hAnsi="Meiryo UI" w:cs="Arial" w:hint="eastAsia"/>
        </w:rPr>
        <w:t>プロバイダー</w:t>
      </w:r>
      <w:r w:rsidRPr="00CA6E7D">
        <w:rPr>
          <w:rFonts w:ascii="Meiryo UI" w:eastAsia="Meiryo UI" w:hAnsi="Meiryo UI" w:cs="Arial" w:hint="eastAsia"/>
        </w:rPr>
        <w:t>の</w:t>
      </w:r>
      <w:r w:rsidR="00313A97">
        <w:rPr>
          <w:rFonts w:ascii="Meiryo UI" w:eastAsia="Meiryo UI" w:hAnsi="Meiryo UI" w:cs="Arial" w:hint="eastAsia"/>
        </w:rPr>
        <w:t>うち</w:t>
      </w:r>
      <w:r w:rsidRPr="00CA6E7D">
        <w:rPr>
          <w:rFonts w:ascii="Meiryo UI" w:eastAsia="Meiryo UI" w:hAnsi="Meiryo UI" w:cs="Arial"/>
        </w:rPr>
        <w:t>20％以上が</w:t>
      </w:r>
      <w:r w:rsidR="00726A27">
        <w:rPr>
          <w:rFonts w:ascii="Meiryo UI" w:eastAsia="Meiryo UI" w:hAnsi="Meiryo UI" w:cs="Arial" w:hint="eastAsia"/>
        </w:rPr>
        <w:t>同じベンダーにするか決めかねています</w:t>
      </w:r>
      <w:r w:rsidR="00AA60FA">
        <w:rPr>
          <w:rFonts w:ascii="Meiryo UI" w:eastAsia="Meiryo UI" w:hAnsi="Meiryo UI" w:cs="Arial" w:hint="eastAsia"/>
        </w:rPr>
        <w:t>（</w:t>
      </w:r>
      <w:r w:rsidR="00AA60FA" w:rsidRPr="00CA6E7D">
        <w:rPr>
          <w:rFonts w:ascii="Meiryo UI" w:eastAsia="Meiryo UI" w:hAnsi="Meiryo UI" w:cs="Arial"/>
        </w:rPr>
        <w:t>ベンダーを変更する</w:t>
      </w:r>
      <w:r w:rsidR="00AA60FA">
        <w:rPr>
          <w:rFonts w:ascii="Meiryo UI" w:eastAsia="Meiryo UI" w:hAnsi="Meiryo UI" w:cs="Arial" w:hint="eastAsia"/>
        </w:rPr>
        <w:t>か未定</w:t>
      </w:r>
      <w:r w:rsidR="00C07CD9">
        <w:rPr>
          <w:rFonts w:ascii="Meiryo UI" w:eastAsia="Meiryo UI" w:hAnsi="Meiryo UI" w:cs="Arial" w:hint="eastAsia"/>
        </w:rPr>
        <w:t>：</w:t>
      </w:r>
      <w:r w:rsidR="00AA60FA" w:rsidRPr="00CA6E7D">
        <w:rPr>
          <w:rFonts w:ascii="Meiryo UI" w:eastAsia="Meiryo UI" w:hAnsi="Meiryo UI" w:cs="Arial"/>
        </w:rPr>
        <w:t>16.7％、ベンダーを変更する</w:t>
      </w:r>
      <w:r w:rsidR="00AA60FA">
        <w:rPr>
          <w:rFonts w:ascii="Meiryo UI" w:eastAsia="Meiryo UI" w:hAnsi="Meiryo UI" w:cs="Arial" w:hint="eastAsia"/>
        </w:rPr>
        <w:t>予定/</w:t>
      </w:r>
      <w:r w:rsidR="00AA60FA" w:rsidRPr="00CA6E7D">
        <w:rPr>
          <w:rFonts w:ascii="Meiryo UI" w:eastAsia="Meiryo UI" w:hAnsi="Meiryo UI" w:cs="Arial"/>
        </w:rPr>
        <w:t>おそらく変更する</w:t>
      </w:r>
      <w:r w:rsidR="00C07CD9">
        <w:rPr>
          <w:rFonts w:ascii="Meiryo UI" w:eastAsia="Meiryo UI" w:hAnsi="Meiryo UI" w:cs="Arial" w:hint="eastAsia"/>
        </w:rPr>
        <w:t>：</w:t>
      </w:r>
      <w:r w:rsidR="00AA60FA" w:rsidRPr="00CA6E7D">
        <w:rPr>
          <w:rFonts w:ascii="Meiryo UI" w:eastAsia="Meiryo UI" w:hAnsi="Meiryo UI" w:cs="Arial"/>
        </w:rPr>
        <w:t>3.8％</w:t>
      </w:r>
      <w:r w:rsidR="00AA60FA">
        <w:rPr>
          <w:rFonts w:ascii="Meiryo UI" w:eastAsia="Meiryo UI" w:hAnsi="Meiryo UI" w:cs="Arial" w:hint="eastAsia"/>
        </w:rPr>
        <w:t>）</w:t>
      </w:r>
      <w:r w:rsidR="00726A27">
        <w:rPr>
          <w:rFonts w:ascii="Meiryo UI" w:eastAsia="Meiryo UI" w:hAnsi="Meiryo UI" w:cs="Arial" w:hint="eastAsia"/>
        </w:rPr>
        <w:t>。</w:t>
      </w:r>
      <w:r w:rsidR="00D748C0">
        <w:rPr>
          <w:rFonts w:ascii="Meiryo UI" w:eastAsia="Meiryo UI" w:hAnsi="Meiryo UI" w:cs="Arial" w:hint="eastAsia"/>
        </w:rPr>
        <w:t>しかし、</w:t>
      </w:r>
      <w:r w:rsidR="00561027">
        <w:rPr>
          <w:rFonts w:ascii="Meiryo UI" w:eastAsia="Meiryo UI" w:hAnsi="Meiryo UI" w:cs="Arial" w:hint="eastAsia"/>
        </w:rPr>
        <w:t>ハードウェアの機能</w:t>
      </w:r>
      <w:r w:rsidR="006C6E98">
        <w:rPr>
          <w:rFonts w:ascii="Meiryo UI" w:eastAsia="Meiryo UI" w:hAnsi="Meiryo UI" w:cs="Arial" w:hint="eastAsia"/>
        </w:rPr>
        <w:t>とは別に</w:t>
      </w:r>
      <w:r w:rsidR="00561027">
        <w:rPr>
          <w:rFonts w:ascii="Meiryo UI" w:eastAsia="Meiryo UI" w:hAnsi="Meiryo UI" w:cs="Arial" w:hint="eastAsia"/>
        </w:rPr>
        <w:t>、組込みコンピュータテクノロジーを簡単に使えるようにするサービス</w:t>
      </w:r>
      <w:r w:rsidR="008B2690">
        <w:rPr>
          <w:rFonts w:ascii="Meiryo UI" w:eastAsia="Meiryo UI" w:hAnsi="Meiryo UI" w:cs="Arial" w:hint="eastAsia"/>
        </w:rPr>
        <w:t>を提供して</w:t>
      </w:r>
      <w:r w:rsidR="00561027">
        <w:rPr>
          <w:rFonts w:ascii="Meiryo UI" w:eastAsia="Meiryo UI" w:hAnsi="Meiryo UI" w:cs="Arial" w:hint="eastAsia"/>
        </w:rPr>
        <w:t>、すばらしい評価</w:t>
      </w:r>
      <w:r w:rsidR="008B2690">
        <w:rPr>
          <w:rFonts w:ascii="Meiryo UI" w:eastAsia="Meiryo UI" w:hAnsi="Meiryo UI" w:cs="Arial" w:hint="eastAsia"/>
        </w:rPr>
        <w:t>を得ること</w:t>
      </w:r>
      <w:r w:rsidR="006C6E98">
        <w:rPr>
          <w:rFonts w:ascii="Meiryo UI" w:eastAsia="Meiryo UI" w:hAnsi="Meiryo UI" w:cs="Arial" w:hint="eastAsia"/>
        </w:rPr>
        <w:t>で</w:t>
      </w:r>
      <w:r w:rsidR="00561027">
        <w:rPr>
          <w:rFonts w:ascii="Meiryo UI" w:eastAsia="Meiryo UI" w:hAnsi="Meiryo UI" w:cs="Arial" w:hint="eastAsia"/>
        </w:rPr>
        <w:t>、これらのカスタマを納得させることが</w:t>
      </w:r>
      <w:r w:rsidR="00EB7918">
        <w:rPr>
          <w:rFonts w:ascii="Meiryo UI" w:eastAsia="Meiryo UI" w:hAnsi="Meiryo UI" w:cs="Arial" w:hint="eastAsia"/>
        </w:rPr>
        <w:t>可能</w:t>
      </w:r>
      <w:r w:rsidR="00561027">
        <w:rPr>
          <w:rFonts w:ascii="Meiryo UI" w:eastAsia="Meiryo UI" w:hAnsi="Meiryo UI" w:cs="Arial" w:hint="eastAsia"/>
        </w:rPr>
        <w:t>になります。</w:t>
      </w:r>
    </w:p>
    <w:p w14:paraId="03C90F28" w14:textId="535720F6" w:rsidR="00190FF1" w:rsidRDefault="00190FF1" w:rsidP="007E5B48">
      <w:pPr>
        <w:rPr>
          <w:rFonts w:ascii="Meiryo UI" w:eastAsia="Meiryo UI" w:hAnsi="Meiryo UI" w:cs="Arial"/>
        </w:rPr>
      </w:pPr>
    </w:p>
    <w:p w14:paraId="4E4DA0AC" w14:textId="0FD01DF3" w:rsidR="00584CE5" w:rsidRDefault="00CA6E7D" w:rsidP="00584CE5">
      <w:pPr>
        <w:rPr>
          <w:rFonts w:ascii="Meiryo UI" w:eastAsia="Meiryo UI" w:hAnsi="Meiryo UI" w:cs="Arial"/>
        </w:rPr>
      </w:pPr>
      <w:r w:rsidRPr="00CA6E7D">
        <w:rPr>
          <w:rFonts w:ascii="Meiryo UI" w:eastAsia="Meiryo UI" w:hAnsi="Meiryo UI" w:cs="Arial"/>
        </w:rPr>
        <w:t>VDCは、</w:t>
      </w:r>
      <w:r w:rsidR="00E44024">
        <w:rPr>
          <w:rFonts w:ascii="Meiryo UI" w:eastAsia="Meiryo UI" w:hAnsi="Meiryo UI" w:cs="Arial" w:hint="eastAsia"/>
        </w:rPr>
        <w:t>この</w:t>
      </w:r>
      <w:r w:rsidRPr="00CA6E7D">
        <w:rPr>
          <w:rFonts w:ascii="Meiryo UI" w:eastAsia="Meiryo UI" w:hAnsi="Meiryo UI" w:cs="Arial"/>
        </w:rPr>
        <w:t>調査で</w:t>
      </w:r>
      <w:r w:rsidR="00C71C36" w:rsidRPr="00CA6E7D">
        <w:rPr>
          <w:rFonts w:ascii="Meiryo UI" w:eastAsia="Meiryo UI" w:hAnsi="Meiryo UI" w:cs="Arial"/>
        </w:rPr>
        <w:t>ボード</w:t>
      </w:r>
      <w:r w:rsidR="00462A6F">
        <w:rPr>
          <w:rFonts w:ascii="Meiryo UI" w:eastAsia="Meiryo UI" w:hAnsi="Meiryo UI" w:cs="Arial" w:hint="eastAsia"/>
        </w:rPr>
        <w:t>や</w:t>
      </w:r>
      <w:r w:rsidR="00C71C36" w:rsidRPr="00CA6E7D">
        <w:rPr>
          <w:rFonts w:ascii="Meiryo UI" w:eastAsia="Meiryo UI" w:hAnsi="Meiryo UI" w:cs="Arial"/>
        </w:rPr>
        <w:t>モジュール</w:t>
      </w:r>
      <w:r w:rsidR="00EC6F5D">
        <w:rPr>
          <w:rFonts w:ascii="Meiryo UI" w:eastAsia="Meiryo UI" w:hAnsi="Meiryo UI" w:cs="Arial" w:hint="eastAsia"/>
        </w:rPr>
        <w:t>において、</w:t>
      </w:r>
      <w:r w:rsidR="00A26C41" w:rsidRPr="00CA6E7D">
        <w:rPr>
          <w:rFonts w:ascii="Meiryo UI" w:eastAsia="Meiryo UI" w:hAnsi="Meiryo UI" w:cs="Arial"/>
        </w:rPr>
        <w:t>最も重要</w:t>
      </w:r>
      <w:r w:rsidR="00EC6F5D">
        <w:rPr>
          <w:rFonts w:ascii="Meiryo UI" w:eastAsia="Meiryo UI" w:hAnsi="Meiryo UI" w:cs="Arial" w:hint="eastAsia"/>
        </w:rPr>
        <w:t>と考える</w:t>
      </w:r>
      <w:r w:rsidR="00462A6F">
        <w:rPr>
          <w:rFonts w:ascii="Meiryo UI" w:eastAsia="Meiryo UI" w:hAnsi="Meiryo UI" w:cs="Arial" w:hint="eastAsia"/>
        </w:rPr>
        <w:t>技術的</w:t>
      </w:r>
      <w:r w:rsidR="00EC6F5D">
        <w:rPr>
          <w:rFonts w:ascii="Meiryo UI" w:eastAsia="Meiryo UI" w:hAnsi="Meiryo UI" w:cs="Arial" w:hint="eastAsia"/>
        </w:rPr>
        <w:t>な</w:t>
      </w:r>
      <w:r w:rsidR="00C71C36">
        <w:rPr>
          <w:rFonts w:ascii="Meiryo UI" w:eastAsia="Meiryo UI" w:hAnsi="Meiryo UI" w:cs="Arial" w:hint="eastAsia"/>
        </w:rPr>
        <w:t>選定</w:t>
      </w:r>
      <w:r w:rsidRPr="00CA6E7D">
        <w:rPr>
          <w:rFonts w:ascii="Meiryo UI" w:eastAsia="Meiryo UI" w:hAnsi="Meiryo UI" w:cs="Arial"/>
        </w:rPr>
        <w:t>基準</w:t>
      </w:r>
      <w:r w:rsidR="00EC6F5D">
        <w:rPr>
          <w:rFonts w:ascii="Meiryo UI" w:eastAsia="Meiryo UI" w:hAnsi="Meiryo UI" w:cs="Arial" w:hint="eastAsia"/>
        </w:rPr>
        <w:t>についても</w:t>
      </w:r>
      <w:r w:rsidRPr="00CA6E7D">
        <w:rPr>
          <w:rFonts w:ascii="Meiryo UI" w:eastAsia="Meiryo UI" w:hAnsi="Meiryo UI" w:cs="Arial"/>
        </w:rPr>
        <w:t>ランク付けしています。</w:t>
      </w:r>
      <w:r w:rsidR="005B16AC">
        <w:rPr>
          <w:rFonts w:ascii="Meiryo UI" w:eastAsia="Meiryo UI" w:hAnsi="Meiryo UI" w:cs="Arial" w:hint="eastAsia"/>
        </w:rPr>
        <w:t>最も</w:t>
      </w:r>
      <w:r w:rsidR="00627EC7">
        <w:rPr>
          <w:rFonts w:ascii="Meiryo UI" w:eastAsia="Meiryo UI" w:hAnsi="Meiryo UI" w:cs="Arial" w:hint="eastAsia"/>
        </w:rPr>
        <w:t>重要視され</w:t>
      </w:r>
      <w:r w:rsidR="00A7449B">
        <w:rPr>
          <w:rFonts w:ascii="Meiryo UI" w:eastAsia="Meiryo UI" w:hAnsi="Meiryo UI" w:cs="Arial" w:hint="eastAsia"/>
        </w:rPr>
        <w:t>ている</w:t>
      </w:r>
      <w:r w:rsidR="00627EC7">
        <w:rPr>
          <w:rFonts w:ascii="Meiryo UI" w:eastAsia="Meiryo UI" w:hAnsi="Meiryo UI" w:cs="Arial" w:hint="eastAsia"/>
        </w:rPr>
        <w:t>のは</w:t>
      </w:r>
      <w:r w:rsidR="0088364A" w:rsidRPr="0088364A">
        <w:rPr>
          <w:rFonts w:ascii="Meiryo UI" w:eastAsia="Meiryo UI" w:hAnsi="Meiryo UI" w:cs="Arial" w:hint="eastAsia"/>
        </w:rPr>
        <w:t>品質と信頼性で、次にネットワーク機能</w:t>
      </w:r>
      <w:r w:rsidR="005B16AC">
        <w:rPr>
          <w:rFonts w:ascii="Meiryo UI" w:eastAsia="Meiryo UI" w:hAnsi="Meiryo UI" w:cs="Arial" w:hint="eastAsia"/>
        </w:rPr>
        <w:t>、そして</w:t>
      </w:r>
      <w:r w:rsidR="0088364A" w:rsidRPr="0088364A">
        <w:rPr>
          <w:rFonts w:ascii="Meiryo UI" w:eastAsia="Meiryo UI" w:hAnsi="Meiryo UI" w:cs="Arial" w:hint="eastAsia"/>
        </w:rPr>
        <w:t>プロセッサ</w:t>
      </w:r>
      <w:r w:rsidR="00A7449B">
        <w:rPr>
          <w:rFonts w:ascii="Meiryo UI" w:eastAsia="Meiryo UI" w:hAnsi="Meiryo UI" w:cs="Arial" w:hint="eastAsia"/>
        </w:rPr>
        <w:t>の</w:t>
      </w:r>
      <w:r w:rsidR="0088364A" w:rsidRPr="0088364A">
        <w:rPr>
          <w:rFonts w:ascii="Meiryo UI" w:eastAsia="Meiryo UI" w:hAnsi="Meiryo UI" w:cs="Arial" w:hint="eastAsia"/>
        </w:rPr>
        <w:t>タイプが続きます。</w:t>
      </w:r>
      <w:r w:rsidR="00061A89">
        <w:rPr>
          <w:rFonts w:ascii="Meiryo UI" w:eastAsia="Meiryo UI" w:hAnsi="Meiryo UI" w:cs="Arial" w:hint="eastAsia"/>
        </w:rPr>
        <w:t>その</w:t>
      </w:r>
      <w:r w:rsidR="0088364A" w:rsidRPr="0088364A">
        <w:rPr>
          <w:rFonts w:ascii="Meiryo UI" w:eastAsia="Meiryo UI" w:hAnsi="Meiryo UI" w:cs="Arial" w:hint="eastAsia"/>
        </w:rPr>
        <w:t>次</w:t>
      </w:r>
      <w:r w:rsidR="00462A6F">
        <w:rPr>
          <w:rFonts w:ascii="Meiryo UI" w:eastAsia="Meiryo UI" w:hAnsi="Meiryo UI" w:cs="Arial" w:hint="eastAsia"/>
        </w:rPr>
        <w:t>に</w:t>
      </w:r>
      <w:r w:rsidR="0088364A" w:rsidRPr="0088364A">
        <w:rPr>
          <w:rFonts w:ascii="Meiryo UI" w:eastAsia="Meiryo UI" w:hAnsi="Meiryo UI" w:cs="Arial" w:hint="eastAsia"/>
        </w:rPr>
        <w:t>重要な</w:t>
      </w:r>
      <w:r w:rsidR="006E1621">
        <w:rPr>
          <w:rFonts w:ascii="Meiryo UI" w:eastAsia="Meiryo UI" w:hAnsi="Meiryo UI" w:cs="Arial" w:hint="eastAsia"/>
        </w:rPr>
        <w:t>指標</w:t>
      </w:r>
      <w:r w:rsidR="0088364A" w:rsidRPr="0088364A">
        <w:rPr>
          <w:rFonts w:ascii="Meiryo UI" w:eastAsia="Meiryo UI" w:hAnsi="Meiryo UI" w:cs="Arial" w:hint="eastAsia"/>
        </w:rPr>
        <w:t>は製品の</w:t>
      </w:r>
      <w:r w:rsidR="00462A6F">
        <w:rPr>
          <w:rFonts w:ascii="Meiryo UI" w:eastAsia="Meiryo UI" w:hAnsi="Meiryo UI" w:cs="Arial" w:hint="eastAsia"/>
        </w:rPr>
        <w:t>長期供給</w:t>
      </w:r>
      <w:r w:rsidR="0088364A" w:rsidRPr="0088364A">
        <w:rPr>
          <w:rFonts w:ascii="Meiryo UI" w:eastAsia="Meiryo UI" w:hAnsi="Meiryo UI" w:cs="Arial" w:hint="eastAsia"/>
        </w:rPr>
        <w:t>性</w:t>
      </w:r>
      <w:r w:rsidR="00462A6F">
        <w:rPr>
          <w:rFonts w:ascii="Meiryo UI" w:eastAsia="Meiryo UI" w:hAnsi="Meiryo UI" w:cs="Arial" w:hint="eastAsia"/>
        </w:rPr>
        <w:t>、</w:t>
      </w:r>
      <w:r w:rsidR="00613EE9">
        <w:rPr>
          <w:rFonts w:ascii="Meiryo UI" w:eastAsia="Meiryo UI" w:hAnsi="Meiryo UI" w:cs="Arial" w:hint="eastAsia"/>
        </w:rPr>
        <w:t>および</w:t>
      </w:r>
      <w:r w:rsidR="0088364A" w:rsidRPr="0088364A">
        <w:rPr>
          <w:rFonts w:ascii="Meiryo UI" w:eastAsia="Meiryo UI" w:hAnsi="Meiryo UI" w:cs="Arial" w:hint="eastAsia"/>
        </w:rPr>
        <w:t>ソフトウェアフレームワーク</w:t>
      </w:r>
      <w:r w:rsidR="00462A6F">
        <w:rPr>
          <w:rFonts w:ascii="Meiryo UI" w:eastAsia="Meiryo UI" w:hAnsi="Meiryo UI" w:cs="Arial" w:hint="eastAsia"/>
        </w:rPr>
        <w:t>と</w:t>
      </w:r>
      <w:r w:rsidR="0088364A" w:rsidRPr="0088364A">
        <w:rPr>
          <w:rFonts w:ascii="Meiryo UI" w:eastAsia="Meiryo UI" w:hAnsi="Meiryo UI" w:cs="Arial" w:hint="eastAsia"/>
        </w:rPr>
        <w:t>ライブラリです。これらの</w:t>
      </w:r>
      <w:r w:rsidR="00061A89">
        <w:rPr>
          <w:rFonts w:ascii="Meiryo UI" w:eastAsia="Meiryo UI" w:hAnsi="Meiryo UI" w:cs="Arial" w:hint="eastAsia"/>
        </w:rPr>
        <w:t>選定基準</w:t>
      </w:r>
      <w:r w:rsidR="0088364A" w:rsidRPr="0088364A">
        <w:rPr>
          <w:rFonts w:ascii="Meiryo UI" w:eastAsia="Meiryo UI" w:hAnsi="Meiryo UI" w:cs="Arial" w:hint="eastAsia"/>
        </w:rPr>
        <w:t>で優れた結果を出すことができないベンダーは、</w:t>
      </w:r>
      <w:r w:rsidR="008D7AF4">
        <w:rPr>
          <w:rFonts w:ascii="Meiryo UI" w:eastAsia="Meiryo UI" w:hAnsi="Meiryo UI" w:cs="Arial" w:hint="eastAsia"/>
        </w:rPr>
        <w:t>決して</w:t>
      </w:r>
      <w:r w:rsidR="008D7AF4" w:rsidRPr="00CA6E7D">
        <w:rPr>
          <w:rFonts w:ascii="Meiryo UI" w:eastAsia="Meiryo UI" w:hAnsi="Meiryo UI" w:cs="Arial" w:hint="eastAsia"/>
        </w:rPr>
        <w:t>プラチナ</w:t>
      </w:r>
      <w:r w:rsidR="008D7AF4">
        <w:rPr>
          <w:rFonts w:ascii="Meiryo UI" w:eastAsia="Meiryo UI" w:hAnsi="Meiryo UI" w:cs="Arial" w:hint="eastAsia"/>
        </w:rPr>
        <w:t>のステータスを得ることはできません。</w:t>
      </w:r>
      <w:r w:rsidR="00584CE5" w:rsidRPr="0088364A">
        <w:rPr>
          <w:rFonts w:ascii="Meiryo UI" w:eastAsia="Meiryo UI" w:hAnsi="Meiryo UI" w:cs="Arial" w:hint="eastAsia"/>
        </w:rPr>
        <w:t>この賞は</w:t>
      </w:r>
      <w:r w:rsidR="00584CE5">
        <w:rPr>
          <w:rFonts w:ascii="Meiryo UI" w:eastAsia="Meiryo UI" w:hAnsi="Meiryo UI" w:cs="Arial" w:hint="eastAsia"/>
        </w:rPr>
        <w:t>その</w:t>
      </w:r>
      <w:r w:rsidR="00584CE5" w:rsidRPr="0088364A">
        <w:rPr>
          <w:rFonts w:ascii="Meiryo UI" w:eastAsia="Meiryo UI" w:hAnsi="Meiryo UI" w:cs="Arial" w:hint="eastAsia"/>
        </w:rPr>
        <w:t>製品の</w:t>
      </w:r>
      <w:r w:rsidR="00584CE5">
        <w:rPr>
          <w:rFonts w:ascii="Meiryo UI" w:eastAsia="Meiryo UI" w:hAnsi="Meiryo UI" w:cs="Arial" w:hint="eastAsia"/>
        </w:rPr>
        <w:t>卓越性</w:t>
      </w:r>
      <w:r w:rsidR="00584CE5" w:rsidRPr="0088364A">
        <w:rPr>
          <w:rFonts w:ascii="Meiryo UI" w:eastAsia="Meiryo UI" w:hAnsi="Meiryo UI" w:cs="Arial" w:hint="eastAsia"/>
        </w:rPr>
        <w:t>を</w:t>
      </w:r>
      <w:r w:rsidR="005962E3">
        <w:rPr>
          <w:rFonts w:ascii="Meiryo UI" w:eastAsia="Meiryo UI" w:hAnsi="Meiryo UI" w:cs="Arial" w:hint="eastAsia"/>
        </w:rPr>
        <w:t>も</w:t>
      </w:r>
      <w:r w:rsidR="00584CE5" w:rsidRPr="0088364A">
        <w:rPr>
          <w:rFonts w:ascii="Meiryo UI" w:eastAsia="Meiryo UI" w:hAnsi="Meiryo UI" w:cs="Arial" w:hint="eastAsia"/>
        </w:rPr>
        <w:t>表彰するものであり、</w:t>
      </w:r>
      <w:r w:rsidR="005962E3">
        <w:rPr>
          <w:rFonts w:ascii="Meiryo UI" w:eastAsia="Meiryo UI" w:hAnsi="Meiryo UI" w:cs="Arial" w:hint="eastAsia"/>
        </w:rPr>
        <w:t>その点において、</w:t>
      </w:r>
      <w:r w:rsidR="00584CE5">
        <w:rPr>
          <w:rFonts w:ascii="Meiryo UI" w:eastAsia="Meiryo UI" w:hAnsi="Meiryo UI" w:cs="Arial" w:hint="eastAsia"/>
        </w:rPr>
        <w:t>コンガテック</w:t>
      </w:r>
      <w:r w:rsidR="004539A8">
        <w:rPr>
          <w:rFonts w:ascii="Meiryo UI" w:eastAsia="Meiryo UI" w:hAnsi="Meiryo UI" w:cs="Arial" w:hint="eastAsia"/>
        </w:rPr>
        <w:t>が</w:t>
      </w:r>
      <w:r w:rsidR="00584CE5" w:rsidRPr="0088364A">
        <w:rPr>
          <w:rFonts w:ascii="Meiryo UI" w:eastAsia="Meiryo UI" w:hAnsi="Meiryo UI" w:cs="Arial" w:hint="eastAsia"/>
        </w:rPr>
        <w:t>この分野</w:t>
      </w:r>
      <w:r w:rsidR="00584CE5">
        <w:rPr>
          <w:rFonts w:ascii="Meiryo UI" w:eastAsia="Meiryo UI" w:hAnsi="Meiryo UI" w:cs="Arial" w:hint="eastAsia"/>
        </w:rPr>
        <w:t>で</w:t>
      </w:r>
      <w:r w:rsidR="00584CE5" w:rsidRPr="0088364A">
        <w:rPr>
          <w:rFonts w:ascii="Meiryo UI" w:eastAsia="Meiryo UI" w:hAnsi="Meiryo UI" w:cs="Arial" w:hint="eastAsia"/>
        </w:rPr>
        <w:t>世界をリードするベンダー</w:t>
      </w:r>
      <w:r w:rsidR="00584CE5">
        <w:rPr>
          <w:rFonts w:ascii="Meiryo UI" w:eastAsia="Meiryo UI" w:hAnsi="Meiryo UI" w:cs="Arial" w:hint="eastAsia"/>
        </w:rPr>
        <w:t>で</w:t>
      </w:r>
      <w:r w:rsidR="00295F64">
        <w:rPr>
          <w:rFonts w:ascii="Meiryo UI" w:eastAsia="Meiryo UI" w:hAnsi="Meiryo UI" w:cs="Arial" w:hint="eastAsia"/>
        </w:rPr>
        <w:t>あ</w:t>
      </w:r>
      <w:r w:rsidR="00F4312E">
        <w:rPr>
          <w:rFonts w:ascii="Meiryo UI" w:eastAsia="Meiryo UI" w:hAnsi="Meiryo UI" w:cs="Arial" w:hint="eastAsia"/>
        </w:rPr>
        <w:t>ること</w:t>
      </w:r>
      <w:r w:rsidR="004539A8">
        <w:rPr>
          <w:rFonts w:ascii="Meiryo UI" w:eastAsia="Meiryo UI" w:hAnsi="Meiryo UI" w:cs="Arial" w:hint="eastAsia"/>
        </w:rPr>
        <w:t>を</w:t>
      </w:r>
      <w:r w:rsidR="00F4312E">
        <w:rPr>
          <w:rFonts w:ascii="Meiryo UI" w:eastAsia="Meiryo UI" w:hAnsi="Meiryo UI" w:cs="Arial" w:hint="eastAsia"/>
        </w:rPr>
        <w:t>裏付け</w:t>
      </w:r>
      <w:r w:rsidR="004539A8">
        <w:rPr>
          <w:rFonts w:ascii="Meiryo UI" w:eastAsia="Meiryo UI" w:hAnsi="Meiryo UI" w:cs="Arial" w:hint="eastAsia"/>
        </w:rPr>
        <w:t>ています</w:t>
      </w:r>
      <w:r w:rsidR="00C260BD">
        <w:rPr>
          <w:rFonts w:ascii="Meiryo UI" w:eastAsia="Meiryo UI" w:hAnsi="Meiryo UI" w:cs="Arial" w:hint="eastAsia"/>
        </w:rPr>
        <w:t>。</w:t>
      </w:r>
    </w:p>
    <w:p w14:paraId="25AFE58F" w14:textId="1319C8DE" w:rsidR="00190FF1" w:rsidRDefault="00190FF1" w:rsidP="007E5B48">
      <w:pPr>
        <w:rPr>
          <w:rFonts w:ascii="Meiryo UI" w:eastAsia="Meiryo UI" w:hAnsi="Meiryo UI" w:cs="Arial"/>
        </w:rPr>
      </w:pPr>
    </w:p>
    <w:p w14:paraId="3D557AAD" w14:textId="78DCEE3E" w:rsidR="00EA743D" w:rsidRDefault="0031796A" w:rsidP="00EA743D">
      <w:pPr>
        <w:rPr>
          <w:rFonts w:ascii="Meiryo UI" w:eastAsia="Meiryo UI" w:hAnsi="Meiryo UI" w:cs="ＭＳ 明朝"/>
          <w:szCs w:val="21"/>
        </w:rPr>
      </w:pPr>
      <w:r w:rsidRPr="0031796A">
        <w:rPr>
          <w:rFonts w:ascii="Meiryo UI" w:eastAsia="Meiryo UI" w:hAnsi="Meiryo UI" w:cs="Arial"/>
        </w:rPr>
        <w:t>VDC</w:t>
      </w:r>
      <w:r w:rsidR="00047AA3">
        <w:rPr>
          <w:rFonts w:ascii="Meiryo UI" w:eastAsia="Meiryo UI" w:hAnsi="Meiryo UI" w:cs="Arial" w:hint="eastAsia"/>
        </w:rPr>
        <w:t xml:space="preserve"> </w:t>
      </w:r>
      <w:r w:rsidRPr="0031796A">
        <w:rPr>
          <w:rFonts w:ascii="Meiryo UI" w:eastAsia="Meiryo UI" w:hAnsi="Meiryo UI" w:cs="Arial"/>
        </w:rPr>
        <w:t>Researchの</w:t>
      </w:r>
      <w:hyperlink r:id="rId9" w:history="1">
        <w:r w:rsidRPr="00440823">
          <w:rPr>
            <w:rStyle w:val="a3"/>
            <w:rFonts w:ascii="Meiryo UI" w:eastAsia="Meiryo UI" w:hAnsi="Meiryo UI" w:cs="Arial"/>
          </w:rPr>
          <w:t>2022</w:t>
        </w:r>
        <w:r w:rsidR="00047AA3" w:rsidRPr="00440823">
          <w:rPr>
            <w:rStyle w:val="a3"/>
            <w:rFonts w:ascii="Meiryo UI" w:eastAsia="Meiryo UI" w:hAnsi="Meiryo UI" w:cs="Arial" w:hint="eastAsia"/>
          </w:rPr>
          <w:t xml:space="preserve"> </w:t>
        </w:r>
        <w:r w:rsidRPr="00440823">
          <w:rPr>
            <w:rStyle w:val="a3"/>
            <w:rFonts w:ascii="Meiryo UI" w:eastAsia="Meiryo UI" w:hAnsi="Meiryo UI" w:cs="Arial"/>
          </w:rPr>
          <w:t>IoT＆Embedded Hardware Vendor Satisfaction Awards</w:t>
        </w:r>
      </w:hyperlink>
      <w:r w:rsidR="008D7AF4">
        <w:rPr>
          <w:rFonts w:ascii="Meiryo UI" w:eastAsia="Meiryo UI" w:hAnsi="Meiryo UI" w:cs="Arial" w:hint="eastAsia"/>
        </w:rPr>
        <w:t>、</w:t>
      </w:r>
      <w:r w:rsidRPr="0031796A">
        <w:rPr>
          <w:rFonts w:ascii="Meiryo UI" w:eastAsia="Meiryo UI" w:hAnsi="Meiryo UI" w:cs="Arial"/>
        </w:rPr>
        <w:t>および</w:t>
      </w:r>
      <w:r w:rsidR="008D7AF4">
        <w:rPr>
          <w:rFonts w:ascii="Meiryo UI" w:eastAsia="Meiryo UI" w:hAnsi="Meiryo UI" w:cs="Arial" w:hint="eastAsia"/>
        </w:rPr>
        <w:t>コンガテック</w:t>
      </w:r>
      <w:r w:rsidRPr="0031796A">
        <w:rPr>
          <w:rFonts w:ascii="Meiryo UI" w:eastAsia="Meiryo UI" w:hAnsi="Meiryo UI" w:cs="Arial"/>
        </w:rPr>
        <w:t>の包括的な製品とサービスの詳細については、</w:t>
      </w:r>
      <w:r w:rsidR="00EA743D" w:rsidRPr="008F7BF3">
        <w:rPr>
          <w:rFonts w:ascii="Meiryo UI" w:eastAsia="Meiryo UI" w:hAnsi="Meiryo UI" w:cs="ＭＳ 明朝" w:hint="eastAsia"/>
          <w:szCs w:val="21"/>
        </w:rPr>
        <w:t>以下のサイトをご覧ください。</w:t>
      </w:r>
    </w:p>
    <w:p w14:paraId="14CF8286" w14:textId="6816B2F2" w:rsidR="000412B9" w:rsidRDefault="00000000">
      <w:pPr>
        <w:rPr>
          <w:rFonts w:ascii="Meiryo UI" w:eastAsia="Meiryo UI" w:hAnsi="Meiryo UI" w:cs="Arial"/>
        </w:rPr>
      </w:pPr>
      <w:hyperlink r:id="rId10" w:history="1">
        <w:r w:rsidR="006C4175" w:rsidRPr="006C4175">
          <w:rPr>
            <w:rStyle w:val="a3"/>
            <w:rFonts w:ascii="Meiryo UI" w:eastAsia="Meiryo UI" w:hAnsi="Meiryo UI" w:cs="Arial"/>
          </w:rPr>
          <w:t>https://www.congatec.com/</w:t>
        </w:r>
      </w:hyperlink>
    </w:p>
    <w:p w14:paraId="28A300B8" w14:textId="77777777" w:rsidR="000412B9" w:rsidRPr="006B1987" w:rsidRDefault="000412B9" w:rsidP="000412B9">
      <w:pPr>
        <w:snapToGrid w:val="0"/>
        <w:ind w:right="-2"/>
        <w:rPr>
          <w:rFonts w:ascii="Meiryo UI" w:eastAsia="Meiryo UI" w:hAnsi="Meiryo UI" w:cs="Arial"/>
          <w:szCs w:val="21"/>
        </w:rPr>
      </w:pPr>
    </w:p>
    <w:p w14:paraId="105F657E" w14:textId="77777777" w:rsidR="000412B9" w:rsidRDefault="000412B9" w:rsidP="000412B9">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6C553AA" w14:textId="77777777" w:rsidR="000412B9" w:rsidRPr="008225E9" w:rsidRDefault="000412B9" w:rsidP="000412B9">
      <w:pPr>
        <w:spacing w:line="360" w:lineRule="exact"/>
        <w:jc w:val="center"/>
        <w:rPr>
          <w:rFonts w:ascii="Meiryo UI" w:eastAsia="Meiryo UI" w:hAnsi="Meiryo UI"/>
          <w:b/>
          <w:szCs w:val="21"/>
        </w:rPr>
      </w:pPr>
    </w:p>
    <w:p w14:paraId="4B275FC6" w14:textId="7BC27DD8" w:rsidR="000412B9" w:rsidRPr="00071958" w:rsidRDefault="000412B9" w:rsidP="000412B9">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sidR="0016071E">
        <w:rPr>
          <w:rFonts w:ascii="Meiryo UI" w:eastAsia="Meiryo UI" w:hAnsi="Meiryo UI" w:hint="eastAsia"/>
          <w:b/>
          <w:bCs/>
          <w:szCs w:val="21"/>
        </w:rPr>
        <w:t>（</w:t>
      </w:r>
      <w:r w:rsidR="007052B3">
        <w:rPr>
          <w:rFonts w:ascii="Meiryo UI" w:eastAsia="Meiryo UI" w:hAnsi="Meiryo UI"/>
          <w:b/>
          <w:bCs/>
          <w:szCs w:val="21"/>
        </w:rPr>
        <w:t>congatec</w:t>
      </w:r>
      <w:r w:rsidR="0016071E">
        <w:rPr>
          <w:rFonts w:ascii="Meiryo UI" w:eastAsia="Meiryo UI" w:hAnsi="Meiryo UI" w:hint="eastAsia"/>
          <w:b/>
          <w:bCs/>
          <w:szCs w:val="21"/>
        </w:rPr>
        <w:t>）</w:t>
      </w:r>
      <w:r w:rsidRPr="00071958">
        <w:rPr>
          <w:rFonts w:ascii="Meiryo UI" w:eastAsia="Meiryo UI" w:hAnsi="Meiryo UI" w:hint="eastAsia"/>
          <w:b/>
          <w:bCs/>
          <w:szCs w:val="21"/>
        </w:rPr>
        <w:t>について</w:t>
      </w:r>
    </w:p>
    <w:p w14:paraId="53F826E6" w14:textId="7ED922A9"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コンピュータモジュールは、産業オートメーション、医療技術、輸送、テレコミュニケーション、その他の多くの分野の幅広いアプリケーションやデバイスで使用されて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Pr="008F7BF3">
        <w:rPr>
          <w:rFonts w:ascii="Meiryo UI" w:eastAsia="Meiryo UI" w:hAnsi="Meiryo UI" w:hint="eastAsia"/>
          <w:szCs w:val="21"/>
        </w:rPr>
        <w:t>＆</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の実績があります。また、コンピュータ・オン・モジュールの分野では、世界的なマーケットリーダーであり、新興企業から国際的な優良企業まで優れた顧客基盤を持っています。</w:t>
      </w:r>
    </w:p>
    <w:p w14:paraId="4091FF8E" w14:textId="2EBEAB01"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sidR="00BD6293">
        <w:rPr>
          <w:rFonts w:ascii="Meiryo UI" w:eastAsia="Meiryo UI" w:hAnsi="Meiryo UI" w:hint="eastAsia"/>
          <w:szCs w:val="21"/>
        </w:rPr>
        <w:t>ウェブ</w:t>
      </w:r>
      <w:r w:rsidRPr="00071958">
        <w:rPr>
          <w:rFonts w:ascii="Meiryo UI" w:eastAsia="Meiryo UI" w:hAnsi="Meiryo UI" w:hint="eastAsia"/>
          <w:szCs w:val="21"/>
        </w:rPr>
        <w:t>サイト</w:t>
      </w:r>
      <w:hyperlink r:id="rId11"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2"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3" w:history="1">
        <w:r w:rsidRPr="006E2DDA">
          <w:rPr>
            <w:rStyle w:val="a3"/>
            <w:rFonts w:ascii="Meiryo UI" w:eastAsia="Meiryo UI" w:hAnsi="Meiryo UI"/>
            <w:szCs w:val="21"/>
          </w:rPr>
          <w:t>Twitter</w:t>
        </w:r>
      </w:hyperlink>
      <w:r w:rsidRPr="00071958">
        <w:rPr>
          <w:rFonts w:ascii="Meiryo UI" w:eastAsia="Meiryo UI" w:hAnsi="Meiryo UI" w:hint="eastAsia"/>
          <w:szCs w:val="21"/>
        </w:rPr>
        <w:t>、</w:t>
      </w:r>
      <w:hyperlink r:id="rId14"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3C05AF25" w14:textId="77777777" w:rsidR="000412B9" w:rsidRPr="008225E9" w:rsidRDefault="000412B9" w:rsidP="000412B9">
      <w:pPr>
        <w:pStyle w:val="Standard1"/>
        <w:spacing w:line="360" w:lineRule="exact"/>
        <w:rPr>
          <w:rFonts w:ascii="Meiryo UI" w:eastAsia="Meiryo UI" w:hAnsi="Meiryo UI"/>
          <w:sz w:val="21"/>
          <w:szCs w:val="21"/>
          <w:lang w:eastAsia="ja-JP"/>
        </w:rPr>
      </w:pPr>
    </w:p>
    <w:p w14:paraId="411D0000"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1095C683" w14:textId="6B139A6A"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コンガテック 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担当：奥村</w:t>
      </w:r>
    </w:p>
    <w:p w14:paraId="748F3EEB" w14:textId="77777777" w:rsidR="00E31FE6"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0412B9">
      <w:pPr>
        <w:spacing w:line="360" w:lineRule="exact"/>
        <w:rPr>
          <w:rFonts w:ascii="Meiryo UI" w:eastAsia="Meiryo UI" w:hAnsi="Meiryo UI"/>
          <w:b/>
          <w:iCs/>
          <w:szCs w:val="21"/>
        </w:rPr>
      </w:pPr>
    </w:p>
    <w:p w14:paraId="0896A07D"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0412B9">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77777777" w:rsidR="000412B9" w:rsidRPr="000A41D3" w:rsidRDefault="000412B9" w:rsidP="000412B9">
      <w:pPr>
        <w:spacing w:line="360" w:lineRule="exact"/>
        <w:rPr>
          <w:rFonts w:ascii="Meiryo UI" w:eastAsia="Meiryo UI" w:hAnsi="Meiryo UI"/>
          <w:iCs/>
          <w:szCs w:val="21"/>
        </w:rPr>
      </w:pPr>
      <w:r w:rsidRPr="000A41D3">
        <w:rPr>
          <w:rFonts w:ascii="Meiryo UI" w:eastAsia="Meiryo UI" w:hAnsi="Meiryo UI"/>
          <w:iCs/>
          <w:szCs w:val="21"/>
        </w:rPr>
        <w:t xml:space="preserve">E-Mail: </w:t>
      </w:r>
      <w:r>
        <w:rPr>
          <w:rFonts w:ascii="Meiryo UI" w:eastAsia="Meiryo UI" w:hAnsi="Meiryo UI"/>
          <w:iCs/>
          <w:szCs w:val="21"/>
        </w:rPr>
        <w:t>congatec</w:t>
      </w:r>
      <w:r w:rsidRPr="000A41D3">
        <w:rPr>
          <w:rFonts w:ascii="Meiryo UI" w:eastAsia="Meiryo UI" w:hAnsi="Meiryo UI"/>
          <w:iCs/>
          <w:szCs w:val="21"/>
        </w:rPr>
        <w:t>@kitajuji.com</w:t>
      </w:r>
    </w:p>
    <w:p w14:paraId="013D5665" w14:textId="77777777" w:rsidR="000412B9" w:rsidRDefault="000412B9" w:rsidP="000412B9">
      <w:pPr>
        <w:spacing w:line="360" w:lineRule="exact"/>
        <w:rPr>
          <w:rFonts w:ascii="Meiryo UI" w:eastAsia="Meiryo UI" w:hAnsi="Meiryo UI"/>
          <w:iCs/>
          <w:szCs w:val="21"/>
        </w:rPr>
      </w:pPr>
    </w:p>
    <w:p w14:paraId="29281EF5" w14:textId="77777777" w:rsidR="000412B9" w:rsidRDefault="000412B9" w:rsidP="000412B9">
      <w:pPr>
        <w:spacing w:line="360" w:lineRule="exact"/>
        <w:rPr>
          <w:rFonts w:ascii="Meiryo UI" w:eastAsia="Meiryo UI" w:hAnsi="Meiryo UI"/>
          <w:iCs/>
          <w:szCs w:val="21"/>
        </w:rPr>
      </w:pPr>
    </w:p>
    <w:p w14:paraId="033874AD" w14:textId="59E629E1" w:rsidR="000412B9" w:rsidRDefault="000412B9" w:rsidP="000412B9">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w:t>
      </w:r>
      <w:r w:rsidR="00173270">
        <w:rPr>
          <w:rFonts w:ascii="Meiryo UI" w:eastAsia="Meiryo UI" w:hAnsi="Meiryo UI" w:hint="eastAsia"/>
          <w:iCs/>
          <w:szCs w:val="21"/>
        </w:rPr>
        <w:t>することが</w:t>
      </w:r>
      <w:r>
        <w:rPr>
          <w:rFonts w:ascii="Meiryo UI" w:eastAsia="Meiryo UI" w:hAnsi="Meiryo UI" w:hint="eastAsia"/>
          <w:iCs/>
          <w:szCs w:val="21"/>
        </w:rPr>
        <w:t>できます。</w:t>
      </w:r>
    </w:p>
    <w:p w14:paraId="27E0BD65" w14:textId="12B5A600" w:rsidR="000412B9" w:rsidRDefault="000412B9" w:rsidP="000412B9">
      <w:pPr>
        <w:spacing w:line="360" w:lineRule="exact"/>
        <w:rPr>
          <w:rFonts w:ascii="Meiryo UI" w:eastAsia="Meiryo UI" w:hAnsi="Meiryo UI"/>
          <w:iCs/>
          <w:szCs w:val="21"/>
        </w:rPr>
      </w:pPr>
      <w:r w:rsidRPr="00CB463B">
        <w:rPr>
          <w:rFonts w:ascii="Meiryo UI" w:eastAsia="Meiryo UI" w:hAnsi="Meiryo UI"/>
          <w:iCs/>
          <w:szCs w:val="21"/>
        </w:rPr>
        <w:t>https://www.congatec.com/</w:t>
      </w:r>
      <w:r w:rsidR="005F1926">
        <w:rPr>
          <w:rFonts w:ascii="Meiryo UI" w:eastAsia="Meiryo UI" w:hAnsi="Meiryo UI"/>
          <w:iCs/>
          <w:szCs w:val="21"/>
        </w:rPr>
        <w:t>jp</w:t>
      </w:r>
      <w:r w:rsidRPr="00CB463B">
        <w:rPr>
          <w:rFonts w:ascii="Meiryo UI" w:eastAsia="Meiryo UI" w:hAnsi="Meiryo UI"/>
          <w:iCs/>
          <w:szCs w:val="21"/>
        </w:rPr>
        <w:t>/congatec/press-releases.html</w:t>
      </w:r>
    </w:p>
    <w:p w14:paraId="12995108" w14:textId="77777777" w:rsidR="002C2436" w:rsidRPr="00D22DD4" w:rsidRDefault="002C2436">
      <w:pPr>
        <w:rPr>
          <w:rFonts w:ascii="Meiryo UI" w:eastAsia="Meiryo UI" w:hAnsi="Meiryo UI" w:cs="Arial"/>
        </w:rPr>
      </w:pPr>
    </w:p>
    <w:sectPr w:rsidR="002C2436" w:rsidRPr="00D22DD4"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F53F" w14:textId="77777777" w:rsidR="00F648D9" w:rsidRDefault="00F648D9" w:rsidP="00EA743D">
      <w:r>
        <w:separator/>
      </w:r>
    </w:p>
  </w:endnote>
  <w:endnote w:type="continuationSeparator" w:id="0">
    <w:p w14:paraId="229BE2BD" w14:textId="77777777" w:rsidR="00F648D9" w:rsidRDefault="00F648D9"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8185" w14:textId="77777777" w:rsidR="00F648D9" w:rsidRDefault="00F648D9" w:rsidP="00EA743D">
      <w:r>
        <w:separator/>
      </w:r>
    </w:p>
  </w:footnote>
  <w:footnote w:type="continuationSeparator" w:id="0">
    <w:p w14:paraId="215D8A72" w14:textId="77777777" w:rsidR="00F648D9" w:rsidRDefault="00F648D9"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649F"/>
    <w:rsid w:val="00024BB6"/>
    <w:rsid w:val="000340E1"/>
    <w:rsid w:val="00036BA1"/>
    <w:rsid w:val="000412B9"/>
    <w:rsid w:val="00047AA3"/>
    <w:rsid w:val="00061A89"/>
    <w:rsid w:val="00085972"/>
    <w:rsid w:val="0009416F"/>
    <w:rsid w:val="000A0EA2"/>
    <w:rsid w:val="000A1D52"/>
    <w:rsid w:val="000A591A"/>
    <w:rsid w:val="000A5F73"/>
    <w:rsid w:val="000B1E3D"/>
    <w:rsid w:val="000D23D7"/>
    <w:rsid w:val="000D6B62"/>
    <w:rsid w:val="000E34C0"/>
    <w:rsid w:val="001401ED"/>
    <w:rsid w:val="0015169C"/>
    <w:rsid w:val="0016071E"/>
    <w:rsid w:val="00173270"/>
    <w:rsid w:val="00190FF1"/>
    <w:rsid w:val="001A01B8"/>
    <w:rsid w:val="001A7359"/>
    <w:rsid w:val="001F2875"/>
    <w:rsid w:val="001F722C"/>
    <w:rsid w:val="00214DEC"/>
    <w:rsid w:val="00254B26"/>
    <w:rsid w:val="00295F64"/>
    <w:rsid w:val="002C2436"/>
    <w:rsid w:val="002E2085"/>
    <w:rsid w:val="002E7FAC"/>
    <w:rsid w:val="00313A97"/>
    <w:rsid w:val="0031796A"/>
    <w:rsid w:val="00340555"/>
    <w:rsid w:val="00346D14"/>
    <w:rsid w:val="0036297F"/>
    <w:rsid w:val="00363CF6"/>
    <w:rsid w:val="0039538F"/>
    <w:rsid w:val="003A29D3"/>
    <w:rsid w:val="003B601F"/>
    <w:rsid w:val="003C742C"/>
    <w:rsid w:val="003D5B68"/>
    <w:rsid w:val="003F6517"/>
    <w:rsid w:val="00401E18"/>
    <w:rsid w:val="00427BDD"/>
    <w:rsid w:val="00440823"/>
    <w:rsid w:val="00442175"/>
    <w:rsid w:val="004469BF"/>
    <w:rsid w:val="004539A8"/>
    <w:rsid w:val="0045603E"/>
    <w:rsid w:val="00462A6F"/>
    <w:rsid w:val="004B6A41"/>
    <w:rsid w:val="004D1824"/>
    <w:rsid w:val="004D7D62"/>
    <w:rsid w:val="00502472"/>
    <w:rsid w:val="00561027"/>
    <w:rsid w:val="00564EA9"/>
    <w:rsid w:val="00570ECA"/>
    <w:rsid w:val="00582E2C"/>
    <w:rsid w:val="00584CE5"/>
    <w:rsid w:val="00591614"/>
    <w:rsid w:val="005943EE"/>
    <w:rsid w:val="005962E3"/>
    <w:rsid w:val="005B16AC"/>
    <w:rsid w:val="005C31A0"/>
    <w:rsid w:val="005F1926"/>
    <w:rsid w:val="00604F4A"/>
    <w:rsid w:val="0060715D"/>
    <w:rsid w:val="00613EE9"/>
    <w:rsid w:val="00627EC7"/>
    <w:rsid w:val="00636B52"/>
    <w:rsid w:val="00673629"/>
    <w:rsid w:val="006865E6"/>
    <w:rsid w:val="006B7251"/>
    <w:rsid w:val="006C4175"/>
    <w:rsid w:val="006C6E98"/>
    <w:rsid w:val="006D0945"/>
    <w:rsid w:val="006E1621"/>
    <w:rsid w:val="007052B3"/>
    <w:rsid w:val="00720A30"/>
    <w:rsid w:val="00724462"/>
    <w:rsid w:val="00726A27"/>
    <w:rsid w:val="00733B47"/>
    <w:rsid w:val="00770334"/>
    <w:rsid w:val="007D41C4"/>
    <w:rsid w:val="007D68B1"/>
    <w:rsid w:val="007D76E4"/>
    <w:rsid w:val="007E208F"/>
    <w:rsid w:val="007E5B48"/>
    <w:rsid w:val="007F4B17"/>
    <w:rsid w:val="00811666"/>
    <w:rsid w:val="00851915"/>
    <w:rsid w:val="0088364A"/>
    <w:rsid w:val="008A2D4D"/>
    <w:rsid w:val="008B05EF"/>
    <w:rsid w:val="008B2690"/>
    <w:rsid w:val="008B4B0B"/>
    <w:rsid w:val="008B591F"/>
    <w:rsid w:val="008D7AF4"/>
    <w:rsid w:val="00931E4F"/>
    <w:rsid w:val="00937D32"/>
    <w:rsid w:val="00972D0D"/>
    <w:rsid w:val="009912C1"/>
    <w:rsid w:val="009C4EE4"/>
    <w:rsid w:val="009D247D"/>
    <w:rsid w:val="009D6329"/>
    <w:rsid w:val="009E0B71"/>
    <w:rsid w:val="009E264E"/>
    <w:rsid w:val="00A177D3"/>
    <w:rsid w:val="00A26C41"/>
    <w:rsid w:val="00A2756E"/>
    <w:rsid w:val="00A3005E"/>
    <w:rsid w:val="00A5293E"/>
    <w:rsid w:val="00A55E24"/>
    <w:rsid w:val="00A7449B"/>
    <w:rsid w:val="00A86FAE"/>
    <w:rsid w:val="00AA3E33"/>
    <w:rsid w:val="00AA60FA"/>
    <w:rsid w:val="00AD5DC7"/>
    <w:rsid w:val="00AE1B1D"/>
    <w:rsid w:val="00AF1833"/>
    <w:rsid w:val="00B148B9"/>
    <w:rsid w:val="00B2091E"/>
    <w:rsid w:val="00B9624B"/>
    <w:rsid w:val="00BB67F3"/>
    <w:rsid w:val="00BD6293"/>
    <w:rsid w:val="00C06080"/>
    <w:rsid w:val="00C07CD9"/>
    <w:rsid w:val="00C10C1A"/>
    <w:rsid w:val="00C260BD"/>
    <w:rsid w:val="00C32725"/>
    <w:rsid w:val="00C62116"/>
    <w:rsid w:val="00C65C5A"/>
    <w:rsid w:val="00C71C36"/>
    <w:rsid w:val="00C91759"/>
    <w:rsid w:val="00C93698"/>
    <w:rsid w:val="00C97D55"/>
    <w:rsid w:val="00CA6E7D"/>
    <w:rsid w:val="00CD2F97"/>
    <w:rsid w:val="00CE5B82"/>
    <w:rsid w:val="00D022A7"/>
    <w:rsid w:val="00D22DD4"/>
    <w:rsid w:val="00D748C0"/>
    <w:rsid w:val="00DA2220"/>
    <w:rsid w:val="00DF2245"/>
    <w:rsid w:val="00E20558"/>
    <w:rsid w:val="00E22019"/>
    <w:rsid w:val="00E2332C"/>
    <w:rsid w:val="00E31FE6"/>
    <w:rsid w:val="00E3370C"/>
    <w:rsid w:val="00E44024"/>
    <w:rsid w:val="00E5119F"/>
    <w:rsid w:val="00E87C62"/>
    <w:rsid w:val="00EA743D"/>
    <w:rsid w:val="00EA796A"/>
    <w:rsid w:val="00EB73F5"/>
    <w:rsid w:val="00EB7918"/>
    <w:rsid w:val="00EC6F5D"/>
    <w:rsid w:val="00ED439E"/>
    <w:rsid w:val="00F272E5"/>
    <w:rsid w:val="00F27650"/>
    <w:rsid w:val="00F42BEC"/>
    <w:rsid w:val="00F4312E"/>
    <w:rsid w:val="00F648D9"/>
    <w:rsid w:val="00F7676F"/>
    <w:rsid w:val="00F84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styleId="a9">
    <w:name w:val="FollowedHyperlink"/>
    <w:basedOn w:val="a0"/>
    <w:uiPriority w:val="99"/>
    <w:semiHidden/>
    <w:unhideWhenUsed/>
    <w:rsid w:val="007E20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jp/" TargetMode="External"/><Relationship Id="rId13" Type="http://schemas.openxmlformats.org/officeDocument/2006/relationships/hyperlink" Target="https://twitter.com/congatecJP"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linkedin.com/company/45544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ongatec.com/jp"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congatec.com/" TargetMode="External"/><Relationship Id="rId4" Type="http://schemas.openxmlformats.org/officeDocument/2006/relationships/footnotes" Target="footnotes.xml"/><Relationship Id="rId9" Type="http://schemas.openxmlformats.org/officeDocument/2006/relationships/hyperlink" Target="https://www.vdcresearch.com/vdcc/wp-content/uploads/2022/07/2022-IoT-Embedded-Hardware-Vendor-Satisfaction-Awards-VDC.pdf" TargetMode="External"/><Relationship Id="rId14" Type="http://schemas.openxmlformats.org/officeDocument/2006/relationships/hyperlink" Target="http://www.youtube.com/congatecA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451</Words>
  <Characters>2577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Hashimoto Takeshi</cp:lastModifiedBy>
  <cp:revision>3</cp:revision>
  <dcterms:created xsi:type="dcterms:W3CDTF">2022-07-19T21:48:00Z</dcterms:created>
  <dcterms:modified xsi:type="dcterms:W3CDTF">2022-07-19T21:49:00Z</dcterms:modified>
</cp:coreProperties>
</file>