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F4D9" w14:textId="77777777" w:rsidR="00191F41" w:rsidRPr="004C6CA1" w:rsidRDefault="004B35A4" w:rsidP="00BD2850">
      <w:pPr>
        <w:pStyle w:val="berschrift1"/>
        <w:rPr>
          <w:noProof w:val="0"/>
        </w:rPr>
      </w:pPr>
      <w:r w:rsidRPr="004C6CA1">
        <w:rPr>
          <w:noProof w:val="0"/>
        </w:rPr>
        <w:t xml:space="preserve">Press release </w:t>
      </w:r>
      <w:r w:rsidR="00B62671" w:rsidRPr="004C6CA1">
        <w:drawing>
          <wp:anchor distT="0" distB="0" distL="114300" distR="114300" simplePos="0" relativeHeight="251659264" behindDoc="0" locked="0" layoutInCell="1" allowOverlap="1" wp14:anchorId="5C802709" wp14:editId="3B666D05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8F422" w14:textId="77777777" w:rsidR="00C958C5" w:rsidRPr="004C6CA1" w:rsidRDefault="00C958C5" w:rsidP="00BD2850">
      <w:pPr>
        <w:pStyle w:val="berschrift1"/>
        <w:rPr>
          <w:noProof w:val="0"/>
        </w:rPr>
      </w:pPr>
    </w:p>
    <w:p w14:paraId="543AAB3F" w14:textId="479F7A75" w:rsidR="00C958C5" w:rsidRDefault="00C958C5" w:rsidP="00BD2850">
      <w:pPr>
        <w:pStyle w:val="berschrift1"/>
        <w:rPr>
          <w:noProof w:val="0"/>
        </w:rPr>
      </w:pPr>
    </w:p>
    <w:p w14:paraId="4C29C4AD" w14:textId="77777777" w:rsidR="00987B09" w:rsidRPr="00987B09" w:rsidRDefault="00987B09" w:rsidP="00987B09">
      <w:pPr>
        <w:rPr>
          <w:lang w:val="en-US" w:eastAsia="de-DE"/>
        </w:rPr>
      </w:pPr>
    </w:p>
    <w:p w14:paraId="69C86321" w14:textId="35506198" w:rsidR="00815EEB" w:rsidRPr="004C6CA1" w:rsidRDefault="00DD1EA6" w:rsidP="006551EF">
      <w:pPr>
        <w:rPr>
          <w:lang w:val="en-US"/>
        </w:rPr>
      </w:pPr>
      <w:r w:rsidRPr="004C6CA1">
        <w:rPr>
          <w:rStyle w:val="std"/>
          <w:lang w:val="en-US"/>
        </w:rPr>
        <w:t xml:space="preserve">congatec </w:t>
      </w:r>
      <w:r w:rsidR="00325041" w:rsidRPr="004C6CA1">
        <w:rPr>
          <w:rStyle w:val="std"/>
          <w:lang w:val="en-US"/>
        </w:rPr>
        <w:t>introduces</w:t>
      </w:r>
      <w:r w:rsidR="00CA4408" w:rsidRPr="004C6CA1">
        <w:rPr>
          <w:rStyle w:val="std"/>
          <w:lang w:val="en-US"/>
        </w:rPr>
        <w:t xml:space="preserve"> a</w:t>
      </w:r>
      <w:r w:rsidR="00553409" w:rsidRPr="004C6CA1">
        <w:rPr>
          <w:rStyle w:val="std"/>
          <w:lang w:val="en-US"/>
        </w:rPr>
        <w:t xml:space="preserve"> </w:t>
      </w:r>
      <w:r w:rsidR="00325041" w:rsidRPr="004C6CA1">
        <w:rPr>
          <w:rStyle w:val="std"/>
          <w:lang w:val="en-US"/>
        </w:rPr>
        <w:t xml:space="preserve">new </w:t>
      </w:r>
      <w:r w:rsidR="00553409" w:rsidRPr="004C6CA1">
        <w:rPr>
          <w:rStyle w:val="std"/>
          <w:lang w:val="en-US"/>
        </w:rPr>
        <w:t>carrier board design</w:t>
      </w:r>
      <w:r w:rsidR="00325041" w:rsidRPr="004C6CA1">
        <w:rPr>
          <w:rStyle w:val="std"/>
          <w:lang w:val="en-US"/>
        </w:rPr>
        <w:t xml:space="preserve"> training</w:t>
      </w:r>
      <w:r w:rsidR="00CA4408" w:rsidRPr="004C6CA1">
        <w:rPr>
          <w:rStyle w:val="std"/>
          <w:lang w:val="en-US"/>
        </w:rPr>
        <w:t xml:space="preserve"> program</w:t>
      </w:r>
    </w:p>
    <w:p w14:paraId="478FE19F" w14:textId="24B0BD25" w:rsidR="002C28DA" w:rsidRPr="004C6CA1" w:rsidRDefault="00E763E7" w:rsidP="00673527">
      <w:pPr>
        <w:rPr>
          <w:rStyle w:val="Kommentarzeichen1"/>
          <w:rFonts w:cs="Arial"/>
          <w:b/>
          <w:sz w:val="22"/>
          <w:szCs w:val="22"/>
          <w:lang w:val="en-US"/>
        </w:rPr>
      </w:pPr>
      <w:r w:rsidRPr="004C6CA1">
        <w:rPr>
          <w:b/>
          <w:sz w:val="36"/>
          <w:szCs w:val="36"/>
          <w:lang w:val="en-US"/>
        </w:rPr>
        <w:t>Accelerating k</w:t>
      </w:r>
      <w:r w:rsidR="00DD1EA6" w:rsidRPr="004C6CA1">
        <w:rPr>
          <w:b/>
          <w:sz w:val="36"/>
          <w:szCs w:val="36"/>
          <w:lang w:val="en-US"/>
        </w:rPr>
        <w:t xml:space="preserve">nowledge </w:t>
      </w:r>
      <w:r w:rsidRPr="004C6CA1">
        <w:rPr>
          <w:b/>
          <w:sz w:val="36"/>
          <w:szCs w:val="36"/>
          <w:lang w:val="en-US"/>
        </w:rPr>
        <w:t>transfer</w:t>
      </w:r>
    </w:p>
    <w:p w14:paraId="75CF7B88" w14:textId="3B77DDC2" w:rsidR="00DD1EA6" w:rsidRPr="004C6CA1" w:rsidRDefault="00D63BE8" w:rsidP="00DD1EA6">
      <w:pPr>
        <w:rPr>
          <w:rStyle w:val="Kommentarzeichen1"/>
          <w:rFonts w:cs="Arial"/>
          <w:b/>
          <w:sz w:val="22"/>
          <w:szCs w:val="22"/>
          <w:lang w:val="en-US"/>
        </w:rPr>
      </w:pPr>
      <w:r>
        <w:rPr>
          <w:noProof/>
          <w:sz w:val="16"/>
          <w:szCs w:val="16"/>
          <w:lang w:val="en-US"/>
        </w:rPr>
        <w:drawing>
          <wp:inline distT="0" distB="0" distL="0" distR="0" wp14:anchorId="00833984" wp14:editId="443441C1">
            <wp:extent cx="4649787" cy="3100387"/>
            <wp:effectExtent l="0" t="0" r="0" b="5080"/>
            <wp:docPr id="3" name="Grafik 3" descr="Ein Bild, das Mann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Mann, Tisch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8" cy="310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0A64" w14:textId="77777777" w:rsidR="00CF3A7F" w:rsidRPr="004C6CA1" w:rsidRDefault="00CF3A7F" w:rsidP="003E65F3">
      <w:pPr>
        <w:rPr>
          <w:rFonts w:cs="Arial"/>
          <w:b/>
          <w:szCs w:val="22"/>
          <w:lang w:val="en-US"/>
        </w:rPr>
      </w:pPr>
    </w:p>
    <w:p w14:paraId="28B29CA1" w14:textId="192F97F0" w:rsidR="00526846" w:rsidRPr="004C6CA1" w:rsidRDefault="00871874" w:rsidP="003E65F3">
      <w:pPr>
        <w:rPr>
          <w:lang w:val="en-US"/>
        </w:rPr>
      </w:pPr>
      <w:r w:rsidRPr="004C6CA1">
        <w:rPr>
          <w:rFonts w:cs="Arial"/>
          <w:b/>
          <w:szCs w:val="22"/>
          <w:lang w:val="en-US"/>
        </w:rPr>
        <w:t xml:space="preserve">Deggendorf, Germany, </w:t>
      </w:r>
      <w:r w:rsidR="0046165B">
        <w:rPr>
          <w:rFonts w:cs="Arial"/>
          <w:b/>
          <w:szCs w:val="22"/>
          <w:lang w:val="en-US"/>
        </w:rPr>
        <w:t>28</w:t>
      </w:r>
      <w:r w:rsidR="00FE5835" w:rsidRPr="004C6CA1">
        <w:rPr>
          <w:rFonts w:cs="Arial"/>
          <w:b/>
          <w:szCs w:val="22"/>
          <w:lang w:val="en-US"/>
        </w:rPr>
        <w:t xml:space="preserve"> </w:t>
      </w:r>
      <w:r w:rsidR="00FE5835">
        <w:rPr>
          <w:rFonts w:cs="Arial"/>
          <w:b/>
          <w:szCs w:val="22"/>
          <w:lang w:val="en-US"/>
        </w:rPr>
        <w:t xml:space="preserve">February </w:t>
      </w:r>
      <w:r w:rsidRPr="004C6CA1">
        <w:rPr>
          <w:rFonts w:cs="Arial"/>
          <w:b/>
          <w:szCs w:val="22"/>
          <w:lang w:val="en-US"/>
        </w:rPr>
        <w:t>202</w:t>
      </w:r>
      <w:r w:rsidR="00FE5835">
        <w:rPr>
          <w:rFonts w:cs="Arial"/>
          <w:b/>
          <w:szCs w:val="22"/>
          <w:lang w:val="en-US"/>
        </w:rPr>
        <w:t>3</w:t>
      </w:r>
      <w:r w:rsidRPr="004C6CA1">
        <w:rPr>
          <w:rFonts w:cs="Arial"/>
          <w:b/>
          <w:szCs w:val="22"/>
          <w:lang w:val="en-US"/>
        </w:rPr>
        <w:t xml:space="preserve"> * * *</w:t>
      </w:r>
      <w:r w:rsidRPr="004C6CA1">
        <w:rPr>
          <w:rFonts w:cs="Arial"/>
          <w:szCs w:val="22"/>
          <w:lang w:val="en-US"/>
        </w:rPr>
        <w:t xml:space="preserve"> congatec – a leading vendor of embedded and edge co</w:t>
      </w:r>
      <w:r w:rsidR="00815EEB" w:rsidRPr="004C6CA1">
        <w:rPr>
          <w:rFonts w:cs="Arial"/>
          <w:szCs w:val="22"/>
          <w:lang w:val="en-US"/>
        </w:rPr>
        <w:t>mputing technology –</w:t>
      </w:r>
      <w:r w:rsidR="003E65F3" w:rsidRPr="004C6CA1">
        <w:rPr>
          <w:rFonts w:cs="Arial"/>
          <w:szCs w:val="22"/>
          <w:lang w:val="en-US"/>
        </w:rPr>
        <w:t xml:space="preserve"> </w:t>
      </w:r>
      <w:r w:rsidR="00553409" w:rsidRPr="004C6CA1">
        <w:rPr>
          <w:lang w:val="en-US"/>
        </w:rPr>
        <w:t xml:space="preserve">announces the </w:t>
      </w:r>
      <w:r w:rsidR="00CA4408" w:rsidRPr="004C6CA1">
        <w:rPr>
          <w:lang w:val="en-US"/>
        </w:rPr>
        <w:t>launch</w:t>
      </w:r>
      <w:r w:rsidR="00553409" w:rsidRPr="004C6CA1">
        <w:rPr>
          <w:lang w:val="en-US"/>
        </w:rPr>
        <w:t xml:space="preserve"> of </w:t>
      </w:r>
      <w:r w:rsidR="00CA4408" w:rsidRPr="004C6CA1">
        <w:rPr>
          <w:lang w:val="en-US"/>
        </w:rPr>
        <w:t xml:space="preserve">a new </w:t>
      </w:r>
      <w:r w:rsidR="00931F2D" w:rsidRPr="004C6CA1">
        <w:rPr>
          <w:lang w:val="en-US"/>
        </w:rPr>
        <w:t xml:space="preserve">carrier board design </w:t>
      </w:r>
      <w:r w:rsidR="00CA4408" w:rsidRPr="004C6CA1">
        <w:rPr>
          <w:lang w:val="en-US"/>
        </w:rPr>
        <w:t>training program</w:t>
      </w:r>
      <w:r w:rsidR="00553409" w:rsidRPr="004C6CA1">
        <w:rPr>
          <w:lang w:val="en-US"/>
        </w:rPr>
        <w:t xml:space="preserve"> </w:t>
      </w:r>
      <w:r w:rsidR="00931F2D" w:rsidRPr="004C6CA1">
        <w:rPr>
          <w:lang w:val="en-US"/>
        </w:rPr>
        <w:t xml:space="preserve">to impart best practice knowledge </w:t>
      </w:r>
      <w:r w:rsidR="0002511A" w:rsidRPr="004C6CA1">
        <w:rPr>
          <w:lang w:val="en-US"/>
        </w:rPr>
        <w:t>on how to design-in leading Computer-on-Module standards COM-HPC and SMARC</w:t>
      </w:r>
      <w:r w:rsidR="0004268B" w:rsidRPr="004C6CA1">
        <w:rPr>
          <w:rFonts w:cs="Arial"/>
          <w:szCs w:val="22"/>
          <w:lang w:val="en-US"/>
        </w:rPr>
        <w:t>.</w:t>
      </w:r>
      <w:r w:rsidR="00553409" w:rsidRPr="004C6CA1">
        <w:rPr>
          <w:rFonts w:cs="Arial"/>
          <w:szCs w:val="22"/>
          <w:lang w:val="en-US"/>
        </w:rPr>
        <w:t xml:space="preserve"> </w:t>
      </w:r>
      <w:r w:rsidR="0004268B" w:rsidRPr="004C6CA1">
        <w:rPr>
          <w:rFonts w:cs="Arial"/>
          <w:szCs w:val="22"/>
          <w:lang w:val="en-US"/>
        </w:rPr>
        <w:t xml:space="preserve">The </w:t>
      </w:r>
      <w:r w:rsidR="00E37E88" w:rsidRPr="004C6CA1">
        <w:rPr>
          <w:rFonts w:cs="Arial"/>
          <w:szCs w:val="22"/>
          <w:lang w:val="en-US"/>
        </w:rPr>
        <w:t>goal</w:t>
      </w:r>
      <w:r w:rsidR="0004268B" w:rsidRPr="004C6CA1">
        <w:rPr>
          <w:rFonts w:cs="Arial"/>
          <w:szCs w:val="22"/>
          <w:lang w:val="en-US"/>
        </w:rPr>
        <w:t xml:space="preserve"> </w:t>
      </w:r>
      <w:r w:rsidR="009C25CB" w:rsidRPr="004C6CA1">
        <w:rPr>
          <w:rFonts w:cs="Arial"/>
          <w:szCs w:val="22"/>
          <w:lang w:val="en-US"/>
        </w:rPr>
        <w:t>is</w:t>
      </w:r>
      <w:r w:rsidR="0004268B" w:rsidRPr="004C6CA1">
        <w:rPr>
          <w:rFonts w:cs="Arial"/>
          <w:szCs w:val="22"/>
          <w:lang w:val="en-US"/>
        </w:rPr>
        <w:t xml:space="preserve"> </w:t>
      </w:r>
      <w:r w:rsidR="00342394" w:rsidRPr="004C6CA1">
        <w:rPr>
          <w:rFonts w:cs="Arial"/>
          <w:szCs w:val="22"/>
          <w:lang w:val="en-US"/>
        </w:rPr>
        <w:t xml:space="preserve">to provide </w:t>
      </w:r>
      <w:r w:rsidR="007B1F17">
        <w:rPr>
          <w:rFonts w:cs="Arial"/>
          <w:szCs w:val="22"/>
          <w:lang w:val="en-US"/>
        </w:rPr>
        <w:t xml:space="preserve">system architects with </w:t>
      </w:r>
      <w:r w:rsidR="004E18A3" w:rsidRPr="004C6CA1">
        <w:rPr>
          <w:lang w:val="en-US"/>
        </w:rPr>
        <w:t xml:space="preserve">a quick, </w:t>
      </w:r>
      <w:r w:rsidR="00526846" w:rsidRPr="004C6CA1">
        <w:rPr>
          <w:lang w:val="en-US"/>
        </w:rPr>
        <w:t>easy,</w:t>
      </w:r>
      <w:r w:rsidR="004E18A3" w:rsidRPr="004C6CA1">
        <w:rPr>
          <w:lang w:val="en-US"/>
        </w:rPr>
        <w:t xml:space="preserve"> and efficient deep dive into the design </w:t>
      </w:r>
      <w:r w:rsidR="00B572BC" w:rsidRPr="004C6CA1">
        <w:rPr>
          <w:lang w:val="en-US"/>
        </w:rPr>
        <w:t>rules</w:t>
      </w:r>
      <w:r w:rsidR="0002511A" w:rsidRPr="004C6CA1">
        <w:rPr>
          <w:lang w:val="en-US"/>
        </w:rPr>
        <w:t xml:space="preserve"> </w:t>
      </w:r>
      <w:r w:rsidR="009C25CB" w:rsidRPr="004C6CA1">
        <w:rPr>
          <w:rFonts w:cs="Arial"/>
          <w:szCs w:val="22"/>
          <w:lang w:val="en-US"/>
        </w:rPr>
        <w:t xml:space="preserve">of </w:t>
      </w:r>
      <w:r w:rsidR="00526846" w:rsidRPr="004C6CA1">
        <w:rPr>
          <w:rFonts w:cs="Arial"/>
          <w:szCs w:val="22"/>
          <w:lang w:val="en-US"/>
        </w:rPr>
        <w:t xml:space="preserve">these </w:t>
      </w:r>
      <w:r w:rsidR="009C25CB" w:rsidRPr="004C6CA1">
        <w:rPr>
          <w:rFonts w:cs="Arial"/>
          <w:szCs w:val="22"/>
          <w:lang w:val="en-US"/>
        </w:rPr>
        <w:t>PICMG and SGET</w:t>
      </w:r>
      <w:r w:rsidR="0004268B" w:rsidRPr="004C6CA1">
        <w:rPr>
          <w:rFonts w:cs="Arial"/>
          <w:szCs w:val="22"/>
          <w:lang w:val="en-US"/>
        </w:rPr>
        <w:t xml:space="preserve"> standards</w:t>
      </w:r>
      <w:r w:rsidR="00E37E88" w:rsidRPr="004C6CA1">
        <w:rPr>
          <w:rFonts w:cs="Arial"/>
          <w:szCs w:val="22"/>
          <w:lang w:val="en-US"/>
        </w:rPr>
        <w:t>. The training</w:t>
      </w:r>
      <w:r w:rsidR="000D6E15" w:rsidRPr="004C6CA1">
        <w:rPr>
          <w:rFonts w:cs="Arial"/>
          <w:szCs w:val="22"/>
          <w:lang w:val="en-US"/>
        </w:rPr>
        <w:t xml:space="preserve"> course</w:t>
      </w:r>
      <w:r w:rsidR="00E37E88" w:rsidRPr="004C6CA1">
        <w:rPr>
          <w:rFonts w:cs="Arial"/>
          <w:szCs w:val="22"/>
          <w:lang w:val="en-US"/>
        </w:rPr>
        <w:t xml:space="preserve">s will </w:t>
      </w:r>
      <w:r w:rsidR="00B572BC" w:rsidRPr="004C6CA1">
        <w:rPr>
          <w:lang w:val="en-US"/>
        </w:rPr>
        <w:t xml:space="preserve">guide engineers through all the mandatory and recommended design essentials and best practice </w:t>
      </w:r>
      <w:r w:rsidR="00342394" w:rsidRPr="004C6CA1">
        <w:rPr>
          <w:lang w:val="en-US"/>
        </w:rPr>
        <w:t xml:space="preserve">carrier board </w:t>
      </w:r>
      <w:r w:rsidR="00B572BC" w:rsidRPr="004C6CA1">
        <w:rPr>
          <w:lang w:val="en-US"/>
        </w:rPr>
        <w:t>schematics</w:t>
      </w:r>
      <w:r w:rsidR="006B706F" w:rsidRPr="004C6CA1">
        <w:rPr>
          <w:lang w:val="en-US"/>
        </w:rPr>
        <w:t xml:space="preserve"> for Computer-on-Modules</w:t>
      </w:r>
      <w:r w:rsidR="004B34D1" w:rsidRPr="004C6CA1">
        <w:rPr>
          <w:lang w:val="en-US"/>
        </w:rPr>
        <w:t xml:space="preserve"> and </w:t>
      </w:r>
      <w:r w:rsidR="009552FE" w:rsidRPr="004C6CA1">
        <w:rPr>
          <w:lang w:val="en-US"/>
        </w:rPr>
        <w:t xml:space="preserve">will </w:t>
      </w:r>
      <w:r w:rsidR="004B34D1" w:rsidRPr="004C6CA1">
        <w:rPr>
          <w:lang w:val="en-US"/>
        </w:rPr>
        <w:t>efficiently empower developers to start their own carrier board design projects.</w:t>
      </w:r>
      <w:r w:rsidR="00221C37" w:rsidRPr="004C6CA1">
        <w:rPr>
          <w:rFonts w:cs="Arial"/>
          <w:szCs w:val="22"/>
          <w:lang w:val="en-US"/>
        </w:rPr>
        <w:t xml:space="preserve"> </w:t>
      </w:r>
      <w:r w:rsidR="009552FE" w:rsidRPr="004C6CA1">
        <w:rPr>
          <w:rFonts w:cs="Arial"/>
          <w:szCs w:val="22"/>
          <w:lang w:val="en-US"/>
        </w:rPr>
        <w:t xml:space="preserve">The knowledge transfer focusses on </w:t>
      </w:r>
      <w:r w:rsidR="000D6E15" w:rsidRPr="004C6CA1">
        <w:rPr>
          <w:rFonts w:cs="Arial"/>
          <w:szCs w:val="22"/>
          <w:lang w:val="en-US"/>
        </w:rPr>
        <w:t>s</w:t>
      </w:r>
      <w:r w:rsidR="000D6E15" w:rsidRPr="004C6CA1">
        <w:rPr>
          <w:lang w:val="en-US"/>
        </w:rPr>
        <w:t>tandard-</w:t>
      </w:r>
      <w:r w:rsidR="00553409" w:rsidRPr="004C6CA1">
        <w:rPr>
          <w:lang w:val="en-US"/>
        </w:rPr>
        <w:t>compliant carrier board</w:t>
      </w:r>
      <w:r w:rsidR="009552FE" w:rsidRPr="004C6CA1">
        <w:rPr>
          <w:lang w:val="en-US"/>
        </w:rPr>
        <w:t xml:space="preserve"> designs that</w:t>
      </w:r>
      <w:r w:rsidR="00553409" w:rsidRPr="004C6CA1">
        <w:rPr>
          <w:lang w:val="en-US"/>
        </w:rPr>
        <w:t xml:space="preserve"> are </w:t>
      </w:r>
      <w:r w:rsidR="00634F9E" w:rsidRPr="004C6CA1">
        <w:rPr>
          <w:lang w:val="en-US"/>
        </w:rPr>
        <w:t>essential to build</w:t>
      </w:r>
      <w:r w:rsidR="004E18A3" w:rsidRPr="004C6CA1">
        <w:rPr>
          <w:lang w:val="en-US"/>
        </w:rPr>
        <w:t xml:space="preserve"> </w:t>
      </w:r>
      <w:r w:rsidR="00634F9E" w:rsidRPr="004C6CA1">
        <w:rPr>
          <w:lang w:val="en-US"/>
        </w:rPr>
        <w:t>interoperable</w:t>
      </w:r>
      <w:r w:rsidR="00221C37" w:rsidRPr="004C6CA1">
        <w:rPr>
          <w:lang w:val="en-US"/>
        </w:rPr>
        <w:t xml:space="preserve">, </w:t>
      </w:r>
      <w:r w:rsidR="00634F9E" w:rsidRPr="004C6CA1">
        <w:rPr>
          <w:lang w:val="en-US"/>
        </w:rPr>
        <w:t>scalable</w:t>
      </w:r>
      <w:r w:rsidR="009C43E1">
        <w:rPr>
          <w:lang w:val="en-US"/>
        </w:rPr>
        <w:t>,</w:t>
      </w:r>
      <w:r w:rsidR="00634F9E" w:rsidRPr="004C6CA1">
        <w:rPr>
          <w:lang w:val="en-US"/>
        </w:rPr>
        <w:t xml:space="preserve"> </w:t>
      </w:r>
      <w:r w:rsidR="00221C37" w:rsidRPr="004C6CA1">
        <w:rPr>
          <w:lang w:val="en-US"/>
        </w:rPr>
        <w:t xml:space="preserve">and durable </w:t>
      </w:r>
      <w:r w:rsidR="00634F9E" w:rsidRPr="004C6CA1">
        <w:rPr>
          <w:lang w:val="en-US"/>
        </w:rPr>
        <w:t>customized embedded computing platforms.</w:t>
      </w:r>
      <w:r w:rsidR="004E18A3" w:rsidRPr="004C6CA1">
        <w:rPr>
          <w:lang w:val="en-US"/>
        </w:rPr>
        <w:t xml:space="preserve"> The academy </w:t>
      </w:r>
      <w:r w:rsidR="006B706F" w:rsidRPr="004C6CA1">
        <w:rPr>
          <w:lang w:val="en-US"/>
        </w:rPr>
        <w:t xml:space="preserve">will </w:t>
      </w:r>
      <w:r w:rsidR="00221C37" w:rsidRPr="004C6CA1">
        <w:rPr>
          <w:lang w:val="en-US"/>
        </w:rPr>
        <w:t>operate global</w:t>
      </w:r>
      <w:r w:rsidR="00F85BCA" w:rsidRPr="004C6CA1">
        <w:rPr>
          <w:lang w:val="en-US"/>
        </w:rPr>
        <w:t>ly</w:t>
      </w:r>
      <w:r w:rsidR="00221C37" w:rsidRPr="004C6CA1">
        <w:rPr>
          <w:lang w:val="en-US"/>
        </w:rPr>
        <w:t xml:space="preserve">, </w:t>
      </w:r>
      <w:r w:rsidR="004E18A3" w:rsidRPr="004C6CA1">
        <w:rPr>
          <w:lang w:val="en-US"/>
        </w:rPr>
        <w:t>offer</w:t>
      </w:r>
      <w:r w:rsidR="00F85BCA" w:rsidRPr="004C6CA1">
        <w:rPr>
          <w:lang w:val="en-US"/>
        </w:rPr>
        <w:t>ing</w:t>
      </w:r>
      <w:r w:rsidR="004E18A3" w:rsidRPr="004C6CA1">
        <w:rPr>
          <w:lang w:val="en-US"/>
        </w:rPr>
        <w:t xml:space="preserve"> </w:t>
      </w:r>
      <w:r w:rsidR="00272CF8" w:rsidRPr="004C6CA1">
        <w:rPr>
          <w:lang w:val="en-US"/>
        </w:rPr>
        <w:t xml:space="preserve">online and </w:t>
      </w:r>
      <w:r w:rsidR="007F4ECA" w:rsidRPr="004C6CA1">
        <w:rPr>
          <w:lang w:val="en-US"/>
        </w:rPr>
        <w:t>on-</w:t>
      </w:r>
      <w:r w:rsidR="00272CF8" w:rsidRPr="004C6CA1">
        <w:rPr>
          <w:lang w:val="en-US"/>
        </w:rPr>
        <w:t xml:space="preserve">premises </w:t>
      </w:r>
      <w:r w:rsidR="00F85BCA" w:rsidRPr="004C6CA1">
        <w:rPr>
          <w:lang w:val="en-US"/>
        </w:rPr>
        <w:t>courses</w:t>
      </w:r>
      <w:r w:rsidR="00F62A2B" w:rsidRPr="004C6CA1">
        <w:rPr>
          <w:lang w:val="en-US"/>
        </w:rPr>
        <w:t>,</w:t>
      </w:r>
      <w:r w:rsidR="004E18A3" w:rsidRPr="004C6CA1">
        <w:rPr>
          <w:lang w:val="en-US"/>
        </w:rPr>
        <w:t xml:space="preserve"> and</w:t>
      </w:r>
      <w:r w:rsidR="00526846" w:rsidRPr="004C6CA1">
        <w:rPr>
          <w:lang w:val="en-US"/>
        </w:rPr>
        <w:t xml:space="preserve"> </w:t>
      </w:r>
      <w:r w:rsidR="00526846" w:rsidRPr="004C6CA1">
        <w:rPr>
          <w:rFonts w:cs="Arial"/>
          <w:szCs w:val="22"/>
          <w:lang w:val="en-US"/>
        </w:rPr>
        <w:t>targets developers at OEMs, VARs and system</w:t>
      </w:r>
      <w:r w:rsidR="00526846" w:rsidRPr="004C6CA1">
        <w:rPr>
          <w:lang w:val="en-US"/>
        </w:rPr>
        <w:t xml:space="preserve"> integrators</w:t>
      </w:r>
      <w:r w:rsidR="00272CF8" w:rsidRPr="004C6CA1">
        <w:rPr>
          <w:lang w:val="en-US"/>
        </w:rPr>
        <w:t>.</w:t>
      </w:r>
    </w:p>
    <w:p w14:paraId="26BCBC57" w14:textId="77777777" w:rsidR="00526846" w:rsidRPr="004C6CA1" w:rsidRDefault="00526846" w:rsidP="003E65F3">
      <w:pPr>
        <w:rPr>
          <w:lang w:val="en-US"/>
        </w:rPr>
      </w:pPr>
    </w:p>
    <w:p w14:paraId="0A9DFAAD" w14:textId="180FEBD8" w:rsidR="00F62A2B" w:rsidRPr="004C6CA1" w:rsidRDefault="00F62A2B" w:rsidP="00221C37">
      <w:pPr>
        <w:rPr>
          <w:lang w:val="en-US"/>
        </w:rPr>
      </w:pPr>
      <w:r w:rsidRPr="004C6CA1">
        <w:rPr>
          <w:lang w:val="en-US"/>
        </w:rPr>
        <w:t>“</w:t>
      </w:r>
      <w:r w:rsidR="00917207" w:rsidRPr="004C6CA1">
        <w:rPr>
          <w:lang w:val="en-US"/>
        </w:rPr>
        <w:t xml:space="preserve">The </w:t>
      </w:r>
      <w:r w:rsidR="00E763E7" w:rsidRPr="004C6CA1">
        <w:rPr>
          <w:lang w:val="en-US"/>
        </w:rPr>
        <w:t xml:space="preserve">official design guides published by the standardization </w:t>
      </w:r>
      <w:r w:rsidR="001C7736" w:rsidRPr="004C6CA1">
        <w:rPr>
          <w:lang w:val="en-US"/>
        </w:rPr>
        <w:t>bodies</w:t>
      </w:r>
      <w:r w:rsidR="00917207" w:rsidRPr="004C6CA1">
        <w:rPr>
          <w:lang w:val="en-US"/>
        </w:rPr>
        <w:t xml:space="preserve"> are a great resource</w:t>
      </w:r>
      <w:r w:rsidR="001C7736" w:rsidRPr="004C6CA1">
        <w:rPr>
          <w:lang w:val="en-US"/>
        </w:rPr>
        <w:t>,</w:t>
      </w:r>
      <w:r w:rsidR="00E763E7" w:rsidRPr="004C6CA1">
        <w:rPr>
          <w:lang w:val="en-US"/>
        </w:rPr>
        <w:t xml:space="preserve"> but </w:t>
      </w:r>
      <w:r w:rsidR="00B410E0" w:rsidRPr="004C6CA1">
        <w:rPr>
          <w:lang w:val="en-US"/>
        </w:rPr>
        <w:t xml:space="preserve">ultimately, they are </w:t>
      </w:r>
      <w:r w:rsidR="00747D6D" w:rsidRPr="004C6CA1">
        <w:rPr>
          <w:lang w:val="en-US"/>
        </w:rPr>
        <w:t>just</w:t>
      </w:r>
      <w:r w:rsidR="001C7736" w:rsidRPr="004C6CA1">
        <w:rPr>
          <w:lang w:val="en-US"/>
        </w:rPr>
        <w:t xml:space="preserve"> requirement specification</w:t>
      </w:r>
      <w:r w:rsidR="00B410E0" w:rsidRPr="004C6CA1">
        <w:rPr>
          <w:lang w:val="en-US"/>
        </w:rPr>
        <w:t>s</w:t>
      </w:r>
      <w:r w:rsidR="001C7736" w:rsidRPr="004C6CA1">
        <w:rPr>
          <w:lang w:val="en-US"/>
        </w:rPr>
        <w:t xml:space="preserve">. </w:t>
      </w:r>
      <w:r w:rsidR="006374B1" w:rsidRPr="004C6CA1">
        <w:rPr>
          <w:lang w:val="en-US"/>
        </w:rPr>
        <w:t xml:space="preserve">Developers must also learn how to </w:t>
      </w:r>
      <w:r w:rsidR="006374B1" w:rsidRPr="004C6CA1">
        <w:rPr>
          <w:lang w:val="en-US"/>
        </w:rPr>
        <w:lastRenderedPageBreak/>
        <w:t xml:space="preserve">best implement these fundamentals in the real world. </w:t>
      </w:r>
      <w:r w:rsidR="00747D6D" w:rsidRPr="004C6CA1">
        <w:rPr>
          <w:lang w:val="en-US"/>
        </w:rPr>
        <w:t>We have</w:t>
      </w:r>
      <w:r w:rsidR="006374B1" w:rsidRPr="004C6CA1">
        <w:rPr>
          <w:lang w:val="en-US"/>
        </w:rPr>
        <w:t xml:space="preserve"> </w:t>
      </w:r>
      <w:r w:rsidR="00747D6D" w:rsidRPr="004C6CA1">
        <w:rPr>
          <w:lang w:val="en-US"/>
        </w:rPr>
        <w:t xml:space="preserve">set up the </w:t>
      </w:r>
      <w:r w:rsidR="001C7736" w:rsidRPr="004C6CA1">
        <w:rPr>
          <w:lang w:val="en-US"/>
        </w:rPr>
        <w:t xml:space="preserve">training program </w:t>
      </w:r>
      <w:r w:rsidR="006374B1" w:rsidRPr="004C6CA1">
        <w:rPr>
          <w:lang w:val="en-US"/>
        </w:rPr>
        <w:t>with the goal in mind to</w:t>
      </w:r>
      <w:r w:rsidR="001C7736" w:rsidRPr="004C6CA1">
        <w:rPr>
          <w:lang w:val="en-US"/>
        </w:rPr>
        <w:t xml:space="preserve"> </w:t>
      </w:r>
      <w:r w:rsidR="00E763E7" w:rsidRPr="004C6CA1">
        <w:rPr>
          <w:lang w:val="en-US"/>
        </w:rPr>
        <w:t>accelerate</w:t>
      </w:r>
      <w:r w:rsidR="006B706F" w:rsidRPr="004C6CA1">
        <w:rPr>
          <w:lang w:val="en-US"/>
        </w:rPr>
        <w:t xml:space="preserve"> </w:t>
      </w:r>
      <w:r w:rsidR="00B410E0" w:rsidRPr="004C6CA1">
        <w:rPr>
          <w:lang w:val="en-US"/>
        </w:rPr>
        <w:t xml:space="preserve">the </w:t>
      </w:r>
      <w:r w:rsidR="001C7736" w:rsidRPr="004C6CA1">
        <w:rPr>
          <w:lang w:val="en-US"/>
        </w:rPr>
        <w:t>knowledge transfer</w:t>
      </w:r>
      <w:r w:rsidR="00B55E21" w:rsidRPr="004C6CA1">
        <w:rPr>
          <w:lang w:val="en-US"/>
        </w:rPr>
        <w:t xml:space="preserve"> required to start </w:t>
      </w:r>
      <w:r w:rsidR="00761AA0" w:rsidRPr="004C6CA1">
        <w:rPr>
          <w:lang w:val="en-US"/>
        </w:rPr>
        <w:t xml:space="preserve">such </w:t>
      </w:r>
      <w:r w:rsidR="009C43E1" w:rsidRPr="004C6CA1">
        <w:rPr>
          <w:lang w:val="en-US"/>
        </w:rPr>
        <w:t>real-world</w:t>
      </w:r>
      <w:r w:rsidR="0044594E" w:rsidRPr="004C6CA1">
        <w:rPr>
          <w:lang w:val="en-US"/>
        </w:rPr>
        <w:t xml:space="preserve"> </w:t>
      </w:r>
      <w:r w:rsidR="00B55E21" w:rsidRPr="004C6CA1">
        <w:rPr>
          <w:lang w:val="en-US"/>
        </w:rPr>
        <w:t>development projects. At the end of the training, developers should be confident t</w:t>
      </w:r>
      <w:r w:rsidR="006374B1" w:rsidRPr="004C6CA1">
        <w:rPr>
          <w:lang w:val="en-US"/>
        </w:rPr>
        <w:t xml:space="preserve">o have </w:t>
      </w:r>
      <w:r w:rsidR="0044594E" w:rsidRPr="004C6CA1">
        <w:rPr>
          <w:lang w:val="en-US"/>
        </w:rPr>
        <w:t>learned</w:t>
      </w:r>
      <w:r w:rsidR="006374B1" w:rsidRPr="004C6CA1">
        <w:rPr>
          <w:lang w:val="en-US"/>
        </w:rPr>
        <w:t xml:space="preserve"> everything needed to start</w:t>
      </w:r>
      <w:r w:rsidR="00B55E21" w:rsidRPr="004C6CA1">
        <w:rPr>
          <w:lang w:val="en-US"/>
        </w:rPr>
        <w:t xml:space="preserve"> their own </w:t>
      </w:r>
      <w:r w:rsidR="006374B1" w:rsidRPr="004C6CA1">
        <w:rPr>
          <w:lang w:val="en-US"/>
        </w:rPr>
        <w:t xml:space="preserve">carrier board </w:t>
      </w:r>
      <w:r w:rsidR="00B55E21" w:rsidRPr="004C6CA1">
        <w:rPr>
          <w:lang w:val="en-US"/>
        </w:rPr>
        <w:t>design</w:t>
      </w:r>
      <w:r w:rsidR="007B1F17">
        <w:rPr>
          <w:lang w:val="en-US"/>
        </w:rPr>
        <w:t>s</w:t>
      </w:r>
      <w:r w:rsidRPr="004C6CA1">
        <w:rPr>
          <w:lang w:val="en-US"/>
        </w:rPr>
        <w:t>,</w:t>
      </w:r>
      <w:r w:rsidR="00761AA0" w:rsidRPr="004C6CA1">
        <w:rPr>
          <w:lang w:val="en-US"/>
        </w:rPr>
        <w:t>”</w:t>
      </w:r>
      <w:r w:rsidRPr="004C6CA1">
        <w:rPr>
          <w:lang w:val="en-US"/>
        </w:rPr>
        <w:t xml:space="preserve"> explains Daniel Stadler, Manager </w:t>
      </w:r>
      <w:r w:rsidR="006374B1" w:rsidRPr="004C6CA1">
        <w:rPr>
          <w:lang w:val="en-US"/>
        </w:rPr>
        <w:t>Support &amp; Design-In at congatec.</w:t>
      </w:r>
    </w:p>
    <w:p w14:paraId="317CABD3" w14:textId="77777777" w:rsidR="00F62A2B" w:rsidRPr="004C6CA1" w:rsidRDefault="00F62A2B" w:rsidP="00221C37">
      <w:pPr>
        <w:rPr>
          <w:lang w:val="en-US"/>
        </w:rPr>
      </w:pPr>
    </w:p>
    <w:p w14:paraId="7388A445" w14:textId="31EDEA8D" w:rsidR="00221C37" w:rsidRPr="004C6CA1" w:rsidRDefault="00761AA0" w:rsidP="00221C37">
      <w:pPr>
        <w:rPr>
          <w:lang w:val="en-US"/>
        </w:rPr>
      </w:pPr>
      <w:r w:rsidRPr="004C6CA1">
        <w:rPr>
          <w:lang w:val="en-US"/>
        </w:rPr>
        <w:t xml:space="preserve">With </w:t>
      </w:r>
      <w:r w:rsidR="00F62A2B" w:rsidRPr="004C6CA1">
        <w:rPr>
          <w:lang w:val="en-US"/>
        </w:rPr>
        <w:t xml:space="preserve">the </w:t>
      </w:r>
      <w:r w:rsidR="006374B1" w:rsidRPr="004C6CA1">
        <w:rPr>
          <w:lang w:val="en-US"/>
        </w:rPr>
        <w:t>new</w:t>
      </w:r>
      <w:r w:rsidR="0044594E" w:rsidRPr="004C6CA1">
        <w:rPr>
          <w:lang w:val="en-US"/>
        </w:rPr>
        <w:t xml:space="preserve"> congatec</w:t>
      </w:r>
      <w:r w:rsidR="006374B1" w:rsidRPr="004C6CA1">
        <w:rPr>
          <w:lang w:val="en-US"/>
        </w:rPr>
        <w:t xml:space="preserve"> training program for carrier board designs</w:t>
      </w:r>
      <w:r w:rsidR="00F62A2B" w:rsidRPr="004C6CA1">
        <w:rPr>
          <w:lang w:val="en-US"/>
        </w:rPr>
        <w:t>, engineers get a kick-start into the world of high-end embedded and edge computing – from PCB lay</w:t>
      </w:r>
      <w:r w:rsidR="005D779F">
        <w:rPr>
          <w:lang w:val="en-US"/>
        </w:rPr>
        <w:t>out</w:t>
      </w:r>
      <w:r w:rsidR="00F62A2B" w:rsidRPr="004C6CA1">
        <w:rPr>
          <w:lang w:val="en-US"/>
        </w:rPr>
        <w:t xml:space="preserve"> principles, power management rules and signal integrity requirements to component selection</w:t>
      </w:r>
      <w:r w:rsidR="00221C37" w:rsidRPr="004C6CA1">
        <w:rPr>
          <w:lang w:val="en-US"/>
        </w:rPr>
        <w:t xml:space="preserve">. Sessions with a special focus on </w:t>
      </w:r>
      <w:r w:rsidR="005D779F">
        <w:rPr>
          <w:lang w:val="en-US"/>
        </w:rPr>
        <w:t>computer</w:t>
      </w:r>
      <w:r w:rsidR="005D779F" w:rsidRPr="004C6CA1">
        <w:rPr>
          <w:lang w:val="en-US"/>
        </w:rPr>
        <w:t xml:space="preserve"> </w:t>
      </w:r>
      <w:r w:rsidR="00221C37" w:rsidRPr="004C6CA1">
        <w:rPr>
          <w:lang w:val="en-US"/>
        </w:rPr>
        <w:t>interfaces will provide guidance on how to avoid pitfalls in the challenging design of high-speed serial communication</w:t>
      </w:r>
      <w:r w:rsidRPr="004C6CA1">
        <w:rPr>
          <w:lang w:val="en-US"/>
        </w:rPr>
        <w:t>s</w:t>
      </w:r>
      <w:r w:rsidR="00221C37" w:rsidRPr="004C6CA1">
        <w:rPr>
          <w:lang w:val="en-US"/>
        </w:rPr>
        <w:t xml:space="preserve"> </w:t>
      </w:r>
      <w:r w:rsidRPr="004C6CA1">
        <w:rPr>
          <w:lang w:val="en-US"/>
        </w:rPr>
        <w:t xml:space="preserve">– </w:t>
      </w:r>
      <w:r w:rsidR="00221C37" w:rsidRPr="004C6CA1">
        <w:rPr>
          <w:lang w:val="en-US"/>
        </w:rPr>
        <w:t>from PCIe Gen 5, USB 3.2 Gen 2 and USB 4 with Thunderbolt</w:t>
      </w:r>
      <w:r w:rsidRPr="004C6CA1">
        <w:rPr>
          <w:lang w:val="en-US"/>
        </w:rPr>
        <w:t>,</w:t>
      </w:r>
      <w:r w:rsidR="00221C37" w:rsidRPr="004C6CA1">
        <w:rPr>
          <w:lang w:val="en-US"/>
        </w:rPr>
        <w:t xml:space="preserve"> via USB</w:t>
      </w:r>
      <w:r w:rsidRPr="004C6CA1">
        <w:rPr>
          <w:lang w:val="en-US"/>
        </w:rPr>
        <w:noBreakHyphen/>
      </w:r>
      <w:r w:rsidR="00221C37" w:rsidRPr="004C6CA1">
        <w:rPr>
          <w:lang w:val="en-US"/>
        </w:rPr>
        <w:t>C</w:t>
      </w:r>
      <w:r w:rsidRPr="004C6CA1">
        <w:rPr>
          <w:lang w:val="en-US"/>
        </w:rPr>
        <w:t xml:space="preserve"> and</w:t>
      </w:r>
      <w:r w:rsidR="00221C37" w:rsidRPr="004C6CA1">
        <w:rPr>
          <w:lang w:val="en-US"/>
        </w:rPr>
        <w:t xml:space="preserve"> Ethernet up to 100G</w:t>
      </w:r>
      <w:r w:rsidR="00F8557A">
        <w:rPr>
          <w:lang w:val="en-US"/>
        </w:rPr>
        <w:t>bE</w:t>
      </w:r>
      <w:r w:rsidR="00470CBD" w:rsidRPr="004C6CA1">
        <w:rPr>
          <w:lang w:val="en-US"/>
        </w:rPr>
        <w:t>,</w:t>
      </w:r>
      <w:r w:rsidR="00221C37" w:rsidRPr="004C6CA1">
        <w:rPr>
          <w:lang w:val="en-US"/>
        </w:rPr>
        <w:t xml:space="preserve"> including the management of sideband signals that must be deserialized on the carrier board for COM-HPC. Last but not least</w:t>
      </w:r>
      <w:r w:rsidR="00470CBD" w:rsidRPr="004C6CA1">
        <w:rPr>
          <w:lang w:val="en-US"/>
        </w:rPr>
        <w:t>,</w:t>
      </w:r>
      <w:r w:rsidR="00221C37" w:rsidRPr="004C6CA1">
        <w:rPr>
          <w:lang w:val="en-US"/>
        </w:rPr>
        <w:t xml:space="preserve"> </w:t>
      </w:r>
      <w:r w:rsidR="004C6CA1" w:rsidRPr="004C6CA1">
        <w:rPr>
          <w:lang w:val="en-US"/>
        </w:rPr>
        <w:t>the course will</w:t>
      </w:r>
      <w:r w:rsidR="00470CBD" w:rsidRPr="004C6CA1">
        <w:rPr>
          <w:lang w:val="en-US"/>
        </w:rPr>
        <w:t xml:space="preserve"> </w:t>
      </w:r>
      <w:r w:rsidR="00221C37" w:rsidRPr="004C6CA1">
        <w:rPr>
          <w:lang w:val="en-US"/>
        </w:rPr>
        <w:t>explain how best practice designs utilize interface standards such as eSPI, I²C, and GPIOs.</w:t>
      </w:r>
      <w:r w:rsidR="00F62A2B" w:rsidRPr="004C6CA1">
        <w:rPr>
          <w:lang w:val="en-US"/>
        </w:rPr>
        <w:t xml:space="preserve"> </w:t>
      </w:r>
      <w:r w:rsidR="00221C37" w:rsidRPr="004C6CA1">
        <w:rPr>
          <w:lang w:val="en-US"/>
        </w:rPr>
        <w:t>An introduction of congatec’s x86 firmware implementation – ranging from embedded BIOS to Board Management Controller and Module Management Controller features –</w:t>
      </w:r>
      <w:r w:rsidR="00470CBD" w:rsidRPr="004C6CA1">
        <w:rPr>
          <w:lang w:val="en-US"/>
        </w:rPr>
        <w:t xml:space="preserve"> </w:t>
      </w:r>
      <w:r w:rsidR="00221C37" w:rsidRPr="004C6CA1">
        <w:rPr>
          <w:lang w:val="en-US"/>
        </w:rPr>
        <w:t>rounds off the design-in sessions. Finally, there are sessions on verification and test strategies to tackle all challenges from initial carrier board design verification to mass production testing.</w:t>
      </w:r>
    </w:p>
    <w:p w14:paraId="634F4C49" w14:textId="77777777" w:rsidR="00325041" w:rsidRPr="004C6CA1" w:rsidRDefault="00325041" w:rsidP="00325041">
      <w:pPr>
        <w:rPr>
          <w:lang w:val="en-US"/>
        </w:rPr>
      </w:pPr>
    </w:p>
    <w:p w14:paraId="28874BB2" w14:textId="23CB6248" w:rsidR="0028478E" w:rsidRDefault="004B24D5" w:rsidP="002F0D88">
      <w:pPr>
        <w:rPr>
          <w:lang w:val="en-US"/>
        </w:rPr>
      </w:pPr>
      <w:r w:rsidRPr="004C6CA1">
        <w:rPr>
          <w:lang w:val="en-US"/>
        </w:rPr>
        <w:t xml:space="preserve">The COM-HPC </w:t>
      </w:r>
      <w:r w:rsidR="00325041" w:rsidRPr="004C6CA1">
        <w:rPr>
          <w:lang w:val="en-US"/>
        </w:rPr>
        <w:t xml:space="preserve">and SMARC </w:t>
      </w:r>
      <w:r w:rsidR="004B34D1" w:rsidRPr="004C6CA1">
        <w:rPr>
          <w:lang w:val="en-US"/>
        </w:rPr>
        <w:t xml:space="preserve">carrier board </w:t>
      </w:r>
      <w:r w:rsidRPr="004C6CA1">
        <w:rPr>
          <w:lang w:val="en-US"/>
        </w:rPr>
        <w:t xml:space="preserve">design </w:t>
      </w:r>
      <w:r w:rsidR="00470CBD" w:rsidRPr="004C6CA1">
        <w:rPr>
          <w:lang w:val="en-US"/>
        </w:rPr>
        <w:t>course</w:t>
      </w:r>
      <w:r w:rsidR="004B34D1" w:rsidRPr="004C6CA1">
        <w:rPr>
          <w:lang w:val="en-US"/>
        </w:rPr>
        <w:t xml:space="preserve">s </w:t>
      </w:r>
      <w:r w:rsidR="00325041" w:rsidRPr="004C6CA1">
        <w:rPr>
          <w:lang w:val="en-US"/>
        </w:rPr>
        <w:t>are</w:t>
      </w:r>
      <w:r w:rsidRPr="004C6CA1">
        <w:rPr>
          <w:lang w:val="en-US"/>
        </w:rPr>
        <w:t xml:space="preserve"> a service of the congatec </w:t>
      </w:r>
      <w:r w:rsidR="004B34D1" w:rsidRPr="004C6CA1">
        <w:rPr>
          <w:lang w:val="en-US"/>
        </w:rPr>
        <w:t xml:space="preserve">training </w:t>
      </w:r>
      <w:r w:rsidRPr="004C6CA1">
        <w:rPr>
          <w:lang w:val="en-US"/>
        </w:rPr>
        <w:t>academy and require a service subscription. Each participant will automatically receive a certificate of successful participation, confirming that they have acquired the appropriate knowledge to become a carrier board design expert. More information about where and when the congatec training program will start and detailed course descriptions can be found at </w:t>
      </w:r>
      <w:hyperlink r:id="rId10" w:history="1">
        <w:r w:rsidRPr="00663C0C">
          <w:rPr>
            <w:lang w:val="en-US"/>
          </w:rPr>
          <w:t>https://www.congatec.com/en/designintraining/</w:t>
        </w:r>
      </w:hyperlink>
      <w:r w:rsidRPr="004C6CA1">
        <w:rPr>
          <w:lang w:val="en-US"/>
        </w:rPr>
        <w:t>.</w:t>
      </w:r>
      <w:r w:rsidR="00F22269">
        <w:rPr>
          <w:lang w:val="en-US"/>
        </w:rPr>
        <w:t xml:space="preserve"> </w:t>
      </w:r>
      <w:r w:rsidR="00F22269" w:rsidRPr="003F1411">
        <w:rPr>
          <w:lang w:val="en-US"/>
        </w:rPr>
        <w:t xml:space="preserve">On request </w:t>
      </w:r>
      <w:r w:rsidR="00F22269">
        <w:rPr>
          <w:lang w:val="en-US"/>
        </w:rPr>
        <w:t xml:space="preserve">congatec </w:t>
      </w:r>
      <w:r w:rsidR="0028478E">
        <w:rPr>
          <w:lang w:val="en-US"/>
        </w:rPr>
        <w:t>can also arrange</w:t>
      </w:r>
      <w:r w:rsidR="00F22269">
        <w:rPr>
          <w:lang w:val="en-US"/>
        </w:rPr>
        <w:t xml:space="preserve"> </w:t>
      </w:r>
      <w:r w:rsidR="00F22269" w:rsidRPr="003F1411">
        <w:rPr>
          <w:lang w:val="en-US"/>
        </w:rPr>
        <w:t>individual training</w:t>
      </w:r>
      <w:r w:rsidR="00F22269">
        <w:rPr>
          <w:lang w:val="en-US"/>
        </w:rPr>
        <w:t xml:space="preserve"> sessions</w:t>
      </w:r>
      <w:r w:rsidR="00F22269" w:rsidRPr="003F1411">
        <w:rPr>
          <w:lang w:val="en-US"/>
        </w:rPr>
        <w:t xml:space="preserve"> for groups of 5 participants or more.</w:t>
      </w:r>
    </w:p>
    <w:p w14:paraId="148AE568" w14:textId="77777777" w:rsidR="00F76F29" w:rsidRPr="00D63BE8" w:rsidRDefault="00F76F29" w:rsidP="002F0D88">
      <w:pPr>
        <w:jc w:val="center"/>
        <w:rPr>
          <w:rFonts w:cs="Arial"/>
          <w:sz w:val="16"/>
          <w:szCs w:val="16"/>
          <w:lang w:val="en-US"/>
        </w:rPr>
      </w:pPr>
      <w:r w:rsidRPr="00D63BE8">
        <w:rPr>
          <w:rFonts w:cs="Arial"/>
          <w:sz w:val="16"/>
          <w:szCs w:val="16"/>
          <w:lang w:val="en-US"/>
        </w:rPr>
        <w:t>* * *</w:t>
      </w:r>
    </w:p>
    <w:p w14:paraId="347F15D4" w14:textId="5C68D8FA" w:rsidR="004C6CA1" w:rsidRPr="00D63BE8" w:rsidRDefault="004C6CA1" w:rsidP="00016677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</w:p>
    <w:p w14:paraId="6125528B" w14:textId="77777777" w:rsidR="004C6CA1" w:rsidRPr="00D63BE8" w:rsidRDefault="004C6CA1" w:rsidP="004C6CA1">
      <w:pPr>
        <w:pStyle w:val="xxmsonormal"/>
        <w:spacing w:line="240" w:lineRule="auto"/>
        <w:rPr>
          <w:rFonts w:ascii="Arial" w:hAnsi="Arial" w:cs="Arial"/>
          <w:b/>
          <w:sz w:val="16"/>
          <w:szCs w:val="16"/>
          <w:lang w:val="en-US"/>
        </w:rPr>
      </w:pPr>
      <w:r w:rsidRPr="00D63BE8">
        <w:rPr>
          <w:rFonts w:ascii="Arial" w:hAnsi="Arial" w:cs="Arial"/>
          <w:b/>
          <w:sz w:val="16"/>
          <w:szCs w:val="16"/>
          <w:lang w:val="en-US"/>
        </w:rPr>
        <w:t xml:space="preserve">About congatec </w:t>
      </w:r>
    </w:p>
    <w:p w14:paraId="6FDC9A93" w14:textId="0F3908AA" w:rsidR="004C6CA1" w:rsidRPr="004C6CA1" w:rsidRDefault="004C6CA1" w:rsidP="004C6CA1">
      <w:pPr>
        <w:pStyle w:val="xxstandard1"/>
        <w:spacing w:line="240" w:lineRule="auto"/>
        <w:rPr>
          <w:sz w:val="16"/>
          <w:szCs w:val="16"/>
          <w:lang w:val="en-US"/>
        </w:rPr>
      </w:pPr>
      <w:r w:rsidRPr="004C6CA1">
        <w:rPr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1" w:history="1">
        <w:r w:rsidRPr="004C6CA1">
          <w:rPr>
            <w:rStyle w:val="Hyperlink"/>
            <w:sz w:val="16"/>
            <w:szCs w:val="16"/>
            <w:lang w:val="en-US"/>
          </w:rPr>
          <w:t>www.congatec.com</w:t>
        </w:r>
      </w:hyperlink>
      <w:r w:rsidRPr="004C6CA1">
        <w:rPr>
          <w:rStyle w:val="Hyperlink"/>
          <w:sz w:val="16"/>
          <w:szCs w:val="16"/>
          <w:u w:val="none"/>
          <w:lang w:val="en-US"/>
        </w:rPr>
        <w:t xml:space="preserve"> </w:t>
      </w:r>
      <w:r w:rsidRPr="004C6CA1">
        <w:rPr>
          <w:sz w:val="16"/>
          <w:szCs w:val="16"/>
          <w:lang w:val="en-US"/>
        </w:rPr>
        <w:t xml:space="preserve">or via </w:t>
      </w:r>
      <w:hyperlink r:id="rId12" w:history="1">
        <w:r w:rsidRPr="004C6CA1">
          <w:rPr>
            <w:rStyle w:val="Hyperlink"/>
            <w:sz w:val="16"/>
            <w:szCs w:val="16"/>
            <w:lang w:val="en-US"/>
          </w:rPr>
          <w:t>LinkedIn</w:t>
        </w:r>
      </w:hyperlink>
      <w:r w:rsidRPr="004C6CA1">
        <w:rPr>
          <w:sz w:val="16"/>
          <w:szCs w:val="16"/>
          <w:lang w:val="en-US"/>
        </w:rPr>
        <w:t xml:space="preserve">, </w:t>
      </w:r>
      <w:hyperlink r:id="rId13" w:history="1">
        <w:r w:rsidRPr="004C6CA1">
          <w:rPr>
            <w:rStyle w:val="Hyperlink"/>
            <w:sz w:val="16"/>
            <w:szCs w:val="16"/>
            <w:lang w:val="en-US"/>
          </w:rPr>
          <w:t>Twitter</w:t>
        </w:r>
      </w:hyperlink>
      <w:r w:rsidRPr="004C6CA1">
        <w:rPr>
          <w:sz w:val="16"/>
          <w:szCs w:val="16"/>
          <w:lang w:val="en-US"/>
        </w:rPr>
        <w:t xml:space="preserve"> and </w:t>
      </w:r>
      <w:hyperlink r:id="rId14" w:history="1">
        <w:r w:rsidRPr="004C6CA1">
          <w:rPr>
            <w:rStyle w:val="Hyperlink"/>
            <w:sz w:val="16"/>
            <w:szCs w:val="16"/>
            <w:lang w:val="en-US"/>
          </w:rPr>
          <w:t>YouTube</w:t>
        </w:r>
      </w:hyperlink>
      <w:r w:rsidRPr="004C6CA1">
        <w:rPr>
          <w:sz w:val="16"/>
          <w:szCs w:val="16"/>
          <w:lang w:val="en-US"/>
        </w:rPr>
        <w:t>.</w:t>
      </w:r>
    </w:p>
    <w:p w14:paraId="3D58C7B0" w14:textId="77777777" w:rsidR="004C6CA1" w:rsidRPr="004C6CA1" w:rsidRDefault="004C6CA1" w:rsidP="00016677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</w:p>
    <w:p w14:paraId="71AAF165" w14:textId="77777777" w:rsidR="00EC364C" w:rsidRPr="004C6CA1" w:rsidRDefault="00EC364C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B10D57" w:rsidRPr="00D63BE8" w14:paraId="08B42FD8" w14:textId="77777777" w:rsidTr="00CE748D">
        <w:trPr>
          <w:trHeight w:val="270"/>
        </w:trPr>
        <w:tc>
          <w:tcPr>
            <w:tcW w:w="2552" w:type="dxa"/>
            <w:shd w:val="clear" w:color="auto" w:fill="auto"/>
          </w:tcPr>
          <w:p w14:paraId="45FB9D9C" w14:textId="77777777" w:rsidR="003E4F91" w:rsidRPr="004C6CA1" w:rsidRDefault="003E4F91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0DA557E" w14:textId="77777777" w:rsidR="00B10D57" w:rsidRPr="004C6CA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6CA1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14:paraId="330EAB39" w14:textId="77777777" w:rsidR="00B10D57" w:rsidRPr="004C6CA1" w:rsidRDefault="00B10D57" w:rsidP="00561E70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4C6CA1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14:paraId="54CB8B7D" w14:textId="41D18D55" w:rsidR="00B10D57" w:rsidRPr="004C6CA1" w:rsidRDefault="00AD09F4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Christof Wilde</w:t>
            </w:r>
            <w:r w:rsidR="00B10D57" w:rsidRPr="004C6CA1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14:paraId="1FB315D3" w14:textId="77777777" w:rsidR="00B10D57" w:rsidRPr="004C6CA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4C6CA1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Phone: +49-991-2700-0</w:t>
            </w:r>
          </w:p>
          <w:p w14:paraId="34590A35" w14:textId="77777777" w:rsidR="00B10D57" w:rsidRPr="004C6CA1" w:rsidRDefault="00D63BE8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5" w:history="1">
              <w:r w:rsidR="00B10D57" w:rsidRPr="004C6CA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  <w:r w:rsidR="00B10D57" w:rsidRPr="004C6C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6E962D4" w14:textId="77777777" w:rsidR="00B10D57" w:rsidRPr="004C6CA1" w:rsidRDefault="00D63BE8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" w:history="1">
              <w:r w:rsidR="00B10D57" w:rsidRPr="004C6CA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14:paraId="5281351C" w14:textId="77777777" w:rsidR="00561E70" w:rsidRPr="004C6CA1" w:rsidRDefault="00561E70" w:rsidP="00CE748D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1DF41B2" w14:textId="77777777" w:rsidR="003E4F91" w:rsidRPr="004C6CA1" w:rsidRDefault="003E4F91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CE8314B" w14:textId="77777777" w:rsidR="00B10D57" w:rsidRPr="004C6CA1" w:rsidRDefault="00B10D57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6CA1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14:paraId="62B7C5BD" w14:textId="77777777" w:rsidR="00B10D57" w:rsidRPr="004C6CA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6CA1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14:paraId="3F29C60B" w14:textId="77777777" w:rsidR="00B10D57" w:rsidRPr="004C6CA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6CA1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14:paraId="409F5A6E" w14:textId="77777777" w:rsidR="00B10D57" w:rsidRPr="004C6CA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6CA1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Phone: +49-2405-4526720</w:t>
            </w:r>
          </w:p>
          <w:p w14:paraId="3C5CFDE9" w14:textId="77777777" w:rsidR="00B10D57" w:rsidRPr="004C6CA1" w:rsidRDefault="00D63BE8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" w:history="1">
              <w:r w:rsidR="00B10D57" w:rsidRPr="004C6CA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B10D57" w:rsidRPr="004C6C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685A637" w14:textId="77777777" w:rsidR="00B10D57" w:rsidRPr="004C6CA1" w:rsidRDefault="00D63BE8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" w:history="1">
              <w:r w:rsidR="00B10D57" w:rsidRPr="004C6CA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14:paraId="60466C43" w14:textId="77777777" w:rsidR="00561E70" w:rsidRPr="004C6CA1" w:rsidRDefault="00561E70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14:paraId="039C1B5C" w14:textId="77777777" w:rsidR="00B10D57" w:rsidRPr="004C6CA1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16D23A24" w14:textId="77777777" w:rsidR="00B10D57" w:rsidRPr="004C6CA1" w:rsidRDefault="00B10D57" w:rsidP="00B10D57">
      <w:pPr>
        <w:pStyle w:val="Standard1"/>
        <w:rPr>
          <w:rFonts w:ascii="Arial" w:hAnsi="Arial" w:cs="Arial"/>
          <w:sz w:val="16"/>
          <w:szCs w:val="16"/>
          <w:lang w:val="en-US"/>
        </w:rPr>
      </w:pPr>
      <w:r w:rsidRPr="004C6CA1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4C6CA1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: </w:t>
      </w:r>
      <w:hyperlink r:id="rId19" w:history="1">
        <w:r w:rsidRPr="004C6CA1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https://www.congatec.com/en/congatec/press-releases.html</w:t>
        </w:r>
      </w:hyperlink>
    </w:p>
    <w:p w14:paraId="1A0D46E1" w14:textId="77777777" w:rsidR="00B10D57" w:rsidRPr="004C6CA1" w:rsidRDefault="00B10D57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14:paraId="0A64EA60" w14:textId="28E413C3" w:rsidR="00125FFE" w:rsidRPr="004C6CA1" w:rsidRDefault="00125FFE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125FFE" w:rsidRPr="004C6CA1" w:rsidSect="00B62671">
      <w:headerReference w:type="default" r:id="rId20"/>
      <w:footerReference w:type="default" r:id="rId21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1548" w14:textId="77777777" w:rsidR="00BB41CA" w:rsidRDefault="00BB41CA" w:rsidP="00D97483">
      <w:r>
        <w:separator/>
      </w:r>
    </w:p>
  </w:endnote>
  <w:endnote w:type="continuationSeparator" w:id="0">
    <w:p w14:paraId="52BF40E8" w14:textId="77777777" w:rsidR="00BB41CA" w:rsidRDefault="00BB41CA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nd107 Light"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44DB" w14:textId="77777777" w:rsidR="009807CF" w:rsidRDefault="009807CF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84FB" w14:textId="77777777" w:rsidR="00BB41CA" w:rsidRDefault="00BB41CA" w:rsidP="00D97483">
      <w:r>
        <w:separator/>
      </w:r>
    </w:p>
  </w:footnote>
  <w:footnote w:type="continuationSeparator" w:id="0">
    <w:p w14:paraId="497C9E09" w14:textId="77777777" w:rsidR="00BB41CA" w:rsidRDefault="00BB41CA" w:rsidP="00D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0D9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D45D2A5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AAEFE86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6673AD1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41481920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5F8B91F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31E27B3B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89E5D46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4E6D3446" w14:textId="77777777" w:rsidR="009807CF" w:rsidRPr="00BD2850" w:rsidRDefault="009807CF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4DF"/>
    <w:multiLevelType w:val="hybridMultilevel"/>
    <w:tmpl w:val="056671BC"/>
    <w:lvl w:ilvl="0" w:tplc="8302475C">
      <w:start w:val="22"/>
      <w:numFmt w:val="bullet"/>
      <w:lvlText w:val="-"/>
      <w:lvlJc w:val="left"/>
      <w:pPr>
        <w:ind w:left="720" w:hanging="360"/>
      </w:pPr>
      <w:rPr>
        <w:rFonts w:ascii="Hind107 Light" w:eastAsiaTheme="minorEastAsia" w:hAnsi="Hind107 Light" w:cs="Hind107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2543717">
    <w:abstractNumId w:val="1"/>
  </w:num>
  <w:num w:numId="2" w16cid:durableId="167313932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872701">
    <w:abstractNumId w:val="3"/>
  </w:num>
  <w:num w:numId="4" w16cid:durableId="152686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3FA7"/>
    <w:rsid w:val="000048D7"/>
    <w:rsid w:val="00006D58"/>
    <w:rsid w:val="00010369"/>
    <w:rsid w:val="00010745"/>
    <w:rsid w:val="00011D55"/>
    <w:rsid w:val="00016677"/>
    <w:rsid w:val="00021457"/>
    <w:rsid w:val="000236C0"/>
    <w:rsid w:val="0002511A"/>
    <w:rsid w:val="00027983"/>
    <w:rsid w:val="000355AD"/>
    <w:rsid w:val="00035738"/>
    <w:rsid w:val="00042600"/>
    <w:rsid w:val="0004268B"/>
    <w:rsid w:val="00043457"/>
    <w:rsid w:val="00043787"/>
    <w:rsid w:val="00045E58"/>
    <w:rsid w:val="000476A9"/>
    <w:rsid w:val="00047E06"/>
    <w:rsid w:val="00050C80"/>
    <w:rsid w:val="000528BF"/>
    <w:rsid w:val="000553FB"/>
    <w:rsid w:val="000622C5"/>
    <w:rsid w:val="0006483E"/>
    <w:rsid w:val="00070562"/>
    <w:rsid w:val="00073E7D"/>
    <w:rsid w:val="00074F95"/>
    <w:rsid w:val="0007749A"/>
    <w:rsid w:val="00080376"/>
    <w:rsid w:val="00085CC7"/>
    <w:rsid w:val="00086C00"/>
    <w:rsid w:val="00091542"/>
    <w:rsid w:val="0009529F"/>
    <w:rsid w:val="00096758"/>
    <w:rsid w:val="0009734E"/>
    <w:rsid w:val="000A1392"/>
    <w:rsid w:val="000A2C1E"/>
    <w:rsid w:val="000A2EAF"/>
    <w:rsid w:val="000A30F4"/>
    <w:rsid w:val="000A394C"/>
    <w:rsid w:val="000A4662"/>
    <w:rsid w:val="000A4B1D"/>
    <w:rsid w:val="000A7084"/>
    <w:rsid w:val="000B0D07"/>
    <w:rsid w:val="000B2D97"/>
    <w:rsid w:val="000B53F9"/>
    <w:rsid w:val="000B6593"/>
    <w:rsid w:val="000B6F0B"/>
    <w:rsid w:val="000C0962"/>
    <w:rsid w:val="000D0CB8"/>
    <w:rsid w:val="000D66D4"/>
    <w:rsid w:val="000D68BA"/>
    <w:rsid w:val="000D6E15"/>
    <w:rsid w:val="000E09D5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16F74"/>
    <w:rsid w:val="00123D77"/>
    <w:rsid w:val="0012498E"/>
    <w:rsid w:val="00125FFE"/>
    <w:rsid w:val="00132503"/>
    <w:rsid w:val="00132DD8"/>
    <w:rsid w:val="00135EBC"/>
    <w:rsid w:val="00136E20"/>
    <w:rsid w:val="0014653E"/>
    <w:rsid w:val="0014730F"/>
    <w:rsid w:val="00157343"/>
    <w:rsid w:val="00157749"/>
    <w:rsid w:val="00161A0A"/>
    <w:rsid w:val="00175EB3"/>
    <w:rsid w:val="0018081C"/>
    <w:rsid w:val="00181222"/>
    <w:rsid w:val="00184D6F"/>
    <w:rsid w:val="00185480"/>
    <w:rsid w:val="001854B5"/>
    <w:rsid w:val="00187AFE"/>
    <w:rsid w:val="00191804"/>
    <w:rsid w:val="00191F41"/>
    <w:rsid w:val="00192298"/>
    <w:rsid w:val="001A1ABC"/>
    <w:rsid w:val="001A277C"/>
    <w:rsid w:val="001B0700"/>
    <w:rsid w:val="001B466C"/>
    <w:rsid w:val="001B6B34"/>
    <w:rsid w:val="001C0038"/>
    <w:rsid w:val="001C3B92"/>
    <w:rsid w:val="001C7736"/>
    <w:rsid w:val="001D055C"/>
    <w:rsid w:val="001E2E5F"/>
    <w:rsid w:val="001E3D01"/>
    <w:rsid w:val="001E4FB1"/>
    <w:rsid w:val="001E7371"/>
    <w:rsid w:val="00203BC5"/>
    <w:rsid w:val="002065F2"/>
    <w:rsid w:val="00212286"/>
    <w:rsid w:val="00214953"/>
    <w:rsid w:val="00221C37"/>
    <w:rsid w:val="00223722"/>
    <w:rsid w:val="00227AC5"/>
    <w:rsid w:val="00231F74"/>
    <w:rsid w:val="002368AC"/>
    <w:rsid w:val="002376DB"/>
    <w:rsid w:val="002438D8"/>
    <w:rsid w:val="00250D90"/>
    <w:rsid w:val="002571A3"/>
    <w:rsid w:val="0025796B"/>
    <w:rsid w:val="00265C83"/>
    <w:rsid w:val="002668D6"/>
    <w:rsid w:val="00272CF8"/>
    <w:rsid w:val="00274933"/>
    <w:rsid w:val="0028478E"/>
    <w:rsid w:val="00286CC1"/>
    <w:rsid w:val="002872D2"/>
    <w:rsid w:val="00292D50"/>
    <w:rsid w:val="0029792A"/>
    <w:rsid w:val="00297A5C"/>
    <w:rsid w:val="002A1662"/>
    <w:rsid w:val="002A7A02"/>
    <w:rsid w:val="002B14DE"/>
    <w:rsid w:val="002B28B4"/>
    <w:rsid w:val="002B4B21"/>
    <w:rsid w:val="002B5DD9"/>
    <w:rsid w:val="002C28DA"/>
    <w:rsid w:val="002C4D3A"/>
    <w:rsid w:val="002C6553"/>
    <w:rsid w:val="002C6A1D"/>
    <w:rsid w:val="002C74E5"/>
    <w:rsid w:val="002D1383"/>
    <w:rsid w:val="002D3686"/>
    <w:rsid w:val="002D3F17"/>
    <w:rsid w:val="002D56A3"/>
    <w:rsid w:val="002E333A"/>
    <w:rsid w:val="002E4FAB"/>
    <w:rsid w:val="002F035E"/>
    <w:rsid w:val="002F066A"/>
    <w:rsid w:val="002F0D88"/>
    <w:rsid w:val="002F16A9"/>
    <w:rsid w:val="002F1A60"/>
    <w:rsid w:val="002F2955"/>
    <w:rsid w:val="002F3D5E"/>
    <w:rsid w:val="002F6466"/>
    <w:rsid w:val="00300096"/>
    <w:rsid w:val="00302957"/>
    <w:rsid w:val="0031068D"/>
    <w:rsid w:val="00311214"/>
    <w:rsid w:val="00315F9F"/>
    <w:rsid w:val="00316678"/>
    <w:rsid w:val="00322173"/>
    <w:rsid w:val="00325041"/>
    <w:rsid w:val="00331264"/>
    <w:rsid w:val="003314F2"/>
    <w:rsid w:val="0033387F"/>
    <w:rsid w:val="00333EB3"/>
    <w:rsid w:val="00334450"/>
    <w:rsid w:val="0033610A"/>
    <w:rsid w:val="00336657"/>
    <w:rsid w:val="00337468"/>
    <w:rsid w:val="0034162E"/>
    <w:rsid w:val="00342394"/>
    <w:rsid w:val="0034266E"/>
    <w:rsid w:val="00344249"/>
    <w:rsid w:val="00345375"/>
    <w:rsid w:val="00350002"/>
    <w:rsid w:val="0035126F"/>
    <w:rsid w:val="00353C44"/>
    <w:rsid w:val="0035632F"/>
    <w:rsid w:val="003567E7"/>
    <w:rsid w:val="00360338"/>
    <w:rsid w:val="00361541"/>
    <w:rsid w:val="003674FC"/>
    <w:rsid w:val="00371CDB"/>
    <w:rsid w:val="00374641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55A7"/>
    <w:rsid w:val="003B7234"/>
    <w:rsid w:val="003B7808"/>
    <w:rsid w:val="003C07FB"/>
    <w:rsid w:val="003C513C"/>
    <w:rsid w:val="003D0210"/>
    <w:rsid w:val="003D4675"/>
    <w:rsid w:val="003D4C38"/>
    <w:rsid w:val="003D519A"/>
    <w:rsid w:val="003D5ED4"/>
    <w:rsid w:val="003E397A"/>
    <w:rsid w:val="003E4F91"/>
    <w:rsid w:val="003E6413"/>
    <w:rsid w:val="003E64B3"/>
    <w:rsid w:val="003E65F3"/>
    <w:rsid w:val="003E79EA"/>
    <w:rsid w:val="003F1411"/>
    <w:rsid w:val="003F3269"/>
    <w:rsid w:val="003F62FC"/>
    <w:rsid w:val="00404F88"/>
    <w:rsid w:val="00413FB9"/>
    <w:rsid w:val="004163E0"/>
    <w:rsid w:val="00431604"/>
    <w:rsid w:val="00431F25"/>
    <w:rsid w:val="00440204"/>
    <w:rsid w:val="00443C7F"/>
    <w:rsid w:val="00444184"/>
    <w:rsid w:val="0044594E"/>
    <w:rsid w:val="004462BD"/>
    <w:rsid w:val="00446472"/>
    <w:rsid w:val="00450C5C"/>
    <w:rsid w:val="00451C75"/>
    <w:rsid w:val="00451E34"/>
    <w:rsid w:val="00453F55"/>
    <w:rsid w:val="00455039"/>
    <w:rsid w:val="00455D31"/>
    <w:rsid w:val="0046165B"/>
    <w:rsid w:val="00462316"/>
    <w:rsid w:val="00466A57"/>
    <w:rsid w:val="00470CBD"/>
    <w:rsid w:val="00475771"/>
    <w:rsid w:val="00476500"/>
    <w:rsid w:val="00480CD4"/>
    <w:rsid w:val="00482007"/>
    <w:rsid w:val="004841F7"/>
    <w:rsid w:val="00484EBC"/>
    <w:rsid w:val="0048544A"/>
    <w:rsid w:val="00490687"/>
    <w:rsid w:val="00490E6A"/>
    <w:rsid w:val="004930EB"/>
    <w:rsid w:val="004A06AF"/>
    <w:rsid w:val="004A2EEC"/>
    <w:rsid w:val="004A4A08"/>
    <w:rsid w:val="004A6525"/>
    <w:rsid w:val="004B1541"/>
    <w:rsid w:val="004B1F21"/>
    <w:rsid w:val="004B24D5"/>
    <w:rsid w:val="004B34D1"/>
    <w:rsid w:val="004B35A4"/>
    <w:rsid w:val="004B4B85"/>
    <w:rsid w:val="004B73BD"/>
    <w:rsid w:val="004C6CA1"/>
    <w:rsid w:val="004D1612"/>
    <w:rsid w:val="004D2177"/>
    <w:rsid w:val="004D3BA0"/>
    <w:rsid w:val="004D7F6A"/>
    <w:rsid w:val="004E0C5C"/>
    <w:rsid w:val="004E18A3"/>
    <w:rsid w:val="004E4624"/>
    <w:rsid w:val="004E5461"/>
    <w:rsid w:val="004E5CD1"/>
    <w:rsid w:val="004F08CB"/>
    <w:rsid w:val="00505378"/>
    <w:rsid w:val="00513692"/>
    <w:rsid w:val="005168E6"/>
    <w:rsid w:val="0052392D"/>
    <w:rsid w:val="00526846"/>
    <w:rsid w:val="00527922"/>
    <w:rsid w:val="005368EB"/>
    <w:rsid w:val="00537425"/>
    <w:rsid w:val="00544E33"/>
    <w:rsid w:val="00547D22"/>
    <w:rsid w:val="005502A5"/>
    <w:rsid w:val="0055046D"/>
    <w:rsid w:val="0055155D"/>
    <w:rsid w:val="00553409"/>
    <w:rsid w:val="00554228"/>
    <w:rsid w:val="00555053"/>
    <w:rsid w:val="0055706B"/>
    <w:rsid w:val="00561E70"/>
    <w:rsid w:val="00566927"/>
    <w:rsid w:val="005674E1"/>
    <w:rsid w:val="0058053F"/>
    <w:rsid w:val="00581C89"/>
    <w:rsid w:val="00583533"/>
    <w:rsid w:val="005868F8"/>
    <w:rsid w:val="005876A1"/>
    <w:rsid w:val="005905AA"/>
    <w:rsid w:val="00590E05"/>
    <w:rsid w:val="005A656D"/>
    <w:rsid w:val="005B031E"/>
    <w:rsid w:val="005B049C"/>
    <w:rsid w:val="005B4653"/>
    <w:rsid w:val="005C35E2"/>
    <w:rsid w:val="005C3A97"/>
    <w:rsid w:val="005C585A"/>
    <w:rsid w:val="005C6F13"/>
    <w:rsid w:val="005D084D"/>
    <w:rsid w:val="005D2D52"/>
    <w:rsid w:val="005D779F"/>
    <w:rsid w:val="005E03EB"/>
    <w:rsid w:val="005E2474"/>
    <w:rsid w:val="005E401C"/>
    <w:rsid w:val="005E449D"/>
    <w:rsid w:val="005F08FF"/>
    <w:rsid w:val="005F1760"/>
    <w:rsid w:val="005F2D01"/>
    <w:rsid w:val="005F39E7"/>
    <w:rsid w:val="005F7CEF"/>
    <w:rsid w:val="00600860"/>
    <w:rsid w:val="006061F7"/>
    <w:rsid w:val="00606A72"/>
    <w:rsid w:val="006142D4"/>
    <w:rsid w:val="006178C2"/>
    <w:rsid w:val="00623BD6"/>
    <w:rsid w:val="00625E49"/>
    <w:rsid w:val="006269A4"/>
    <w:rsid w:val="00627B30"/>
    <w:rsid w:val="00630751"/>
    <w:rsid w:val="00634F9E"/>
    <w:rsid w:val="00635478"/>
    <w:rsid w:val="006369A1"/>
    <w:rsid w:val="006374B1"/>
    <w:rsid w:val="00637DAA"/>
    <w:rsid w:val="00640D57"/>
    <w:rsid w:val="00640FFB"/>
    <w:rsid w:val="0064417B"/>
    <w:rsid w:val="00650D54"/>
    <w:rsid w:val="006551EF"/>
    <w:rsid w:val="006571C4"/>
    <w:rsid w:val="006578A1"/>
    <w:rsid w:val="00662AB5"/>
    <w:rsid w:val="00663C0C"/>
    <w:rsid w:val="00664028"/>
    <w:rsid w:val="00667B3E"/>
    <w:rsid w:val="0067080A"/>
    <w:rsid w:val="0067240C"/>
    <w:rsid w:val="00673527"/>
    <w:rsid w:val="00676EC6"/>
    <w:rsid w:val="00680E62"/>
    <w:rsid w:val="00682667"/>
    <w:rsid w:val="006844F1"/>
    <w:rsid w:val="006877A0"/>
    <w:rsid w:val="00690ECD"/>
    <w:rsid w:val="0069359A"/>
    <w:rsid w:val="00693FD8"/>
    <w:rsid w:val="006A1238"/>
    <w:rsid w:val="006A1254"/>
    <w:rsid w:val="006A3CB0"/>
    <w:rsid w:val="006A5B8F"/>
    <w:rsid w:val="006A6542"/>
    <w:rsid w:val="006B0EE9"/>
    <w:rsid w:val="006B281F"/>
    <w:rsid w:val="006B4066"/>
    <w:rsid w:val="006B706F"/>
    <w:rsid w:val="006C3B8A"/>
    <w:rsid w:val="006C45B4"/>
    <w:rsid w:val="006C56F9"/>
    <w:rsid w:val="006D162D"/>
    <w:rsid w:val="006E3A49"/>
    <w:rsid w:val="006E3B67"/>
    <w:rsid w:val="006E4456"/>
    <w:rsid w:val="006E78FC"/>
    <w:rsid w:val="006E7CDD"/>
    <w:rsid w:val="006F2F40"/>
    <w:rsid w:val="006F35F5"/>
    <w:rsid w:val="006F6952"/>
    <w:rsid w:val="00703DE5"/>
    <w:rsid w:val="00703F23"/>
    <w:rsid w:val="00706359"/>
    <w:rsid w:val="00706CDC"/>
    <w:rsid w:val="007074D1"/>
    <w:rsid w:val="00723D1A"/>
    <w:rsid w:val="0072445C"/>
    <w:rsid w:val="00730753"/>
    <w:rsid w:val="007323AB"/>
    <w:rsid w:val="00733E26"/>
    <w:rsid w:val="007347A1"/>
    <w:rsid w:val="00735FC8"/>
    <w:rsid w:val="007372D4"/>
    <w:rsid w:val="00740CE2"/>
    <w:rsid w:val="00741616"/>
    <w:rsid w:val="00744805"/>
    <w:rsid w:val="00745D08"/>
    <w:rsid w:val="00745E4D"/>
    <w:rsid w:val="0074676E"/>
    <w:rsid w:val="00747135"/>
    <w:rsid w:val="00747A2A"/>
    <w:rsid w:val="00747D6D"/>
    <w:rsid w:val="00751A5C"/>
    <w:rsid w:val="007527B5"/>
    <w:rsid w:val="00761AA0"/>
    <w:rsid w:val="00765B08"/>
    <w:rsid w:val="00767A44"/>
    <w:rsid w:val="00771AFC"/>
    <w:rsid w:val="0077601C"/>
    <w:rsid w:val="00776AE3"/>
    <w:rsid w:val="007814E9"/>
    <w:rsid w:val="00784949"/>
    <w:rsid w:val="007873C5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3F4B"/>
    <w:rsid w:val="007A47C2"/>
    <w:rsid w:val="007B1F17"/>
    <w:rsid w:val="007B4788"/>
    <w:rsid w:val="007B794A"/>
    <w:rsid w:val="007C46E3"/>
    <w:rsid w:val="007C5914"/>
    <w:rsid w:val="007D1C15"/>
    <w:rsid w:val="007E0AEB"/>
    <w:rsid w:val="007E5156"/>
    <w:rsid w:val="007E5D6C"/>
    <w:rsid w:val="007E752C"/>
    <w:rsid w:val="007F3D6F"/>
    <w:rsid w:val="007F4ECA"/>
    <w:rsid w:val="008005B7"/>
    <w:rsid w:val="00800B73"/>
    <w:rsid w:val="008014CA"/>
    <w:rsid w:val="008021E1"/>
    <w:rsid w:val="0080538D"/>
    <w:rsid w:val="00806561"/>
    <w:rsid w:val="008119CB"/>
    <w:rsid w:val="00813F3F"/>
    <w:rsid w:val="00815A0F"/>
    <w:rsid w:val="00815EEB"/>
    <w:rsid w:val="0082049A"/>
    <w:rsid w:val="00825896"/>
    <w:rsid w:val="00830838"/>
    <w:rsid w:val="00832012"/>
    <w:rsid w:val="008326A9"/>
    <w:rsid w:val="00835D8A"/>
    <w:rsid w:val="008417D5"/>
    <w:rsid w:val="00841B78"/>
    <w:rsid w:val="00842166"/>
    <w:rsid w:val="00843FE7"/>
    <w:rsid w:val="00844D9A"/>
    <w:rsid w:val="00846053"/>
    <w:rsid w:val="00846888"/>
    <w:rsid w:val="00847678"/>
    <w:rsid w:val="008511A8"/>
    <w:rsid w:val="00855286"/>
    <w:rsid w:val="00871874"/>
    <w:rsid w:val="00872CFB"/>
    <w:rsid w:val="00877349"/>
    <w:rsid w:val="00881537"/>
    <w:rsid w:val="00881673"/>
    <w:rsid w:val="00881B43"/>
    <w:rsid w:val="0088225E"/>
    <w:rsid w:val="008835DD"/>
    <w:rsid w:val="008851D2"/>
    <w:rsid w:val="00886219"/>
    <w:rsid w:val="00891D3E"/>
    <w:rsid w:val="00893A96"/>
    <w:rsid w:val="00896530"/>
    <w:rsid w:val="00897D1F"/>
    <w:rsid w:val="008A3AC6"/>
    <w:rsid w:val="008B4A04"/>
    <w:rsid w:val="008C012F"/>
    <w:rsid w:val="008C136D"/>
    <w:rsid w:val="008C1549"/>
    <w:rsid w:val="008D24CD"/>
    <w:rsid w:val="008D70EB"/>
    <w:rsid w:val="008E50E8"/>
    <w:rsid w:val="008E51AE"/>
    <w:rsid w:val="008E5A1D"/>
    <w:rsid w:val="008F0184"/>
    <w:rsid w:val="008F54B5"/>
    <w:rsid w:val="008F70A2"/>
    <w:rsid w:val="009055B3"/>
    <w:rsid w:val="00911950"/>
    <w:rsid w:val="00913BD1"/>
    <w:rsid w:val="00913F47"/>
    <w:rsid w:val="00915B34"/>
    <w:rsid w:val="0091604D"/>
    <w:rsid w:val="00916886"/>
    <w:rsid w:val="00917207"/>
    <w:rsid w:val="00917ECC"/>
    <w:rsid w:val="009269F9"/>
    <w:rsid w:val="009310CF"/>
    <w:rsid w:val="009310D6"/>
    <w:rsid w:val="00931F2D"/>
    <w:rsid w:val="009335F3"/>
    <w:rsid w:val="009348CC"/>
    <w:rsid w:val="009366AB"/>
    <w:rsid w:val="009378FE"/>
    <w:rsid w:val="00942ADF"/>
    <w:rsid w:val="00943C17"/>
    <w:rsid w:val="009441B5"/>
    <w:rsid w:val="00946819"/>
    <w:rsid w:val="009507AA"/>
    <w:rsid w:val="009552FE"/>
    <w:rsid w:val="00955E11"/>
    <w:rsid w:val="00957615"/>
    <w:rsid w:val="00957EBF"/>
    <w:rsid w:val="00961278"/>
    <w:rsid w:val="009632B1"/>
    <w:rsid w:val="009651A1"/>
    <w:rsid w:val="009702BE"/>
    <w:rsid w:val="0097120A"/>
    <w:rsid w:val="0097487B"/>
    <w:rsid w:val="00976754"/>
    <w:rsid w:val="00976F2D"/>
    <w:rsid w:val="00976F6B"/>
    <w:rsid w:val="009807CF"/>
    <w:rsid w:val="00983A26"/>
    <w:rsid w:val="00983B6D"/>
    <w:rsid w:val="00986868"/>
    <w:rsid w:val="0098707E"/>
    <w:rsid w:val="00987AB5"/>
    <w:rsid w:val="00987B09"/>
    <w:rsid w:val="0099011F"/>
    <w:rsid w:val="009915D7"/>
    <w:rsid w:val="00991C13"/>
    <w:rsid w:val="00992104"/>
    <w:rsid w:val="00995631"/>
    <w:rsid w:val="0099617D"/>
    <w:rsid w:val="00996FD1"/>
    <w:rsid w:val="009977CF"/>
    <w:rsid w:val="009A0ADE"/>
    <w:rsid w:val="009A10EE"/>
    <w:rsid w:val="009A5657"/>
    <w:rsid w:val="009A6289"/>
    <w:rsid w:val="009A7288"/>
    <w:rsid w:val="009B280B"/>
    <w:rsid w:val="009B4B6B"/>
    <w:rsid w:val="009B6E8A"/>
    <w:rsid w:val="009C2318"/>
    <w:rsid w:val="009C25CB"/>
    <w:rsid w:val="009C43E1"/>
    <w:rsid w:val="009C5D41"/>
    <w:rsid w:val="009C65B6"/>
    <w:rsid w:val="009C67E6"/>
    <w:rsid w:val="009C6D45"/>
    <w:rsid w:val="009C76DA"/>
    <w:rsid w:val="009D595E"/>
    <w:rsid w:val="009E3A63"/>
    <w:rsid w:val="009E5E22"/>
    <w:rsid w:val="009F181D"/>
    <w:rsid w:val="009F1BCA"/>
    <w:rsid w:val="009F1E40"/>
    <w:rsid w:val="009F20C4"/>
    <w:rsid w:val="009F4667"/>
    <w:rsid w:val="009F5C8A"/>
    <w:rsid w:val="00A12150"/>
    <w:rsid w:val="00A12F2D"/>
    <w:rsid w:val="00A171BD"/>
    <w:rsid w:val="00A31844"/>
    <w:rsid w:val="00A31A5E"/>
    <w:rsid w:val="00A31EE8"/>
    <w:rsid w:val="00A342D1"/>
    <w:rsid w:val="00A44F2E"/>
    <w:rsid w:val="00A4732D"/>
    <w:rsid w:val="00A54FB5"/>
    <w:rsid w:val="00A61518"/>
    <w:rsid w:val="00A634ED"/>
    <w:rsid w:val="00A67A16"/>
    <w:rsid w:val="00A70253"/>
    <w:rsid w:val="00A70DC6"/>
    <w:rsid w:val="00A71933"/>
    <w:rsid w:val="00A8157E"/>
    <w:rsid w:val="00A863AE"/>
    <w:rsid w:val="00A906AA"/>
    <w:rsid w:val="00A90AE1"/>
    <w:rsid w:val="00A91859"/>
    <w:rsid w:val="00A94CA3"/>
    <w:rsid w:val="00AA5C4C"/>
    <w:rsid w:val="00AB3308"/>
    <w:rsid w:val="00AB39CE"/>
    <w:rsid w:val="00AB6D8E"/>
    <w:rsid w:val="00AB6EDF"/>
    <w:rsid w:val="00AD09F4"/>
    <w:rsid w:val="00AD2B3D"/>
    <w:rsid w:val="00AD560F"/>
    <w:rsid w:val="00AD6A23"/>
    <w:rsid w:val="00AD6B52"/>
    <w:rsid w:val="00AE6368"/>
    <w:rsid w:val="00AF3FF5"/>
    <w:rsid w:val="00AF60DB"/>
    <w:rsid w:val="00B000CE"/>
    <w:rsid w:val="00B0389C"/>
    <w:rsid w:val="00B10D57"/>
    <w:rsid w:val="00B14955"/>
    <w:rsid w:val="00B2216B"/>
    <w:rsid w:val="00B32585"/>
    <w:rsid w:val="00B33182"/>
    <w:rsid w:val="00B37B7A"/>
    <w:rsid w:val="00B410E0"/>
    <w:rsid w:val="00B416C3"/>
    <w:rsid w:val="00B47DA6"/>
    <w:rsid w:val="00B515F0"/>
    <w:rsid w:val="00B55E21"/>
    <w:rsid w:val="00B56D4A"/>
    <w:rsid w:val="00B572BC"/>
    <w:rsid w:val="00B62671"/>
    <w:rsid w:val="00B638FF"/>
    <w:rsid w:val="00B74386"/>
    <w:rsid w:val="00B76850"/>
    <w:rsid w:val="00B83A06"/>
    <w:rsid w:val="00B845D4"/>
    <w:rsid w:val="00B86632"/>
    <w:rsid w:val="00B86D2C"/>
    <w:rsid w:val="00B86F46"/>
    <w:rsid w:val="00B8731A"/>
    <w:rsid w:val="00B900AA"/>
    <w:rsid w:val="00B93BA5"/>
    <w:rsid w:val="00B94688"/>
    <w:rsid w:val="00B95301"/>
    <w:rsid w:val="00B96ED0"/>
    <w:rsid w:val="00BA07EA"/>
    <w:rsid w:val="00BA08E3"/>
    <w:rsid w:val="00BA1458"/>
    <w:rsid w:val="00BA1CB0"/>
    <w:rsid w:val="00BA5EC5"/>
    <w:rsid w:val="00BA651B"/>
    <w:rsid w:val="00BB28A4"/>
    <w:rsid w:val="00BB3BA7"/>
    <w:rsid w:val="00BB41CA"/>
    <w:rsid w:val="00BB575C"/>
    <w:rsid w:val="00BC342E"/>
    <w:rsid w:val="00BC6121"/>
    <w:rsid w:val="00BD26D1"/>
    <w:rsid w:val="00BD2850"/>
    <w:rsid w:val="00BD3F07"/>
    <w:rsid w:val="00BD4A92"/>
    <w:rsid w:val="00BE6A4C"/>
    <w:rsid w:val="00C07938"/>
    <w:rsid w:val="00C1056E"/>
    <w:rsid w:val="00C1254F"/>
    <w:rsid w:val="00C1442B"/>
    <w:rsid w:val="00C15E0D"/>
    <w:rsid w:val="00C178C8"/>
    <w:rsid w:val="00C21D21"/>
    <w:rsid w:val="00C25E9F"/>
    <w:rsid w:val="00C314A2"/>
    <w:rsid w:val="00C379E2"/>
    <w:rsid w:val="00C42100"/>
    <w:rsid w:val="00C42629"/>
    <w:rsid w:val="00C47738"/>
    <w:rsid w:val="00C50A05"/>
    <w:rsid w:val="00C51840"/>
    <w:rsid w:val="00C67094"/>
    <w:rsid w:val="00C67C16"/>
    <w:rsid w:val="00C67E97"/>
    <w:rsid w:val="00C701D0"/>
    <w:rsid w:val="00C80E04"/>
    <w:rsid w:val="00C83D12"/>
    <w:rsid w:val="00C87AB3"/>
    <w:rsid w:val="00C958C5"/>
    <w:rsid w:val="00C9595F"/>
    <w:rsid w:val="00C96F92"/>
    <w:rsid w:val="00CA0D75"/>
    <w:rsid w:val="00CA4408"/>
    <w:rsid w:val="00CA5BBA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E4F15"/>
    <w:rsid w:val="00CE748D"/>
    <w:rsid w:val="00CF0B0F"/>
    <w:rsid w:val="00CF2C1D"/>
    <w:rsid w:val="00CF3A7F"/>
    <w:rsid w:val="00D00E35"/>
    <w:rsid w:val="00D029E4"/>
    <w:rsid w:val="00D03022"/>
    <w:rsid w:val="00D03C82"/>
    <w:rsid w:val="00D07129"/>
    <w:rsid w:val="00D108AC"/>
    <w:rsid w:val="00D10AA2"/>
    <w:rsid w:val="00D12845"/>
    <w:rsid w:val="00D1421C"/>
    <w:rsid w:val="00D14666"/>
    <w:rsid w:val="00D22C95"/>
    <w:rsid w:val="00D22DCD"/>
    <w:rsid w:val="00D26CA7"/>
    <w:rsid w:val="00D300FD"/>
    <w:rsid w:val="00D308A6"/>
    <w:rsid w:val="00D30B07"/>
    <w:rsid w:val="00D3755B"/>
    <w:rsid w:val="00D37EFC"/>
    <w:rsid w:val="00D401F9"/>
    <w:rsid w:val="00D4045F"/>
    <w:rsid w:val="00D406F4"/>
    <w:rsid w:val="00D4310E"/>
    <w:rsid w:val="00D44BFF"/>
    <w:rsid w:val="00D514B5"/>
    <w:rsid w:val="00D5329A"/>
    <w:rsid w:val="00D5637B"/>
    <w:rsid w:val="00D6303C"/>
    <w:rsid w:val="00D63BE8"/>
    <w:rsid w:val="00D65D4F"/>
    <w:rsid w:val="00D66622"/>
    <w:rsid w:val="00D7284D"/>
    <w:rsid w:val="00D75EA8"/>
    <w:rsid w:val="00D77A64"/>
    <w:rsid w:val="00D82DFF"/>
    <w:rsid w:val="00D85315"/>
    <w:rsid w:val="00D94CC4"/>
    <w:rsid w:val="00D96875"/>
    <w:rsid w:val="00D97483"/>
    <w:rsid w:val="00DA2F1F"/>
    <w:rsid w:val="00DA4058"/>
    <w:rsid w:val="00DA4873"/>
    <w:rsid w:val="00DA57D6"/>
    <w:rsid w:val="00DB0399"/>
    <w:rsid w:val="00DB7A3D"/>
    <w:rsid w:val="00DC2B94"/>
    <w:rsid w:val="00DC3A6C"/>
    <w:rsid w:val="00DC3B55"/>
    <w:rsid w:val="00DC3BD0"/>
    <w:rsid w:val="00DC7155"/>
    <w:rsid w:val="00DD0A3D"/>
    <w:rsid w:val="00DD1EA6"/>
    <w:rsid w:val="00DE14B9"/>
    <w:rsid w:val="00DE150B"/>
    <w:rsid w:val="00DE2A02"/>
    <w:rsid w:val="00DF42D0"/>
    <w:rsid w:val="00DF642F"/>
    <w:rsid w:val="00E018BE"/>
    <w:rsid w:val="00E0599D"/>
    <w:rsid w:val="00E06489"/>
    <w:rsid w:val="00E077EE"/>
    <w:rsid w:val="00E12255"/>
    <w:rsid w:val="00E2429A"/>
    <w:rsid w:val="00E25B9E"/>
    <w:rsid w:val="00E27999"/>
    <w:rsid w:val="00E27A16"/>
    <w:rsid w:val="00E36172"/>
    <w:rsid w:val="00E36DD7"/>
    <w:rsid w:val="00E37E88"/>
    <w:rsid w:val="00E403CC"/>
    <w:rsid w:val="00E42FC7"/>
    <w:rsid w:val="00E529F9"/>
    <w:rsid w:val="00E5322D"/>
    <w:rsid w:val="00E55D4E"/>
    <w:rsid w:val="00E56E24"/>
    <w:rsid w:val="00E6142F"/>
    <w:rsid w:val="00E61991"/>
    <w:rsid w:val="00E6293B"/>
    <w:rsid w:val="00E660F8"/>
    <w:rsid w:val="00E6752E"/>
    <w:rsid w:val="00E676BF"/>
    <w:rsid w:val="00E73D21"/>
    <w:rsid w:val="00E743D2"/>
    <w:rsid w:val="00E763E7"/>
    <w:rsid w:val="00E810CB"/>
    <w:rsid w:val="00E8535F"/>
    <w:rsid w:val="00E91D8A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0F56"/>
    <w:rsid w:val="00EC112E"/>
    <w:rsid w:val="00EC364C"/>
    <w:rsid w:val="00EC46AF"/>
    <w:rsid w:val="00EC5DB5"/>
    <w:rsid w:val="00EC6357"/>
    <w:rsid w:val="00EC6ACF"/>
    <w:rsid w:val="00ED020E"/>
    <w:rsid w:val="00ED0D3B"/>
    <w:rsid w:val="00ED33BA"/>
    <w:rsid w:val="00EE2731"/>
    <w:rsid w:val="00EE3921"/>
    <w:rsid w:val="00EE3DF8"/>
    <w:rsid w:val="00EE47D5"/>
    <w:rsid w:val="00EE4AB0"/>
    <w:rsid w:val="00EE5596"/>
    <w:rsid w:val="00EE5C79"/>
    <w:rsid w:val="00EF4D20"/>
    <w:rsid w:val="00F014BE"/>
    <w:rsid w:val="00F0237C"/>
    <w:rsid w:val="00F0567D"/>
    <w:rsid w:val="00F074A1"/>
    <w:rsid w:val="00F14659"/>
    <w:rsid w:val="00F14FAA"/>
    <w:rsid w:val="00F22269"/>
    <w:rsid w:val="00F23EC1"/>
    <w:rsid w:val="00F2409C"/>
    <w:rsid w:val="00F24F75"/>
    <w:rsid w:val="00F30BF4"/>
    <w:rsid w:val="00F316C9"/>
    <w:rsid w:val="00F32E4C"/>
    <w:rsid w:val="00F33CF0"/>
    <w:rsid w:val="00F356A3"/>
    <w:rsid w:val="00F425CD"/>
    <w:rsid w:val="00F453DD"/>
    <w:rsid w:val="00F4736C"/>
    <w:rsid w:val="00F50BF6"/>
    <w:rsid w:val="00F53780"/>
    <w:rsid w:val="00F53C6D"/>
    <w:rsid w:val="00F5465D"/>
    <w:rsid w:val="00F55095"/>
    <w:rsid w:val="00F56512"/>
    <w:rsid w:val="00F57BB5"/>
    <w:rsid w:val="00F57D90"/>
    <w:rsid w:val="00F618B0"/>
    <w:rsid w:val="00F62304"/>
    <w:rsid w:val="00F62A2B"/>
    <w:rsid w:val="00F6729F"/>
    <w:rsid w:val="00F7300D"/>
    <w:rsid w:val="00F73FB1"/>
    <w:rsid w:val="00F763C6"/>
    <w:rsid w:val="00F76F29"/>
    <w:rsid w:val="00F80D86"/>
    <w:rsid w:val="00F814C1"/>
    <w:rsid w:val="00F82E06"/>
    <w:rsid w:val="00F8557A"/>
    <w:rsid w:val="00F85BCA"/>
    <w:rsid w:val="00F907D6"/>
    <w:rsid w:val="00F91E62"/>
    <w:rsid w:val="00F96573"/>
    <w:rsid w:val="00FA1EB2"/>
    <w:rsid w:val="00FA21C9"/>
    <w:rsid w:val="00FA3174"/>
    <w:rsid w:val="00FA3EFD"/>
    <w:rsid w:val="00FA687C"/>
    <w:rsid w:val="00FB1113"/>
    <w:rsid w:val="00FB135C"/>
    <w:rsid w:val="00FB1EC5"/>
    <w:rsid w:val="00FB2636"/>
    <w:rsid w:val="00FB69EB"/>
    <w:rsid w:val="00FB7553"/>
    <w:rsid w:val="00FC2026"/>
    <w:rsid w:val="00FC2B3A"/>
    <w:rsid w:val="00FC7064"/>
    <w:rsid w:val="00FC76D5"/>
    <w:rsid w:val="00FD144D"/>
    <w:rsid w:val="00FD506B"/>
    <w:rsid w:val="00FD57F4"/>
    <w:rsid w:val="00FD5D5C"/>
    <w:rsid w:val="00FE4043"/>
    <w:rsid w:val="00FE5804"/>
    <w:rsid w:val="00FE5835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30A83A"/>
  <w15:docId w15:val="{5E5FCD0C-5D02-414A-9B52-AFBCD02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3C6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customStyle="1" w:styleId="std">
    <w:name w:val="std"/>
    <w:basedOn w:val="Absatz-Standardschriftart"/>
    <w:rsid w:val="00DD1EA6"/>
    <w:rPr>
      <w:rFonts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6F7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5B9E"/>
    <w:rPr>
      <w:rFonts w:ascii="Arial" w:eastAsia="Times New Roman" w:hAnsi="Arial" w:cs="Times New Roman"/>
      <w:kern w:val="1"/>
      <w:szCs w:val="24"/>
      <w:lang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D3F0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congatecAG" TargetMode="External"/><Relationship Id="rId18" Type="http://schemas.openxmlformats.org/officeDocument/2006/relationships/hyperlink" Target="http://www.sams-network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hyperlink" Target="mailto:info@sams-networ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congatec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en/designintraining/" TargetMode="External"/><Relationship Id="rId19" Type="http://schemas.openxmlformats.org/officeDocument/2006/relationships/hyperlink" Target="https://www.congatec.com/en/congatec/press-release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1D02E-F756-4150-8FB8-ACF1C74D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Michael Hennen</cp:lastModifiedBy>
  <cp:revision>5</cp:revision>
  <cp:lastPrinted>2020-12-07T11:00:00Z</cp:lastPrinted>
  <dcterms:created xsi:type="dcterms:W3CDTF">2023-02-20T09:26:00Z</dcterms:created>
  <dcterms:modified xsi:type="dcterms:W3CDTF">2023-02-23T10:58:00Z</dcterms:modified>
</cp:coreProperties>
</file>