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491A" w14:textId="65372508" w:rsidR="002C2436" w:rsidRPr="002C2436" w:rsidRDefault="002C2436" w:rsidP="002C2436">
      <w:pPr>
        <w:rPr>
          <w:rFonts w:ascii="Meiryo UI" w:eastAsia="Meiryo UI" w:hAnsi="Meiryo UI"/>
          <w:iCs/>
          <w:noProof/>
          <w:szCs w:val="21"/>
        </w:rPr>
      </w:pPr>
      <w:r w:rsidRPr="002C2436">
        <w:rPr>
          <w:rFonts w:ascii="Meiryo UI" w:eastAsia="Meiryo UI" w:hAnsi="Meiryo UI" w:hint="eastAsia"/>
          <w:b/>
          <w:noProof/>
          <w:szCs w:val="21"/>
          <w:u w:val="single"/>
        </w:rPr>
        <w:drawing>
          <wp:anchor distT="0" distB="0" distL="114300" distR="114300" simplePos="0" relativeHeight="251659264" behindDoc="0" locked="0" layoutInCell="1" allowOverlap="1" wp14:anchorId="4946ED42" wp14:editId="3053DDD0">
            <wp:simplePos x="0" y="0"/>
            <wp:positionH relativeFrom="page">
              <wp:align>center</wp:align>
            </wp:positionH>
            <wp:positionV relativeFrom="paragraph">
              <wp:align>top</wp:align>
            </wp:positionV>
            <wp:extent cx="1268095" cy="996315"/>
            <wp:effectExtent l="0" t="0" r="8255" b="0"/>
            <wp:wrapNone/>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6" cstate="print"/>
                    <a:srcRect/>
                    <a:stretch>
                      <a:fillRect/>
                    </a:stretch>
                  </pic:blipFill>
                  <pic:spPr bwMode="auto">
                    <a:xfrm>
                      <a:off x="0" y="0"/>
                      <a:ext cx="126809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A421C" w14:textId="4C523FCE" w:rsidR="002C2436" w:rsidRDefault="002C2436" w:rsidP="002C2436">
      <w:pPr>
        <w:rPr>
          <w:rFonts w:ascii="Meiryo UI" w:eastAsia="Meiryo UI" w:hAnsi="Meiryo UI"/>
          <w:iCs/>
          <w:noProof/>
          <w:szCs w:val="21"/>
        </w:rPr>
      </w:pPr>
    </w:p>
    <w:p w14:paraId="0A669370" w14:textId="1C32DBBF" w:rsidR="00937D32" w:rsidRDefault="00937D32" w:rsidP="002C2436">
      <w:pPr>
        <w:rPr>
          <w:rFonts w:ascii="Meiryo UI" w:eastAsia="Meiryo UI" w:hAnsi="Meiryo UI"/>
          <w:iCs/>
          <w:noProof/>
          <w:szCs w:val="21"/>
        </w:rPr>
      </w:pPr>
    </w:p>
    <w:p w14:paraId="662500BB" w14:textId="77777777" w:rsidR="00937D32" w:rsidRPr="002C2436" w:rsidRDefault="00937D32" w:rsidP="002C2436">
      <w:pPr>
        <w:rPr>
          <w:rFonts w:ascii="Meiryo UI" w:eastAsia="Meiryo UI" w:hAnsi="Meiryo UI"/>
          <w:iCs/>
          <w:noProof/>
          <w:szCs w:val="21"/>
        </w:rPr>
      </w:pPr>
    </w:p>
    <w:p w14:paraId="6666D994" w14:textId="77777777" w:rsidR="002C2436" w:rsidRPr="008225E9" w:rsidRDefault="002C2436" w:rsidP="002C2436">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6CD85B21" w:rsidR="002C2436" w:rsidRPr="008225E9" w:rsidRDefault="002C2436" w:rsidP="002C2436">
      <w:pPr>
        <w:spacing w:after="120" w:line="300" w:lineRule="exact"/>
        <w:jc w:val="right"/>
        <w:rPr>
          <w:rFonts w:ascii="Meiryo UI" w:eastAsia="Meiryo UI" w:hAnsi="Meiryo UI"/>
          <w:szCs w:val="21"/>
        </w:rPr>
      </w:pPr>
      <w:r>
        <w:rPr>
          <w:rFonts w:ascii="Meiryo UI" w:eastAsia="Meiryo UI" w:hAnsi="Meiryo UI" w:hint="eastAsia"/>
          <w:szCs w:val="21"/>
        </w:rPr>
        <w:t>202</w:t>
      </w:r>
      <w:r w:rsidR="006418C3">
        <w:rPr>
          <w:rFonts w:ascii="Meiryo UI" w:eastAsia="Meiryo UI" w:hAnsi="Meiryo UI"/>
          <w:szCs w:val="21"/>
        </w:rPr>
        <w:t>3</w:t>
      </w:r>
      <w:r w:rsidRPr="008225E9">
        <w:rPr>
          <w:rFonts w:ascii="Meiryo UI" w:eastAsia="Meiryo UI" w:hAnsi="Meiryo UI" w:hint="eastAsia"/>
          <w:szCs w:val="21"/>
        </w:rPr>
        <w:t>年</w:t>
      </w:r>
      <w:r w:rsidR="00B102D7">
        <w:rPr>
          <w:rFonts w:ascii="Meiryo UI" w:eastAsia="Meiryo UI" w:hAnsi="Meiryo UI"/>
          <w:szCs w:val="21"/>
        </w:rPr>
        <w:t>3</w:t>
      </w:r>
      <w:r w:rsidRPr="008225E9">
        <w:rPr>
          <w:rFonts w:ascii="Meiryo UI" w:eastAsia="Meiryo UI" w:hAnsi="Meiryo UI" w:hint="eastAsia"/>
          <w:szCs w:val="21"/>
        </w:rPr>
        <w:t>月</w:t>
      </w:r>
      <w:r w:rsidR="00B44D5D">
        <w:rPr>
          <w:rFonts w:ascii="Meiryo UI" w:eastAsia="Meiryo UI" w:hAnsi="Meiryo UI"/>
          <w:szCs w:val="21"/>
        </w:rPr>
        <w:t>1</w:t>
      </w:r>
      <w:r w:rsidRPr="008225E9">
        <w:rPr>
          <w:rFonts w:ascii="Meiryo UI" w:eastAsia="Meiryo UI" w:hAnsi="Meiryo UI" w:hint="eastAsia"/>
          <w:szCs w:val="21"/>
        </w:rPr>
        <w:t>日</w:t>
      </w:r>
    </w:p>
    <w:p w14:paraId="664A3310" w14:textId="77777777" w:rsidR="002C2436" w:rsidRPr="008225E9" w:rsidRDefault="002C2436" w:rsidP="008A2D4D">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8A2D4D">
      <w:pPr>
        <w:pStyle w:val="Pressemitteilung"/>
        <w:spacing w:before="0" w:after="0" w:line="240" w:lineRule="atLeast"/>
        <w:rPr>
          <w:rFonts w:ascii="Meiryo UI" w:eastAsia="Meiryo UI" w:hAnsi="Meiryo UI"/>
          <w:b w:val="0"/>
          <w:sz w:val="18"/>
          <w:szCs w:val="18"/>
          <w:u w:val="none"/>
          <w:lang w:eastAsia="ja-JP"/>
        </w:rPr>
      </w:pPr>
    </w:p>
    <w:p w14:paraId="4795E96B" w14:textId="566DCFC1" w:rsidR="002C2436" w:rsidRPr="000412B9" w:rsidRDefault="002C2436" w:rsidP="004469BF">
      <w:pPr>
        <w:pStyle w:val="Pressemitteilung"/>
        <w:snapToGrid w:val="0"/>
        <w:spacing w:before="0" w:after="0" w:line="240" w:lineRule="atLeast"/>
        <w:rPr>
          <w:rFonts w:ascii="Meiryo UI" w:eastAsia="Meiryo UI" w:hAnsi="Meiryo UI"/>
          <w:b w:val="0"/>
          <w:sz w:val="18"/>
          <w:szCs w:val="18"/>
          <w:u w:val="none"/>
          <w:lang w:eastAsia="ja-JP"/>
        </w:rPr>
      </w:pPr>
      <w:r w:rsidRPr="000412B9">
        <w:rPr>
          <w:rFonts w:ascii="Meiryo UI" w:eastAsia="Meiryo UI" w:hAnsi="Meiryo UI" w:hint="eastAsia"/>
          <w:b w:val="0"/>
          <w:sz w:val="18"/>
          <w:szCs w:val="18"/>
          <w:u w:val="none"/>
          <w:lang w:eastAsia="ja-JP"/>
        </w:rPr>
        <w:t>*本プレスリリースは、</w:t>
      </w:r>
      <w:r w:rsidRPr="000412B9">
        <w:rPr>
          <w:rFonts w:ascii="Meiryo UI" w:eastAsia="Meiryo UI" w:hAnsi="Meiryo UI" w:hint="eastAsia"/>
          <w:b w:val="0"/>
          <w:sz w:val="18"/>
          <w:szCs w:val="18"/>
          <w:u w:val="none"/>
          <w:lang w:val="en-US" w:eastAsia="ja-JP"/>
        </w:rPr>
        <w:t>独</w:t>
      </w:r>
      <w:r w:rsidRPr="000412B9">
        <w:rPr>
          <w:rFonts w:ascii="Meiryo UI" w:eastAsia="Meiryo UI" w:hAnsi="Meiryo UI"/>
          <w:b w:val="0"/>
          <w:sz w:val="18"/>
          <w:szCs w:val="18"/>
          <w:u w:val="none"/>
          <w:lang w:eastAsia="ja-JP"/>
        </w:rPr>
        <w:t>congatec</w:t>
      </w:r>
      <w:r w:rsidRPr="000412B9">
        <w:rPr>
          <w:rFonts w:ascii="Meiryo UI" w:eastAsia="Meiryo UI" w:hAnsi="Meiryo UI" w:hint="eastAsia"/>
          <w:b w:val="0"/>
          <w:sz w:val="18"/>
          <w:szCs w:val="18"/>
          <w:u w:val="none"/>
          <w:lang w:val="en-US" w:eastAsia="ja-JP"/>
        </w:rPr>
        <w:t>が、</w:t>
      </w:r>
      <w:r w:rsidRPr="000412B9">
        <w:rPr>
          <w:rFonts w:ascii="Meiryo UI" w:eastAsia="Meiryo UI" w:hAnsi="Meiryo UI"/>
          <w:b w:val="0"/>
          <w:sz w:val="18"/>
          <w:szCs w:val="18"/>
          <w:u w:val="none"/>
          <w:lang w:eastAsia="ja-JP"/>
        </w:rPr>
        <w:t>202</w:t>
      </w:r>
      <w:r w:rsidR="006418C3">
        <w:rPr>
          <w:rFonts w:ascii="Meiryo UI" w:eastAsia="Meiryo UI" w:hAnsi="Meiryo UI"/>
          <w:b w:val="0"/>
          <w:sz w:val="18"/>
          <w:szCs w:val="18"/>
          <w:u w:val="none"/>
          <w:lang w:eastAsia="ja-JP"/>
        </w:rPr>
        <w:t>3</w:t>
      </w:r>
      <w:r w:rsidRPr="000412B9">
        <w:rPr>
          <w:rFonts w:ascii="Meiryo UI" w:eastAsia="Meiryo UI" w:hAnsi="Meiryo UI" w:hint="eastAsia"/>
          <w:b w:val="0"/>
          <w:sz w:val="18"/>
          <w:szCs w:val="18"/>
          <w:u w:val="none"/>
          <w:lang w:val="en-US" w:eastAsia="ja-JP"/>
        </w:rPr>
        <w:t>年</w:t>
      </w:r>
      <w:r w:rsidR="008F6DBA">
        <w:rPr>
          <w:rFonts w:ascii="Meiryo UI" w:eastAsia="Meiryo UI" w:hAnsi="Meiryo UI"/>
          <w:b w:val="0"/>
          <w:sz w:val="18"/>
          <w:szCs w:val="18"/>
          <w:u w:val="none"/>
          <w:lang w:eastAsia="ja-JP"/>
        </w:rPr>
        <w:t>2</w:t>
      </w:r>
      <w:r w:rsidRPr="000412B9">
        <w:rPr>
          <w:rFonts w:ascii="Meiryo UI" w:eastAsia="Meiryo UI" w:hAnsi="Meiryo UI" w:hint="eastAsia"/>
          <w:b w:val="0"/>
          <w:sz w:val="18"/>
          <w:szCs w:val="18"/>
          <w:u w:val="none"/>
          <w:lang w:val="en-US" w:eastAsia="ja-JP"/>
        </w:rPr>
        <w:t>月</w:t>
      </w:r>
      <w:r w:rsidR="00B102D7">
        <w:rPr>
          <w:rFonts w:ascii="Meiryo UI" w:eastAsia="Meiryo UI" w:hAnsi="Meiryo UI"/>
          <w:b w:val="0"/>
          <w:sz w:val="18"/>
          <w:szCs w:val="18"/>
          <w:u w:val="none"/>
          <w:lang w:val="en-US" w:eastAsia="ja-JP"/>
        </w:rPr>
        <w:t>28</w:t>
      </w:r>
      <w:r w:rsidRPr="000412B9">
        <w:rPr>
          <w:rFonts w:ascii="Meiryo UI" w:eastAsia="Meiryo UI" w:hAnsi="Meiryo UI" w:hint="eastAsia"/>
          <w:b w:val="0"/>
          <w:sz w:val="18"/>
          <w:szCs w:val="18"/>
          <w:u w:val="none"/>
          <w:lang w:val="en-US" w:eastAsia="ja-JP"/>
        </w:rPr>
        <w:t>日（現地時間）、</w:t>
      </w:r>
      <w:r w:rsidRPr="000412B9">
        <w:rPr>
          <w:rFonts w:ascii="Meiryo UI" w:eastAsia="Meiryo UI" w:hAnsi="Meiryo UI" w:hint="eastAsia"/>
          <w:b w:val="0"/>
          <w:sz w:val="18"/>
          <w:szCs w:val="18"/>
          <w:u w:val="none"/>
          <w:lang w:eastAsia="ja-JP"/>
        </w:rPr>
        <w:t>ドイツで</w:t>
      </w:r>
      <w:r w:rsidRPr="000412B9">
        <w:rPr>
          <w:rFonts w:ascii="Meiryo UI" w:eastAsia="Meiryo UI" w:hAnsi="Meiryo UI" w:hint="eastAsia"/>
          <w:b w:val="0"/>
          <w:sz w:val="18"/>
          <w:szCs w:val="18"/>
          <w:u w:val="none"/>
          <w:lang w:val="en-US" w:eastAsia="ja-JP"/>
        </w:rPr>
        <w:t>発表したプレスリリース</w:t>
      </w:r>
      <w:r w:rsidRPr="000412B9">
        <w:rPr>
          <w:rFonts w:ascii="Meiryo UI" w:eastAsia="Meiryo UI" w:hAnsi="Meiryo UI" w:hint="eastAsia"/>
          <w:b w:val="0"/>
          <w:sz w:val="18"/>
          <w:szCs w:val="18"/>
          <w:u w:val="none"/>
          <w:lang w:eastAsia="ja-JP"/>
        </w:rPr>
        <w:t>の抄訳です。</w:t>
      </w:r>
    </w:p>
    <w:p w14:paraId="5D288A55" w14:textId="5779DABF" w:rsidR="002C2436" w:rsidRDefault="002C2436" w:rsidP="004469BF">
      <w:pPr>
        <w:pStyle w:val="Pressemitteilung"/>
        <w:snapToGrid w:val="0"/>
        <w:spacing w:before="0" w:after="0" w:line="240" w:lineRule="atLeast"/>
        <w:rPr>
          <w:rFonts w:ascii="Meiryo UI" w:eastAsia="Meiryo UI" w:hAnsi="Meiryo UI"/>
          <w:b w:val="0"/>
          <w:bCs/>
          <w:sz w:val="21"/>
          <w:szCs w:val="21"/>
          <w:u w:val="none"/>
          <w:lang w:eastAsia="ja-JP"/>
        </w:rPr>
      </w:pPr>
    </w:p>
    <w:p w14:paraId="39277081" w14:textId="742D6D11" w:rsidR="003727D7" w:rsidRPr="00655D37" w:rsidRDefault="00233B19" w:rsidP="003727D7">
      <w:pPr>
        <w:snapToGrid w:val="0"/>
        <w:spacing w:line="240" w:lineRule="atLeast"/>
        <w:jc w:val="center"/>
        <w:rPr>
          <w:rFonts w:ascii="Meiryo UI" w:eastAsia="Meiryo UI" w:hAnsi="Meiryo UI"/>
          <w:b/>
          <w:color w:val="FF3300"/>
          <w:sz w:val="32"/>
          <w:szCs w:val="32"/>
        </w:rPr>
      </w:pPr>
      <w:r w:rsidRPr="00655D37">
        <w:rPr>
          <w:rFonts w:ascii="Meiryo UI" w:eastAsia="Meiryo UI" w:hAnsi="Meiryo UI" w:hint="eastAsia"/>
          <w:b/>
          <w:color w:val="FF3300"/>
          <w:sz w:val="32"/>
          <w:szCs w:val="32"/>
        </w:rPr>
        <w:t>コンガテック、新たな</w:t>
      </w:r>
      <w:r w:rsidR="003727D7" w:rsidRPr="00655D37">
        <w:rPr>
          <w:rFonts w:ascii="Meiryo UI" w:eastAsia="Meiryo UI" w:hAnsi="Meiryo UI"/>
          <w:b/>
          <w:color w:val="FF3300"/>
          <w:sz w:val="32"/>
          <w:szCs w:val="32"/>
        </w:rPr>
        <w:t>キャリアボード設計トレーニング</w:t>
      </w:r>
      <w:r w:rsidR="00EC2792" w:rsidRPr="00655D37">
        <w:rPr>
          <w:rFonts w:ascii="Meiryo UI" w:eastAsia="Meiryo UI" w:hAnsi="Meiryo UI" w:hint="eastAsia"/>
          <w:b/>
          <w:color w:val="FF3300"/>
          <w:sz w:val="32"/>
          <w:szCs w:val="32"/>
        </w:rPr>
        <w:t xml:space="preserve"> </w:t>
      </w:r>
      <w:r w:rsidR="003727D7" w:rsidRPr="00655D37">
        <w:rPr>
          <w:rFonts w:ascii="Meiryo UI" w:eastAsia="Meiryo UI" w:hAnsi="Meiryo UI"/>
          <w:b/>
          <w:color w:val="FF3300"/>
          <w:sz w:val="32"/>
          <w:szCs w:val="32"/>
        </w:rPr>
        <w:t>プログラムを</w:t>
      </w:r>
      <w:r w:rsidRPr="00655D37">
        <w:rPr>
          <w:rFonts w:ascii="Meiryo UI" w:eastAsia="Meiryo UI" w:hAnsi="Meiryo UI" w:hint="eastAsia"/>
          <w:b/>
          <w:color w:val="FF3300"/>
          <w:sz w:val="32"/>
          <w:szCs w:val="32"/>
        </w:rPr>
        <w:t>発表</w:t>
      </w:r>
    </w:p>
    <w:p w14:paraId="38E966FB" w14:textId="77777777" w:rsidR="00655D37" w:rsidRDefault="00655D37" w:rsidP="003727D7">
      <w:pPr>
        <w:snapToGrid w:val="0"/>
        <w:spacing w:line="240" w:lineRule="atLeast"/>
        <w:jc w:val="center"/>
        <w:rPr>
          <w:rFonts w:ascii="Meiryo UI" w:eastAsia="Meiryo UI" w:hAnsi="Meiryo UI"/>
          <w:b/>
          <w:color w:val="FF3300"/>
          <w:sz w:val="24"/>
          <w:szCs w:val="24"/>
        </w:rPr>
      </w:pPr>
    </w:p>
    <w:p w14:paraId="7AB6DBFB" w14:textId="435F4511" w:rsidR="00B102D7" w:rsidRPr="0019368A" w:rsidRDefault="00E23CCE" w:rsidP="003727D7">
      <w:pPr>
        <w:snapToGrid w:val="0"/>
        <w:spacing w:line="240" w:lineRule="atLeast"/>
        <w:jc w:val="center"/>
        <w:rPr>
          <w:rFonts w:ascii="Meiryo UI" w:eastAsia="Meiryo UI" w:hAnsi="Meiryo UI"/>
          <w:b/>
          <w:color w:val="FF3300"/>
          <w:sz w:val="32"/>
          <w:szCs w:val="32"/>
        </w:rPr>
      </w:pPr>
      <w:r w:rsidRPr="0019368A">
        <w:rPr>
          <w:rFonts w:ascii="Meiryo UI" w:eastAsia="Meiryo UI" w:hAnsi="Meiryo UI" w:hint="eastAsia"/>
          <w:b/>
          <w:color w:val="FF3300"/>
          <w:sz w:val="32"/>
          <w:szCs w:val="32"/>
        </w:rPr>
        <w:t>技術</w:t>
      </w:r>
      <w:r w:rsidR="003727D7" w:rsidRPr="0019368A">
        <w:rPr>
          <w:rFonts w:ascii="Meiryo UI" w:eastAsia="Meiryo UI" w:hAnsi="Meiryo UI" w:hint="eastAsia"/>
          <w:b/>
          <w:color w:val="FF3300"/>
          <w:sz w:val="32"/>
          <w:szCs w:val="32"/>
        </w:rPr>
        <w:t>知識</w:t>
      </w:r>
      <w:r w:rsidRPr="0019368A">
        <w:rPr>
          <w:rFonts w:ascii="Meiryo UI" w:eastAsia="Meiryo UI" w:hAnsi="Meiryo UI" w:hint="eastAsia"/>
          <w:b/>
          <w:color w:val="FF3300"/>
          <w:sz w:val="32"/>
          <w:szCs w:val="32"/>
        </w:rPr>
        <w:t>の習得を</w:t>
      </w:r>
      <w:r w:rsidR="003727D7" w:rsidRPr="0019368A">
        <w:rPr>
          <w:rFonts w:ascii="Meiryo UI" w:eastAsia="Meiryo UI" w:hAnsi="Meiryo UI" w:hint="eastAsia"/>
          <w:b/>
          <w:color w:val="FF3300"/>
          <w:sz w:val="32"/>
          <w:szCs w:val="32"/>
        </w:rPr>
        <w:t>加速</w:t>
      </w:r>
    </w:p>
    <w:p w14:paraId="7C16102B" w14:textId="77777777" w:rsidR="00B102D7" w:rsidRPr="000412B9" w:rsidRDefault="00B102D7" w:rsidP="00B102D7">
      <w:pPr>
        <w:snapToGrid w:val="0"/>
        <w:spacing w:line="240" w:lineRule="atLeast"/>
        <w:jc w:val="center"/>
        <w:rPr>
          <w:rFonts w:ascii="Meiryo UI" w:eastAsia="Meiryo UI" w:hAnsi="Meiryo UI"/>
          <w:b/>
          <w:color w:val="FF3300"/>
          <w:sz w:val="24"/>
          <w:szCs w:val="24"/>
        </w:rPr>
      </w:pPr>
    </w:p>
    <w:p w14:paraId="46C2C633" w14:textId="12C1D62B" w:rsidR="002C2436" w:rsidRPr="000412B9" w:rsidRDefault="001B18B6" w:rsidP="004469BF">
      <w:pPr>
        <w:snapToGrid w:val="0"/>
        <w:spacing w:line="360" w:lineRule="exact"/>
        <w:jc w:val="center"/>
        <w:rPr>
          <w:rFonts w:ascii="Meiryo UI" w:eastAsia="Meiryo UI" w:hAnsi="Meiryo UI"/>
          <w:b/>
          <w:color w:val="FF3300"/>
          <w:sz w:val="24"/>
          <w:szCs w:val="24"/>
        </w:rPr>
      </w:pPr>
      <w:r>
        <w:rPr>
          <w:rFonts w:ascii="Meiryo UI" w:eastAsia="Meiryo UI" w:hAnsi="Meiryo UI"/>
          <w:b/>
          <w:noProof/>
          <w:color w:val="FF3300"/>
          <w:sz w:val="24"/>
          <w:szCs w:val="24"/>
        </w:rPr>
        <w:drawing>
          <wp:anchor distT="0" distB="0" distL="114300" distR="114300" simplePos="0" relativeHeight="251660288" behindDoc="0" locked="0" layoutInCell="1" allowOverlap="1" wp14:anchorId="3141EBCA" wp14:editId="4A06E089">
            <wp:simplePos x="0" y="0"/>
            <wp:positionH relativeFrom="column">
              <wp:posOffset>1270</wp:posOffset>
            </wp:positionH>
            <wp:positionV relativeFrom="paragraph">
              <wp:posOffset>1905</wp:posOffset>
            </wp:positionV>
            <wp:extent cx="5759450" cy="3840480"/>
            <wp:effectExtent l="0" t="0" r="0" b="762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9450" cy="3840480"/>
                    </a:xfrm>
                    <a:prstGeom prst="rect">
                      <a:avLst/>
                    </a:prstGeom>
                  </pic:spPr>
                </pic:pic>
              </a:graphicData>
            </a:graphic>
          </wp:anchor>
        </w:drawing>
      </w:r>
    </w:p>
    <w:p w14:paraId="5E1EB3C4" w14:textId="097F9ABA" w:rsidR="001B18B6" w:rsidRDefault="000412B9" w:rsidP="000412B9">
      <w:pPr>
        <w:rPr>
          <w:rFonts w:ascii="Meiryo UI" w:eastAsia="Meiryo UI" w:hAnsi="Meiryo UI"/>
          <w:szCs w:val="21"/>
        </w:rPr>
      </w:pPr>
      <w:r w:rsidRPr="00071958">
        <w:rPr>
          <w:rFonts w:ascii="Meiryo UI" w:eastAsia="Meiryo UI" w:hAnsi="Meiryo UI" w:hint="eastAsia"/>
          <w:szCs w:val="21"/>
        </w:rPr>
        <w:t>組込み、およびエッジ</w:t>
      </w:r>
      <w:r w:rsidRPr="00071958">
        <w:rPr>
          <w:rFonts w:ascii="Meiryo UI" w:eastAsia="Meiryo UI" w:hAnsi="Meiryo UI"/>
          <w:szCs w:val="21"/>
        </w:rPr>
        <w:t xml:space="preserve"> </w:t>
      </w:r>
      <w:r w:rsidRPr="00071958">
        <w:rPr>
          <w:rFonts w:ascii="Meiryo UI" w:eastAsia="Meiryo UI" w:hAnsi="Meiryo UI" w:hint="eastAsia"/>
          <w:szCs w:val="21"/>
        </w:rPr>
        <w:t>コンピューティング</w:t>
      </w:r>
      <w:r w:rsidRPr="00071958">
        <w:rPr>
          <w:rFonts w:ascii="Meiryo UI" w:eastAsia="Meiryo UI" w:hAnsi="Meiryo UI"/>
          <w:szCs w:val="21"/>
        </w:rPr>
        <w:t xml:space="preserve"> </w:t>
      </w:r>
      <w:r w:rsidRPr="00071958">
        <w:rPr>
          <w:rFonts w:ascii="Meiryo UI" w:eastAsia="Meiryo UI" w:hAnsi="Meiryo UI" w:hint="eastAsia"/>
          <w:szCs w:val="21"/>
        </w:rPr>
        <w:t>テクノロジーのリーディング</w:t>
      </w:r>
      <w:r w:rsidRPr="00071958">
        <w:rPr>
          <w:rFonts w:ascii="Meiryo UI" w:eastAsia="Meiryo UI" w:hAnsi="Meiryo UI"/>
          <w:szCs w:val="21"/>
        </w:rPr>
        <w:t xml:space="preserve"> </w:t>
      </w:r>
      <w:r w:rsidRPr="00071958">
        <w:rPr>
          <w:rFonts w:ascii="Meiryo UI" w:eastAsia="Meiryo UI" w:hAnsi="Meiryo UI" w:hint="eastAsia"/>
          <w:szCs w:val="21"/>
        </w:rPr>
        <w:t>ベンダーである</w:t>
      </w:r>
      <w:r w:rsidR="00000000">
        <w:fldChar w:fldCharType="begin"/>
      </w:r>
      <w:r w:rsidR="00000000">
        <w:instrText>HYPERLINK "https://www.congatec.com/jp/"</w:instrText>
      </w:r>
      <w:r w:rsidR="00000000">
        <w:fldChar w:fldCharType="separate"/>
      </w:r>
      <w:r w:rsidRPr="00AA1C90">
        <w:rPr>
          <w:rStyle w:val="a3"/>
          <w:rFonts w:ascii="Meiryo UI" w:eastAsia="Meiryo UI" w:hAnsi="Meiryo UI" w:hint="eastAsia"/>
          <w:szCs w:val="21"/>
        </w:rPr>
        <w:t>コンガテック（c</w:t>
      </w:r>
      <w:r w:rsidRPr="00AA1C90">
        <w:rPr>
          <w:rStyle w:val="a3"/>
          <w:rFonts w:ascii="Meiryo UI" w:eastAsia="Meiryo UI" w:hAnsi="Meiryo UI"/>
          <w:szCs w:val="21"/>
        </w:rPr>
        <w:t>ongatec</w:t>
      </w:r>
      <w:r w:rsidRPr="00AA1C90">
        <w:rPr>
          <w:rStyle w:val="a3"/>
          <w:rFonts w:ascii="Meiryo UI" w:eastAsia="Meiryo UI" w:hAnsi="Meiryo UI" w:hint="eastAsia"/>
          <w:szCs w:val="21"/>
        </w:rPr>
        <w:t>）</w:t>
      </w:r>
      <w:r w:rsidR="00000000">
        <w:rPr>
          <w:rStyle w:val="a3"/>
          <w:rFonts w:ascii="Meiryo UI" w:eastAsia="Meiryo UI" w:hAnsi="Meiryo UI"/>
          <w:szCs w:val="21"/>
        </w:rPr>
        <w:fldChar w:fldCharType="end"/>
      </w:r>
      <w:r w:rsidRPr="00071958">
        <w:rPr>
          <w:rFonts w:ascii="Meiryo UI" w:eastAsia="Meiryo UI" w:hAnsi="Meiryo UI" w:hint="eastAsia"/>
          <w:szCs w:val="21"/>
        </w:rPr>
        <w:t>は、</w:t>
      </w:r>
      <w:r w:rsidR="00844964" w:rsidRPr="001B18B6">
        <w:rPr>
          <w:rFonts w:ascii="Meiryo UI" w:eastAsia="Meiryo UI" w:hAnsi="Meiryo UI"/>
          <w:szCs w:val="21"/>
        </w:rPr>
        <w:t xml:space="preserve">COM-HPC </w:t>
      </w:r>
      <w:r w:rsidR="00844964">
        <w:rPr>
          <w:rFonts w:ascii="Meiryo UI" w:eastAsia="Meiryo UI" w:hAnsi="Meiryo UI" w:hint="eastAsia"/>
          <w:szCs w:val="21"/>
        </w:rPr>
        <w:t>や</w:t>
      </w:r>
      <w:r w:rsidR="00844964" w:rsidRPr="001B18B6">
        <w:rPr>
          <w:rFonts w:ascii="Meiryo UI" w:eastAsia="Meiryo UI" w:hAnsi="Meiryo UI"/>
          <w:szCs w:val="21"/>
        </w:rPr>
        <w:t xml:space="preserve"> SMARC</w:t>
      </w:r>
      <w:r w:rsidR="00844964">
        <w:rPr>
          <w:rFonts w:ascii="Meiryo UI" w:eastAsia="Meiryo UI" w:hAnsi="Meiryo UI" w:hint="eastAsia"/>
          <w:szCs w:val="21"/>
        </w:rPr>
        <w:t>規格など、</w:t>
      </w:r>
      <w:r w:rsidR="001B18B6" w:rsidRPr="001B18B6">
        <w:rPr>
          <w:rFonts w:ascii="Meiryo UI" w:eastAsia="Meiryo UI" w:hAnsi="Meiryo UI"/>
          <w:szCs w:val="21"/>
        </w:rPr>
        <w:t>最先端のコンピュータ</w:t>
      </w:r>
      <w:r w:rsidR="004A6B58">
        <w:rPr>
          <w:rFonts w:ascii="Meiryo UI" w:eastAsia="Meiryo UI" w:hAnsi="Meiryo UI" w:hint="eastAsia"/>
          <w:szCs w:val="21"/>
        </w:rPr>
        <w:t>・</w:t>
      </w:r>
      <w:r w:rsidR="001B18B6" w:rsidRPr="001B18B6">
        <w:rPr>
          <w:rFonts w:ascii="Meiryo UI" w:eastAsia="Meiryo UI" w:hAnsi="Meiryo UI"/>
          <w:szCs w:val="21"/>
        </w:rPr>
        <w:t>オン</w:t>
      </w:r>
      <w:r w:rsidR="004A6B58">
        <w:rPr>
          <w:rFonts w:ascii="Meiryo UI" w:eastAsia="Meiryo UI" w:hAnsi="Meiryo UI" w:hint="eastAsia"/>
          <w:szCs w:val="21"/>
        </w:rPr>
        <w:t>・</w:t>
      </w:r>
      <w:r w:rsidR="001B18B6" w:rsidRPr="001B18B6">
        <w:rPr>
          <w:rFonts w:ascii="Meiryo UI" w:eastAsia="Meiryo UI" w:hAnsi="Meiryo UI"/>
          <w:szCs w:val="21"/>
        </w:rPr>
        <w:t>モジュール</w:t>
      </w:r>
      <w:r w:rsidR="00F64C80">
        <w:rPr>
          <w:rFonts w:ascii="Meiryo UI" w:eastAsia="Meiryo UI" w:hAnsi="Meiryo UI" w:hint="eastAsia"/>
          <w:szCs w:val="21"/>
        </w:rPr>
        <w:t>を使った</w:t>
      </w:r>
      <w:r w:rsidR="001B18B6" w:rsidRPr="001B18B6">
        <w:rPr>
          <w:rFonts w:ascii="Meiryo UI" w:eastAsia="Meiryo UI" w:hAnsi="Meiryo UI"/>
          <w:szCs w:val="21"/>
        </w:rPr>
        <w:t>設計方法に関するベスト プラクティスの知識を伝えるため</w:t>
      </w:r>
      <w:r w:rsidR="00EF380D">
        <w:rPr>
          <w:rFonts w:ascii="Meiryo UI" w:eastAsia="Meiryo UI" w:hAnsi="Meiryo UI" w:hint="eastAsia"/>
          <w:szCs w:val="21"/>
        </w:rPr>
        <w:t>に、</w:t>
      </w:r>
      <w:r w:rsidR="00EC2792">
        <w:rPr>
          <w:rFonts w:ascii="Meiryo UI" w:eastAsia="Meiryo UI" w:hAnsi="Meiryo UI" w:hint="eastAsia"/>
          <w:szCs w:val="21"/>
        </w:rPr>
        <w:t>新たな</w:t>
      </w:r>
      <w:r w:rsidR="001B18B6" w:rsidRPr="001B18B6">
        <w:rPr>
          <w:rFonts w:ascii="Meiryo UI" w:eastAsia="Meiryo UI" w:hAnsi="Meiryo UI"/>
          <w:szCs w:val="21"/>
        </w:rPr>
        <w:t>キャリアボード設計トレーニング プログラム</w:t>
      </w:r>
      <w:r w:rsidR="002C20D3">
        <w:rPr>
          <w:rFonts w:ascii="Meiryo UI" w:eastAsia="Meiryo UI" w:hAnsi="Meiryo UI" w:hint="eastAsia"/>
          <w:szCs w:val="21"/>
        </w:rPr>
        <w:t>を</w:t>
      </w:r>
      <w:r w:rsidR="001B18B6" w:rsidRPr="001B18B6">
        <w:rPr>
          <w:rFonts w:ascii="Meiryo UI" w:eastAsia="Meiryo UI" w:hAnsi="Meiryo UI"/>
          <w:szCs w:val="21"/>
        </w:rPr>
        <w:t xml:space="preserve">発表しました。 目標は、システム アーキテクトがこれらの PICMG </w:t>
      </w:r>
      <w:r w:rsidR="00844964">
        <w:rPr>
          <w:rFonts w:ascii="Meiryo UI" w:eastAsia="Meiryo UI" w:hAnsi="Meiryo UI" w:hint="eastAsia"/>
          <w:szCs w:val="21"/>
        </w:rPr>
        <w:t>や</w:t>
      </w:r>
      <w:r w:rsidR="001B18B6" w:rsidRPr="001B18B6">
        <w:rPr>
          <w:rFonts w:ascii="Meiryo UI" w:eastAsia="Meiryo UI" w:hAnsi="Meiryo UI"/>
          <w:szCs w:val="21"/>
        </w:rPr>
        <w:t xml:space="preserve"> SGET </w:t>
      </w:r>
      <w:r w:rsidR="00844964">
        <w:rPr>
          <w:rFonts w:ascii="Meiryo UI" w:eastAsia="Meiryo UI" w:hAnsi="Meiryo UI" w:hint="eastAsia"/>
          <w:szCs w:val="21"/>
        </w:rPr>
        <w:t>規格</w:t>
      </w:r>
      <w:r w:rsidR="001B18B6" w:rsidRPr="001B18B6">
        <w:rPr>
          <w:rFonts w:ascii="Meiryo UI" w:eastAsia="Meiryo UI" w:hAnsi="Meiryo UI"/>
          <w:szCs w:val="21"/>
        </w:rPr>
        <w:t>のデザインルールをすばやく、簡単かつ効率的に深く掘り下げ</w:t>
      </w:r>
      <w:r w:rsidR="001B18B6" w:rsidRPr="001B18B6">
        <w:rPr>
          <w:rFonts w:ascii="Meiryo UI" w:eastAsia="Meiryo UI" w:hAnsi="Meiryo UI" w:hint="eastAsia"/>
          <w:szCs w:val="21"/>
        </w:rPr>
        <w:t>られるようにすることです。</w:t>
      </w:r>
      <w:r w:rsidR="001B18B6" w:rsidRPr="001B18B6">
        <w:rPr>
          <w:rFonts w:ascii="Meiryo UI" w:eastAsia="Meiryo UI" w:hAnsi="Meiryo UI"/>
          <w:szCs w:val="21"/>
        </w:rPr>
        <w:t xml:space="preserve"> </w:t>
      </w:r>
      <w:r w:rsidR="00D40B5D" w:rsidRPr="00C2189F">
        <w:rPr>
          <w:rFonts w:ascii="Meiryo UI" w:eastAsia="Meiryo UI" w:hAnsi="Meiryo UI" w:hint="eastAsia"/>
          <w:szCs w:val="21"/>
        </w:rPr>
        <w:t>この</w:t>
      </w:r>
      <w:r w:rsidR="001B18B6" w:rsidRPr="00C2189F">
        <w:rPr>
          <w:rFonts w:ascii="Meiryo UI" w:eastAsia="Meiryo UI" w:hAnsi="Meiryo UI"/>
          <w:szCs w:val="21"/>
        </w:rPr>
        <w:t>トレーニングコースは、</w:t>
      </w:r>
      <w:r w:rsidR="005B127C">
        <w:rPr>
          <w:rFonts w:ascii="Meiryo UI" w:eastAsia="Meiryo UI" w:hAnsi="Meiryo UI" w:hint="eastAsia"/>
          <w:szCs w:val="21"/>
        </w:rPr>
        <w:t>規格の</w:t>
      </w:r>
      <w:r w:rsidR="00D40B5D" w:rsidRPr="00C2189F">
        <w:rPr>
          <w:rFonts w:ascii="Meiryo UI" w:eastAsia="Meiryo UI" w:hAnsi="Meiryo UI" w:hint="eastAsia"/>
          <w:szCs w:val="21"/>
        </w:rPr>
        <w:t>すべ</w:t>
      </w:r>
      <w:r w:rsidR="001B18B6" w:rsidRPr="00C2189F">
        <w:rPr>
          <w:rFonts w:ascii="Meiryo UI" w:eastAsia="Meiryo UI" w:hAnsi="Meiryo UI"/>
          <w:szCs w:val="21"/>
        </w:rPr>
        <w:t>ての必須</w:t>
      </w:r>
      <w:r w:rsidR="001007CB">
        <w:rPr>
          <w:rFonts w:ascii="Meiryo UI" w:eastAsia="Meiryo UI" w:hAnsi="Meiryo UI" w:hint="eastAsia"/>
          <w:szCs w:val="21"/>
        </w:rPr>
        <w:t>、</w:t>
      </w:r>
      <w:r w:rsidR="004E0C70" w:rsidRPr="00C2189F">
        <w:rPr>
          <w:rFonts w:ascii="Meiryo UI" w:eastAsia="Meiryo UI" w:hAnsi="Meiryo UI" w:hint="eastAsia"/>
          <w:szCs w:val="21"/>
        </w:rPr>
        <w:t>および</w:t>
      </w:r>
      <w:r w:rsidR="001B18B6" w:rsidRPr="00C2189F">
        <w:rPr>
          <w:rFonts w:ascii="Meiryo UI" w:eastAsia="Meiryo UI" w:hAnsi="Meiryo UI"/>
          <w:szCs w:val="21"/>
        </w:rPr>
        <w:t>推奨</w:t>
      </w:r>
      <w:r w:rsidR="00D40B5D" w:rsidRPr="00C2189F">
        <w:rPr>
          <w:rFonts w:ascii="Meiryo UI" w:eastAsia="Meiryo UI" w:hAnsi="Meiryo UI" w:hint="eastAsia"/>
          <w:szCs w:val="21"/>
        </w:rPr>
        <w:t>項目について</w:t>
      </w:r>
      <w:r w:rsidR="002A213A" w:rsidRPr="00C2189F">
        <w:rPr>
          <w:rFonts w:ascii="Meiryo UI" w:eastAsia="Meiryo UI" w:hAnsi="Meiryo UI"/>
          <w:szCs w:val="21"/>
        </w:rPr>
        <w:t>設計</w:t>
      </w:r>
      <w:r w:rsidR="002A213A" w:rsidRPr="00C2189F">
        <w:rPr>
          <w:rFonts w:ascii="Meiryo UI" w:eastAsia="Meiryo UI" w:hAnsi="Meiryo UI" w:hint="eastAsia"/>
          <w:szCs w:val="21"/>
        </w:rPr>
        <w:t>の</w:t>
      </w:r>
      <w:r w:rsidR="004E0C70" w:rsidRPr="00C2189F">
        <w:rPr>
          <w:rFonts w:ascii="Meiryo UI" w:eastAsia="Meiryo UI" w:hAnsi="Meiryo UI" w:hint="eastAsia"/>
          <w:szCs w:val="21"/>
        </w:rPr>
        <w:t>基礎</w:t>
      </w:r>
      <w:r w:rsidR="00244A6B" w:rsidRPr="00C2189F">
        <w:rPr>
          <w:rFonts w:ascii="Meiryo UI" w:eastAsia="Meiryo UI" w:hAnsi="Meiryo UI" w:hint="eastAsia"/>
          <w:szCs w:val="21"/>
        </w:rPr>
        <w:t>を</w:t>
      </w:r>
      <w:r w:rsidR="00D40B5D" w:rsidRPr="00C2189F">
        <w:rPr>
          <w:rFonts w:ascii="Meiryo UI" w:eastAsia="Meiryo UI" w:hAnsi="Meiryo UI" w:hint="eastAsia"/>
          <w:szCs w:val="21"/>
        </w:rPr>
        <w:t>解説</w:t>
      </w:r>
      <w:r w:rsidR="00C2189F">
        <w:rPr>
          <w:rFonts w:ascii="Meiryo UI" w:eastAsia="Meiryo UI" w:hAnsi="Meiryo UI" w:hint="eastAsia"/>
          <w:szCs w:val="21"/>
        </w:rPr>
        <w:t>するとともに</w:t>
      </w:r>
      <w:r w:rsidR="00D40B5D" w:rsidRPr="00C2189F">
        <w:rPr>
          <w:rFonts w:ascii="Meiryo UI" w:eastAsia="Meiryo UI" w:hAnsi="Meiryo UI" w:hint="eastAsia"/>
          <w:szCs w:val="21"/>
        </w:rPr>
        <w:t>、</w:t>
      </w:r>
      <w:r w:rsidR="001B18B6" w:rsidRPr="00C2189F">
        <w:rPr>
          <w:rFonts w:ascii="Meiryo UI" w:eastAsia="Meiryo UI" w:hAnsi="Meiryo UI"/>
          <w:szCs w:val="21"/>
        </w:rPr>
        <w:t>ベスト プラクティスの</w:t>
      </w:r>
      <w:r w:rsidR="00D40B5D" w:rsidRPr="00C2189F">
        <w:rPr>
          <w:rFonts w:ascii="Meiryo UI" w:eastAsia="Meiryo UI" w:hAnsi="Meiryo UI"/>
          <w:szCs w:val="21"/>
        </w:rPr>
        <w:t>コンピュータ</w:t>
      </w:r>
      <w:r w:rsidR="00D40B5D" w:rsidRPr="00C2189F">
        <w:rPr>
          <w:rFonts w:ascii="Meiryo UI" w:eastAsia="Meiryo UI" w:hAnsi="Meiryo UI" w:hint="eastAsia"/>
          <w:szCs w:val="21"/>
        </w:rPr>
        <w:t>・</w:t>
      </w:r>
      <w:r w:rsidR="00D40B5D" w:rsidRPr="00C2189F">
        <w:rPr>
          <w:rFonts w:ascii="Meiryo UI" w:eastAsia="Meiryo UI" w:hAnsi="Meiryo UI"/>
          <w:szCs w:val="21"/>
        </w:rPr>
        <w:t>オン</w:t>
      </w:r>
      <w:r w:rsidR="00D40B5D" w:rsidRPr="00C2189F">
        <w:rPr>
          <w:rFonts w:ascii="Meiryo UI" w:eastAsia="Meiryo UI" w:hAnsi="Meiryo UI" w:hint="eastAsia"/>
          <w:szCs w:val="21"/>
        </w:rPr>
        <w:t>・</w:t>
      </w:r>
      <w:r w:rsidR="00D40B5D" w:rsidRPr="00C2189F">
        <w:rPr>
          <w:rFonts w:ascii="Meiryo UI" w:eastAsia="Meiryo UI" w:hAnsi="Meiryo UI"/>
          <w:szCs w:val="21"/>
        </w:rPr>
        <w:t>モジュール</w:t>
      </w:r>
      <w:r w:rsidR="00D40B5D" w:rsidRPr="00C2189F">
        <w:rPr>
          <w:rFonts w:ascii="Meiryo UI" w:eastAsia="Meiryo UI" w:hAnsi="Meiryo UI" w:hint="eastAsia"/>
          <w:szCs w:val="21"/>
        </w:rPr>
        <w:t>用</w:t>
      </w:r>
      <w:r w:rsidR="001B18B6" w:rsidRPr="00C2189F">
        <w:rPr>
          <w:rFonts w:ascii="Meiryo UI" w:eastAsia="Meiryo UI" w:hAnsi="Meiryo UI"/>
          <w:szCs w:val="21"/>
        </w:rPr>
        <w:t>キャリアボード回路図</w:t>
      </w:r>
      <w:r w:rsidR="005B127C">
        <w:rPr>
          <w:rFonts w:ascii="Meiryo UI" w:eastAsia="Meiryo UI" w:hAnsi="Meiryo UI" w:hint="eastAsia"/>
          <w:szCs w:val="21"/>
        </w:rPr>
        <w:t>の提供</w:t>
      </w:r>
      <w:r w:rsidR="00C2189F">
        <w:rPr>
          <w:rFonts w:ascii="Meiryo UI" w:eastAsia="Meiryo UI" w:hAnsi="Meiryo UI" w:hint="eastAsia"/>
          <w:szCs w:val="21"/>
        </w:rPr>
        <w:t>によ</w:t>
      </w:r>
      <w:r w:rsidR="00C2189F">
        <w:rPr>
          <w:rFonts w:ascii="Meiryo UI" w:eastAsia="Meiryo UI" w:hAnsi="Meiryo UI" w:hint="eastAsia"/>
          <w:szCs w:val="21"/>
        </w:rPr>
        <w:lastRenderedPageBreak/>
        <w:t>って</w:t>
      </w:r>
      <w:r w:rsidR="001B18B6" w:rsidRPr="00C2189F">
        <w:rPr>
          <w:rFonts w:ascii="Meiryo UI" w:eastAsia="Meiryo UI" w:hAnsi="Meiryo UI"/>
          <w:szCs w:val="21"/>
        </w:rPr>
        <w:t>、開発者が独自のキャリアボード設計プロジェクトを効率的に</w:t>
      </w:r>
      <w:r w:rsidR="001007CB">
        <w:rPr>
          <w:rFonts w:ascii="Meiryo UI" w:eastAsia="Meiryo UI" w:hAnsi="Meiryo UI" w:hint="eastAsia"/>
          <w:szCs w:val="21"/>
        </w:rPr>
        <w:t>スタート</w:t>
      </w:r>
      <w:r w:rsidR="001B18B6" w:rsidRPr="00C2189F">
        <w:rPr>
          <w:rFonts w:ascii="Meiryo UI" w:eastAsia="Meiryo UI" w:hAnsi="Meiryo UI"/>
          <w:szCs w:val="21"/>
        </w:rPr>
        <w:t xml:space="preserve">できるようにします。 </w:t>
      </w:r>
      <w:r w:rsidR="00C2189F">
        <w:rPr>
          <w:rFonts w:ascii="Meiryo UI" w:eastAsia="Meiryo UI" w:hAnsi="Meiryo UI" w:hint="eastAsia"/>
          <w:szCs w:val="21"/>
        </w:rPr>
        <w:t>規格</w:t>
      </w:r>
      <w:r w:rsidR="00A6116E">
        <w:rPr>
          <w:rFonts w:ascii="Meiryo UI" w:eastAsia="Meiryo UI" w:hAnsi="Meiryo UI" w:hint="eastAsia"/>
          <w:szCs w:val="21"/>
        </w:rPr>
        <w:t>に</w:t>
      </w:r>
      <w:r w:rsidR="00C2189F" w:rsidRPr="001B18B6">
        <w:rPr>
          <w:rFonts w:ascii="Meiryo UI" w:eastAsia="Meiryo UI" w:hAnsi="Meiryo UI"/>
          <w:szCs w:val="21"/>
        </w:rPr>
        <w:t>準拠</w:t>
      </w:r>
      <w:r w:rsidR="00A6116E">
        <w:rPr>
          <w:rFonts w:ascii="Meiryo UI" w:eastAsia="Meiryo UI" w:hAnsi="Meiryo UI" w:hint="eastAsia"/>
          <w:szCs w:val="21"/>
        </w:rPr>
        <w:t>した</w:t>
      </w:r>
      <w:r w:rsidR="00C2189F" w:rsidRPr="001B18B6">
        <w:rPr>
          <w:rFonts w:ascii="Meiryo UI" w:eastAsia="Meiryo UI" w:hAnsi="Meiryo UI"/>
          <w:szCs w:val="21"/>
        </w:rPr>
        <w:t>キャリアボード</w:t>
      </w:r>
      <w:r w:rsidR="00A6116E">
        <w:rPr>
          <w:rFonts w:ascii="Meiryo UI" w:eastAsia="Meiryo UI" w:hAnsi="Meiryo UI" w:hint="eastAsia"/>
          <w:szCs w:val="21"/>
        </w:rPr>
        <w:t>の</w:t>
      </w:r>
      <w:r w:rsidR="00C2189F" w:rsidRPr="001B18B6">
        <w:rPr>
          <w:rFonts w:ascii="Meiryo UI" w:eastAsia="Meiryo UI" w:hAnsi="Meiryo UI"/>
          <w:szCs w:val="21"/>
        </w:rPr>
        <w:t>設計に焦点を当てて</w:t>
      </w:r>
      <w:r w:rsidR="00C2189F">
        <w:rPr>
          <w:rFonts w:ascii="Meiryo UI" w:eastAsia="Meiryo UI" w:hAnsi="Meiryo UI" w:hint="eastAsia"/>
          <w:szCs w:val="21"/>
        </w:rPr>
        <w:t>おり、</w:t>
      </w:r>
      <w:r w:rsidR="001007CB">
        <w:rPr>
          <w:rFonts w:ascii="Meiryo UI" w:eastAsia="Meiryo UI" w:hAnsi="Meiryo UI" w:hint="eastAsia"/>
          <w:szCs w:val="21"/>
        </w:rPr>
        <w:t>カスタムの</w:t>
      </w:r>
      <w:r w:rsidR="00C2189F" w:rsidRPr="00C2189F">
        <w:rPr>
          <w:rFonts w:ascii="Meiryo UI" w:eastAsia="Meiryo UI" w:hAnsi="Meiryo UI"/>
          <w:szCs w:val="21"/>
        </w:rPr>
        <w:t>組込みコンピューティング プラットフォームを構築</w:t>
      </w:r>
      <w:r w:rsidR="00C2189F" w:rsidRPr="001B18B6">
        <w:rPr>
          <w:rFonts w:ascii="Meiryo UI" w:eastAsia="Meiryo UI" w:hAnsi="Meiryo UI"/>
          <w:szCs w:val="21"/>
        </w:rPr>
        <w:t>するために不可欠な</w:t>
      </w:r>
      <w:r w:rsidR="001B18B6" w:rsidRPr="00C2189F">
        <w:rPr>
          <w:rFonts w:ascii="Meiryo UI" w:eastAsia="Meiryo UI" w:hAnsi="Meiryo UI"/>
          <w:szCs w:val="21"/>
        </w:rPr>
        <w:t>相互運用性、拡張性、耐久性に</w:t>
      </w:r>
      <w:r w:rsidR="00C2189F">
        <w:rPr>
          <w:rFonts w:ascii="Meiryo UI" w:eastAsia="Meiryo UI" w:hAnsi="Meiryo UI" w:hint="eastAsia"/>
          <w:szCs w:val="21"/>
        </w:rPr>
        <w:t>ついて習得することができます</w:t>
      </w:r>
      <w:r w:rsidR="001B18B6" w:rsidRPr="001B18B6">
        <w:rPr>
          <w:rFonts w:ascii="Meiryo UI" w:eastAsia="Meiryo UI" w:hAnsi="Meiryo UI"/>
          <w:szCs w:val="21"/>
        </w:rPr>
        <w:t>。 このアカデミーはグローバルに運営され、オンライ</w:t>
      </w:r>
      <w:r w:rsidR="001B18B6" w:rsidRPr="001B18B6">
        <w:rPr>
          <w:rFonts w:ascii="Meiryo UI" w:eastAsia="Meiryo UI" w:hAnsi="Meiryo UI" w:hint="eastAsia"/>
          <w:szCs w:val="21"/>
        </w:rPr>
        <w:t>ン</w:t>
      </w:r>
      <w:r w:rsidR="00CE72D2">
        <w:rPr>
          <w:rFonts w:ascii="Meiryo UI" w:eastAsia="Meiryo UI" w:hAnsi="Meiryo UI" w:hint="eastAsia"/>
          <w:szCs w:val="21"/>
        </w:rPr>
        <w:t>と</w:t>
      </w:r>
      <w:r w:rsidR="001B18B6" w:rsidRPr="001B18B6">
        <w:rPr>
          <w:rFonts w:ascii="Meiryo UI" w:eastAsia="Meiryo UI" w:hAnsi="Meiryo UI" w:hint="eastAsia"/>
          <w:szCs w:val="21"/>
        </w:rPr>
        <w:t>オンプレミスのコース</w:t>
      </w:r>
      <w:r w:rsidR="001007CB">
        <w:rPr>
          <w:rFonts w:ascii="Meiryo UI" w:eastAsia="Meiryo UI" w:hAnsi="Meiryo UI" w:hint="eastAsia"/>
          <w:szCs w:val="21"/>
        </w:rPr>
        <w:t>が</w:t>
      </w:r>
      <w:r w:rsidR="00682DD5">
        <w:rPr>
          <w:rFonts w:ascii="Meiryo UI" w:eastAsia="Meiryo UI" w:hAnsi="Meiryo UI" w:hint="eastAsia"/>
          <w:szCs w:val="21"/>
        </w:rPr>
        <w:t>用意されており</w:t>
      </w:r>
      <w:r w:rsidR="001007CB">
        <w:rPr>
          <w:rFonts w:ascii="Meiryo UI" w:eastAsia="Meiryo UI" w:hAnsi="Meiryo UI" w:hint="eastAsia"/>
          <w:szCs w:val="21"/>
        </w:rPr>
        <w:t>、</w:t>
      </w:r>
      <w:r w:rsidR="00682DD5">
        <w:rPr>
          <w:rFonts w:ascii="Meiryo UI" w:eastAsia="Meiryo UI" w:hAnsi="Meiryo UI" w:hint="eastAsia"/>
          <w:szCs w:val="21"/>
        </w:rPr>
        <w:t>受講</w:t>
      </w:r>
      <w:r w:rsidR="001007CB">
        <w:rPr>
          <w:rFonts w:ascii="Meiryo UI" w:eastAsia="Meiryo UI" w:hAnsi="Meiryo UI" w:hint="eastAsia"/>
          <w:szCs w:val="21"/>
        </w:rPr>
        <w:t>対象者は</w:t>
      </w:r>
      <w:r w:rsidR="001B18B6" w:rsidRPr="001B18B6">
        <w:rPr>
          <w:rFonts w:ascii="Meiryo UI" w:eastAsia="Meiryo UI" w:hAnsi="Meiryo UI"/>
          <w:szCs w:val="21"/>
        </w:rPr>
        <w:t>OEM、VAR、およびシステム インテグレータの開発者</w:t>
      </w:r>
      <w:r w:rsidR="001007CB">
        <w:rPr>
          <w:rFonts w:ascii="Meiryo UI" w:eastAsia="Meiryo UI" w:hAnsi="Meiryo UI" w:hint="eastAsia"/>
          <w:szCs w:val="21"/>
        </w:rPr>
        <w:t>です</w:t>
      </w:r>
      <w:r w:rsidR="001B18B6" w:rsidRPr="001B18B6">
        <w:rPr>
          <w:rFonts w:ascii="Meiryo UI" w:eastAsia="Meiryo UI" w:hAnsi="Meiryo UI"/>
          <w:szCs w:val="21"/>
        </w:rPr>
        <w:t>。</w:t>
      </w:r>
    </w:p>
    <w:p w14:paraId="14D392B3" w14:textId="13AFA21D" w:rsidR="001B18B6" w:rsidRDefault="001B18B6">
      <w:pPr>
        <w:rPr>
          <w:rFonts w:ascii="Meiryo UI" w:eastAsia="Meiryo UI" w:hAnsi="Meiryo UI" w:cs="Arial"/>
        </w:rPr>
      </w:pPr>
    </w:p>
    <w:p w14:paraId="53EAF825" w14:textId="0C83ED96" w:rsidR="001B18B6" w:rsidRDefault="001B18B6">
      <w:pPr>
        <w:rPr>
          <w:rFonts w:ascii="Meiryo UI" w:eastAsia="Meiryo UI" w:hAnsi="Meiryo UI" w:cs="Arial"/>
        </w:rPr>
      </w:pPr>
      <w:r w:rsidRPr="001B18B6">
        <w:rPr>
          <w:rFonts w:ascii="Meiryo UI" w:eastAsia="Meiryo UI" w:hAnsi="Meiryo UI" w:cs="Arial" w:hint="eastAsia"/>
        </w:rPr>
        <w:t>「標準化団体が発行する公式の設計ガイドは優れたリソースですが、</w:t>
      </w:r>
      <w:r w:rsidR="005B42CE">
        <w:rPr>
          <w:rFonts w:ascii="Meiryo UI" w:eastAsia="Meiryo UI" w:hAnsi="Meiryo UI" w:cs="Arial" w:hint="eastAsia"/>
        </w:rPr>
        <w:t>実際には要求仕様書</w:t>
      </w:r>
      <w:r w:rsidRPr="001B18B6">
        <w:rPr>
          <w:rFonts w:ascii="Meiryo UI" w:eastAsia="Meiryo UI" w:hAnsi="Meiryo UI" w:cs="Arial" w:hint="eastAsia"/>
        </w:rPr>
        <w:t>にすぎません。</w:t>
      </w:r>
      <w:r w:rsidRPr="001B18B6">
        <w:rPr>
          <w:rFonts w:ascii="Meiryo UI" w:eastAsia="Meiryo UI" w:hAnsi="Meiryo UI" w:cs="Arial"/>
        </w:rPr>
        <w:t xml:space="preserve"> 開発者は、これらの</w:t>
      </w:r>
      <w:r w:rsidR="00764463">
        <w:rPr>
          <w:rFonts w:ascii="Meiryo UI" w:eastAsia="Meiryo UI" w:hAnsi="Meiryo UI" w:cs="Arial" w:hint="eastAsia"/>
        </w:rPr>
        <w:t>基本仕様</w:t>
      </w:r>
      <w:r w:rsidRPr="001B18B6">
        <w:rPr>
          <w:rFonts w:ascii="Meiryo UI" w:eastAsia="Meiryo UI" w:hAnsi="Meiryo UI" w:cs="Arial"/>
        </w:rPr>
        <w:t>を現実の世界で最適に実装する方法</w:t>
      </w:r>
      <w:r w:rsidR="00771F7E">
        <w:rPr>
          <w:rFonts w:ascii="Meiryo UI" w:eastAsia="Meiryo UI" w:hAnsi="Meiryo UI" w:cs="Arial" w:hint="eastAsia"/>
        </w:rPr>
        <w:t>を</w:t>
      </w:r>
      <w:r w:rsidRPr="001B18B6">
        <w:rPr>
          <w:rFonts w:ascii="Meiryo UI" w:eastAsia="Meiryo UI" w:hAnsi="Meiryo UI" w:cs="Arial"/>
        </w:rPr>
        <w:t xml:space="preserve">学ぶ必要があります。 </w:t>
      </w:r>
      <w:r w:rsidR="00764463">
        <w:rPr>
          <w:rFonts w:ascii="Meiryo UI" w:eastAsia="Meiryo UI" w:hAnsi="Meiryo UI" w:cs="Arial" w:hint="eastAsia"/>
        </w:rPr>
        <w:t>そこで、</w:t>
      </w:r>
      <w:r w:rsidRPr="001B18B6">
        <w:rPr>
          <w:rFonts w:ascii="Meiryo UI" w:eastAsia="Meiryo UI" w:hAnsi="Meiryo UI" w:cs="Arial"/>
        </w:rPr>
        <w:t>実際の開発プロジェクトを開始するために必要な知識の</w:t>
      </w:r>
      <w:r w:rsidR="00771F7E">
        <w:rPr>
          <w:rFonts w:ascii="Meiryo UI" w:eastAsia="Meiryo UI" w:hAnsi="Meiryo UI" w:cs="Arial" w:hint="eastAsia"/>
        </w:rPr>
        <w:t>習得</w:t>
      </w:r>
      <w:r w:rsidRPr="001B18B6">
        <w:rPr>
          <w:rFonts w:ascii="Meiryo UI" w:eastAsia="Meiryo UI" w:hAnsi="Meiryo UI" w:cs="Arial"/>
        </w:rPr>
        <w:t>を加速することを目標に、トレーニング</w:t>
      </w:r>
      <w:r w:rsidR="00764463">
        <w:rPr>
          <w:rFonts w:ascii="Meiryo UI" w:eastAsia="Meiryo UI" w:hAnsi="Meiryo UI" w:cs="Arial" w:hint="eastAsia"/>
        </w:rPr>
        <w:t xml:space="preserve"> </w:t>
      </w:r>
      <w:r w:rsidRPr="001B18B6">
        <w:rPr>
          <w:rFonts w:ascii="Meiryo UI" w:eastAsia="Meiryo UI" w:hAnsi="Meiryo UI" w:cs="Arial"/>
        </w:rPr>
        <w:t>プログラムを</w:t>
      </w:r>
      <w:r w:rsidR="00764463">
        <w:rPr>
          <w:rFonts w:ascii="Meiryo UI" w:eastAsia="Meiryo UI" w:hAnsi="Meiryo UI" w:cs="Arial" w:hint="eastAsia"/>
        </w:rPr>
        <w:t>構築</w:t>
      </w:r>
      <w:r w:rsidRPr="001B18B6">
        <w:rPr>
          <w:rFonts w:ascii="Meiryo UI" w:eastAsia="Meiryo UI" w:hAnsi="Meiryo UI" w:cs="Arial"/>
        </w:rPr>
        <w:t>しました。 トレーニング</w:t>
      </w:r>
      <w:r w:rsidR="004F4AEE">
        <w:rPr>
          <w:rFonts w:ascii="Meiryo UI" w:eastAsia="Meiryo UI" w:hAnsi="Meiryo UI" w:cs="Arial" w:hint="eastAsia"/>
        </w:rPr>
        <w:t>の</w:t>
      </w:r>
      <w:r w:rsidR="00764463">
        <w:rPr>
          <w:rFonts w:ascii="Meiryo UI" w:eastAsia="Meiryo UI" w:hAnsi="Meiryo UI" w:cs="Arial" w:hint="eastAsia"/>
        </w:rPr>
        <w:t>終了時には</w:t>
      </w:r>
      <w:r w:rsidRPr="001B18B6">
        <w:rPr>
          <w:rFonts w:ascii="Meiryo UI" w:eastAsia="Meiryo UI" w:hAnsi="Meiryo UI" w:cs="Arial"/>
        </w:rPr>
        <w:t>、独自のキャリアボード</w:t>
      </w:r>
      <w:r w:rsidR="004F4AEE">
        <w:rPr>
          <w:rFonts w:ascii="Meiryo UI" w:eastAsia="Meiryo UI" w:hAnsi="Meiryo UI" w:cs="Arial" w:hint="eastAsia"/>
        </w:rPr>
        <w:t>を</w:t>
      </w:r>
      <w:r w:rsidRPr="001B18B6">
        <w:rPr>
          <w:rFonts w:ascii="Meiryo UI" w:eastAsia="Meiryo UI" w:hAnsi="Meiryo UI" w:cs="Arial"/>
        </w:rPr>
        <w:t>設計</w:t>
      </w:r>
      <w:r w:rsidR="004F4AEE">
        <w:rPr>
          <w:rFonts w:ascii="Meiryo UI" w:eastAsia="Meiryo UI" w:hAnsi="Meiryo UI" w:cs="Arial" w:hint="eastAsia"/>
        </w:rPr>
        <w:t>す</w:t>
      </w:r>
      <w:r w:rsidR="00771F7E">
        <w:rPr>
          <w:rFonts w:ascii="Meiryo UI" w:eastAsia="Meiryo UI" w:hAnsi="Meiryo UI" w:cs="Arial" w:hint="eastAsia"/>
        </w:rPr>
        <w:t>る</w:t>
      </w:r>
      <w:r w:rsidRPr="001B18B6">
        <w:rPr>
          <w:rFonts w:ascii="Meiryo UI" w:eastAsia="Meiryo UI" w:hAnsi="Meiryo UI" w:cs="Arial"/>
        </w:rPr>
        <w:t>ために必要な</w:t>
      </w:r>
      <w:r w:rsidR="004F4AEE">
        <w:rPr>
          <w:rFonts w:ascii="Meiryo UI" w:eastAsia="Meiryo UI" w:hAnsi="Meiryo UI" w:cs="Arial" w:hint="eastAsia"/>
        </w:rPr>
        <w:t>、</w:t>
      </w:r>
      <w:r w:rsidRPr="001B18B6">
        <w:rPr>
          <w:rFonts w:ascii="Meiryo UI" w:eastAsia="Meiryo UI" w:hAnsi="Meiryo UI" w:cs="Arial"/>
        </w:rPr>
        <w:t>すべてのことを習得したと確信</w:t>
      </w:r>
      <w:r w:rsidR="004F4AEE">
        <w:rPr>
          <w:rFonts w:ascii="Meiryo UI" w:eastAsia="Meiryo UI" w:hAnsi="Meiryo UI" w:cs="Arial" w:hint="eastAsia"/>
        </w:rPr>
        <w:t>できるはずです</w:t>
      </w:r>
      <w:r w:rsidRPr="001B18B6">
        <w:rPr>
          <w:rFonts w:ascii="Meiryo UI" w:eastAsia="Meiryo UI" w:hAnsi="Meiryo UI" w:cs="Arial"/>
        </w:rPr>
        <w:t>」と、</w:t>
      </w:r>
      <w:r w:rsidR="00771F7E">
        <w:rPr>
          <w:rFonts w:ascii="Meiryo UI" w:eastAsia="Meiryo UI" w:hAnsi="Meiryo UI" w:cs="Arial" w:hint="eastAsia"/>
        </w:rPr>
        <w:t>コンガテック</w:t>
      </w:r>
      <w:r w:rsidRPr="001B18B6">
        <w:rPr>
          <w:rFonts w:ascii="Meiryo UI" w:eastAsia="Meiryo UI" w:hAnsi="Meiryo UI" w:cs="Arial"/>
        </w:rPr>
        <w:t>の</w:t>
      </w:r>
      <w:r w:rsidR="00E871D2" w:rsidRPr="00E871D2">
        <w:rPr>
          <w:rFonts w:ascii="Meiryo UI" w:eastAsia="Meiryo UI" w:hAnsi="Meiryo UI" w:cs="Arial" w:hint="eastAsia"/>
        </w:rPr>
        <w:t>サポート＆デザイン</w:t>
      </w:r>
      <w:r w:rsidR="006223EB">
        <w:rPr>
          <w:rFonts w:ascii="Meiryo UI" w:eastAsia="Meiryo UI" w:hAnsi="Meiryo UI" w:cs="Arial" w:hint="eastAsia"/>
        </w:rPr>
        <w:t>・</w:t>
      </w:r>
      <w:r w:rsidR="00E871D2" w:rsidRPr="00E871D2">
        <w:rPr>
          <w:rFonts w:ascii="Meiryo UI" w:eastAsia="Meiryo UI" w:hAnsi="Meiryo UI" w:cs="Arial" w:hint="eastAsia"/>
        </w:rPr>
        <w:t>イン</w:t>
      </w:r>
      <w:r w:rsidR="00E871D2" w:rsidRPr="00E871D2">
        <w:rPr>
          <w:rFonts w:ascii="Meiryo UI" w:eastAsia="Meiryo UI" w:hAnsi="Meiryo UI" w:cs="Arial"/>
        </w:rPr>
        <w:t xml:space="preserve"> マネージャー</w:t>
      </w:r>
      <w:r w:rsidRPr="001B18B6">
        <w:rPr>
          <w:rFonts w:ascii="Meiryo UI" w:eastAsia="Meiryo UI" w:hAnsi="Meiryo UI" w:cs="Arial"/>
        </w:rPr>
        <w:t xml:space="preserve">である </w:t>
      </w:r>
      <w:r w:rsidR="00B6462C">
        <w:rPr>
          <w:rFonts w:ascii="Meiryo UI" w:eastAsia="Meiryo UI" w:hAnsi="Meiryo UI" w:cs="Arial" w:hint="eastAsia"/>
        </w:rPr>
        <w:t>ダニエル・スタドラー</w:t>
      </w:r>
      <w:r w:rsidR="00E871D2">
        <w:rPr>
          <w:rFonts w:ascii="Meiryo UI" w:eastAsia="Meiryo UI" w:hAnsi="Meiryo UI" w:cs="Arial" w:hint="eastAsia"/>
        </w:rPr>
        <w:t>（</w:t>
      </w:r>
      <w:r w:rsidRPr="001B18B6">
        <w:rPr>
          <w:rFonts w:ascii="Meiryo UI" w:eastAsia="Meiryo UI" w:hAnsi="Meiryo UI" w:cs="Arial"/>
        </w:rPr>
        <w:t>Daniel Stadler</w:t>
      </w:r>
      <w:r w:rsidR="00E871D2">
        <w:rPr>
          <w:rFonts w:ascii="Meiryo UI" w:eastAsia="Meiryo UI" w:hAnsi="Meiryo UI" w:cs="Arial" w:hint="eastAsia"/>
        </w:rPr>
        <w:t>）</w:t>
      </w:r>
      <w:r w:rsidR="00B6462C">
        <w:rPr>
          <w:rFonts w:ascii="Meiryo UI" w:eastAsia="Meiryo UI" w:hAnsi="Meiryo UI" w:cs="Arial" w:hint="eastAsia"/>
        </w:rPr>
        <w:t>氏</w:t>
      </w:r>
      <w:r w:rsidRPr="001B18B6">
        <w:rPr>
          <w:rFonts w:ascii="Meiryo UI" w:eastAsia="Meiryo UI" w:hAnsi="Meiryo UI" w:cs="Arial"/>
        </w:rPr>
        <w:t>は説明します。</w:t>
      </w:r>
    </w:p>
    <w:p w14:paraId="25C2691B" w14:textId="2E46EACE" w:rsidR="001B18B6" w:rsidRDefault="001B18B6">
      <w:pPr>
        <w:rPr>
          <w:rFonts w:ascii="Meiryo UI" w:eastAsia="Meiryo UI" w:hAnsi="Meiryo UI" w:cs="Arial"/>
        </w:rPr>
      </w:pPr>
    </w:p>
    <w:p w14:paraId="3D6D8F91" w14:textId="5E86AB5D" w:rsidR="001B18B6" w:rsidRDefault="001B18B6">
      <w:pPr>
        <w:rPr>
          <w:rFonts w:ascii="Meiryo UI" w:eastAsia="Meiryo UI" w:hAnsi="Meiryo UI" w:cs="Arial"/>
        </w:rPr>
      </w:pPr>
      <w:r w:rsidRPr="001B18B6">
        <w:rPr>
          <w:rFonts w:ascii="Meiryo UI" w:eastAsia="Meiryo UI" w:hAnsi="Meiryo UI" w:cs="Arial" w:hint="eastAsia"/>
        </w:rPr>
        <w:t>キャリア</w:t>
      </w:r>
      <w:r w:rsidRPr="001B18B6">
        <w:rPr>
          <w:rFonts w:ascii="Meiryo UI" w:eastAsia="Meiryo UI" w:hAnsi="Meiryo UI" w:cs="Arial"/>
        </w:rPr>
        <w:t>ボード設計のための</w:t>
      </w:r>
      <w:r w:rsidR="00BC41B8">
        <w:rPr>
          <w:rFonts w:ascii="Meiryo UI" w:eastAsia="Meiryo UI" w:hAnsi="Meiryo UI" w:cs="Arial" w:hint="eastAsia"/>
        </w:rPr>
        <w:t>コンガテックの</w:t>
      </w:r>
      <w:r w:rsidRPr="001B18B6">
        <w:rPr>
          <w:rFonts w:ascii="Meiryo UI" w:eastAsia="Meiryo UI" w:hAnsi="Meiryo UI" w:cs="Arial"/>
        </w:rPr>
        <w:t>新しいトレーニング プログラムにより、エンジニアは</w:t>
      </w:r>
      <w:r w:rsidR="00B6462C" w:rsidRPr="001B18B6">
        <w:rPr>
          <w:rFonts w:ascii="Meiryo UI" w:eastAsia="Meiryo UI" w:hAnsi="Meiryo UI" w:cs="Arial"/>
        </w:rPr>
        <w:t>ハイエンドの組込み</w:t>
      </w:r>
      <w:r w:rsidR="00B6462C">
        <w:rPr>
          <w:rFonts w:ascii="Meiryo UI" w:eastAsia="Meiryo UI" w:hAnsi="Meiryo UI" w:cs="Arial" w:hint="eastAsia"/>
        </w:rPr>
        <w:t>、</w:t>
      </w:r>
      <w:r w:rsidR="00B6462C" w:rsidRPr="001B18B6">
        <w:rPr>
          <w:rFonts w:ascii="Meiryo UI" w:eastAsia="Meiryo UI" w:hAnsi="Meiryo UI" w:cs="Arial"/>
        </w:rPr>
        <w:t>およびエッジコンピューティングの</w:t>
      </w:r>
      <w:r w:rsidR="00B6462C">
        <w:rPr>
          <w:rFonts w:ascii="Meiryo UI" w:eastAsia="Meiryo UI" w:hAnsi="Meiryo UI" w:cs="Arial" w:hint="eastAsia"/>
        </w:rPr>
        <w:t>設計を始めるために必要な</w:t>
      </w:r>
      <w:r w:rsidRPr="001B18B6">
        <w:rPr>
          <w:rFonts w:ascii="Meiryo UI" w:eastAsia="Meiryo UI" w:hAnsi="Meiryo UI" w:cs="Arial"/>
        </w:rPr>
        <w:t>PCB レイアウトの原則</w:t>
      </w:r>
      <w:r w:rsidR="002A7FDA">
        <w:rPr>
          <w:rFonts w:ascii="Meiryo UI" w:eastAsia="Meiryo UI" w:hAnsi="Meiryo UI" w:cs="Arial" w:hint="eastAsia"/>
        </w:rPr>
        <w:t>から</w:t>
      </w:r>
      <w:r w:rsidRPr="001B18B6">
        <w:rPr>
          <w:rFonts w:ascii="Meiryo UI" w:eastAsia="Meiryo UI" w:hAnsi="Meiryo UI" w:cs="Arial"/>
        </w:rPr>
        <w:t>、電源管理</w:t>
      </w:r>
      <w:r w:rsidR="00B6462C">
        <w:rPr>
          <w:rFonts w:ascii="Meiryo UI" w:eastAsia="Meiryo UI" w:hAnsi="Meiryo UI" w:cs="Arial" w:hint="eastAsia"/>
        </w:rPr>
        <w:t>のルール</w:t>
      </w:r>
      <w:r w:rsidRPr="001B18B6">
        <w:rPr>
          <w:rFonts w:ascii="Meiryo UI" w:eastAsia="Meiryo UI" w:hAnsi="Meiryo UI" w:cs="Arial"/>
        </w:rPr>
        <w:t>、シグナル インテグリティ要件</w:t>
      </w:r>
      <w:r w:rsidR="002A7FDA">
        <w:rPr>
          <w:rFonts w:ascii="Meiryo UI" w:eastAsia="Meiryo UI" w:hAnsi="Meiryo UI" w:cs="Arial" w:hint="eastAsia"/>
        </w:rPr>
        <w:t>、</w:t>
      </w:r>
      <w:r w:rsidRPr="001B18B6">
        <w:rPr>
          <w:rFonts w:ascii="Meiryo UI" w:eastAsia="Meiryo UI" w:hAnsi="Meiryo UI" w:cs="Arial"/>
        </w:rPr>
        <w:t>コンポーネントの</w:t>
      </w:r>
      <w:r w:rsidR="00B6462C">
        <w:rPr>
          <w:rFonts w:ascii="Meiryo UI" w:eastAsia="Meiryo UI" w:hAnsi="Meiryo UI" w:cs="Arial" w:hint="eastAsia"/>
        </w:rPr>
        <w:t>選定</w:t>
      </w:r>
      <w:r w:rsidR="001C01BB">
        <w:rPr>
          <w:rFonts w:ascii="Meiryo UI" w:eastAsia="Meiryo UI" w:hAnsi="Meiryo UI" w:cs="Arial" w:hint="eastAsia"/>
        </w:rPr>
        <w:t>に至る</w:t>
      </w:r>
      <w:r w:rsidRPr="001B18B6">
        <w:rPr>
          <w:rFonts w:ascii="Meiryo UI" w:eastAsia="Meiryo UI" w:hAnsi="Meiryo UI" w:cs="Arial"/>
        </w:rPr>
        <w:t>まで</w:t>
      </w:r>
      <w:r w:rsidR="00B6462C">
        <w:rPr>
          <w:rFonts w:ascii="Meiryo UI" w:eastAsia="Meiryo UI" w:hAnsi="Meiryo UI" w:cs="Arial" w:hint="eastAsia"/>
        </w:rPr>
        <w:t>を習得する</w:t>
      </w:r>
      <w:r w:rsidRPr="001B18B6">
        <w:rPr>
          <w:rFonts w:ascii="Meiryo UI" w:eastAsia="Meiryo UI" w:hAnsi="Meiryo UI" w:cs="Arial"/>
        </w:rPr>
        <w:t>ことができます。 コンピュータ</w:t>
      </w:r>
      <w:r w:rsidR="00BC41B8">
        <w:rPr>
          <w:rFonts w:ascii="Meiryo UI" w:eastAsia="Meiryo UI" w:hAnsi="Meiryo UI" w:cs="Arial" w:hint="eastAsia"/>
        </w:rPr>
        <w:t xml:space="preserve"> </w:t>
      </w:r>
      <w:r w:rsidRPr="001B18B6">
        <w:rPr>
          <w:rFonts w:ascii="Meiryo UI" w:eastAsia="Meiryo UI" w:hAnsi="Meiryo UI" w:cs="Arial"/>
        </w:rPr>
        <w:t>インタフェ</w:t>
      </w:r>
      <w:r w:rsidR="00BC41B8">
        <w:rPr>
          <w:rFonts w:ascii="Meiryo UI" w:eastAsia="Meiryo UI" w:hAnsi="Meiryo UI" w:cs="Arial" w:hint="eastAsia"/>
        </w:rPr>
        <w:t>ー</w:t>
      </w:r>
      <w:r w:rsidRPr="001B18B6">
        <w:rPr>
          <w:rFonts w:ascii="Meiryo UI" w:eastAsia="Meiryo UI" w:hAnsi="Meiryo UI" w:cs="Arial"/>
        </w:rPr>
        <w:t>ス</w:t>
      </w:r>
      <w:r w:rsidR="0022055A">
        <w:rPr>
          <w:rFonts w:ascii="Meiryo UI" w:eastAsia="Meiryo UI" w:hAnsi="Meiryo UI" w:cs="Arial" w:hint="eastAsia"/>
        </w:rPr>
        <w:t>に特化した</w:t>
      </w:r>
      <w:r w:rsidRPr="001B18B6">
        <w:rPr>
          <w:rFonts w:ascii="Meiryo UI" w:eastAsia="Meiryo UI" w:hAnsi="Meiryo UI" w:cs="Arial"/>
        </w:rPr>
        <w:t>セッションでは、</w:t>
      </w:r>
      <w:r w:rsidR="00701BB1" w:rsidRPr="001B18B6">
        <w:rPr>
          <w:rFonts w:ascii="Meiryo UI" w:eastAsia="Meiryo UI" w:hAnsi="Meiryo UI" w:cs="Arial"/>
        </w:rPr>
        <w:t>高速シリアル通信の</w:t>
      </w:r>
      <w:r w:rsidR="00701BB1">
        <w:rPr>
          <w:rFonts w:ascii="Meiryo UI" w:eastAsia="Meiryo UI" w:hAnsi="Meiryo UI" w:cs="Arial" w:hint="eastAsia"/>
        </w:rPr>
        <w:t>厳しい</w:t>
      </w:r>
      <w:r w:rsidR="00701BB1" w:rsidRPr="001B18B6">
        <w:rPr>
          <w:rFonts w:ascii="Meiryo UI" w:eastAsia="Meiryo UI" w:hAnsi="Meiryo UI" w:cs="Arial"/>
        </w:rPr>
        <w:t>設計における落とし穴を回避する方法について</w:t>
      </w:r>
      <w:r w:rsidR="00701BB1">
        <w:rPr>
          <w:rFonts w:ascii="Meiryo UI" w:eastAsia="Meiryo UI" w:hAnsi="Meiryo UI" w:cs="Arial" w:hint="eastAsia"/>
        </w:rPr>
        <w:t>の解説があり、これには</w:t>
      </w:r>
      <w:r w:rsidRPr="001B18B6">
        <w:rPr>
          <w:rFonts w:ascii="Meiryo UI" w:eastAsia="Meiryo UI" w:hAnsi="Meiryo UI" w:cs="Arial"/>
        </w:rPr>
        <w:t>PCIe Gen 5</w:t>
      </w:r>
      <w:r w:rsidR="00A9753B">
        <w:rPr>
          <w:rFonts w:ascii="Meiryo UI" w:eastAsia="Meiryo UI" w:hAnsi="Meiryo UI" w:cs="Arial" w:hint="eastAsia"/>
        </w:rPr>
        <w:t xml:space="preserve"> や </w:t>
      </w:r>
      <w:r w:rsidR="00697DA2" w:rsidRPr="001B18B6">
        <w:rPr>
          <w:rFonts w:ascii="Meiryo UI" w:eastAsia="Meiryo UI" w:hAnsi="Meiryo UI" w:cs="Arial"/>
        </w:rPr>
        <w:t>USB</w:t>
      </w:r>
      <w:r w:rsidR="00697DA2">
        <w:rPr>
          <w:rFonts w:ascii="Meiryo UI" w:eastAsia="Meiryo UI" w:hAnsi="Meiryo UI" w:cs="Arial" w:hint="eastAsia"/>
        </w:rPr>
        <w:t>-</w:t>
      </w:r>
      <w:r w:rsidR="00697DA2" w:rsidRPr="001B18B6">
        <w:rPr>
          <w:rFonts w:ascii="Meiryo UI" w:eastAsia="Meiryo UI" w:hAnsi="Meiryo UI" w:cs="Arial"/>
        </w:rPr>
        <w:t>C</w:t>
      </w:r>
      <w:r w:rsidR="00697DA2">
        <w:rPr>
          <w:rFonts w:ascii="Meiryo UI" w:eastAsia="Meiryo UI" w:hAnsi="Meiryo UI" w:cs="Arial" w:hint="eastAsia"/>
        </w:rPr>
        <w:t>経由の</w:t>
      </w:r>
      <w:r w:rsidR="006A59F6" w:rsidRPr="001B18B6">
        <w:rPr>
          <w:rFonts w:ascii="Meiryo UI" w:eastAsia="Meiryo UI" w:hAnsi="Meiryo UI" w:cs="Arial"/>
        </w:rPr>
        <w:t>USB 3.2 Gen 2</w:t>
      </w:r>
      <w:r w:rsidR="006A59F6">
        <w:rPr>
          <w:rFonts w:ascii="Meiryo UI" w:eastAsia="Meiryo UI" w:hAnsi="Meiryo UI" w:cs="Arial" w:hint="eastAsia"/>
        </w:rPr>
        <w:t xml:space="preserve"> と</w:t>
      </w:r>
      <w:r w:rsidR="006A59F6" w:rsidRPr="001B18B6">
        <w:rPr>
          <w:rFonts w:ascii="Meiryo UI" w:eastAsia="Meiryo UI" w:hAnsi="Meiryo UI" w:cs="Arial"/>
        </w:rPr>
        <w:t xml:space="preserve"> </w:t>
      </w:r>
      <w:r w:rsidR="00697DA2" w:rsidRPr="001B18B6">
        <w:rPr>
          <w:rFonts w:ascii="Meiryo UI" w:eastAsia="Meiryo UI" w:hAnsi="Meiryo UI" w:cs="Arial"/>
        </w:rPr>
        <w:t>Thunderbolt</w:t>
      </w:r>
      <w:r w:rsidR="00697DA2">
        <w:rPr>
          <w:rFonts w:ascii="Meiryo UI" w:eastAsia="Meiryo UI" w:hAnsi="Meiryo UI" w:cs="Arial" w:hint="eastAsia"/>
        </w:rPr>
        <w:t>対応</w:t>
      </w:r>
      <w:r w:rsidRPr="001B18B6">
        <w:rPr>
          <w:rFonts w:ascii="Meiryo UI" w:eastAsia="Meiryo UI" w:hAnsi="Meiryo UI" w:cs="Arial"/>
        </w:rPr>
        <w:t>USB 4</w:t>
      </w:r>
      <w:r w:rsidR="006A59F6">
        <w:rPr>
          <w:rFonts w:ascii="Meiryo UI" w:eastAsia="Meiryo UI" w:hAnsi="Meiryo UI" w:cs="Arial" w:hint="eastAsia"/>
        </w:rPr>
        <w:t>、</w:t>
      </w:r>
      <w:r w:rsidR="00697DA2" w:rsidRPr="001B18B6">
        <w:rPr>
          <w:rFonts w:ascii="Meiryo UI" w:eastAsia="Meiryo UI" w:hAnsi="Meiryo UI" w:cs="Arial"/>
        </w:rPr>
        <w:t>最大 100GbE</w:t>
      </w:r>
      <w:r w:rsidR="00ED47DB">
        <w:rPr>
          <w:rFonts w:ascii="Meiryo UI" w:eastAsia="Meiryo UI" w:hAnsi="Meiryo UI" w:cs="Arial" w:hint="eastAsia"/>
        </w:rPr>
        <w:t xml:space="preserve"> の</w:t>
      </w:r>
      <w:r w:rsidR="00697DA2" w:rsidRPr="001B18B6">
        <w:rPr>
          <w:rFonts w:ascii="Meiryo UI" w:eastAsia="Meiryo UI" w:hAnsi="Meiryo UI" w:cs="Arial"/>
        </w:rPr>
        <w:t>イーサネット</w:t>
      </w:r>
      <w:r w:rsidR="006A59F6">
        <w:rPr>
          <w:rFonts w:ascii="Meiryo UI" w:eastAsia="Meiryo UI" w:hAnsi="Meiryo UI" w:cs="Arial" w:hint="eastAsia"/>
        </w:rPr>
        <w:t>、</w:t>
      </w:r>
      <w:r w:rsidR="00A9753B">
        <w:rPr>
          <w:rFonts w:ascii="Meiryo UI" w:eastAsia="Meiryo UI" w:hAnsi="Meiryo UI" w:cs="Arial" w:hint="eastAsia"/>
        </w:rPr>
        <w:t>そして</w:t>
      </w:r>
      <w:r w:rsidR="006A59F6" w:rsidRPr="001B18B6">
        <w:rPr>
          <w:rFonts w:ascii="Meiryo UI" w:eastAsia="Meiryo UI" w:hAnsi="Meiryo UI" w:cs="Arial"/>
        </w:rPr>
        <w:t>COM-HPC のキャリアボードで</w:t>
      </w:r>
      <w:r w:rsidR="006A59F6" w:rsidRPr="00BC41B8">
        <w:rPr>
          <w:rFonts w:ascii="Meiryo UI" w:eastAsia="Meiryo UI" w:hAnsi="Meiryo UI" w:cs="Arial" w:hint="eastAsia"/>
        </w:rPr>
        <w:t>デシリアライズ</w:t>
      </w:r>
      <w:r w:rsidR="006A59F6" w:rsidRPr="001B18B6">
        <w:rPr>
          <w:rFonts w:ascii="Meiryo UI" w:eastAsia="Meiryo UI" w:hAnsi="Meiryo UI" w:cs="Arial"/>
        </w:rPr>
        <w:t>する必要があるサイドバンド信号の</w:t>
      </w:r>
      <w:r w:rsidR="00ED47DB">
        <w:rPr>
          <w:rFonts w:ascii="Meiryo UI" w:eastAsia="Meiryo UI" w:hAnsi="Meiryo UI" w:cs="Arial" w:hint="eastAsia"/>
        </w:rPr>
        <w:t>マネージメント</w:t>
      </w:r>
      <w:r w:rsidR="002A7FDA">
        <w:rPr>
          <w:rFonts w:ascii="Meiryo UI" w:eastAsia="Meiryo UI" w:hAnsi="Meiryo UI" w:cs="Arial" w:hint="eastAsia"/>
        </w:rPr>
        <w:t>まで</w:t>
      </w:r>
      <w:r w:rsidR="00701BB1">
        <w:rPr>
          <w:rFonts w:ascii="Meiryo UI" w:eastAsia="Meiryo UI" w:hAnsi="Meiryo UI" w:cs="Arial" w:hint="eastAsia"/>
        </w:rPr>
        <w:t>が含まれています。</w:t>
      </w:r>
      <w:r w:rsidR="003C5AF6">
        <w:rPr>
          <w:rFonts w:ascii="Meiryo UI" w:eastAsia="Meiryo UI" w:hAnsi="Meiryo UI" w:cs="Arial" w:hint="eastAsia"/>
        </w:rPr>
        <w:t xml:space="preserve"> </w:t>
      </w:r>
      <w:r w:rsidR="002A7FDA">
        <w:rPr>
          <w:rFonts w:ascii="Meiryo UI" w:eastAsia="Meiryo UI" w:hAnsi="Meiryo UI" w:cs="Arial" w:hint="eastAsia"/>
        </w:rPr>
        <w:t>さらに</w:t>
      </w:r>
      <w:r w:rsidR="003C5AF6">
        <w:rPr>
          <w:rFonts w:ascii="Meiryo UI" w:eastAsia="Meiryo UI" w:hAnsi="Meiryo UI" w:cs="Arial" w:hint="eastAsia"/>
        </w:rPr>
        <w:t>コースでは</w:t>
      </w:r>
      <w:r w:rsidRPr="001B18B6">
        <w:rPr>
          <w:rFonts w:ascii="Meiryo UI" w:eastAsia="Meiryo UI" w:hAnsi="Meiryo UI" w:cs="Arial"/>
        </w:rPr>
        <w:t>、</w:t>
      </w:r>
      <w:proofErr w:type="spellStart"/>
      <w:r w:rsidRPr="001B18B6">
        <w:rPr>
          <w:rFonts w:ascii="Meiryo UI" w:eastAsia="Meiryo UI" w:hAnsi="Meiryo UI" w:cs="Arial"/>
        </w:rPr>
        <w:t>eSPI</w:t>
      </w:r>
      <w:proofErr w:type="spellEnd"/>
      <w:r w:rsidRPr="001B18B6">
        <w:rPr>
          <w:rFonts w:ascii="Meiryo UI" w:eastAsia="Meiryo UI" w:hAnsi="Meiryo UI" w:cs="Arial"/>
        </w:rPr>
        <w:t>、I²C、GPIO などのインタフェ</w:t>
      </w:r>
      <w:r w:rsidR="00BC41B8">
        <w:rPr>
          <w:rFonts w:ascii="Meiryo UI" w:eastAsia="Meiryo UI" w:hAnsi="Meiryo UI" w:cs="Arial" w:hint="eastAsia"/>
        </w:rPr>
        <w:t>ー</w:t>
      </w:r>
      <w:r w:rsidRPr="001B18B6">
        <w:rPr>
          <w:rFonts w:ascii="Meiryo UI" w:eastAsia="Meiryo UI" w:hAnsi="Meiryo UI" w:cs="Arial"/>
        </w:rPr>
        <w:t>ス</w:t>
      </w:r>
      <w:r w:rsidR="00BC41B8">
        <w:rPr>
          <w:rFonts w:ascii="Meiryo UI" w:eastAsia="Meiryo UI" w:hAnsi="Meiryo UI" w:cs="Arial" w:hint="eastAsia"/>
        </w:rPr>
        <w:t>規格</w:t>
      </w:r>
      <w:r w:rsidRPr="001B18B6">
        <w:rPr>
          <w:rFonts w:ascii="Meiryo UI" w:eastAsia="Meiryo UI" w:hAnsi="Meiryo UI" w:cs="Arial"/>
        </w:rPr>
        <w:t>をどのように利用するかについて説明します。</w:t>
      </w:r>
      <w:r w:rsidR="003C5AF6">
        <w:rPr>
          <w:rFonts w:ascii="Meiryo UI" w:eastAsia="Meiryo UI" w:hAnsi="Meiryo UI" w:cs="Arial" w:hint="eastAsia"/>
        </w:rPr>
        <w:t xml:space="preserve"> </w:t>
      </w:r>
      <w:r w:rsidR="00A9753B">
        <w:rPr>
          <w:rFonts w:ascii="Meiryo UI" w:eastAsia="Meiryo UI" w:hAnsi="Meiryo UI" w:cs="Arial" w:hint="eastAsia"/>
        </w:rPr>
        <w:t>また、</w:t>
      </w:r>
      <w:r w:rsidR="00BC41B8">
        <w:rPr>
          <w:rFonts w:ascii="Meiryo UI" w:eastAsia="Meiryo UI" w:hAnsi="Meiryo UI" w:cs="Arial" w:hint="eastAsia"/>
        </w:rPr>
        <w:t>コンガテック</w:t>
      </w:r>
      <w:r w:rsidRPr="001B18B6">
        <w:rPr>
          <w:rFonts w:ascii="Meiryo UI" w:eastAsia="Meiryo UI" w:hAnsi="Meiryo UI" w:cs="Arial"/>
        </w:rPr>
        <w:t>の x86 ファームウェア実装</w:t>
      </w:r>
      <w:r w:rsidR="003C5AF6">
        <w:rPr>
          <w:rFonts w:ascii="Meiryo UI" w:eastAsia="Meiryo UI" w:hAnsi="Meiryo UI" w:cs="Arial" w:hint="eastAsia"/>
        </w:rPr>
        <w:t>については、</w:t>
      </w:r>
      <w:r w:rsidRPr="001B18B6">
        <w:rPr>
          <w:rFonts w:ascii="Meiryo UI" w:eastAsia="Meiryo UI" w:hAnsi="Meiryo UI" w:cs="Arial"/>
        </w:rPr>
        <w:t>組込み BIOS</w:t>
      </w:r>
      <w:r w:rsidR="00A9753B">
        <w:rPr>
          <w:rFonts w:ascii="Meiryo UI" w:eastAsia="Meiryo UI" w:hAnsi="Meiryo UI" w:cs="Arial" w:hint="eastAsia"/>
        </w:rPr>
        <w:t>、</w:t>
      </w:r>
      <w:r w:rsidRPr="001B18B6">
        <w:rPr>
          <w:rFonts w:ascii="Meiryo UI" w:eastAsia="Meiryo UI" w:hAnsi="Meiryo UI" w:cs="Arial"/>
        </w:rPr>
        <w:t>ボード</w:t>
      </w:r>
      <w:r w:rsidR="003C5AF6">
        <w:rPr>
          <w:rFonts w:ascii="Meiryo UI" w:eastAsia="Meiryo UI" w:hAnsi="Meiryo UI" w:cs="Arial" w:hint="eastAsia"/>
        </w:rPr>
        <w:t>・マネージメント・</w:t>
      </w:r>
      <w:r w:rsidRPr="001B18B6">
        <w:rPr>
          <w:rFonts w:ascii="Meiryo UI" w:eastAsia="Meiryo UI" w:hAnsi="Meiryo UI" w:cs="Arial"/>
        </w:rPr>
        <w:t>コントローラ</w:t>
      </w:r>
      <w:r w:rsidR="003C5AF6">
        <w:rPr>
          <w:rFonts w:ascii="Meiryo UI" w:eastAsia="Meiryo UI" w:hAnsi="Meiryo UI" w:cs="Arial" w:hint="eastAsia"/>
        </w:rPr>
        <w:t>、</w:t>
      </w:r>
      <w:r w:rsidR="00A9753B">
        <w:rPr>
          <w:rFonts w:ascii="Meiryo UI" w:eastAsia="Meiryo UI" w:hAnsi="Meiryo UI" w:cs="Arial" w:hint="eastAsia"/>
        </w:rPr>
        <w:t>および</w:t>
      </w:r>
      <w:r w:rsidRPr="001B18B6">
        <w:rPr>
          <w:rFonts w:ascii="Meiryo UI" w:eastAsia="Meiryo UI" w:hAnsi="Meiryo UI" w:cs="Arial"/>
        </w:rPr>
        <w:t>モジュール</w:t>
      </w:r>
      <w:r w:rsidR="003C5AF6">
        <w:rPr>
          <w:rFonts w:ascii="Meiryo UI" w:eastAsia="Meiryo UI" w:hAnsi="Meiryo UI" w:cs="Arial" w:hint="eastAsia"/>
        </w:rPr>
        <w:t>・マネージメント・</w:t>
      </w:r>
      <w:r w:rsidRPr="001B18B6">
        <w:rPr>
          <w:rFonts w:ascii="Meiryo UI" w:eastAsia="Meiryo UI" w:hAnsi="Meiryo UI" w:cs="Arial"/>
        </w:rPr>
        <w:t>コ</w:t>
      </w:r>
      <w:r w:rsidRPr="001B18B6">
        <w:rPr>
          <w:rFonts w:ascii="Meiryo UI" w:eastAsia="Meiryo UI" w:hAnsi="Meiryo UI" w:cs="Arial" w:hint="eastAsia"/>
        </w:rPr>
        <w:t>ントローラ</w:t>
      </w:r>
      <w:r w:rsidR="001C01BB">
        <w:rPr>
          <w:rFonts w:ascii="Meiryo UI" w:eastAsia="Meiryo UI" w:hAnsi="Meiryo UI" w:cs="Arial" w:hint="eastAsia"/>
        </w:rPr>
        <w:t>の</w:t>
      </w:r>
      <w:r w:rsidRPr="001B18B6">
        <w:rPr>
          <w:rFonts w:ascii="Meiryo UI" w:eastAsia="Meiryo UI" w:hAnsi="Meiryo UI" w:cs="Arial" w:hint="eastAsia"/>
        </w:rPr>
        <w:t>機能</w:t>
      </w:r>
      <w:r w:rsidR="00A9753B">
        <w:rPr>
          <w:rFonts w:ascii="Meiryo UI" w:eastAsia="Meiryo UI" w:hAnsi="Meiryo UI" w:cs="Arial" w:hint="eastAsia"/>
        </w:rPr>
        <w:t>を</w:t>
      </w:r>
      <w:r w:rsidRPr="001B18B6">
        <w:rPr>
          <w:rFonts w:ascii="Meiryo UI" w:eastAsia="Meiryo UI" w:hAnsi="Meiryo UI" w:cs="Arial"/>
        </w:rPr>
        <w:t>紹介</w:t>
      </w:r>
      <w:r w:rsidR="003C5AF6">
        <w:rPr>
          <w:rFonts w:ascii="Meiryo UI" w:eastAsia="Meiryo UI" w:hAnsi="Meiryo UI" w:cs="Arial" w:hint="eastAsia"/>
        </w:rPr>
        <w:t>します</w:t>
      </w:r>
      <w:r w:rsidRPr="001B18B6">
        <w:rPr>
          <w:rFonts w:ascii="Meiryo UI" w:eastAsia="Meiryo UI" w:hAnsi="Meiryo UI" w:cs="Arial"/>
        </w:rPr>
        <w:t>。 最後に</w:t>
      </w:r>
      <w:r w:rsidR="000D4BDA">
        <w:rPr>
          <w:rFonts w:ascii="Meiryo UI" w:eastAsia="Meiryo UI" w:hAnsi="Meiryo UI" w:cs="Arial" w:hint="eastAsia"/>
        </w:rPr>
        <w:t>は</w:t>
      </w:r>
      <w:r w:rsidRPr="001B18B6">
        <w:rPr>
          <w:rFonts w:ascii="Meiryo UI" w:eastAsia="Meiryo UI" w:hAnsi="Meiryo UI" w:cs="Arial"/>
        </w:rPr>
        <w:t>、</w:t>
      </w:r>
      <w:r w:rsidR="000D4BDA">
        <w:rPr>
          <w:rFonts w:ascii="Meiryo UI" w:eastAsia="Meiryo UI" w:hAnsi="Meiryo UI" w:cs="Arial" w:hint="eastAsia"/>
        </w:rPr>
        <w:t>試作</w:t>
      </w:r>
      <w:r w:rsidRPr="001B18B6">
        <w:rPr>
          <w:rFonts w:ascii="Meiryo UI" w:eastAsia="Meiryo UI" w:hAnsi="Meiryo UI" w:cs="Arial"/>
        </w:rPr>
        <w:t>のキャリアボード設計の検証から量産</w:t>
      </w:r>
      <w:r w:rsidR="000D4BDA">
        <w:rPr>
          <w:rFonts w:ascii="Meiryo UI" w:eastAsia="Meiryo UI" w:hAnsi="Meiryo UI" w:cs="Arial" w:hint="eastAsia"/>
        </w:rPr>
        <w:t>の</w:t>
      </w:r>
      <w:r w:rsidRPr="001B18B6">
        <w:rPr>
          <w:rFonts w:ascii="Meiryo UI" w:eastAsia="Meiryo UI" w:hAnsi="Meiryo UI" w:cs="Arial"/>
        </w:rPr>
        <w:t>テストまで、すべての課題に取り組むための検証</w:t>
      </w:r>
      <w:r w:rsidR="000D4BDA">
        <w:rPr>
          <w:rFonts w:ascii="Meiryo UI" w:eastAsia="Meiryo UI" w:hAnsi="Meiryo UI" w:cs="Arial" w:hint="eastAsia"/>
        </w:rPr>
        <w:t>と</w:t>
      </w:r>
      <w:r w:rsidRPr="001B18B6">
        <w:rPr>
          <w:rFonts w:ascii="Meiryo UI" w:eastAsia="Meiryo UI" w:hAnsi="Meiryo UI" w:cs="Arial"/>
        </w:rPr>
        <w:t>テスト</w:t>
      </w:r>
      <w:r w:rsidR="000D4BDA">
        <w:rPr>
          <w:rFonts w:ascii="Meiryo UI" w:eastAsia="Meiryo UI" w:hAnsi="Meiryo UI" w:cs="Arial" w:hint="eastAsia"/>
        </w:rPr>
        <w:t>方法</w:t>
      </w:r>
      <w:r w:rsidRPr="001B18B6">
        <w:rPr>
          <w:rFonts w:ascii="Meiryo UI" w:eastAsia="Meiryo UI" w:hAnsi="Meiryo UI" w:cs="Arial"/>
        </w:rPr>
        <w:t>に関するセッションがあります。</w:t>
      </w:r>
    </w:p>
    <w:p w14:paraId="13672A01" w14:textId="77C335FC" w:rsidR="00C7068F" w:rsidRDefault="00C7068F">
      <w:pPr>
        <w:rPr>
          <w:rFonts w:ascii="Meiryo UI" w:eastAsia="Meiryo UI" w:hAnsi="Meiryo UI" w:cs="Arial"/>
        </w:rPr>
      </w:pPr>
    </w:p>
    <w:p w14:paraId="00D1F3F2" w14:textId="42B4D82B" w:rsidR="00BC41B8" w:rsidRDefault="0080303B">
      <w:pPr>
        <w:rPr>
          <w:rFonts w:ascii="Meiryo UI" w:eastAsia="Meiryo UI" w:hAnsi="Meiryo UI" w:cs="Arial"/>
        </w:rPr>
      </w:pPr>
      <w:r>
        <w:rPr>
          <w:rFonts w:ascii="Meiryo UI" w:eastAsia="Meiryo UI" w:hAnsi="Meiryo UI" w:cs="Arial" w:hint="eastAsia"/>
        </w:rPr>
        <w:t>この</w:t>
      </w:r>
      <w:r w:rsidR="00C7068F" w:rsidRPr="00C7068F">
        <w:rPr>
          <w:rFonts w:ascii="Meiryo UI" w:eastAsia="Meiryo UI" w:hAnsi="Meiryo UI" w:cs="Arial"/>
        </w:rPr>
        <w:t xml:space="preserve">COM-HPC </w:t>
      </w:r>
      <w:r w:rsidR="0032011E">
        <w:rPr>
          <w:rFonts w:ascii="Meiryo UI" w:eastAsia="Meiryo UI" w:hAnsi="Meiryo UI" w:cs="Arial" w:hint="eastAsia"/>
        </w:rPr>
        <w:t>と</w:t>
      </w:r>
      <w:r w:rsidR="00C7068F" w:rsidRPr="00C7068F">
        <w:rPr>
          <w:rFonts w:ascii="Meiryo UI" w:eastAsia="Meiryo UI" w:hAnsi="Meiryo UI" w:cs="Arial"/>
        </w:rPr>
        <w:t xml:space="preserve"> SMARC </w:t>
      </w:r>
      <w:r>
        <w:rPr>
          <w:rFonts w:ascii="Meiryo UI" w:eastAsia="Meiryo UI" w:hAnsi="Meiryo UI" w:cs="Arial" w:hint="eastAsia"/>
        </w:rPr>
        <w:t>の</w:t>
      </w:r>
      <w:r w:rsidR="00C7068F" w:rsidRPr="00C7068F">
        <w:rPr>
          <w:rFonts w:ascii="Meiryo UI" w:eastAsia="Meiryo UI" w:hAnsi="Meiryo UI" w:cs="Arial"/>
        </w:rPr>
        <w:t>キャリアボード設計</w:t>
      </w:r>
      <w:r>
        <w:rPr>
          <w:rFonts w:ascii="Meiryo UI" w:eastAsia="Meiryo UI" w:hAnsi="Meiryo UI" w:cs="Arial" w:hint="eastAsia"/>
        </w:rPr>
        <w:t xml:space="preserve">トレーニング </w:t>
      </w:r>
      <w:r w:rsidR="00183EFD">
        <w:rPr>
          <w:rFonts w:ascii="Meiryo UI" w:eastAsia="Meiryo UI" w:hAnsi="Meiryo UI" w:cs="Arial" w:hint="eastAsia"/>
        </w:rPr>
        <w:t>プログラム</w:t>
      </w:r>
      <w:r w:rsidR="00C7068F" w:rsidRPr="00C7068F">
        <w:rPr>
          <w:rFonts w:ascii="Meiryo UI" w:eastAsia="Meiryo UI" w:hAnsi="Meiryo UI" w:cs="Arial"/>
        </w:rPr>
        <w:t>は、</w:t>
      </w:r>
      <w:r w:rsidR="00BC41B8">
        <w:rPr>
          <w:rFonts w:ascii="Meiryo UI" w:eastAsia="Meiryo UI" w:hAnsi="Meiryo UI" w:cs="Arial" w:hint="eastAsia"/>
        </w:rPr>
        <w:t>コンガテック</w:t>
      </w:r>
      <w:r w:rsidR="0032011E">
        <w:rPr>
          <w:rFonts w:ascii="Meiryo UI" w:eastAsia="Meiryo UI" w:hAnsi="Meiryo UI" w:cs="Arial" w:hint="eastAsia"/>
        </w:rPr>
        <w:t xml:space="preserve"> </w:t>
      </w:r>
      <w:r w:rsidR="00C7068F" w:rsidRPr="00C7068F">
        <w:rPr>
          <w:rFonts w:ascii="Meiryo UI" w:eastAsia="Meiryo UI" w:hAnsi="Meiryo UI" w:cs="Arial"/>
        </w:rPr>
        <w:t>トレーニング アカデミーのサービスであり、サービスのサブスクリプションが必要です。 各</w:t>
      </w:r>
      <w:r w:rsidR="00AF71DD">
        <w:rPr>
          <w:rFonts w:ascii="Meiryo UI" w:eastAsia="Meiryo UI" w:hAnsi="Meiryo UI" w:cs="Arial" w:hint="eastAsia"/>
        </w:rPr>
        <w:t>受講者</w:t>
      </w:r>
      <w:r w:rsidR="008E6E9C">
        <w:rPr>
          <w:rFonts w:ascii="Meiryo UI" w:eastAsia="Meiryo UI" w:hAnsi="Meiryo UI" w:cs="Arial" w:hint="eastAsia"/>
        </w:rPr>
        <w:t>に</w:t>
      </w:r>
      <w:r w:rsidR="00C7068F" w:rsidRPr="00C7068F">
        <w:rPr>
          <w:rFonts w:ascii="Meiryo UI" w:eastAsia="Meiryo UI" w:hAnsi="Meiryo UI" w:cs="Arial"/>
        </w:rPr>
        <w:t>は、キャリアボード設計の</w:t>
      </w:r>
      <w:r w:rsidR="00590826">
        <w:rPr>
          <w:rFonts w:ascii="Meiryo UI" w:eastAsia="Meiryo UI" w:hAnsi="Meiryo UI" w:cs="Arial" w:hint="eastAsia"/>
        </w:rPr>
        <w:t>エキスパート</w:t>
      </w:r>
      <w:r w:rsidR="00C7068F" w:rsidRPr="00C7068F">
        <w:rPr>
          <w:rFonts w:ascii="Meiryo UI" w:eastAsia="Meiryo UI" w:hAnsi="Meiryo UI" w:cs="Arial"/>
        </w:rPr>
        <w:t>になるための適切な知識を習得したことを</w:t>
      </w:r>
      <w:r w:rsidR="00C55689">
        <w:rPr>
          <w:rFonts w:ascii="Meiryo UI" w:eastAsia="Meiryo UI" w:hAnsi="Meiryo UI" w:cs="Arial" w:hint="eastAsia"/>
        </w:rPr>
        <w:t>証明する</w:t>
      </w:r>
      <w:r w:rsidR="008E6E9C">
        <w:rPr>
          <w:rFonts w:ascii="Meiryo UI" w:eastAsia="Meiryo UI" w:hAnsi="Meiryo UI" w:cs="Arial" w:hint="eastAsia"/>
        </w:rPr>
        <w:t>修了証が発行されます</w:t>
      </w:r>
      <w:r w:rsidR="00C7068F" w:rsidRPr="00C7068F">
        <w:rPr>
          <w:rFonts w:ascii="Meiryo UI" w:eastAsia="Meiryo UI" w:hAnsi="Meiryo UI" w:cs="Arial"/>
        </w:rPr>
        <w:t>。 トレーニング プログラムが</w:t>
      </w:r>
      <w:r w:rsidR="00590826">
        <w:rPr>
          <w:rFonts w:ascii="Meiryo UI" w:eastAsia="Meiryo UI" w:hAnsi="Meiryo UI" w:cs="Arial" w:hint="eastAsia"/>
        </w:rPr>
        <w:t>開催</w:t>
      </w:r>
      <w:r w:rsidR="00C7068F" w:rsidRPr="00C7068F">
        <w:rPr>
          <w:rFonts w:ascii="Meiryo UI" w:eastAsia="Meiryo UI" w:hAnsi="Meiryo UI" w:cs="Arial"/>
        </w:rPr>
        <w:t>される</w:t>
      </w:r>
      <w:r w:rsidR="00590826">
        <w:rPr>
          <w:rFonts w:ascii="Meiryo UI" w:eastAsia="Meiryo UI" w:hAnsi="Meiryo UI" w:cs="Arial" w:hint="eastAsia"/>
        </w:rPr>
        <w:t>日時</w:t>
      </w:r>
      <w:r w:rsidR="008E6E9C">
        <w:rPr>
          <w:rFonts w:ascii="Meiryo UI" w:eastAsia="Meiryo UI" w:hAnsi="Meiryo UI" w:cs="Arial" w:hint="eastAsia"/>
        </w:rPr>
        <w:t>と場所</w:t>
      </w:r>
      <w:r w:rsidR="00C7068F" w:rsidRPr="00C7068F">
        <w:rPr>
          <w:rFonts w:ascii="Meiryo UI" w:eastAsia="Meiryo UI" w:hAnsi="Meiryo UI" w:cs="Arial"/>
        </w:rPr>
        <w:t>、およびコースの</w:t>
      </w:r>
      <w:r w:rsidR="00590826" w:rsidRPr="00C7068F">
        <w:rPr>
          <w:rFonts w:ascii="Meiryo UI" w:eastAsia="Meiryo UI" w:hAnsi="Meiryo UI" w:cs="Arial"/>
        </w:rPr>
        <w:t>詳細</w:t>
      </w:r>
      <w:r w:rsidR="00C7068F" w:rsidRPr="00C7068F">
        <w:rPr>
          <w:rFonts w:ascii="Meiryo UI" w:eastAsia="Meiryo UI" w:hAnsi="Meiryo UI" w:cs="Arial"/>
        </w:rPr>
        <w:t>については、</w:t>
      </w:r>
      <w:r w:rsidR="00BC41B8" w:rsidRPr="00BC41B8">
        <w:rPr>
          <w:rFonts w:ascii="Meiryo UI" w:eastAsia="Meiryo UI" w:hAnsi="Meiryo UI" w:cs="Arial" w:hint="eastAsia"/>
        </w:rPr>
        <w:t>以下のサイトをご覧ください。</w:t>
      </w:r>
    </w:p>
    <w:p w14:paraId="6A3B8C30" w14:textId="0F5B7C9A" w:rsidR="00BC41B8" w:rsidRDefault="00000000">
      <w:pPr>
        <w:rPr>
          <w:rFonts w:ascii="Meiryo UI" w:eastAsia="Meiryo UI" w:hAnsi="Meiryo UI" w:cs="Arial"/>
        </w:rPr>
      </w:pPr>
      <w:hyperlink r:id="rId8" w:history="1">
        <w:r w:rsidR="00C7068F" w:rsidRPr="004D28DA">
          <w:rPr>
            <w:rStyle w:val="a3"/>
            <w:rFonts w:ascii="Meiryo UI" w:eastAsia="Meiryo UI" w:hAnsi="Meiryo UI" w:cs="Arial"/>
          </w:rPr>
          <w:t>https://www.congatec.com/</w:t>
        </w:r>
        <w:r w:rsidR="00BC41B8" w:rsidRPr="004D28DA">
          <w:rPr>
            <w:rStyle w:val="a3"/>
            <w:rFonts w:ascii="Meiryo UI" w:eastAsia="Meiryo UI" w:hAnsi="Meiryo UI" w:cs="Arial"/>
          </w:rPr>
          <w:t>jp</w:t>
        </w:r>
        <w:r w:rsidR="00C7068F" w:rsidRPr="004D28DA">
          <w:rPr>
            <w:rStyle w:val="a3"/>
            <w:rFonts w:ascii="Meiryo UI" w:eastAsia="Meiryo UI" w:hAnsi="Meiryo UI" w:cs="Arial"/>
          </w:rPr>
          <w:t>/designintraining/</w:t>
        </w:r>
      </w:hyperlink>
    </w:p>
    <w:p w14:paraId="16FB0BA5" w14:textId="20809BD1" w:rsidR="00C7068F" w:rsidRDefault="00C7068F">
      <w:pPr>
        <w:rPr>
          <w:rFonts w:ascii="Meiryo UI" w:eastAsia="Meiryo UI" w:hAnsi="Meiryo UI" w:cs="Arial"/>
        </w:rPr>
      </w:pPr>
      <w:r w:rsidRPr="00C7068F">
        <w:rPr>
          <w:rFonts w:ascii="Meiryo UI" w:eastAsia="Meiryo UI" w:hAnsi="Meiryo UI" w:cs="Arial"/>
        </w:rPr>
        <w:t>ご要望に応じて 5名以上のグループ向けに個別のトレーニング セッションを</w:t>
      </w:r>
      <w:r w:rsidR="008E6E9C">
        <w:rPr>
          <w:rFonts w:ascii="Meiryo UI" w:eastAsia="Meiryo UI" w:hAnsi="Meiryo UI" w:cs="Arial" w:hint="eastAsia"/>
        </w:rPr>
        <w:t>開催</w:t>
      </w:r>
      <w:r w:rsidRPr="00C7068F">
        <w:rPr>
          <w:rFonts w:ascii="Meiryo UI" w:eastAsia="Meiryo UI" w:hAnsi="Meiryo UI" w:cs="Arial"/>
        </w:rPr>
        <w:t>することも</w:t>
      </w:r>
      <w:r w:rsidR="008E6E9C">
        <w:rPr>
          <w:rFonts w:ascii="Meiryo UI" w:eastAsia="Meiryo UI" w:hAnsi="Meiryo UI" w:cs="Arial" w:hint="eastAsia"/>
        </w:rPr>
        <w:t>可能です</w:t>
      </w:r>
      <w:r w:rsidRPr="00C7068F">
        <w:rPr>
          <w:rFonts w:ascii="Meiryo UI" w:eastAsia="Meiryo UI" w:hAnsi="Meiryo UI" w:cs="Arial"/>
        </w:rPr>
        <w:t>。</w:t>
      </w:r>
    </w:p>
    <w:p w14:paraId="1FFDF570" w14:textId="77777777" w:rsidR="00C7068F" w:rsidRDefault="00C7068F">
      <w:pPr>
        <w:rPr>
          <w:rFonts w:ascii="Meiryo UI" w:eastAsia="Meiryo UI" w:hAnsi="Meiryo UI" w:cs="Arial"/>
        </w:rPr>
      </w:pPr>
    </w:p>
    <w:p w14:paraId="28A300B8" w14:textId="77777777" w:rsidR="000412B9" w:rsidRPr="006B1987" w:rsidRDefault="000412B9" w:rsidP="000412B9">
      <w:pPr>
        <w:snapToGrid w:val="0"/>
        <w:ind w:right="-2"/>
        <w:rPr>
          <w:rFonts w:ascii="Meiryo UI" w:eastAsia="Meiryo UI" w:hAnsi="Meiryo UI" w:cs="Arial"/>
          <w:szCs w:val="21"/>
        </w:rPr>
      </w:pPr>
    </w:p>
    <w:p w14:paraId="105F657E" w14:textId="77777777" w:rsidR="000412B9" w:rsidRDefault="000412B9" w:rsidP="000412B9">
      <w:pPr>
        <w:spacing w:line="360" w:lineRule="exact"/>
        <w:jc w:val="center"/>
        <w:rPr>
          <w:rFonts w:ascii="Meiryo UI" w:eastAsia="Meiryo UI" w:hAnsi="Meiryo UI"/>
          <w:b/>
          <w:szCs w:val="21"/>
        </w:rPr>
      </w:pPr>
      <w:r w:rsidRPr="008225E9">
        <w:rPr>
          <w:rFonts w:ascii="Meiryo UI" w:eastAsia="Meiryo UI" w:hAnsi="Meiryo UI" w:hint="eastAsia"/>
          <w:b/>
          <w:szCs w:val="21"/>
        </w:rPr>
        <w:t>##</w:t>
      </w:r>
    </w:p>
    <w:p w14:paraId="36C553AA" w14:textId="77777777" w:rsidR="000412B9" w:rsidRPr="008225E9" w:rsidRDefault="000412B9" w:rsidP="000412B9">
      <w:pPr>
        <w:spacing w:line="360" w:lineRule="exact"/>
        <w:jc w:val="center"/>
        <w:rPr>
          <w:rFonts w:ascii="Meiryo UI" w:eastAsia="Meiryo UI" w:hAnsi="Meiryo UI"/>
          <w:b/>
          <w:szCs w:val="21"/>
        </w:rPr>
      </w:pPr>
    </w:p>
    <w:p w14:paraId="4B275FC6" w14:textId="7BC27DD8" w:rsidR="000412B9" w:rsidRPr="00071958" w:rsidRDefault="000412B9" w:rsidP="000412B9">
      <w:pPr>
        <w:spacing w:line="360" w:lineRule="exact"/>
        <w:rPr>
          <w:rFonts w:ascii="Meiryo UI" w:eastAsia="Meiryo UI" w:hAnsi="Meiryo UI"/>
          <w:b/>
          <w:bCs/>
          <w:szCs w:val="21"/>
        </w:rPr>
      </w:pPr>
      <w:r w:rsidRPr="00071958">
        <w:rPr>
          <w:rFonts w:ascii="Meiryo UI" w:eastAsia="Meiryo UI" w:hAnsi="Meiryo UI" w:hint="eastAsia"/>
          <w:b/>
          <w:bCs/>
          <w:szCs w:val="21"/>
        </w:rPr>
        <w:t>コンガテック</w:t>
      </w:r>
      <w:r w:rsidR="0016071E">
        <w:rPr>
          <w:rFonts w:ascii="Meiryo UI" w:eastAsia="Meiryo UI" w:hAnsi="Meiryo UI" w:hint="eastAsia"/>
          <w:b/>
          <w:bCs/>
          <w:szCs w:val="21"/>
        </w:rPr>
        <w:t>（</w:t>
      </w:r>
      <w:r w:rsidR="007052B3">
        <w:rPr>
          <w:rFonts w:ascii="Meiryo UI" w:eastAsia="Meiryo UI" w:hAnsi="Meiryo UI"/>
          <w:b/>
          <w:bCs/>
          <w:szCs w:val="21"/>
        </w:rPr>
        <w:t>congatec</w:t>
      </w:r>
      <w:r w:rsidR="0016071E">
        <w:rPr>
          <w:rFonts w:ascii="Meiryo UI" w:eastAsia="Meiryo UI" w:hAnsi="Meiryo UI" w:hint="eastAsia"/>
          <w:b/>
          <w:bCs/>
          <w:szCs w:val="21"/>
        </w:rPr>
        <w:t>）</w:t>
      </w:r>
      <w:r w:rsidRPr="00071958">
        <w:rPr>
          <w:rFonts w:ascii="Meiryo UI" w:eastAsia="Meiryo UI" w:hAnsi="Meiryo UI" w:hint="eastAsia"/>
          <w:b/>
          <w:bCs/>
          <w:szCs w:val="21"/>
        </w:rPr>
        <w:t>について</w:t>
      </w:r>
    </w:p>
    <w:p w14:paraId="53F826E6" w14:textId="37B1409F" w:rsidR="000412B9" w:rsidRDefault="000412B9" w:rsidP="000412B9">
      <w:pPr>
        <w:spacing w:line="360" w:lineRule="exact"/>
        <w:rPr>
          <w:rFonts w:ascii="Meiryo UI" w:eastAsia="Meiryo UI" w:hAnsi="Meiryo UI"/>
          <w:szCs w:val="21"/>
        </w:rPr>
      </w:pPr>
      <w:r w:rsidRPr="00071958">
        <w:rPr>
          <w:rFonts w:ascii="Meiryo UI" w:eastAsia="Meiryo UI" w:hAnsi="Meiryo UI" w:hint="eastAsia"/>
          <w:szCs w:val="21"/>
        </w:rPr>
        <w:t>コンガテック</w:t>
      </w:r>
      <w:r>
        <w:rPr>
          <w:rFonts w:ascii="Meiryo UI" w:eastAsia="Meiryo UI" w:hAnsi="Meiryo UI" w:hint="eastAsia"/>
          <w:szCs w:val="21"/>
        </w:rPr>
        <w:t>（c</w:t>
      </w:r>
      <w:r>
        <w:rPr>
          <w:rFonts w:ascii="Meiryo UI" w:eastAsia="Meiryo UI" w:hAnsi="Meiryo UI"/>
          <w:szCs w:val="21"/>
        </w:rPr>
        <w:t>ongatec</w:t>
      </w:r>
      <w:r>
        <w:rPr>
          <w:rFonts w:ascii="Meiryo UI" w:eastAsia="Meiryo UI" w:hAnsi="Meiryo UI" w:hint="eastAsia"/>
          <w:szCs w:val="21"/>
        </w:rPr>
        <w:t>）</w:t>
      </w:r>
      <w:r w:rsidRPr="00071958">
        <w:rPr>
          <w:rFonts w:ascii="Meiryo UI" w:eastAsia="Meiryo UI" w:hAnsi="Meiryo UI" w:hint="eastAsia"/>
          <w:szCs w:val="21"/>
        </w:rPr>
        <w:t>は、組込み、およびエッジコンピューティング製品とサービスにフォーカスした、急速に成長しているテクノロジー企業です。ハイパフォーマンス</w:t>
      </w:r>
      <w:r w:rsidRPr="00071958">
        <w:rPr>
          <w:rFonts w:ascii="Meiryo UI" w:eastAsia="Meiryo UI" w:hAnsi="Meiryo UI"/>
          <w:szCs w:val="21"/>
        </w:rPr>
        <w:t xml:space="preserve"> </w:t>
      </w:r>
      <w:r w:rsidRPr="00071958">
        <w:rPr>
          <w:rFonts w:ascii="Meiryo UI" w:eastAsia="Meiryo UI" w:hAnsi="Meiryo UI" w:hint="eastAsia"/>
          <w:szCs w:val="21"/>
        </w:rPr>
        <w:t>コンピュータモジュールは、産業オートメーション、医療技術、輸送、テレコミュニケーション、その他の多くの分野の幅広いアプリケーションやデバイスで使用されて</w:t>
      </w:r>
      <w:r w:rsidRPr="008F7BF3">
        <w:rPr>
          <w:rFonts w:ascii="Meiryo UI" w:eastAsia="Meiryo UI" w:hAnsi="Meiryo UI" w:hint="eastAsia"/>
          <w:szCs w:val="21"/>
        </w:rPr>
        <w:t>います。当社</w:t>
      </w:r>
      <w:r w:rsidRPr="008F7BF3">
        <w:rPr>
          <w:rFonts w:ascii="Meiryo UI" w:eastAsia="Meiryo UI" w:hAnsi="Meiryo UI" w:hint="eastAsia"/>
          <w:szCs w:val="21"/>
        </w:rPr>
        <w:lastRenderedPageBreak/>
        <w:t>は、成長する産業ビジネスにフォーカスする、ドイツのミッドマーケットファンドである株主の</w:t>
      </w:r>
      <w:r w:rsidRPr="008F7BF3">
        <w:rPr>
          <w:rFonts w:ascii="Meiryo UI" w:eastAsia="Meiryo UI" w:hAnsi="Meiryo UI"/>
          <w:szCs w:val="21"/>
        </w:rPr>
        <w:t>DBAG Fund VIII</w:t>
      </w:r>
      <w:r w:rsidRPr="008F7BF3">
        <w:rPr>
          <w:rFonts w:ascii="Meiryo UI" w:eastAsia="Meiryo UI" w:hAnsi="Meiryo UI" w:hint="eastAsia"/>
          <w:szCs w:val="21"/>
        </w:rPr>
        <w:t>に支えられており、これらの拡大する市場機会を活用するための資金調達と</w:t>
      </w:r>
      <w:r w:rsidRPr="008F7BF3">
        <w:rPr>
          <w:rFonts w:ascii="Meiryo UI" w:eastAsia="Meiryo UI" w:hAnsi="Meiryo UI"/>
          <w:szCs w:val="21"/>
        </w:rPr>
        <w:t>M</w:t>
      </w:r>
      <w:r w:rsidR="00634438">
        <w:rPr>
          <w:rFonts w:ascii="Meiryo UI" w:eastAsia="Meiryo UI" w:hAnsi="Meiryo UI"/>
          <w:szCs w:val="21"/>
        </w:rPr>
        <w:t>&amp;</w:t>
      </w:r>
      <w:r w:rsidRPr="008F7BF3">
        <w:rPr>
          <w:rFonts w:ascii="Meiryo UI" w:eastAsia="Meiryo UI" w:hAnsi="Meiryo UI"/>
          <w:szCs w:val="21"/>
        </w:rPr>
        <w:t>A</w:t>
      </w:r>
      <w:r w:rsidRPr="008F7BF3">
        <w:rPr>
          <w:rFonts w:ascii="Meiryo UI" w:eastAsia="Meiryo UI" w:hAnsi="Meiryo UI" w:hint="eastAsia"/>
          <w:szCs w:val="21"/>
        </w:rPr>
        <w:t>の実績があります。また、コンピュータ・オン・モジュールの分野では、世界的なマーケットリーダーであり、新興企業から国際的な優良企業まで優れた顧客基盤を持っています。</w:t>
      </w:r>
    </w:p>
    <w:p w14:paraId="4091FF8E" w14:textId="2EBEAB01" w:rsidR="000412B9" w:rsidRDefault="000412B9" w:rsidP="000412B9">
      <w:pPr>
        <w:spacing w:line="360" w:lineRule="exact"/>
        <w:rPr>
          <w:rFonts w:ascii="Meiryo UI" w:eastAsia="Meiryo UI" w:hAnsi="Meiryo UI"/>
          <w:szCs w:val="21"/>
        </w:rPr>
      </w:pPr>
      <w:r w:rsidRPr="00071958">
        <w:rPr>
          <w:rFonts w:ascii="Meiryo UI" w:eastAsia="Meiryo UI" w:hAnsi="Meiryo UI" w:hint="eastAsia"/>
          <w:szCs w:val="21"/>
        </w:rPr>
        <w:t>詳細については、当社の</w:t>
      </w:r>
      <w:r w:rsidR="00BD6293">
        <w:rPr>
          <w:rFonts w:ascii="Meiryo UI" w:eastAsia="Meiryo UI" w:hAnsi="Meiryo UI" w:hint="eastAsia"/>
          <w:szCs w:val="21"/>
        </w:rPr>
        <w:t>ウェブ</w:t>
      </w:r>
      <w:r w:rsidRPr="00071958">
        <w:rPr>
          <w:rFonts w:ascii="Meiryo UI" w:eastAsia="Meiryo UI" w:hAnsi="Meiryo UI" w:hint="eastAsia"/>
          <w:szCs w:val="21"/>
        </w:rPr>
        <w:t>サイト</w:t>
      </w:r>
      <w:hyperlink r:id="rId9" w:history="1">
        <w:r w:rsidR="00E31FE6" w:rsidRPr="00A0631D">
          <w:rPr>
            <w:rStyle w:val="a3"/>
            <w:rFonts w:ascii="Meiryo UI" w:eastAsia="Meiryo UI" w:hAnsi="Meiryo UI"/>
            <w:szCs w:val="21"/>
          </w:rPr>
          <w:t>https://www.congatec.com/jp</w:t>
        </w:r>
      </w:hyperlink>
      <w:r w:rsidRPr="00071958">
        <w:rPr>
          <w:rFonts w:ascii="Meiryo UI" w:eastAsia="Meiryo UI" w:hAnsi="Meiryo UI" w:hint="eastAsia"/>
          <w:szCs w:val="21"/>
        </w:rPr>
        <w:t>、または</w:t>
      </w:r>
      <w:hyperlink r:id="rId10" w:history="1">
        <w:r w:rsidRPr="006E2DDA">
          <w:rPr>
            <w:rStyle w:val="a3"/>
            <w:rFonts w:ascii="Meiryo UI" w:eastAsia="Meiryo UI" w:hAnsi="Meiryo UI"/>
            <w:szCs w:val="21"/>
          </w:rPr>
          <w:t>LinkedIn</w:t>
        </w:r>
      </w:hyperlink>
      <w:r w:rsidRPr="00071958">
        <w:rPr>
          <w:rFonts w:ascii="Meiryo UI" w:eastAsia="Meiryo UI" w:hAnsi="Meiryo UI" w:hint="eastAsia"/>
          <w:szCs w:val="21"/>
        </w:rPr>
        <w:t>、</w:t>
      </w:r>
      <w:hyperlink r:id="rId11" w:history="1">
        <w:r w:rsidRPr="006E2DDA">
          <w:rPr>
            <w:rStyle w:val="a3"/>
            <w:rFonts w:ascii="Meiryo UI" w:eastAsia="Meiryo UI" w:hAnsi="Meiryo UI"/>
            <w:szCs w:val="21"/>
          </w:rPr>
          <w:t>Twitter</w:t>
        </w:r>
      </w:hyperlink>
      <w:r w:rsidRPr="00071958">
        <w:rPr>
          <w:rFonts w:ascii="Meiryo UI" w:eastAsia="Meiryo UI" w:hAnsi="Meiryo UI" w:hint="eastAsia"/>
          <w:szCs w:val="21"/>
        </w:rPr>
        <w:t>、</w:t>
      </w:r>
      <w:hyperlink r:id="rId12" w:history="1">
        <w:r w:rsidRPr="006E2DDA">
          <w:rPr>
            <w:rStyle w:val="a3"/>
            <w:rFonts w:ascii="Meiryo UI" w:eastAsia="Meiryo UI" w:hAnsi="Meiryo UI"/>
            <w:szCs w:val="21"/>
          </w:rPr>
          <w:t>YouTube</w:t>
        </w:r>
      </w:hyperlink>
      <w:r w:rsidRPr="00071958">
        <w:rPr>
          <w:rFonts w:ascii="Meiryo UI" w:eastAsia="Meiryo UI" w:hAnsi="Meiryo UI" w:hint="eastAsia"/>
          <w:szCs w:val="21"/>
        </w:rPr>
        <w:t>をご覧ください。</w:t>
      </w:r>
    </w:p>
    <w:p w14:paraId="3C05AF25" w14:textId="068D0388" w:rsidR="000412B9" w:rsidRDefault="000412B9" w:rsidP="000412B9">
      <w:pPr>
        <w:pStyle w:val="Standard1"/>
        <w:spacing w:line="360" w:lineRule="exact"/>
        <w:rPr>
          <w:rFonts w:ascii="Meiryo UI" w:eastAsia="Meiryo UI" w:hAnsi="Meiryo UI"/>
          <w:sz w:val="21"/>
          <w:szCs w:val="21"/>
          <w:lang w:eastAsia="ja-JP"/>
        </w:rPr>
      </w:pPr>
    </w:p>
    <w:p w14:paraId="0AEAED36" w14:textId="77777777" w:rsidR="006418C3" w:rsidRPr="008225E9" w:rsidRDefault="006418C3" w:rsidP="000412B9">
      <w:pPr>
        <w:pStyle w:val="Standard1"/>
        <w:spacing w:line="360" w:lineRule="exact"/>
        <w:rPr>
          <w:rFonts w:ascii="Meiryo UI" w:eastAsia="Meiryo UI" w:hAnsi="Meiryo UI"/>
          <w:sz w:val="21"/>
          <w:szCs w:val="21"/>
          <w:lang w:eastAsia="ja-JP"/>
        </w:rPr>
      </w:pPr>
    </w:p>
    <w:p w14:paraId="411D0000" w14:textId="77777777" w:rsidR="000412B9" w:rsidRPr="008225E9" w:rsidRDefault="000412B9" w:rsidP="000412B9">
      <w:pPr>
        <w:spacing w:line="360" w:lineRule="exact"/>
        <w:rPr>
          <w:rFonts w:ascii="Meiryo UI" w:eastAsia="Meiryo UI" w:hAnsi="Meiryo UI"/>
          <w:b/>
          <w:iCs/>
          <w:szCs w:val="21"/>
        </w:rPr>
      </w:pPr>
      <w:r w:rsidRPr="008225E9">
        <w:rPr>
          <w:rFonts w:ascii="Meiryo UI" w:eastAsia="Meiryo UI" w:hAnsi="Meiryo UI" w:hint="eastAsia"/>
          <w:b/>
          <w:iCs/>
          <w:szCs w:val="21"/>
        </w:rPr>
        <w:t>■本製品に関するお問合せ先</w:t>
      </w:r>
    </w:p>
    <w:p w14:paraId="1095C683" w14:textId="694B05F1" w:rsidR="000412B9" w:rsidRPr="008225E9"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コンガテックジャパン株式会社</w:t>
      </w:r>
      <w:r>
        <w:rPr>
          <w:rFonts w:ascii="Meiryo UI" w:eastAsia="Meiryo UI" w:hAnsi="Meiryo UI" w:hint="eastAsia"/>
          <w:iCs/>
          <w:szCs w:val="21"/>
        </w:rPr>
        <w:t xml:space="preserve"> </w:t>
      </w:r>
      <w:r w:rsidR="00E31FE6">
        <w:rPr>
          <w:rFonts w:ascii="Meiryo UI" w:eastAsia="Meiryo UI" w:hAnsi="Meiryo UI"/>
          <w:iCs/>
          <w:szCs w:val="21"/>
        </w:rPr>
        <w:t xml:space="preserve"> </w:t>
      </w:r>
      <w:r w:rsidRPr="008225E9">
        <w:rPr>
          <w:rFonts w:ascii="Meiryo UI" w:eastAsia="Meiryo UI" w:hAnsi="Meiryo UI" w:hint="eastAsia"/>
          <w:iCs/>
          <w:szCs w:val="21"/>
        </w:rPr>
        <w:t>担当：奥村</w:t>
      </w:r>
    </w:p>
    <w:p w14:paraId="748F3EEB" w14:textId="77777777" w:rsidR="00E31FE6"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ED4024" w14:textId="6CB8472B" w:rsidR="000412B9" w:rsidRPr="008225E9" w:rsidRDefault="000412B9" w:rsidP="000412B9">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14C299E5" w14:textId="77777777" w:rsidR="000412B9" w:rsidRPr="008225E9" w:rsidRDefault="000412B9" w:rsidP="000412B9">
      <w:pPr>
        <w:spacing w:line="360" w:lineRule="exact"/>
        <w:rPr>
          <w:rFonts w:ascii="Meiryo UI" w:eastAsia="Meiryo UI" w:hAnsi="Meiryo UI"/>
          <w:b/>
          <w:iCs/>
          <w:szCs w:val="21"/>
        </w:rPr>
      </w:pPr>
    </w:p>
    <w:p w14:paraId="0896A07D" w14:textId="77777777" w:rsidR="000412B9" w:rsidRPr="008225E9" w:rsidRDefault="000412B9" w:rsidP="000412B9">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15979B07" w14:textId="6A17B96F" w:rsidR="000412B9" w:rsidRPr="000A41D3" w:rsidRDefault="000412B9" w:rsidP="000412B9">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sidR="00E31FE6">
        <w:rPr>
          <w:rFonts w:ascii="Meiryo UI" w:eastAsia="Meiryo UI" w:hAnsi="Meiryo UI"/>
          <w:iCs/>
          <w:szCs w:val="21"/>
        </w:rPr>
        <w:t xml:space="preserve"> </w:t>
      </w:r>
      <w:r>
        <w:rPr>
          <w:rFonts w:ascii="Meiryo UI" w:eastAsia="Meiryo UI" w:hAnsi="Meiryo UI" w:hint="eastAsia"/>
          <w:iCs/>
          <w:szCs w:val="21"/>
        </w:rPr>
        <w:t>担当：橋本</w:t>
      </w:r>
    </w:p>
    <w:p w14:paraId="7423172F" w14:textId="6B424B2E" w:rsidR="000412B9" w:rsidRPr="000A41D3" w:rsidRDefault="000412B9" w:rsidP="000412B9">
      <w:pPr>
        <w:spacing w:line="360" w:lineRule="exact"/>
        <w:rPr>
          <w:rFonts w:ascii="Meiryo UI" w:eastAsia="Meiryo UI" w:hAnsi="Meiryo UI"/>
          <w:iCs/>
          <w:szCs w:val="21"/>
        </w:rPr>
      </w:pPr>
      <w:r w:rsidRPr="000A41D3">
        <w:rPr>
          <w:rFonts w:ascii="Meiryo UI" w:eastAsia="Meiryo UI" w:hAnsi="Meiryo UI"/>
          <w:iCs/>
          <w:szCs w:val="21"/>
        </w:rPr>
        <w:t>E</w:t>
      </w:r>
      <w:r w:rsidR="006418C3">
        <w:rPr>
          <w:rFonts w:ascii="Meiryo UI" w:eastAsia="Meiryo UI" w:hAnsi="Meiryo UI"/>
          <w:iCs/>
          <w:szCs w:val="21"/>
        </w:rPr>
        <w:t>m</w:t>
      </w:r>
      <w:r w:rsidRPr="000A41D3">
        <w:rPr>
          <w:rFonts w:ascii="Meiryo UI" w:eastAsia="Meiryo UI" w:hAnsi="Meiryo UI"/>
          <w:iCs/>
          <w:szCs w:val="21"/>
        </w:rPr>
        <w:t xml:space="preserve">ail: </w:t>
      </w:r>
      <w:r>
        <w:rPr>
          <w:rFonts w:ascii="Meiryo UI" w:eastAsia="Meiryo UI" w:hAnsi="Meiryo UI"/>
          <w:iCs/>
          <w:szCs w:val="21"/>
        </w:rPr>
        <w:t>congatec</w:t>
      </w:r>
      <w:r w:rsidRPr="000A41D3">
        <w:rPr>
          <w:rFonts w:ascii="Meiryo UI" w:eastAsia="Meiryo UI" w:hAnsi="Meiryo UI"/>
          <w:iCs/>
          <w:szCs w:val="21"/>
        </w:rPr>
        <w:t>@kitajuji.com</w:t>
      </w:r>
    </w:p>
    <w:p w14:paraId="013D5665" w14:textId="77777777" w:rsidR="000412B9" w:rsidRDefault="000412B9" w:rsidP="000412B9">
      <w:pPr>
        <w:spacing w:line="360" w:lineRule="exact"/>
        <w:rPr>
          <w:rFonts w:ascii="Meiryo UI" w:eastAsia="Meiryo UI" w:hAnsi="Meiryo UI"/>
          <w:iCs/>
          <w:szCs w:val="21"/>
        </w:rPr>
      </w:pPr>
    </w:p>
    <w:p w14:paraId="29281EF5" w14:textId="77777777" w:rsidR="000412B9" w:rsidRDefault="000412B9" w:rsidP="000412B9">
      <w:pPr>
        <w:spacing w:line="360" w:lineRule="exact"/>
        <w:rPr>
          <w:rFonts w:ascii="Meiryo UI" w:eastAsia="Meiryo UI" w:hAnsi="Meiryo UI"/>
          <w:iCs/>
          <w:szCs w:val="21"/>
        </w:rPr>
      </w:pPr>
    </w:p>
    <w:p w14:paraId="033874AD" w14:textId="5F389AC7" w:rsidR="000412B9" w:rsidRDefault="000412B9" w:rsidP="000412B9">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w:t>
      </w:r>
      <w:r w:rsidR="006E411A">
        <w:rPr>
          <w:rFonts w:ascii="Meiryo UI" w:eastAsia="Meiryo UI" w:hAnsi="Meiryo UI" w:hint="eastAsia"/>
          <w:iCs/>
          <w:szCs w:val="21"/>
        </w:rPr>
        <w:t>することが</w:t>
      </w:r>
      <w:r>
        <w:rPr>
          <w:rFonts w:ascii="Meiryo UI" w:eastAsia="Meiryo UI" w:hAnsi="Meiryo UI" w:hint="eastAsia"/>
          <w:iCs/>
          <w:szCs w:val="21"/>
        </w:rPr>
        <w:t>できます。</w:t>
      </w:r>
    </w:p>
    <w:p w14:paraId="27E0BD65" w14:textId="12B5A600" w:rsidR="000412B9" w:rsidRDefault="000412B9" w:rsidP="000412B9">
      <w:pPr>
        <w:spacing w:line="360" w:lineRule="exact"/>
        <w:rPr>
          <w:rFonts w:ascii="Meiryo UI" w:eastAsia="Meiryo UI" w:hAnsi="Meiryo UI"/>
          <w:iCs/>
          <w:szCs w:val="21"/>
        </w:rPr>
      </w:pPr>
      <w:r w:rsidRPr="00CB463B">
        <w:rPr>
          <w:rFonts w:ascii="Meiryo UI" w:eastAsia="Meiryo UI" w:hAnsi="Meiryo UI"/>
          <w:iCs/>
          <w:szCs w:val="21"/>
        </w:rPr>
        <w:t>https://www.congatec.com/</w:t>
      </w:r>
      <w:r w:rsidR="005F1926">
        <w:rPr>
          <w:rFonts w:ascii="Meiryo UI" w:eastAsia="Meiryo UI" w:hAnsi="Meiryo UI"/>
          <w:iCs/>
          <w:szCs w:val="21"/>
        </w:rPr>
        <w:t>jp</w:t>
      </w:r>
      <w:r w:rsidRPr="00CB463B">
        <w:rPr>
          <w:rFonts w:ascii="Meiryo UI" w:eastAsia="Meiryo UI" w:hAnsi="Meiryo UI"/>
          <w:iCs/>
          <w:szCs w:val="21"/>
        </w:rPr>
        <w:t>/congatec/press-releases.html</w:t>
      </w:r>
    </w:p>
    <w:p w14:paraId="73CE91C9" w14:textId="77777777" w:rsidR="000412B9" w:rsidRDefault="000412B9" w:rsidP="000412B9">
      <w:pPr>
        <w:spacing w:line="360" w:lineRule="exact"/>
        <w:rPr>
          <w:rFonts w:ascii="Meiryo UI" w:eastAsia="Meiryo UI" w:hAnsi="Meiryo UI"/>
          <w:iCs/>
          <w:szCs w:val="21"/>
        </w:rPr>
      </w:pPr>
    </w:p>
    <w:p w14:paraId="12995108" w14:textId="77777777" w:rsidR="002C2436" w:rsidRPr="00D22DD4" w:rsidRDefault="002C2436">
      <w:pPr>
        <w:rPr>
          <w:rFonts w:ascii="Meiryo UI" w:eastAsia="Meiryo UI" w:hAnsi="Meiryo UI" w:cs="Arial"/>
        </w:rPr>
      </w:pPr>
    </w:p>
    <w:sectPr w:rsidR="002C2436" w:rsidRPr="00D22DD4" w:rsidSect="00937D3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2AEAE" w14:textId="77777777" w:rsidR="00F11CFC" w:rsidRDefault="00F11CFC" w:rsidP="00EA743D">
      <w:r>
        <w:separator/>
      </w:r>
    </w:p>
  </w:endnote>
  <w:endnote w:type="continuationSeparator" w:id="0">
    <w:p w14:paraId="6709A907" w14:textId="77777777" w:rsidR="00F11CFC" w:rsidRDefault="00F11CFC"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56866" w14:textId="77777777" w:rsidR="00F11CFC" w:rsidRDefault="00F11CFC" w:rsidP="00EA743D">
      <w:r>
        <w:separator/>
      </w:r>
    </w:p>
  </w:footnote>
  <w:footnote w:type="continuationSeparator" w:id="0">
    <w:p w14:paraId="12E3008B" w14:textId="77777777" w:rsidR="00F11CFC" w:rsidRDefault="00F11CFC" w:rsidP="00EA7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340E1"/>
    <w:rsid w:val="000412B9"/>
    <w:rsid w:val="00061F6A"/>
    <w:rsid w:val="00062128"/>
    <w:rsid w:val="000A1D52"/>
    <w:rsid w:val="000D4BDA"/>
    <w:rsid w:val="000E34C0"/>
    <w:rsid w:val="001007CB"/>
    <w:rsid w:val="00110780"/>
    <w:rsid w:val="00132964"/>
    <w:rsid w:val="001360B4"/>
    <w:rsid w:val="00143270"/>
    <w:rsid w:val="00150151"/>
    <w:rsid w:val="0016071E"/>
    <w:rsid w:val="00164C79"/>
    <w:rsid w:val="00174A37"/>
    <w:rsid w:val="00176C13"/>
    <w:rsid w:val="00183EFD"/>
    <w:rsid w:val="0019368A"/>
    <w:rsid w:val="001A01B8"/>
    <w:rsid w:val="001B18B6"/>
    <w:rsid w:val="001C01BB"/>
    <w:rsid w:val="001C1F46"/>
    <w:rsid w:val="001C411D"/>
    <w:rsid w:val="001E6F3B"/>
    <w:rsid w:val="00214DEC"/>
    <w:rsid w:val="0022055A"/>
    <w:rsid w:val="00225890"/>
    <w:rsid w:val="002323A1"/>
    <w:rsid w:val="00233B19"/>
    <w:rsid w:val="00244849"/>
    <w:rsid w:val="00244A6B"/>
    <w:rsid w:val="00254B26"/>
    <w:rsid w:val="002572E7"/>
    <w:rsid w:val="00275A0A"/>
    <w:rsid w:val="00281E8B"/>
    <w:rsid w:val="002A213A"/>
    <w:rsid w:val="002A7FDA"/>
    <w:rsid w:val="002B0BBD"/>
    <w:rsid w:val="002C20D3"/>
    <w:rsid w:val="002C2436"/>
    <w:rsid w:val="002C5FE1"/>
    <w:rsid w:val="002D6834"/>
    <w:rsid w:val="003023DA"/>
    <w:rsid w:val="0032011E"/>
    <w:rsid w:val="003605EF"/>
    <w:rsid w:val="00362D3A"/>
    <w:rsid w:val="003727D7"/>
    <w:rsid w:val="003B601F"/>
    <w:rsid w:val="003C5AF6"/>
    <w:rsid w:val="003C65E9"/>
    <w:rsid w:val="00442175"/>
    <w:rsid w:val="004469BF"/>
    <w:rsid w:val="004968A3"/>
    <w:rsid w:val="004A6B58"/>
    <w:rsid w:val="004B63E7"/>
    <w:rsid w:val="004B6A41"/>
    <w:rsid w:val="004D28DA"/>
    <w:rsid w:val="004D7D62"/>
    <w:rsid w:val="004E0C70"/>
    <w:rsid w:val="004F4AEE"/>
    <w:rsid w:val="005047A2"/>
    <w:rsid w:val="00522015"/>
    <w:rsid w:val="005428CE"/>
    <w:rsid w:val="0055590F"/>
    <w:rsid w:val="00570ECA"/>
    <w:rsid w:val="005824CC"/>
    <w:rsid w:val="00590826"/>
    <w:rsid w:val="005961BD"/>
    <w:rsid w:val="005B127C"/>
    <w:rsid w:val="005B42CE"/>
    <w:rsid w:val="005B5559"/>
    <w:rsid w:val="005B7C18"/>
    <w:rsid w:val="005C2279"/>
    <w:rsid w:val="005D38E6"/>
    <w:rsid w:val="005F1926"/>
    <w:rsid w:val="00621D21"/>
    <w:rsid w:val="006223EB"/>
    <w:rsid w:val="00634438"/>
    <w:rsid w:val="006418C3"/>
    <w:rsid w:val="00655D37"/>
    <w:rsid w:val="00665257"/>
    <w:rsid w:val="00682DD5"/>
    <w:rsid w:val="006865E6"/>
    <w:rsid w:val="00697DA2"/>
    <w:rsid w:val="006A59F6"/>
    <w:rsid w:val="006B7251"/>
    <w:rsid w:val="006C4C18"/>
    <w:rsid w:val="006E411A"/>
    <w:rsid w:val="00701BB1"/>
    <w:rsid w:val="007052B3"/>
    <w:rsid w:val="007340FF"/>
    <w:rsid w:val="00764463"/>
    <w:rsid w:val="00771F7E"/>
    <w:rsid w:val="007849A5"/>
    <w:rsid w:val="00792B98"/>
    <w:rsid w:val="007B0FDE"/>
    <w:rsid w:val="007D1ABC"/>
    <w:rsid w:val="0080303B"/>
    <w:rsid w:val="00843BF2"/>
    <w:rsid w:val="00844964"/>
    <w:rsid w:val="00861752"/>
    <w:rsid w:val="00865E0C"/>
    <w:rsid w:val="008A2D4D"/>
    <w:rsid w:val="008B591F"/>
    <w:rsid w:val="008B7AAD"/>
    <w:rsid w:val="008E6E9C"/>
    <w:rsid w:val="008F6DBA"/>
    <w:rsid w:val="00917C45"/>
    <w:rsid w:val="00933041"/>
    <w:rsid w:val="00937D32"/>
    <w:rsid w:val="009827E5"/>
    <w:rsid w:val="00985497"/>
    <w:rsid w:val="009909C7"/>
    <w:rsid w:val="00997D28"/>
    <w:rsid w:val="009E0B71"/>
    <w:rsid w:val="009E5B14"/>
    <w:rsid w:val="00A06A14"/>
    <w:rsid w:val="00A14F4A"/>
    <w:rsid w:val="00A177D3"/>
    <w:rsid w:val="00A3005E"/>
    <w:rsid w:val="00A353D3"/>
    <w:rsid w:val="00A6116E"/>
    <w:rsid w:val="00A866CB"/>
    <w:rsid w:val="00A9753B"/>
    <w:rsid w:val="00AC3635"/>
    <w:rsid w:val="00AF3CBC"/>
    <w:rsid w:val="00AF71DD"/>
    <w:rsid w:val="00B102D7"/>
    <w:rsid w:val="00B2091E"/>
    <w:rsid w:val="00B44D5D"/>
    <w:rsid w:val="00B6462C"/>
    <w:rsid w:val="00B74B21"/>
    <w:rsid w:val="00B91981"/>
    <w:rsid w:val="00BC41B8"/>
    <w:rsid w:val="00BC78D8"/>
    <w:rsid w:val="00BD6293"/>
    <w:rsid w:val="00BF57B8"/>
    <w:rsid w:val="00C2189F"/>
    <w:rsid w:val="00C22FB7"/>
    <w:rsid w:val="00C36DE8"/>
    <w:rsid w:val="00C43E18"/>
    <w:rsid w:val="00C4766F"/>
    <w:rsid w:val="00C52C20"/>
    <w:rsid w:val="00C55689"/>
    <w:rsid w:val="00C6548F"/>
    <w:rsid w:val="00C65C5A"/>
    <w:rsid w:val="00C7068F"/>
    <w:rsid w:val="00CA0245"/>
    <w:rsid w:val="00CA39C3"/>
    <w:rsid w:val="00CC0B6B"/>
    <w:rsid w:val="00CC152B"/>
    <w:rsid w:val="00CD2F97"/>
    <w:rsid w:val="00CE5AF3"/>
    <w:rsid w:val="00CE72D2"/>
    <w:rsid w:val="00CF2F15"/>
    <w:rsid w:val="00D13C90"/>
    <w:rsid w:val="00D166A0"/>
    <w:rsid w:val="00D16FF3"/>
    <w:rsid w:val="00D22DD4"/>
    <w:rsid w:val="00D40B5D"/>
    <w:rsid w:val="00D9787B"/>
    <w:rsid w:val="00DA5B4F"/>
    <w:rsid w:val="00DC37C9"/>
    <w:rsid w:val="00DD52A5"/>
    <w:rsid w:val="00E23CCE"/>
    <w:rsid w:val="00E31FE6"/>
    <w:rsid w:val="00E7271D"/>
    <w:rsid w:val="00E871D2"/>
    <w:rsid w:val="00E87C62"/>
    <w:rsid w:val="00EA743D"/>
    <w:rsid w:val="00EB500D"/>
    <w:rsid w:val="00EB5E03"/>
    <w:rsid w:val="00EB73F5"/>
    <w:rsid w:val="00EC2792"/>
    <w:rsid w:val="00ED47DB"/>
    <w:rsid w:val="00EE75E4"/>
    <w:rsid w:val="00EE7F86"/>
    <w:rsid w:val="00EF380D"/>
    <w:rsid w:val="00F11CFC"/>
    <w:rsid w:val="00F64C80"/>
    <w:rsid w:val="00FA5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atec.com/jp/designintraini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youtube.com/congatecA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twitter.com/congatecJP" TargetMode="External"/><Relationship Id="rId5" Type="http://schemas.openxmlformats.org/officeDocument/2006/relationships/endnotes" Target="endnotes.xml"/><Relationship Id="rId10" Type="http://schemas.openxmlformats.org/officeDocument/2006/relationships/hyperlink" Target="https://www.linkedin.com/company/455449" TargetMode="External"/><Relationship Id="rId4" Type="http://schemas.openxmlformats.org/officeDocument/2006/relationships/footnotes" Target="footnotes.xml"/><Relationship Id="rId9" Type="http://schemas.openxmlformats.org/officeDocument/2006/relationships/hyperlink" Target="https://www.congatec.com/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425</Words>
  <Characters>2428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Hashimoto Takeshi</cp:lastModifiedBy>
  <cp:revision>2</cp:revision>
  <dcterms:created xsi:type="dcterms:W3CDTF">2023-02-27T01:54:00Z</dcterms:created>
  <dcterms:modified xsi:type="dcterms:W3CDTF">2023-02-27T01:54:00Z</dcterms:modified>
</cp:coreProperties>
</file>