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247F45A1"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6418C3">
        <w:rPr>
          <w:rFonts w:ascii="Meiryo UI" w:eastAsia="Meiryo UI" w:hAnsi="Meiryo UI"/>
          <w:szCs w:val="21"/>
        </w:rPr>
        <w:t>3</w:t>
      </w:r>
      <w:r w:rsidRPr="008225E9">
        <w:rPr>
          <w:rFonts w:ascii="Meiryo UI" w:eastAsia="Meiryo UI" w:hAnsi="Meiryo UI" w:hint="eastAsia"/>
          <w:szCs w:val="21"/>
        </w:rPr>
        <w:t>年</w:t>
      </w:r>
      <w:r w:rsidR="00F2319C">
        <w:rPr>
          <w:rFonts w:ascii="Meiryo UI" w:eastAsia="Meiryo UI" w:hAnsi="Meiryo UI"/>
          <w:szCs w:val="21"/>
        </w:rPr>
        <w:t>1</w:t>
      </w:r>
      <w:r w:rsidR="00A84A29">
        <w:rPr>
          <w:rFonts w:ascii="Meiryo UI" w:eastAsia="Meiryo UI" w:hAnsi="Meiryo UI"/>
          <w:szCs w:val="21"/>
        </w:rPr>
        <w:t>1</w:t>
      </w:r>
      <w:r w:rsidRPr="008225E9">
        <w:rPr>
          <w:rFonts w:ascii="Meiryo UI" w:eastAsia="Meiryo UI" w:hAnsi="Meiryo UI" w:hint="eastAsia"/>
          <w:szCs w:val="21"/>
        </w:rPr>
        <w:t>月</w:t>
      </w:r>
      <w:r w:rsidR="00615548">
        <w:rPr>
          <w:rFonts w:ascii="Meiryo UI" w:eastAsia="Meiryo UI" w:hAnsi="Meiryo UI"/>
          <w:szCs w:val="21"/>
        </w:rPr>
        <w:t>1</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2036A802" w14:textId="77777777" w:rsidR="007F3D3B" w:rsidRDefault="007F3D3B" w:rsidP="00F23E9E">
      <w:pPr>
        <w:snapToGrid w:val="0"/>
        <w:spacing w:line="360" w:lineRule="exact"/>
        <w:jc w:val="center"/>
        <w:rPr>
          <w:rFonts w:ascii="Meiryo UI" w:eastAsia="Meiryo UI" w:hAnsi="Meiryo UI"/>
          <w:b/>
          <w:color w:val="FF3300"/>
          <w:sz w:val="24"/>
          <w:szCs w:val="24"/>
        </w:rPr>
      </w:pPr>
    </w:p>
    <w:p w14:paraId="416895CE" w14:textId="473A0B6C" w:rsidR="00A84A29" w:rsidRPr="00A84A29" w:rsidRDefault="00E13EDF" w:rsidP="00A84A29">
      <w:pPr>
        <w:snapToGrid w:val="0"/>
        <w:spacing w:line="360" w:lineRule="exact"/>
        <w:jc w:val="center"/>
        <w:rPr>
          <w:rFonts w:ascii="Meiryo UI" w:eastAsia="Meiryo UI" w:hAnsi="Meiryo UI"/>
          <w:b/>
          <w:color w:val="FF3300"/>
          <w:sz w:val="24"/>
          <w:szCs w:val="24"/>
        </w:rPr>
      </w:pPr>
      <w:r>
        <w:rPr>
          <w:rFonts w:ascii="Meiryo UI" w:eastAsia="Meiryo UI" w:hAnsi="Meiryo UI" w:hint="eastAsia"/>
          <w:b/>
          <w:color w:val="FF3300"/>
          <w:sz w:val="24"/>
          <w:szCs w:val="24"/>
        </w:rPr>
        <w:t>コンガテック、</w:t>
      </w:r>
      <w:r w:rsidR="00A84A29" w:rsidRPr="00A84A29">
        <w:rPr>
          <w:rFonts w:ascii="Meiryo UI" w:eastAsia="Meiryo UI" w:hAnsi="Meiryo UI"/>
          <w:b/>
          <w:color w:val="FF3300"/>
          <w:sz w:val="24"/>
          <w:szCs w:val="24"/>
        </w:rPr>
        <w:t>エッジ向けのハイパフォーマンス コンピューティング エコシステムを</w:t>
      </w:r>
      <w:r w:rsidR="00A84A29">
        <w:rPr>
          <w:rFonts w:ascii="Meiryo UI" w:eastAsia="Meiryo UI" w:hAnsi="Meiryo UI" w:hint="eastAsia"/>
          <w:b/>
          <w:color w:val="FF3300"/>
          <w:sz w:val="24"/>
          <w:szCs w:val="24"/>
        </w:rPr>
        <w:t>展示</w:t>
      </w:r>
    </w:p>
    <w:p w14:paraId="6447DBB2" w14:textId="77777777" w:rsidR="00A84A29" w:rsidRPr="00A84A29" w:rsidRDefault="00A84A29" w:rsidP="00A84A29">
      <w:pPr>
        <w:snapToGrid w:val="0"/>
        <w:spacing w:line="360" w:lineRule="exact"/>
        <w:jc w:val="center"/>
        <w:rPr>
          <w:rFonts w:ascii="Meiryo UI" w:eastAsia="Meiryo UI" w:hAnsi="Meiryo UI"/>
          <w:b/>
          <w:color w:val="FF3300"/>
          <w:sz w:val="24"/>
          <w:szCs w:val="24"/>
        </w:rPr>
      </w:pPr>
    </w:p>
    <w:p w14:paraId="0C2F65E8" w14:textId="33C43007" w:rsidR="00A84A29" w:rsidRPr="00546899" w:rsidRDefault="00A84A29" w:rsidP="00A84A29">
      <w:pPr>
        <w:snapToGrid w:val="0"/>
        <w:spacing w:line="360" w:lineRule="exact"/>
        <w:jc w:val="center"/>
        <w:rPr>
          <w:rFonts w:ascii="Meiryo UI" w:eastAsia="Meiryo UI" w:hAnsi="Meiryo UI"/>
          <w:b/>
          <w:color w:val="FF3300"/>
          <w:sz w:val="24"/>
          <w:szCs w:val="24"/>
        </w:rPr>
      </w:pPr>
      <w:r w:rsidRPr="00A84A29">
        <w:rPr>
          <w:rFonts w:ascii="Meiryo UI" w:eastAsia="Meiryo UI" w:hAnsi="Meiryo UI" w:hint="eastAsia"/>
          <w:b/>
          <w:color w:val="FF3300"/>
          <w:sz w:val="24"/>
          <w:szCs w:val="24"/>
        </w:rPr>
        <w:t>エッジのデジタル化</w:t>
      </w:r>
    </w:p>
    <w:p w14:paraId="27A3D691" w14:textId="7F37E245" w:rsidR="00FD2587" w:rsidRPr="00604836" w:rsidRDefault="00FD2587" w:rsidP="00604836">
      <w:pPr>
        <w:snapToGrid w:val="0"/>
        <w:spacing w:line="360" w:lineRule="exact"/>
        <w:jc w:val="center"/>
        <w:rPr>
          <w:rFonts w:ascii="Meiryo UI" w:eastAsia="Meiryo UI" w:hAnsi="Meiryo UI"/>
          <w:b/>
          <w:color w:val="FF3300"/>
          <w:sz w:val="24"/>
          <w:szCs w:val="24"/>
        </w:rPr>
      </w:pPr>
    </w:p>
    <w:p w14:paraId="7D88111E" w14:textId="16B23DC5" w:rsidR="0091605C" w:rsidRDefault="00241E55" w:rsidP="0091605C">
      <w:pPr>
        <w:jc w:val="center"/>
        <w:rPr>
          <w:rFonts w:ascii="Meiryo UI" w:eastAsia="Meiryo UI" w:hAnsi="Meiryo UI"/>
          <w:szCs w:val="21"/>
        </w:rPr>
      </w:pPr>
      <w:r>
        <w:rPr>
          <w:noProof/>
        </w:rPr>
        <w:drawing>
          <wp:inline distT="0" distB="0" distL="0" distR="0" wp14:anchorId="4EF86B55" wp14:editId="1EA95FC6">
            <wp:extent cx="5576570" cy="3721100"/>
            <wp:effectExtent l="0" t="0" r="5080" b="0"/>
            <wp:docPr id="724474924" name="図 72447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6570" cy="3721100"/>
                    </a:xfrm>
                    <a:prstGeom prst="rect">
                      <a:avLst/>
                    </a:prstGeom>
                    <a:noFill/>
                    <a:ln>
                      <a:noFill/>
                    </a:ln>
                  </pic:spPr>
                </pic:pic>
              </a:graphicData>
            </a:graphic>
          </wp:inline>
        </w:drawing>
      </w:r>
    </w:p>
    <w:p w14:paraId="6862DBBD" w14:textId="77777777" w:rsidR="00241E55" w:rsidRDefault="00241E55" w:rsidP="0091605C">
      <w:pPr>
        <w:rPr>
          <w:rFonts w:ascii="Meiryo UI" w:eastAsia="Meiryo UI" w:hAnsi="Meiryo UI"/>
          <w:szCs w:val="21"/>
        </w:rPr>
      </w:pPr>
    </w:p>
    <w:p w14:paraId="099CF411" w14:textId="77777777" w:rsidR="00615548" w:rsidRDefault="00615548" w:rsidP="0091605C">
      <w:pPr>
        <w:rPr>
          <w:rFonts w:ascii="Meiryo UI" w:eastAsia="Meiryo UI" w:hAnsi="Meiryo UI"/>
          <w:szCs w:val="21"/>
        </w:rPr>
      </w:pPr>
    </w:p>
    <w:p w14:paraId="7F437D46" w14:textId="69093805" w:rsidR="00664C4B" w:rsidRDefault="000412B9" w:rsidP="0091605C">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hyperlink r:id="rId8"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0D2EA0" w:rsidRPr="00664C4B">
        <w:rPr>
          <w:rFonts w:ascii="Meiryo UI" w:eastAsia="Meiryo UI" w:hAnsi="Meiryo UI"/>
          <w:szCs w:val="21"/>
        </w:rPr>
        <w:t>11月15日から17日まで</w:t>
      </w:r>
      <w:r w:rsidR="002E07F0" w:rsidRPr="00664C4B">
        <w:rPr>
          <w:rFonts w:ascii="Meiryo UI" w:eastAsia="Meiryo UI" w:hAnsi="Meiryo UI"/>
          <w:szCs w:val="21"/>
        </w:rPr>
        <w:t>パシフィコ</w:t>
      </w:r>
      <w:r w:rsidR="002E07F0">
        <w:rPr>
          <w:rFonts w:ascii="Meiryo UI" w:eastAsia="Meiryo UI" w:hAnsi="Meiryo UI" w:hint="eastAsia"/>
          <w:szCs w:val="21"/>
        </w:rPr>
        <w:t>横浜にて</w:t>
      </w:r>
      <w:r w:rsidR="00664C4B" w:rsidRPr="00664C4B">
        <w:rPr>
          <w:rFonts w:ascii="Meiryo UI" w:eastAsia="Meiryo UI" w:hAnsi="Meiryo UI"/>
          <w:szCs w:val="21"/>
        </w:rPr>
        <w:t>開催される EdgeTech+ 2023</w:t>
      </w:r>
      <w:r w:rsidR="000D2EA0">
        <w:rPr>
          <w:rFonts w:ascii="Meiryo UI" w:eastAsia="Meiryo UI" w:hAnsi="Meiryo UI" w:hint="eastAsia"/>
          <w:szCs w:val="21"/>
        </w:rPr>
        <w:t>（</w:t>
      </w:r>
      <w:r w:rsidR="00664C4B" w:rsidRPr="00664C4B">
        <w:rPr>
          <w:rFonts w:ascii="Meiryo UI" w:eastAsia="Meiryo UI" w:hAnsi="Meiryo UI"/>
          <w:szCs w:val="21"/>
        </w:rPr>
        <w:t>ブース番号 B-L10</w:t>
      </w:r>
      <w:r w:rsidR="000D2EA0">
        <w:rPr>
          <w:rFonts w:ascii="Meiryo UI" w:eastAsia="Meiryo UI" w:hAnsi="Meiryo UI" w:hint="eastAsia"/>
          <w:szCs w:val="21"/>
        </w:rPr>
        <w:t>）において</w:t>
      </w:r>
      <w:r w:rsidR="00664C4B" w:rsidRPr="00664C4B">
        <w:rPr>
          <w:rFonts w:ascii="Meiryo UI" w:eastAsia="Meiryo UI" w:hAnsi="Meiryo UI"/>
          <w:szCs w:val="21"/>
        </w:rPr>
        <w:t>、エッジをデジタル化するための</w:t>
      </w:r>
      <w:r w:rsidR="000D2EA0">
        <w:rPr>
          <w:rFonts w:ascii="Meiryo UI" w:eastAsia="Meiryo UI" w:hAnsi="Meiryo UI" w:hint="eastAsia"/>
          <w:szCs w:val="21"/>
        </w:rPr>
        <w:t xml:space="preserve">ハイパフォーマンス </w:t>
      </w:r>
      <w:r w:rsidR="00664C4B" w:rsidRPr="00664C4B">
        <w:rPr>
          <w:rFonts w:ascii="Meiryo UI" w:eastAsia="Meiryo UI" w:hAnsi="Meiryo UI"/>
          <w:szCs w:val="21"/>
        </w:rPr>
        <w:t xml:space="preserve">エコシステムを展示します。 </w:t>
      </w:r>
      <w:r w:rsidR="005F690B">
        <w:rPr>
          <w:rFonts w:ascii="Meiryo UI" w:eastAsia="Meiryo UI" w:hAnsi="Meiryo UI" w:hint="eastAsia"/>
          <w:szCs w:val="21"/>
        </w:rPr>
        <w:t>展示内容</w:t>
      </w:r>
      <w:r w:rsidR="00664C4B" w:rsidRPr="00664C4B">
        <w:rPr>
          <w:rFonts w:ascii="Meiryo UI" w:eastAsia="Meiryo UI" w:hAnsi="Meiryo UI"/>
          <w:szCs w:val="21"/>
        </w:rPr>
        <w:t>は、堅牢な</w:t>
      </w:r>
      <w:r w:rsidR="002E07F0" w:rsidRPr="00664C4B">
        <w:rPr>
          <w:rFonts w:ascii="Meiryo UI" w:eastAsia="Meiryo UI" w:hAnsi="Meiryo UI"/>
          <w:szCs w:val="21"/>
        </w:rPr>
        <w:t>ファンレスの</w:t>
      </w:r>
      <w:r w:rsidR="00664C4B" w:rsidRPr="00664C4B">
        <w:rPr>
          <w:rFonts w:ascii="Meiryo UI" w:eastAsia="Meiryo UI" w:hAnsi="Meiryo UI"/>
          <w:szCs w:val="21"/>
        </w:rPr>
        <w:t>エッジサーバーから、</w:t>
      </w:r>
      <w:r w:rsidR="005F690B">
        <w:rPr>
          <w:rFonts w:ascii="Meiryo UI" w:eastAsia="Meiryo UI" w:hAnsi="Meiryo UI" w:hint="eastAsia"/>
          <w:szCs w:val="21"/>
        </w:rPr>
        <w:t>既存の古い</w:t>
      </w:r>
      <w:r w:rsidR="00664C4B" w:rsidRPr="00664C4B">
        <w:rPr>
          <w:rFonts w:ascii="Meiryo UI" w:eastAsia="Meiryo UI" w:hAnsi="Meiryo UI"/>
          <w:szCs w:val="21"/>
        </w:rPr>
        <w:t>機器</w:t>
      </w:r>
      <w:r w:rsidR="005A0E00">
        <w:rPr>
          <w:rFonts w:ascii="Meiryo UI" w:eastAsia="Meiryo UI" w:hAnsi="Meiryo UI" w:hint="eastAsia"/>
          <w:szCs w:val="21"/>
        </w:rPr>
        <w:t>を</w:t>
      </w:r>
      <w:r w:rsidR="00664C4B" w:rsidRPr="00664C4B">
        <w:rPr>
          <w:rFonts w:ascii="Meiryo UI" w:eastAsia="Meiryo UI" w:hAnsi="Meiryo UI"/>
          <w:szCs w:val="21"/>
        </w:rPr>
        <w:t>デジタル化</w:t>
      </w:r>
      <w:r w:rsidR="005A0E00">
        <w:rPr>
          <w:rFonts w:ascii="Meiryo UI" w:eastAsia="Meiryo UI" w:hAnsi="Meiryo UI" w:hint="eastAsia"/>
          <w:szCs w:val="21"/>
        </w:rPr>
        <w:t>する</w:t>
      </w:r>
      <w:r w:rsidR="00664C4B" w:rsidRPr="00664C4B">
        <w:rPr>
          <w:rFonts w:ascii="Meiryo UI" w:eastAsia="Meiryo UI" w:hAnsi="Meiryo UI"/>
          <w:szCs w:val="21"/>
        </w:rPr>
        <w:t>ための</w:t>
      </w:r>
      <w:r w:rsidR="002E07F0">
        <w:rPr>
          <w:rFonts w:ascii="Meiryo UI" w:eastAsia="Meiryo UI" w:hAnsi="Meiryo UI" w:hint="eastAsia"/>
          <w:szCs w:val="21"/>
        </w:rPr>
        <w:t>セキュア</w:t>
      </w:r>
      <w:r w:rsidR="00664C4B" w:rsidRPr="00664C4B">
        <w:rPr>
          <w:rFonts w:ascii="Meiryo UI" w:eastAsia="Meiryo UI" w:hAnsi="Meiryo UI"/>
          <w:szCs w:val="21"/>
        </w:rPr>
        <w:t>な接続ソリューションまで多岐にわたります。</w:t>
      </w:r>
    </w:p>
    <w:p w14:paraId="47CCC6FF" w14:textId="77777777" w:rsidR="00241E55" w:rsidRDefault="00241E55" w:rsidP="0091605C">
      <w:pPr>
        <w:rPr>
          <w:rFonts w:ascii="Meiryo UI" w:eastAsia="Meiryo UI" w:hAnsi="Meiryo UI"/>
          <w:szCs w:val="21"/>
        </w:rPr>
      </w:pPr>
    </w:p>
    <w:p w14:paraId="4335292E" w14:textId="77777777" w:rsidR="00241E55" w:rsidRDefault="00241E55" w:rsidP="0091605C">
      <w:pPr>
        <w:rPr>
          <w:rFonts w:ascii="Meiryo UI" w:eastAsia="Meiryo UI" w:hAnsi="Meiryo UI"/>
          <w:szCs w:val="21"/>
        </w:rPr>
      </w:pPr>
    </w:p>
    <w:p w14:paraId="698C31FD" w14:textId="7E7C6DA5" w:rsidR="00241E55" w:rsidRPr="001835A8" w:rsidRDefault="001835A8" w:rsidP="00241E55">
      <w:pPr>
        <w:rPr>
          <w:rFonts w:ascii="Meiryo UI" w:eastAsia="Meiryo UI" w:hAnsi="Meiryo UI"/>
          <w:b/>
          <w:bCs/>
          <w:szCs w:val="21"/>
        </w:rPr>
      </w:pPr>
      <w:r w:rsidRPr="001835A8">
        <w:rPr>
          <w:rFonts w:ascii="Meiryo UI" w:eastAsia="Meiryo UI" w:hAnsi="Meiryo UI" w:hint="eastAsia"/>
          <w:b/>
          <w:bCs/>
          <w:szCs w:val="21"/>
        </w:rPr>
        <w:lastRenderedPageBreak/>
        <w:t>展示</w:t>
      </w:r>
      <w:r w:rsidR="00241E55" w:rsidRPr="001835A8">
        <w:rPr>
          <w:rFonts w:ascii="Meiryo UI" w:eastAsia="Meiryo UI" w:hAnsi="Meiryo UI" w:hint="eastAsia"/>
          <w:b/>
          <w:bCs/>
          <w:szCs w:val="21"/>
        </w:rPr>
        <w:t>のハイライト</w:t>
      </w:r>
      <w:r w:rsidR="00241E55" w:rsidRPr="001835A8">
        <w:rPr>
          <w:rFonts w:ascii="Meiryo UI" w:eastAsia="Meiryo UI" w:hAnsi="Meiryo UI"/>
          <w:b/>
          <w:bCs/>
          <w:szCs w:val="21"/>
        </w:rPr>
        <w:t xml:space="preserve">: </w:t>
      </w:r>
      <w:r w:rsidRPr="001835A8">
        <w:rPr>
          <w:rFonts w:ascii="Meiryo UI" w:eastAsia="Meiryo UI" w:hAnsi="Meiryo UI" w:hint="eastAsia"/>
          <w:b/>
          <w:bCs/>
          <w:szCs w:val="21"/>
        </w:rPr>
        <w:t>ハイパフォーマンス</w:t>
      </w:r>
      <w:r w:rsidR="00241E55" w:rsidRPr="001835A8">
        <w:rPr>
          <w:rFonts w:ascii="Meiryo UI" w:eastAsia="Meiryo UI" w:hAnsi="Meiryo UI"/>
          <w:b/>
          <w:bCs/>
          <w:szCs w:val="21"/>
        </w:rPr>
        <w:t xml:space="preserve"> COM-HPC エコシステム</w:t>
      </w:r>
    </w:p>
    <w:p w14:paraId="67698875" w14:textId="6660803A" w:rsidR="00241E55" w:rsidRDefault="001835A8" w:rsidP="00241E55">
      <w:pPr>
        <w:rPr>
          <w:rFonts w:ascii="Meiryo UI" w:eastAsia="Meiryo UI" w:hAnsi="Meiryo UI"/>
          <w:szCs w:val="21"/>
        </w:rPr>
      </w:pPr>
      <w:r>
        <w:rPr>
          <w:rFonts w:ascii="Meiryo UI" w:eastAsia="Meiryo UI" w:hAnsi="Meiryo UI" w:hint="eastAsia"/>
          <w:szCs w:val="21"/>
        </w:rPr>
        <w:t>コンガテック</w:t>
      </w:r>
      <w:r w:rsidR="00241E55" w:rsidRPr="00241E55">
        <w:rPr>
          <w:rFonts w:ascii="Meiryo UI" w:eastAsia="Meiryo UI" w:hAnsi="Meiryo UI"/>
          <w:szCs w:val="21"/>
        </w:rPr>
        <w:t>の</w:t>
      </w:r>
      <w:r>
        <w:rPr>
          <w:rFonts w:ascii="Meiryo UI" w:eastAsia="Meiryo UI" w:hAnsi="Meiryo UI" w:hint="eastAsia"/>
          <w:szCs w:val="21"/>
        </w:rPr>
        <w:t>展示</w:t>
      </w:r>
      <w:r w:rsidR="00241E55" w:rsidRPr="00241E55">
        <w:rPr>
          <w:rFonts w:ascii="Meiryo UI" w:eastAsia="Meiryo UI" w:hAnsi="Meiryo UI"/>
          <w:szCs w:val="21"/>
        </w:rPr>
        <w:t>のハイライトは、</w:t>
      </w:r>
      <w:r w:rsidR="00AB10A1">
        <w:rPr>
          <w:rFonts w:ascii="Meiryo UI" w:eastAsia="Meiryo UI" w:hAnsi="Meiryo UI" w:hint="eastAsia"/>
          <w:szCs w:val="21"/>
        </w:rPr>
        <w:t xml:space="preserve">ハイパフォーマンス </w:t>
      </w:r>
      <w:r w:rsidR="00241E55" w:rsidRPr="00241E55">
        <w:rPr>
          <w:rFonts w:ascii="Meiryo UI" w:eastAsia="Meiryo UI" w:hAnsi="Meiryo UI"/>
          <w:szCs w:val="21"/>
        </w:rPr>
        <w:t>エッジ アプリケーションを実現する COM</w:t>
      </w:r>
      <w:r w:rsidR="00AB10A1">
        <w:rPr>
          <w:rFonts w:ascii="Meiryo UI" w:eastAsia="Meiryo UI" w:hAnsi="Meiryo UI"/>
          <w:szCs w:val="21"/>
        </w:rPr>
        <w:t>-</w:t>
      </w:r>
      <w:r w:rsidR="00241E55" w:rsidRPr="00241E55">
        <w:rPr>
          <w:rFonts w:ascii="Meiryo UI" w:eastAsia="Meiryo UI" w:hAnsi="Meiryo UI"/>
          <w:szCs w:val="21"/>
        </w:rPr>
        <w:t xml:space="preserve">HPC モジュールの完全なエコシステムです。 </w:t>
      </w:r>
      <w:r w:rsidR="005C516A" w:rsidRPr="00241E55">
        <w:rPr>
          <w:rFonts w:ascii="Meiryo UI" w:eastAsia="Meiryo UI" w:hAnsi="Meiryo UI"/>
          <w:szCs w:val="21"/>
        </w:rPr>
        <w:t>最近</w:t>
      </w:r>
      <w:r w:rsidR="005C516A">
        <w:rPr>
          <w:rFonts w:ascii="Meiryo UI" w:eastAsia="Meiryo UI" w:hAnsi="Meiryo UI" w:hint="eastAsia"/>
          <w:szCs w:val="21"/>
        </w:rPr>
        <w:t>、</w:t>
      </w:r>
      <w:r w:rsidR="00241E55" w:rsidRPr="00241E55">
        <w:rPr>
          <w:rFonts w:ascii="Meiryo UI" w:eastAsia="Meiryo UI" w:hAnsi="Meiryo UI"/>
          <w:szCs w:val="21"/>
        </w:rPr>
        <w:t xml:space="preserve">COM-HPC 1.2 </w:t>
      </w:r>
      <w:r w:rsidR="00AB10A1">
        <w:rPr>
          <w:rFonts w:ascii="Meiryo UI" w:eastAsia="Meiryo UI" w:hAnsi="Meiryo UI" w:hint="eastAsia"/>
          <w:szCs w:val="21"/>
        </w:rPr>
        <w:t>規格</w:t>
      </w:r>
      <w:r w:rsidR="005B5660">
        <w:rPr>
          <w:rFonts w:ascii="Meiryo UI" w:eastAsia="Meiryo UI" w:hAnsi="Meiryo UI" w:hint="eastAsia"/>
          <w:szCs w:val="21"/>
        </w:rPr>
        <w:t>が</w:t>
      </w:r>
      <w:r w:rsidR="00241E55" w:rsidRPr="00241E55">
        <w:rPr>
          <w:rFonts w:ascii="Meiryo UI" w:eastAsia="Meiryo UI" w:hAnsi="Meiryo UI"/>
          <w:szCs w:val="21"/>
        </w:rPr>
        <w:t>承認</w:t>
      </w:r>
      <w:r w:rsidR="005B5660">
        <w:rPr>
          <w:rFonts w:ascii="Meiryo UI" w:eastAsia="Meiryo UI" w:hAnsi="Meiryo UI" w:hint="eastAsia"/>
          <w:szCs w:val="21"/>
        </w:rPr>
        <w:t>されたこと</w:t>
      </w:r>
      <w:r w:rsidR="00241E55" w:rsidRPr="00241E55">
        <w:rPr>
          <w:rFonts w:ascii="Meiryo UI" w:eastAsia="Meiryo UI" w:hAnsi="Meiryo UI"/>
          <w:szCs w:val="21"/>
        </w:rPr>
        <w:t>により、COM-HPC は、低</w:t>
      </w:r>
      <w:r w:rsidR="00AB10A1">
        <w:rPr>
          <w:rFonts w:ascii="Meiryo UI" w:eastAsia="Meiryo UI" w:hAnsi="Meiryo UI" w:hint="eastAsia"/>
          <w:szCs w:val="21"/>
        </w:rPr>
        <w:t>消費</w:t>
      </w:r>
      <w:r w:rsidR="00241E55" w:rsidRPr="00241E55">
        <w:rPr>
          <w:rFonts w:ascii="Meiryo UI" w:eastAsia="Meiryo UI" w:hAnsi="Meiryo UI"/>
          <w:szCs w:val="21"/>
        </w:rPr>
        <w:t>電力サーバーからハイエンド サーバーに至るまでのアプリケーションにとって</w:t>
      </w:r>
      <w:r w:rsidR="00F87CD9">
        <w:rPr>
          <w:rFonts w:ascii="Meiryo UI" w:eastAsia="Meiryo UI" w:hAnsi="Meiryo UI" w:hint="eastAsia"/>
          <w:szCs w:val="21"/>
        </w:rPr>
        <w:t>、</w:t>
      </w:r>
      <w:r w:rsidR="00241E55" w:rsidRPr="00241E55">
        <w:rPr>
          <w:rFonts w:ascii="Meiryo UI" w:eastAsia="Meiryo UI" w:hAnsi="Meiryo UI"/>
          <w:szCs w:val="21"/>
        </w:rPr>
        <w:t>最もスケーラブルで</w:t>
      </w:r>
      <w:r w:rsidR="00AB10A1">
        <w:rPr>
          <w:rFonts w:ascii="Meiryo UI" w:eastAsia="Meiryo UI" w:hAnsi="Meiryo UI" w:hint="eastAsia"/>
          <w:szCs w:val="21"/>
        </w:rPr>
        <w:t>パワフル</w:t>
      </w:r>
      <w:r w:rsidR="00241E55" w:rsidRPr="00241E55">
        <w:rPr>
          <w:rFonts w:ascii="Meiryo UI" w:eastAsia="Meiryo UI" w:hAnsi="Meiryo UI"/>
          <w:szCs w:val="21"/>
        </w:rPr>
        <w:t>な</w:t>
      </w:r>
      <w:r w:rsidR="00AB10A1">
        <w:rPr>
          <w:rFonts w:ascii="Meiryo UI" w:eastAsia="Meiryo UI" w:hAnsi="Meiryo UI" w:hint="eastAsia"/>
          <w:szCs w:val="21"/>
        </w:rPr>
        <w:t>規格</w:t>
      </w:r>
      <w:r w:rsidR="00241E55" w:rsidRPr="00241E55">
        <w:rPr>
          <w:rFonts w:ascii="Meiryo UI" w:eastAsia="Meiryo UI" w:hAnsi="Meiryo UI"/>
          <w:szCs w:val="21"/>
        </w:rPr>
        <w:t xml:space="preserve">となりました。 第13世代 </w:t>
      </w:r>
      <w:r w:rsidR="00AB10A1">
        <w:rPr>
          <w:rFonts w:ascii="Meiryo UI" w:eastAsia="Meiryo UI" w:hAnsi="Meiryo UI" w:hint="eastAsia"/>
          <w:szCs w:val="21"/>
        </w:rPr>
        <w:t>インテル</w:t>
      </w:r>
      <w:r w:rsidR="00241E55" w:rsidRPr="00241E55">
        <w:rPr>
          <w:rFonts w:ascii="Meiryo UI" w:eastAsia="Meiryo UI" w:hAnsi="Meiryo UI"/>
          <w:szCs w:val="21"/>
        </w:rPr>
        <w:t xml:space="preserve"> Core プロセッサ</w:t>
      </w:r>
      <w:r w:rsidR="00AB10A1">
        <w:rPr>
          <w:rFonts w:ascii="Meiryo UI" w:eastAsia="Meiryo UI" w:hAnsi="Meiryo UI" w:hint="eastAsia"/>
          <w:szCs w:val="21"/>
        </w:rPr>
        <w:t>ー（</w:t>
      </w:r>
      <w:r w:rsidR="00241E55" w:rsidRPr="00241E55">
        <w:rPr>
          <w:rFonts w:ascii="Meiryo UI" w:eastAsia="Meiryo UI" w:hAnsi="Meiryo UI"/>
          <w:szCs w:val="21"/>
        </w:rPr>
        <w:t>コード</w:t>
      </w:r>
      <w:r w:rsidR="00AB10A1">
        <w:rPr>
          <w:rFonts w:ascii="Meiryo UI" w:eastAsia="Meiryo UI" w:hAnsi="Meiryo UI" w:hint="eastAsia"/>
          <w:szCs w:val="21"/>
        </w:rPr>
        <w:t>ネーム</w:t>
      </w:r>
      <w:r w:rsidR="00241E55" w:rsidRPr="00241E55">
        <w:rPr>
          <w:rFonts w:ascii="Meiryo UI" w:eastAsia="Meiryo UI" w:hAnsi="Meiryo UI"/>
          <w:szCs w:val="21"/>
        </w:rPr>
        <w:t xml:space="preserve"> Raptor Lake</w:t>
      </w:r>
      <w:r w:rsidR="00AB10A1">
        <w:rPr>
          <w:rFonts w:ascii="Meiryo UI" w:eastAsia="Meiryo UI" w:hAnsi="Meiryo UI" w:hint="eastAsia"/>
          <w:szCs w:val="21"/>
        </w:rPr>
        <w:t>）</w:t>
      </w:r>
      <w:r w:rsidR="00241E55" w:rsidRPr="00241E55">
        <w:rPr>
          <w:rFonts w:ascii="Meiryo UI" w:eastAsia="Meiryo UI" w:hAnsi="Meiryo UI"/>
          <w:szCs w:val="21"/>
        </w:rPr>
        <w:t>を搭載した</w:t>
      </w:r>
      <w:r w:rsidR="00AB10A1">
        <w:rPr>
          <w:rFonts w:ascii="Meiryo UI" w:eastAsia="Meiryo UI" w:hAnsi="Meiryo UI" w:hint="eastAsia"/>
          <w:szCs w:val="21"/>
        </w:rPr>
        <w:t>コンガテックの</w:t>
      </w:r>
      <w:r w:rsidR="00C938C5" w:rsidRPr="00241E55">
        <w:rPr>
          <w:rFonts w:ascii="Meiryo UI" w:eastAsia="Meiryo UI" w:hAnsi="Meiryo UI"/>
          <w:szCs w:val="21"/>
        </w:rPr>
        <w:t>新しい</w:t>
      </w:r>
      <w:r w:rsidR="00241E55" w:rsidRPr="00241E55">
        <w:rPr>
          <w:rFonts w:ascii="Meiryo UI" w:eastAsia="Meiryo UI" w:hAnsi="Meiryo UI"/>
          <w:szCs w:val="21"/>
        </w:rPr>
        <w:t xml:space="preserve"> COM-HPC Mini モジュールは、クライアント レ</w:t>
      </w:r>
      <w:r w:rsidR="00241E55" w:rsidRPr="00241E55">
        <w:rPr>
          <w:rFonts w:ascii="Meiryo UI" w:eastAsia="Meiryo UI" w:hAnsi="Meiryo UI" w:hint="eastAsia"/>
          <w:szCs w:val="21"/>
        </w:rPr>
        <w:t>ベルでのハイエンドの組込みおよびエッジ</w:t>
      </w:r>
      <w:r w:rsidR="00241E55" w:rsidRPr="00241E55">
        <w:rPr>
          <w:rFonts w:ascii="Meiryo UI" w:eastAsia="Meiryo UI" w:hAnsi="Meiryo UI"/>
          <w:szCs w:val="21"/>
        </w:rPr>
        <w:t xml:space="preserve"> コンピューティングの</w:t>
      </w:r>
      <w:r w:rsidR="009E3F4A">
        <w:rPr>
          <w:rFonts w:ascii="Meiryo UI" w:eastAsia="Meiryo UI" w:hAnsi="Meiryo UI" w:hint="eastAsia"/>
          <w:szCs w:val="21"/>
        </w:rPr>
        <w:t>新しいベンチマーク</w:t>
      </w:r>
      <w:r w:rsidR="00F87CD9">
        <w:rPr>
          <w:rFonts w:ascii="Meiryo UI" w:eastAsia="Meiryo UI" w:hAnsi="Meiryo UI" w:hint="eastAsia"/>
          <w:szCs w:val="21"/>
        </w:rPr>
        <w:t>となります</w:t>
      </w:r>
      <w:r w:rsidR="00241E55" w:rsidRPr="00241E55">
        <w:rPr>
          <w:rFonts w:ascii="Meiryo UI" w:eastAsia="Meiryo UI" w:hAnsi="Meiryo UI"/>
          <w:szCs w:val="21"/>
        </w:rPr>
        <w:t>。 このスモール</w:t>
      </w:r>
      <w:r w:rsidR="00AB10A1">
        <w:rPr>
          <w:rFonts w:ascii="Meiryo UI" w:eastAsia="Meiryo UI" w:hAnsi="Meiryo UI" w:hint="eastAsia"/>
          <w:szCs w:val="21"/>
        </w:rPr>
        <w:t>・</w:t>
      </w:r>
      <w:r w:rsidR="00241E55" w:rsidRPr="00241E55">
        <w:rPr>
          <w:rFonts w:ascii="Meiryo UI" w:eastAsia="Meiryo UI" w:hAnsi="Meiryo UI"/>
          <w:szCs w:val="21"/>
        </w:rPr>
        <w:t>フォーム</w:t>
      </w:r>
      <w:r w:rsidR="00AB10A1">
        <w:rPr>
          <w:rFonts w:ascii="Meiryo UI" w:eastAsia="Meiryo UI" w:hAnsi="Meiryo UI" w:hint="eastAsia"/>
          <w:szCs w:val="21"/>
        </w:rPr>
        <w:t>・</w:t>
      </w:r>
      <w:r w:rsidR="00241E55" w:rsidRPr="00241E55">
        <w:rPr>
          <w:rFonts w:ascii="Meiryo UI" w:eastAsia="Meiryo UI" w:hAnsi="Meiryo UI"/>
          <w:szCs w:val="21"/>
        </w:rPr>
        <w:t>ファクタ</w:t>
      </w:r>
      <w:r w:rsidR="00AB10A1">
        <w:rPr>
          <w:rFonts w:ascii="Meiryo UI" w:eastAsia="Meiryo UI" w:hAnsi="Meiryo UI" w:hint="eastAsia"/>
          <w:szCs w:val="21"/>
        </w:rPr>
        <w:t>ー規格</w:t>
      </w:r>
      <w:r w:rsidR="00241E55" w:rsidRPr="00241E55">
        <w:rPr>
          <w:rFonts w:ascii="Meiryo UI" w:eastAsia="Meiryo UI" w:hAnsi="Meiryo UI"/>
          <w:szCs w:val="21"/>
        </w:rPr>
        <w:t>により、スペースに</w:t>
      </w:r>
      <w:r w:rsidR="00F87CD9">
        <w:rPr>
          <w:rFonts w:ascii="Meiryo UI" w:eastAsia="Meiryo UI" w:hAnsi="Meiryo UI" w:hint="eastAsia"/>
          <w:szCs w:val="21"/>
        </w:rPr>
        <w:t>厳しい</w:t>
      </w:r>
      <w:r w:rsidR="00241E55" w:rsidRPr="00241E55">
        <w:rPr>
          <w:rFonts w:ascii="Meiryo UI" w:eastAsia="Meiryo UI" w:hAnsi="Meiryo UI"/>
          <w:szCs w:val="21"/>
        </w:rPr>
        <w:t>制約のあるソリューション</w:t>
      </w:r>
      <w:r w:rsidR="00F87CD9">
        <w:rPr>
          <w:rFonts w:ascii="Meiryo UI" w:eastAsia="Meiryo UI" w:hAnsi="Meiryo UI" w:hint="eastAsia"/>
          <w:szCs w:val="21"/>
        </w:rPr>
        <w:t>において</w:t>
      </w:r>
      <w:r w:rsidR="00241E55" w:rsidRPr="00241E55">
        <w:rPr>
          <w:rFonts w:ascii="Meiryo UI" w:eastAsia="Meiryo UI" w:hAnsi="Meiryo UI"/>
          <w:szCs w:val="21"/>
        </w:rPr>
        <w:t>も、パフォーマンスの大幅な向上と</w:t>
      </w:r>
      <w:r w:rsidR="00CF4716">
        <w:rPr>
          <w:rFonts w:ascii="Meiryo UI" w:eastAsia="Meiryo UI" w:hAnsi="Meiryo UI" w:hint="eastAsia"/>
          <w:szCs w:val="21"/>
        </w:rPr>
        <w:t>非常に多くの</w:t>
      </w:r>
      <w:r w:rsidR="00241E55" w:rsidRPr="00241E55">
        <w:rPr>
          <w:rFonts w:ascii="Meiryo UI" w:eastAsia="Meiryo UI" w:hAnsi="Meiryo UI"/>
          <w:szCs w:val="21"/>
        </w:rPr>
        <w:t>新しい高速インターフェ</w:t>
      </w:r>
      <w:r w:rsidR="00AB10A1">
        <w:rPr>
          <w:rFonts w:ascii="Meiryo UI" w:eastAsia="Meiryo UI" w:hAnsi="Meiryo UI" w:hint="eastAsia"/>
          <w:szCs w:val="21"/>
        </w:rPr>
        <w:t>ー</w:t>
      </w:r>
      <w:r w:rsidR="00241E55" w:rsidRPr="00241E55">
        <w:rPr>
          <w:rFonts w:ascii="Meiryo UI" w:eastAsia="Meiryo UI" w:hAnsi="Meiryo UI"/>
          <w:szCs w:val="21"/>
        </w:rPr>
        <w:t>ス</w:t>
      </w:r>
      <w:r w:rsidR="00CF4716">
        <w:rPr>
          <w:rFonts w:ascii="Meiryo UI" w:eastAsia="Meiryo UI" w:hAnsi="Meiryo UI" w:hint="eastAsia"/>
          <w:szCs w:val="21"/>
        </w:rPr>
        <w:t>を利用する</w:t>
      </w:r>
      <w:r w:rsidR="00241E55" w:rsidRPr="00241E55">
        <w:rPr>
          <w:rFonts w:ascii="Meiryo UI" w:eastAsia="Meiryo UI" w:hAnsi="Meiryo UI"/>
          <w:szCs w:val="21"/>
        </w:rPr>
        <w:t>ことができます。 これによ</w:t>
      </w:r>
      <w:r w:rsidR="00BD78AE">
        <w:rPr>
          <w:rFonts w:ascii="Meiryo UI" w:eastAsia="Meiryo UI" w:hAnsi="Meiryo UI" w:hint="eastAsia"/>
          <w:szCs w:val="21"/>
        </w:rPr>
        <w:t>って</w:t>
      </w:r>
      <w:r w:rsidR="00241E55" w:rsidRPr="00241E55">
        <w:rPr>
          <w:rFonts w:ascii="Meiryo UI" w:eastAsia="Meiryo UI" w:hAnsi="Meiryo UI"/>
          <w:szCs w:val="21"/>
        </w:rPr>
        <w:t>、製品ファミリー全体</w:t>
      </w:r>
      <w:r w:rsidR="00CF4716">
        <w:rPr>
          <w:rFonts w:ascii="Meiryo UI" w:eastAsia="Meiryo UI" w:hAnsi="Meiryo UI" w:hint="eastAsia"/>
          <w:szCs w:val="21"/>
        </w:rPr>
        <w:t>を</w:t>
      </w:r>
      <w:r w:rsidR="00241E55" w:rsidRPr="00241E55">
        <w:rPr>
          <w:rFonts w:ascii="Meiryo UI" w:eastAsia="Meiryo UI" w:hAnsi="Meiryo UI"/>
          <w:szCs w:val="21"/>
        </w:rPr>
        <w:t xml:space="preserve">新しい PICMG </w:t>
      </w:r>
      <w:r w:rsidR="00AB10A1">
        <w:rPr>
          <w:rFonts w:ascii="Meiryo UI" w:eastAsia="Meiryo UI" w:hAnsi="Meiryo UI" w:hint="eastAsia"/>
          <w:szCs w:val="21"/>
        </w:rPr>
        <w:t>規格</w:t>
      </w:r>
      <w:r w:rsidR="00241E55" w:rsidRPr="00241E55">
        <w:rPr>
          <w:rFonts w:ascii="Meiryo UI" w:eastAsia="Meiryo UI" w:hAnsi="Meiryo UI"/>
          <w:szCs w:val="21"/>
        </w:rPr>
        <w:t>に移行</w:t>
      </w:r>
      <w:r w:rsidR="00CF4716">
        <w:rPr>
          <w:rFonts w:ascii="Meiryo UI" w:eastAsia="Meiryo UI" w:hAnsi="Meiryo UI" w:hint="eastAsia"/>
          <w:szCs w:val="21"/>
        </w:rPr>
        <w:t>することが</w:t>
      </w:r>
      <w:r w:rsidR="00241E55" w:rsidRPr="00241E55">
        <w:rPr>
          <w:rFonts w:ascii="Meiryo UI" w:eastAsia="Meiryo UI" w:hAnsi="Meiryo UI"/>
          <w:szCs w:val="21"/>
        </w:rPr>
        <w:t>できるようになります。</w:t>
      </w:r>
    </w:p>
    <w:p w14:paraId="20FB774F" w14:textId="77777777" w:rsidR="00241E55" w:rsidRDefault="00241E55" w:rsidP="0091605C">
      <w:pPr>
        <w:rPr>
          <w:rFonts w:ascii="Meiryo UI" w:eastAsia="Meiryo UI" w:hAnsi="Meiryo UI"/>
          <w:szCs w:val="21"/>
        </w:rPr>
      </w:pPr>
    </w:p>
    <w:p w14:paraId="56C0078F" w14:textId="6D0BE533" w:rsidR="00241E55" w:rsidRPr="00AB10A1" w:rsidRDefault="00241E55" w:rsidP="00241E55">
      <w:pPr>
        <w:rPr>
          <w:rFonts w:ascii="Meiryo UI" w:eastAsia="Meiryo UI" w:hAnsi="Meiryo UI"/>
          <w:b/>
          <w:bCs/>
          <w:szCs w:val="21"/>
        </w:rPr>
      </w:pPr>
      <w:r w:rsidRPr="00AB10A1">
        <w:rPr>
          <w:rFonts w:ascii="Meiryo UI" w:eastAsia="Meiryo UI" w:hAnsi="Meiryo UI" w:hint="eastAsia"/>
          <w:b/>
          <w:bCs/>
          <w:szCs w:val="21"/>
        </w:rPr>
        <w:t>ファンレス</w:t>
      </w:r>
      <w:r w:rsidR="00AB10A1" w:rsidRPr="00AB10A1">
        <w:rPr>
          <w:rFonts w:ascii="Meiryo UI" w:eastAsia="Meiryo UI" w:hAnsi="Meiryo UI" w:hint="eastAsia"/>
          <w:b/>
          <w:bCs/>
          <w:szCs w:val="21"/>
        </w:rPr>
        <w:t xml:space="preserve"> </w:t>
      </w:r>
      <w:r w:rsidRPr="00AB10A1">
        <w:rPr>
          <w:rFonts w:ascii="Meiryo UI" w:eastAsia="Meiryo UI" w:hAnsi="Meiryo UI" w:hint="eastAsia"/>
          <w:b/>
          <w:bCs/>
          <w:szCs w:val="21"/>
        </w:rPr>
        <w:t>エッジサーバー</w:t>
      </w:r>
    </w:p>
    <w:p w14:paraId="22EB9EDB" w14:textId="648CE9B0" w:rsidR="00241E55" w:rsidRDefault="00241E55" w:rsidP="00241E55">
      <w:pPr>
        <w:rPr>
          <w:rFonts w:ascii="Meiryo UI" w:eastAsia="Meiryo UI" w:hAnsi="Meiryo UI"/>
          <w:szCs w:val="21"/>
        </w:rPr>
      </w:pPr>
      <w:r w:rsidRPr="00241E55">
        <w:rPr>
          <w:rFonts w:ascii="Meiryo UI" w:eastAsia="Meiryo UI" w:hAnsi="Meiryo UI" w:hint="eastAsia"/>
          <w:szCs w:val="21"/>
        </w:rPr>
        <w:t>さらに、</w:t>
      </w:r>
      <w:r w:rsidR="00AB10A1">
        <w:rPr>
          <w:rFonts w:ascii="Meiryo UI" w:eastAsia="Meiryo UI" w:hAnsi="Meiryo UI" w:hint="eastAsia"/>
          <w:szCs w:val="21"/>
        </w:rPr>
        <w:t>コンガテック</w:t>
      </w:r>
      <w:r w:rsidRPr="00241E55">
        <w:rPr>
          <w:rFonts w:ascii="Meiryo UI" w:eastAsia="Meiryo UI" w:hAnsi="Meiryo UI"/>
          <w:szCs w:val="21"/>
        </w:rPr>
        <w:t>は、EdgeTech+</w:t>
      </w:r>
      <w:r w:rsidR="00AB10A1">
        <w:rPr>
          <w:rFonts w:ascii="Meiryo UI" w:eastAsia="Meiryo UI" w:hAnsi="Meiryo UI" w:hint="eastAsia"/>
          <w:szCs w:val="21"/>
        </w:rPr>
        <w:t xml:space="preserve"> </w:t>
      </w:r>
      <w:r w:rsidRPr="00241E55">
        <w:rPr>
          <w:rFonts w:ascii="Meiryo UI" w:eastAsia="Meiryo UI" w:hAnsi="Meiryo UI"/>
          <w:szCs w:val="21"/>
        </w:rPr>
        <w:t xml:space="preserve">2023 で COM-HPC </w:t>
      </w:r>
      <w:r w:rsidR="00AB10A1">
        <w:rPr>
          <w:rFonts w:ascii="Meiryo UI" w:eastAsia="Meiryo UI" w:hAnsi="Meiryo UI" w:hint="eastAsia"/>
          <w:szCs w:val="21"/>
        </w:rPr>
        <w:t>Server</w:t>
      </w:r>
      <w:r w:rsidRPr="00241E55">
        <w:rPr>
          <w:rFonts w:ascii="Meiryo UI" w:eastAsia="Meiryo UI" w:hAnsi="Meiryo UI"/>
          <w:szCs w:val="21"/>
        </w:rPr>
        <w:t xml:space="preserve"> モジュール</w:t>
      </w:r>
      <w:r w:rsidR="00814ABC">
        <w:rPr>
          <w:rFonts w:ascii="Meiryo UI" w:eastAsia="Meiryo UI" w:hAnsi="Meiryo UI" w:hint="eastAsia"/>
          <w:szCs w:val="21"/>
        </w:rPr>
        <w:t>を搭載した</w:t>
      </w:r>
      <w:r w:rsidRPr="00241E55">
        <w:rPr>
          <w:rFonts w:ascii="Meiryo UI" w:eastAsia="Meiryo UI" w:hAnsi="Meiryo UI"/>
          <w:szCs w:val="21"/>
        </w:rPr>
        <w:t>ファンレス エッジサーバーも初公開します。</w:t>
      </w:r>
      <w:r w:rsidR="00814ABC">
        <w:rPr>
          <w:rFonts w:ascii="Meiryo UI" w:eastAsia="Meiryo UI" w:hAnsi="Meiryo UI" w:hint="eastAsia"/>
          <w:szCs w:val="21"/>
        </w:rPr>
        <w:t xml:space="preserve"> </w:t>
      </w:r>
      <w:r w:rsidRPr="00241E55">
        <w:rPr>
          <w:rFonts w:ascii="Meiryo UI" w:eastAsia="Meiryo UI" w:hAnsi="Meiryo UI"/>
          <w:szCs w:val="21"/>
        </w:rPr>
        <w:t>この堅牢なマイクロサーバーは、</w:t>
      </w:r>
      <w:r w:rsidR="00FB2AFF">
        <w:rPr>
          <w:rFonts w:ascii="Meiryo UI" w:eastAsia="Meiryo UI" w:hAnsi="Meiryo UI" w:hint="eastAsia"/>
          <w:szCs w:val="21"/>
        </w:rPr>
        <w:t>拡張された</w:t>
      </w:r>
      <w:r w:rsidR="002D42DA">
        <w:rPr>
          <w:rFonts w:ascii="Meiryo UI" w:eastAsia="Meiryo UI" w:hAnsi="Meiryo UI" w:hint="eastAsia"/>
          <w:szCs w:val="21"/>
        </w:rPr>
        <w:t>動作</w:t>
      </w:r>
      <w:r w:rsidRPr="00241E55">
        <w:rPr>
          <w:rFonts w:ascii="Meiryo UI" w:eastAsia="Meiryo UI" w:hAnsi="Meiryo UI"/>
          <w:szCs w:val="21"/>
        </w:rPr>
        <w:t>温度</w:t>
      </w:r>
      <w:r w:rsidR="00B53377">
        <w:rPr>
          <w:rFonts w:ascii="Meiryo UI" w:eastAsia="Meiryo UI" w:hAnsi="Meiryo UI" w:hint="eastAsia"/>
          <w:szCs w:val="21"/>
        </w:rPr>
        <w:t>範囲</w:t>
      </w:r>
      <w:r w:rsidR="00685E8D">
        <w:rPr>
          <w:rFonts w:ascii="Meiryo UI" w:eastAsia="Meiryo UI" w:hAnsi="Meiryo UI" w:hint="eastAsia"/>
          <w:szCs w:val="21"/>
        </w:rPr>
        <w:t>の</w:t>
      </w:r>
      <w:r w:rsidRPr="00241E55">
        <w:rPr>
          <w:rFonts w:ascii="Meiryo UI" w:eastAsia="Meiryo UI" w:hAnsi="Meiryo UI"/>
          <w:szCs w:val="21"/>
        </w:rPr>
        <w:t>サポート</w:t>
      </w:r>
      <w:r w:rsidR="00685E8D">
        <w:rPr>
          <w:rFonts w:ascii="Meiryo UI" w:eastAsia="Meiryo UI" w:hAnsi="Meiryo UI" w:hint="eastAsia"/>
          <w:szCs w:val="21"/>
        </w:rPr>
        <w:t>が</w:t>
      </w:r>
      <w:r w:rsidRPr="00241E55">
        <w:rPr>
          <w:rFonts w:ascii="Meiryo UI" w:eastAsia="Meiryo UI" w:hAnsi="Meiryo UI"/>
          <w:szCs w:val="21"/>
        </w:rPr>
        <w:t>必要</w:t>
      </w:r>
      <w:r w:rsidR="00685E8D">
        <w:rPr>
          <w:rFonts w:ascii="Meiryo UI" w:eastAsia="Meiryo UI" w:hAnsi="Meiryo UI" w:hint="eastAsia"/>
          <w:szCs w:val="21"/>
        </w:rPr>
        <w:t>な</w:t>
      </w:r>
      <w:r w:rsidRPr="00241E55">
        <w:rPr>
          <w:rFonts w:ascii="Meiryo UI" w:eastAsia="Meiryo UI" w:hAnsi="Meiryo UI"/>
          <w:szCs w:val="21"/>
        </w:rPr>
        <w:t>過酷な環境</w:t>
      </w:r>
      <w:r w:rsidR="00685E8D">
        <w:rPr>
          <w:rFonts w:ascii="Meiryo UI" w:eastAsia="Meiryo UI" w:hAnsi="Meiryo UI" w:hint="eastAsia"/>
          <w:szCs w:val="21"/>
        </w:rPr>
        <w:t>の</w:t>
      </w:r>
      <w:r w:rsidRPr="00241E55">
        <w:rPr>
          <w:rFonts w:ascii="Meiryo UI" w:eastAsia="Meiryo UI" w:hAnsi="Meiryo UI"/>
          <w:szCs w:val="21"/>
        </w:rPr>
        <w:t xml:space="preserve">次世代のリアルタイム ワークロードを加速します。 最新の COM-HPC </w:t>
      </w:r>
      <w:r w:rsidR="00AB10A1">
        <w:rPr>
          <w:rFonts w:ascii="Meiryo UI" w:eastAsia="Meiryo UI" w:hAnsi="Meiryo UI" w:hint="eastAsia"/>
          <w:szCs w:val="21"/>
        </w:rPr>
        <w:t>Server</w:t>
      </w:r>
      <w:r w:rsidRPr="00241E55">
        <w:rPr>
          <w:rFonts w:ascii="Meiryo UI" w:eastAsia="Meiryo UI" w:hAnsi="Meiryo UI"/>
          <w:szCs w:val="21"/>
        </w:rPr>
        <w:t xml:space="preserve"> モジュール</w:t>
      </w:r>
      <w:r w:rsidR="006F237D">
        <w:rPr>
          <w:rFonts w:ascii="Meiryo UI" w:eastAsia="Meiryo UI" w:hAnsi="Meiryo UI" w:hint="eastAsia"/>
          <w:szCs w:val="21"/>
        </w:rPr>
        <w:t>の</w:t>
      </w:r>
      <w:r w:rsidR="00B17FC8">
        <w:rPr>
          <w:rFonts w:ascii="Meiryo UI" w:eastAsia="Meiryo UI" w:hAnsi="Meiryo UI" w:hint="eastAsia"/>
          <w:szCs w:val="21"/>
        </w:rPr>
        <w:t>主な</w:t>
      </w:r>
      <w:r w:rsidRPr="00241E55">
        <w:rPr>
          <w:rFonts w:ascii="Meiryo UI" w:eastAsia="Meiryo UI" w:hAnsi="Meiryo UI"/>
          <w:szCs w:val="21"/>
        </w:rPr>
        <w:t>機能は、最大20コア、最大1TB RAM、PCIe Gen 4、最大100GbE 接続、TCC/TSN サポート</w:t>
      </w:r>
      <w:r w:rsidR="00B17FC8">
        <w:rPr>
          <w:rFonts w:ascii="Meiryo UI" w:eastAsia="Meiryo UI" w:hAnsi="Meiryo UI" w:hint="eastAsia"/>
          <w:szCs w:val="21"/>
        </w:rPr>
        <w:t>などです</w:t>
      </w:r>
      <w:r w:rsidRPr="00241E55">
        <w:rPr>
          <w:rFonts w:ascii="Meiryo UI" w:eastAsia="Meiryo UI" w:hAnsi="Meiryo UI"/>
          <w:szCs w:val="21"/>
        </w:rPr>
        <w:t>。 アプリケ</w:t>
      </w:r>
      <w:r w:rsidRPr="00241E55">
        <w:rPr>
          <w:rFonts w:ascii="Meiryo UI" w:eastAsia="Meiryo UI" w:hAnsi="Meiryo UI" w:hint="eastAsia"/>
          <w:szCs w:val="21"/>
        </w:rPr>
        <w:t>ーション</w:t>
      </w:r>
      <w:r w:rsidR="006233F4">
        <w:rPr>
          <w:rFonts w:ascii="Meiryo UI" w:eastAsia="Meiryo UI" w:hAnsi="Meiryo UI" w:hint="eastAsia"/>
          <w:szCs w:val="21"/>
        </w:rPr>
        <w:t>の適用範囲</w:t>
      </w:r>
      <w:r w:rsidRPr="00241E55">
        <w:rPr>
          <w:rFonts w:ascii="Meiryo UI" w:eastAsia="Meiryo UI" w:hAnsi="Meiryo UI" w:hint="eastAsia"/>
          <w:szCs w:val="21"/>
        </w:rPr>
        <w:t>は、オートメーション</w:t>
      </w:r>
      <w:r w:rsidR="00261A4D">
        <w:rPr>
          <w:rFonts w:ascii="Meiryo UI" w:eastAsia="Meiryo UI" w:hAnsi="Meiryo UI" w:hint="eastAsia"/>
          <w:szCs w:val="21"/>
        </w:rPr>
        <w:t>の</w:t>
      </w:r>
      <w:r w:rsidR="00261A4D" w:rsidRPr="00241E55">
        <w:rPr>
          <w:rFonts w:ascii="Meiryo UI" w:eastAsia="Meiryo UI" w:hAnsi="Meiryo UI" w:hint="eastAsia"/>
          <w:szCs w:val="21"/>
        </w:rPr>
        <w:t>産業用ワークロード統合</w:t>
      </w:r>
      <w:r w:rsidR="00261A4D">
        <w:rPr>
          <w:rFonts w:ascii="Meiryo UI" w:eastAsia="Meiryo UI" w:hAnsi="Meiryo UI" w:hint="eastAsia"/>
          <w:szCs w:val="21"/>
        </w:rPr>
        <w:t>や</w:t>
      </w:r>
      <w:r w:rsidRPr="00241E55">
        <w:rPr>
          <w:rFonts w:ascii="Meiryo UI" w:eastAsia="Meiryo UI" w:hAnsi="Meiryo UI" w:hint="eastAsia"/>
          <w:szCs w:val="21"/>
        </w:rPr>
        <w:t>ロボティクス、医療バックエンド</w:t>
      </w:r>
      <w:r w:rsidR="006F237D">
        <w:rPr>
          <w:rFonts w:ascii="Meiryo UI" w:eastAsia="Meiryo UI" w:hAnsi="Meiryo UI" w:hint="eastAsia"/>
          <w:szCs w:val="21"/>
        </w:rPr>
        <w:t xml:space="preserve"> </w:t>
      </w:r>
      <w:r w:rsidRPr="00241E55">
        <w:rPr>
          <w:rFonts w:ascii="Meiryo UI" w:eastAsia="Meiryo UI" w:hAnsi="Meiryo UI" w:hint="eastAsia"/>
          <w:szCs w:val="21"/>
        </w:rPr>
        <w:t>イメージングから、石油、ガス、電気</w:t>
      </w:r>
      <w:r w:rsidR="00261A4D" w:rsidRPr="00241E55">
        <w:rPr>
          <w:rFonts w:ascii="Meiryo UI" w:eastAsia="Meiryo UI" w:hAnsi="Meiryo UI" w:hint="eastAsia"/>
          <w:szCs w:val="21"/>
        </w:rPr>
        <w:t>などのスマートグリッド</w:t>
      </w:r>
      <w:r w:rsidR="009472AE">
        <w:rPr>
          <w:rFonts w:ascii="Meiryo UI" w:eastAsia="Meiryo UI" w:hAnsi="Meiryo UI" w:hint="eastAsia"/>
          <w:szCs w:val="21"/>
        </w:rPr>
        <w:t>や</w:t>
      </w:r>
      <w:r w:rsidRPr="00241E55">
        <w:rPr>
          <w:rFonts w:ascii="Meiryo UI" w:eastAsia="Meiryo UI" w:hAnsi="Meiryo UI" w:hint="eastAsia"/>
          <w:szCs w:val="21"/>
        </w:rPr>
        <w:t>鉄道、通信ネットワークなど</w:t>
      </w:r>
      <w:r w:rsidR="009472AE">
        <w:rPr>
          <w:rFonts w:ascii="Meiryo UI" w:eastAsia="Meiryo UI" w:hAnsi="Meiryo UI" w:hint="eastAsia"/>
          <w:szCs w:val="21"/>
        </w:rPr>
        <w:t>、ライフラインや</w:t>
      </w:r>
      <w:r w:rsidRPr="00241E55">
        <w:rPr>
          <w:rFonts w:ascii="Meiryo UI" w:eastAsia="Meiryo UI" w:hAnsi="Meiryo UI" w:hint="eastAsia"/>
          <w:szCs w:val="21"/>
        </w:rPr>
        <w:t>重要インフラ向けの屋外サーバーまで多岐にわたります。</w:t>
      </w:r>
      <w:r w:rsidRPr="00241E55">
        <w:rPr>
          <w:rFonts w:ascii="Meiryo UI" w:eastAsia="Meiryo UI" w:hAnsi="Meiryo UI"/>
          <w:szCs w:val="21"/>
        </w:rPr>
        <w:t xml:space="preserve"> </w:t>
      </w:r>
      <w:r w:rsidR="009472AE">
        <w:rPr>
          <w:rFonts w:ascii="Meiryo UI" w:eastAsia="Meiryo UI" w:hAnsi="Meiryo UI" w:hint="eastAsia"/>
          <w:szCs w:val="21"/>
        </w:rPr>
        <w:t>また、</w:t>
      </w:r>
      <w:r w:rsidRPr="00241E55">
        <w:rPr>
          <w:rFonts w:ascii="Meiryo UI" w:eastAsia="Meiryo UI" w:hAnsi="Meiryo UI"/>
          <w:szCs w:val="21"/>
        </w:rPr>
        <w:t>ビジョン</w:t>
      </w:r>
      <w:r w:rsidR="009472AE">
        <w:rPr>
          <w:rFonts w:ascii="Meiryo UI" w:eastAsia="Meiryo UI" w:hAnsi="Meiryo UI" w:hint="eastAsia"/>
          <w:szCs w:val="21"/>
        </w:rPr>
        <w:t>を使った</w:t>
      </w:r>
      <w:r w:rsidRPr="00241E55">
        <w:rPr>
          <w:rFonts w:ascii="Meiryo UI" w:eastAsia="Meiryo UI" w:hAnsi="Meiryo UI"/>
          <w:szCs w:val="21"/>
        </w:rPr>
        <w:t>ビデオ セキュリティ</w:t>
      </w:r>
      <w:r w:rsidR="009472AE">
        <w:rPr>
          <w:rFonts w:ascii="Meiryo UI" w:eastAsia="Meiryo UI" w:hAnsi="Meiryo UI" w:hint="eastAsia"/>
          <w:szCs w:val="21"/>
        </w:rPr>
        <w:t>や</w:t>
      </w:r>
      <w:r w:rsidRPr="00241E55">
        <w:rPr>
          <w:rFonts w:ascii="Meiryo UI" w:eastAsia="Meiryo UI" w:hAnsi="Meiryo UI"/>
          <w:szCs w:val="21"/>
        </w:rPr>
        <w:t>監視</w:t>
      </w:r>
      <w:r w:rsidR="009472AE">
        <w:rPr>
          <w:rFonts w:ascii="Meiryo UI" w:eastAsia="Meiryo UI" w:hAnsi="Meiryo UI" w:hint="eastAsia"/>
          <w:szCs w:val="21"/>
        </w:rPr>
        <w:t>も適用対象の</w:t>
      </w:r>
      <w:r w:rsidRPr="00241E55">
        <w:rPr>
          <w:rFonts w:ascii="Meiryo UI" w:eastAsia="Meiryo UI" w:hAnsi="Meiryo UI"/>
          <w:szCs w:val="21"/>
        </w:rPr>
        <w:t>エッジ アプリケーションです。</w:t>
      </w:r>
    </w:p>
    <w:p w14:paraId="7A112A90" w14:textId="77777777" w:rsidR="00241E55" w:rsidRDefault="00241E55" w:rsidP="0091605C">
      <w:pPr>
        <w:rPr>
          <w:rFonts w:ascii="Meiryo UI" w:eastAsia="Meiryo UI" w:hAnsi="Meiryo UI"/>
          <w:szCs w:val="21"/>
        </w:rPr>
      </w:pPr>
    </w:p>
    <w:p w14:paraId="19750A87" w14:textId="5FA8660E" w:rsidR="00241E55" w:rsidRPr="00A34BCA" w:rsidRDefault="00AB10A1" w:rsidP="00241E55">
      <w:pPr>
        <w:rPr>
          <w:rFonts w:ascii="Meiryo UI" w:eastAsia="Meiryo UI" w:hAnsi="Meiryo UI"/>
          <w:b/>
          <w:bCs/>
          <w:szCs w:val="21"/>
        </w:rPr>
      </w:pPr>
      <w:r w:rsidRPr="00A34BCA">
        <w:rPr>
          <w:rFonts w:ascii="Meiryo UI" w:eastAsia="Meiryo UI" w:hAnsi="Meiryo UI" w:hint="eastAsia"/>
          <w:b/>
          <w:bCs/>
          <w:szCs w:val="21"/>
        </w:rPr>
        <w:t>コンガテック</w:t>
      </w:r>
      <w:r w:rsidR="00241E55" w:rsidRPr="00A34BCA">
        <w:rPr>
          <w:rFonts w:ascii="Meiryo UI" w:eastAsia="Meiryo UI" w:hAnsi="Meiryo UI"/>
          <w:b/>
          <w:bCs/>
          <w:szCs w:val="21"/>
        </w:rPr>
        <w:t>の</w:t>
      </w:r>
      <w:r w:rsidR="00A34BCA" w:rsidRPr="00A34BCA">
        <w:rPr>
          <w:rFonts w:ascii="Meiryo UI" w:eastAsia="Meiryo UI" w:hAnsi="Meiryo UI" w:hint="eastAsia"/>
          <w:b/>
          <w:bCs/>
          <w:szCs w:val="21"/>
        </w:rPr>
        <w:t>セキュア</w:t>
      </w:r>
      <w:r w:rsidR="00241E55" w:rsidRPr="00A34BCA">
        <w:rPr>
          <w:rFonts w:ascii="Meiryo UI" w:eastAsia="Meiryo UI" w:hAnsi="Meiryo UI"/>
          <w:b/>
          <w:bCs/>
          <w:szCs w:val="21"/>
        </w:rPr>
        <w:t>なエッジ接続のためのマルチツール</w:t>
      </w:r>
    </w:p>
    <w:p w14:paraId="725255A1" w14:textId="62861F0E" w:rsidR="00241E55" w:rsidRDefault="00AB10A1" w:rsidP="00241E55">
      <w:pPr>
        <w:rPr>
          <w:rFonts w:ascii="Meiryo UI" w:eastAsia="Meiryo UI" w:hAnsi="Meiryo UI"/>
          <w:szCs w:val="21"/>
        </w:rPr>
      </w:pPr>
      <w:r>
        <w:rPr>
          <w:rFonts w:ascii="Meiryo UI" w:eastAsia="Meiryo UI" w:hAnsi="Meiryo UI" w:hint="eastAsia"/>
          <w:szCs w:val="21"/>
        </w:rPr>
        <w:t>コンガテック</w:t>
      </w:r>
      <w:r w:rsidR="00241E55" w:rsidRPr="00241E55">
        <w:rPr>
          <w:rFonts w:ascii="Meiryo UI" w:eastAsia="Meiryo UI" w:hAnsi="Meiryo UI"/>
          <w:szCs w:val="21"/>
        </w:rPr>
        <w:t>は、生産プロセスをデジタル化する最初のステップから、エッジで収集</w:t>
      </w:r>
      <w:r w:rsidR="009F0FBA">
        <w:rPr>
          <w:rFonts w:ascii="Meiryo UI" w:eastAsia="Meiryo UI" w:hAnsi="Meiryo UI" w:hint="eastAsia"/>
          <w:szCs w:val="21"/>
        </w:rPr>
        <w:t>した</w:t>
      </w:r>
      <w:r w:rsidR="00241E55" w:rsidRPr="00241E55">
        <w:rPr>
          <w:rFonts w:ascii="Meiryo UI" w:eastAsia="Meiryo UI" w:hAnsi="Meiryo UI"/>
          <w:szCs w:val="21"/>
        </w:rPr>
        <w:t>データ</w:t>
      </w:r>
      <w:r w:rsidR="009F0FBA">
        <w:rPr>
          <w:rFonts w:ascii="Meiryo UI" w:eastAsia="Meiryo UI" w:hAnsi="Meiryo UI" w:hint="eastAsia"/>
          <w:szCs w:val="21"/>
        </w:rPr>
        <w:t>を</w:t>
      </w:r>
      <w:r w:rsidR="00241E55" w:rsidRPr="00241E55">
        <w:rPr>
          <w:rFonts w:ascii="Meiryo UI" w:eastAsia="Meiryo UI" w:hAnsi="Meiryo UI"/>
          <w:szCs w:val="21"/>
        </w:rPr>
        <w:t>直接使用</w:t>
      </w:r>
      <w:r w:rsidR="009F0FBA">
        <w:rPr>
          <w:rFonts w:ascii="Meiryo UI" w:eastAsia="Meiryo UI" w:hAnsi="Meiryo UI" w:hint="eastAsia"/>
          <w:szCs w:val="21"/>
        </w:rPr>
        <w:t>することや、</w:t>
      </w:r>
      <w:r w:rsidR="00241E55" w:rsidRPr="00241E55">
        <w:rPr>
          <w:rFonts w:ascii="Meiryo UI" w:eastAsia="Meiryo UI" w:hAnsi="Meiryo UI"/>
          <w:szCs w:val="21"/>
        </w:rPr>
        <w:t>さらなる処理に至るまで、プロセス全体をカバーする新しいデジタル化ソリューションも発表します。 新しいソリューションにより、</w:t>
      </w:r>
      <w:r w:rsidR="00A34BCA">
        <w:rPr>
          <w:rFonts w:ascii="Meiryo UI" w:eastAsia="Meiryo UI" w:hAnsi="Meiryo UI" w:hint="eastAsia"/>
          <w:szCs w:val="21"/>
        </w:rPr>
        <w:t>セキュア</w:t>
      </w:r>
      <w:r w:rsidR="00241E55" w:rsidRPr="00241E55">
        <w:rPr>
          <w:rFonts w:ascii="Meiryo UI" w:eastAsia="Meiryo UI" w:hAnsi="Meiryo UI"/>
          <w:szCs w:val="21"/>
        </w:rPr>
        <w:t>な OT/IT 接続が可能になり、</w:t>
      </w:r>
      <w:r w:rsidR="004C7323">
        <w:rPr>
          <w:rFonts w:ascii="Meiryo UI" w:eastAsia="Meiryo UI" w:hAnsi="Meiryo UI" w:hint="eastAsia"/>
          <w:szCs w:val="21"/>
        </w:rPr>
        <w:t>別の</w:t>
      </w:r>
      <w:r w:rsidR="00241E55" w:rsidRPr="00241E55">
        <w:rPr>
          <w:rFonts w:ascii="Meiryo UI" w:eastAsia="Meiryo UI" w:hAnsi="Meiryo UI"/>
          <w:szCs w:val="21"/>
        </w:rPr>
        <w:t>生産</w:t>
      </w:r>
      <w:r w:rsidR="004C7323">
        <w:rPr>
          <w:rFonts w:ascii="Meiryo UI" w:eastAsia="Meiryo UI" w:hAnsi="Meiryo UI" w:hint="eastAsia"/>
          <w:szCs w:val="21"/>
        </w:rPr>
        <w:t>部門や</w:t>
      </w:r>
      <w:r w:rsidR="00241E55" w:rsidRPr="00241E55">
        <w:rPr>
          <w:rFonts w:ascii="Meiryo UI" w:eastAsia="Meiryo UI" w:hAnsi="Meiryo UI"/>
          <w:szCs w:val="21"/>
        </w:rPr>
        <w:t>場所にまたがる OT システムを統合することもできます。</w:t>
      </w:r>
    </w:p>
    <w:p w14:paraId="3A1ACD05" w14:textId="77777777" w:rsidR="00241E55" w:rsidRDefault="00241E55" w:rsidP="00241E55">
      <w:pPr>
        <w:rPr>
          <w:rFonts w:ascii="Meiryo UI" w:eastAsia="Meiryo UI" w:hAnsi="Meiryo UI"/>
          <w:szCs w:val="21"/>
        </w:rPr>
      </w:pPr>
    </w:p>
    <w:p w14:paraId="50361CEF" w14:textId="3D3D8789" w:rsidR="00241E55" w:rsidRDefault="00241E55" w:rsidP="00241E55">
      <w:pPr>
        <w:rPr>
          <w:rFonts w:ascii="Meiryo UI" w:eastAsia="Meiryo UI" w:hAnsi="Meiryo UI"/>
          <w:szCs w:val="21"/>
        </w:rPr>
      </w:pPr>
      <w:r w:rsidRPr="00241E55">
        <w:rPr>
          <w:rFonts w:ascii="Meiryo UI" w:eastAsia="Meiryo UI" w:hAnsi="Meiryo UI" w:hint="eastAsia"/>
          <w:szCs w:val="21"/>
        </w:rPr>
        <w:t>このソリューションは、産業用途向けのコンパクト</w:t>
      </w:r>
      <w:r w:rsidR="00992B32">
        <w:rPr>
          <w:rFonts w:ascii="Meiryo UI" w:eastAsia="Meiryo UI" w:hAnsi="Meiryo UI" w:hint="eastAsia"/>
          <w:szCs w:val="21"/>
        </w:rPr>
        <w:t>で</w:t>
      </w:r>
      <w:r w:rsidRPr="00241E55">
        <w:rPr>
          <w:rFonts w:ascii="Meiryo UI" w:eastAsia="Meiryo UI" w:hAnsi="Meiryo UI" w:hint="eastAsia"/>
          <w:szCs w:val="21"/>
        </w:rPr>
        <w:t>アプリケーション</w:t>
      </w:r>
      <w:r w:rsidR="00AB10A1">
        <w:rPr>
          <w:rFonts w:ascii="Meiryo UI" w:eastAsia="Meiryo UI" w:hAnsi="Meiryo UI" w:hint="eastAsia"/>
          <w:szCs w:val="21"/>
        </w:rPr>
        <w:t>レディ</w:t>
      </w:r>
      <w:r w:rsidR="00992B32">
        <w:rPr>
          <w:rFonts w:ascii="Meiryo UI" w:eastAsia="Meiryo UI" w:hAnsi="Meiryo UI" w:hint="eastAsia"/>
          <w:szCs w:val="21"/>
        </w:rPr>
        <w:t>の</w:t>
      </w:r>
      <w:r w:rsidRPr="00241E55">
        <w:rPr>
          <w:rFonts w:ascii="Meiryo UI" w:eastAsia="Meiryo UI" w:hAnsi="Meiryo UI" w:hint="eastAsia"/>
          <w:szCs w:val="21"/>
        </w:rPr>
        <w:t>システムとして利用でき、</w:t>
      </w:r>
      <w:r w:rsidR="00992B32">
        <w:rPr>
          <w:rFonts w:ascii="Meiryo UI" w:eastAsia="Meiryo UI" w:hAnsi="Meiryo UI" w:hint="eastAsia"/>
          <w:szCs w:val="21"/>
        </w:rPr>
        <w:t>フレキシブルにに</w:t>
      </w:r>
      <w:r w:rsidRPr="00241E55">
        <w:rPr>
          <w:rFonts w:ascii="Meiryo UI" w:eastAsia="Meiryo UI" w:hAnsi="Meiryo UI" w:hint="eastAsia"/>
          <w:szCs w:val="21"/>
        </w:rPr>
        <w:t>物理インターフェ</w:t>
      </w:r>
      <w:r w:rsidR="00AB10A1">
        <w:rPr>
          <w:rFonts w:ascii="Meiryo UI" w:eastAsia="Meiryo UI" w:hAnsi="Meiryo UI" w:hint="eastAsia"/>
          <w:szCs w:val="21"/>
        </w:rPr>
        <w:t>ー</w:t>
      </w:r>
      <w:r w:rsidRPr="00241E55">
        <w:rPr>
          <w:rFonts w:ascii="Meiryo UI" w:eastAsia="Meiryo UI" w:hAnsi="Meiryo UI" w:hint="eastAsia"/>
          <w:szCs w:val="21"/>
        </w:rPr>
        <w:t>ス</w:t>
      </w:r>
      <w:r w:rsidR="00992B32">
        <w:rPr>
          <w:rFonts w:ascii="Meiryo UI" w:eastAsia="Meiryo UI" w:hAnsi="Meiryo UI" w:hint="eastAsia"/>
          <w:szCs w:val="21"/>
        </w:rPr>
        <w:t>を</w:t>
      </w:r>
      <w:r w:rsidRPr="00241E55">
        <w:rPr>
          <w:rFonts w:ascii="Meiryo UI" w:eastAsia="Meiryo UI" w:hAnsi="Meiryo UI" w:hint="eastAsia"/>
          <w:szCs w:val="21"/>
        </w:rPr>
        <w:t>選択</w:t>
      </w:r>
      <w:r w:rsidR="00992B32">
        <w:rPr>
          <w:rFonts w:ascii="Meiryo UI" w:eastAsia="Meiryo UI" w:hAnsi="Meiryo UI" w:hint="eastAsia"/>
          <w:szCs w:val="21"/>
        </w:rPr>
        <w:t>することができます</w:t>
      </w:r>
      <w:r w:rsidRPr="00241E55">
        <w:rPr>
          <w:rFonts w:ascii="Meiryo UI" w:eastAsia="Meiryo UI" w:hAnsi="Meiryo UI" w:hint="eastAsia"/>
          <w:szCs w:val="21"/>
        </w:rPr>
        <w:t>。</w:t>
      </w:r>
      <w:r w:rsidRPr="00241E55">
        <w:rPr>
          <w:rFonts w:ascii="Meiryo UI" w:eastAsia="Meiryo UI" w:hAnsi="Meiryo UI"/>
          <w:szCs w:val="21"/>
        </w:rPr>
        <w:t xml:space="preserve"> システムの</w:t>
      </w:r>
      <w:r w:rsidR="00827A55">
        <w:rPr>
          <w:rFonts w:ascii="Meiryo UI" w:eastAsia="Meiryo UI" w:hAnsi="Meiryo UI" w:hint="eastAsia"/>
          <w:szCs w:val="21"/>
        </w:rPr>
        <w:t>コンフィグレーション</w:t>
      </w:r>
      <w:r w:rsidRPr="00241E55">
        <w:rPr>
          <w:rFonts w:ascii="Meiryo UI" w:eastAsia="Meiryo UI" w:hAnsi="Meiryo UI"/>
          <w:szCs w:val="21"/>
        </w:rPr>
        <w:t>は簡単で、個々のソリューション モジュールは簡単なパラメータ</w:t>
      </w:r>
      <w:r w:rsidR="00AB10A1">
        <w:rPr>
          <w:rFonts w:ascii="Meiryo UI" w:eastAsia="Meiryo UI" w:hAnsi="Meiryo UI" w:hint="eastAsia"/>
          <w:szCs w:val="21"/>
        </w:rPr>
        <w:t>ー</w:t>
      </w:r>
      <w:r w:rsidRPr="00241E55">
        <w:rPr>
          <w:rFonts w:ascii="Meiryo UI" w:eastAsia="Meiryo UI" w:hAnsi="Meiryo UI"/>
          <w:szCs w:val="21"/>
        </w:rPr>
        <w:t>設定後に</w:t>
      </w:r>
      <w:r w:rsidR="00827A55">
        <w:rPr>
          <w:rFonts w:ascii="Meiryo UI" w:eastAsia="Meiryo UI" w:hAnsi="Meiryo UI" w:hint="eastAsia"/>
          <w:szCs w:val="21"/>
        </w:rPr>
        <w:t>そのまま</w:t>
      </w:r>
      <w:r w:rsidRPr="00241E55">
        <w:rPr>
          <w:rFonts w:ascii="Meiryo UI" w:eastAsia="Meiryo UI" w:hAnsi="Meiryo UI"/>
          <w:szCs w:val="21"/>
        </w:rPr>
        <w:t>使用できます。 専用のプログラミングは必要ありません。 このため</w:t>
      </w:r>
      <w:r w:rsidR="00205DC0">
        <w:rPr>
          <w:rFonts w:ascii="Meiryo UI" w:eastAsia="Meiryo UI" w:hAnsi="Meiryo UI" w:hint="eastAsia"/>
          <w:szCs w:val="21"/>
        </w:rPr>
        <w:t xml:space="preserve"> </w:t>
      </w:r>
      <w:r w:rsidRPr="00241E55">
        <w:rPr>
          <w:rFonts w:ascii="Meiryo UI" w:eastAsia="Meiryo UI" w:hAnsi="Meiryo UI"/>
          <w:szCs w:val="21"/>
        </w:rPr>
        <w:t>conga-connect は、柔軟なデジタル化ソリューションを求め</w:t>
      </w:r>
      <w:r w:rsidR="00205DC0">
        <w:rPr>
          <w:rFonts w:ascii="Meiryo UI" w:eastAsia="Meiryo UI" w:hAnsi="Meiryo UI" w:hint="eastAsia"/>
          <w:szCs w:val="21"/>
        </w:rPr>
        <w:t>ている</w:t>
      </w:r>
      <w:r w:rsidRPr="00241E55">
        <w:rPr>
          <w:rFonts w:ascii="Meiryo UI" w:eastAsia="Meiryo UI" w:hAnsi="Meiryo UI"/>
          <w:szCs w:val="21"/>
        </w:rPr>
        <w:t>機械メーカー</w:t>
      </w:r>
      <w:r w:rsidR="00205DC0">
        <w:rPr>
          <w:rFonts w:ascii="Meiryo UI" w:eastAsia="Meiryo UI" w:hAnsi="Meiryo UI" w:hint="eastAsia"/>
          <w:szCs w:val="21"/>
        </w:rPr>
        <w:t>や</w:t>
      </w:r>
      <w:r w:rsidR="00205DC0" w:rsidRPr="00241E55">
        <w:rPr>
          <w:rFonts w:ascii="Meiryo UI" w:eastAsia="Meiryo UI" w:hAnsi="Meiryo UI"/>
          <w:szCs w:val="21"/>
        </w:rPr>
        <w:t>システム インテグレータ</w:t>
      </w:r>
      <w:r w:rsidR="00205DC0">
        <w:rPr>
          <w:rFonts w:ascii="Meiryo UI" w:eastAsia="Meiryo UI" w:hAnsi="Meiryo UI" w:hint="eastAsia"/>
          <w:szCs w:val="21"/>
        </w:rPr>
        <w:t>ー、製造</w:t>
      </w:r>
      <w:r w:rsidR="00205DC0" w:rsidRPr="00241E55">
        <w:rPr>
          <w:rFonts w:ascii="Meiryo UI" w:eastAsia="Meiryo UI" w:hAnsi="Meiryo UI"/>
          <w:szCs w:val="21"/>
        </w:rPr>
        <w:t>メーカー</w:t>
      </w:r>
      <w:r w:rsidRPr="00241E55">
        <w:rPr>
          <w:rFonts w:ascii="Meiryo UI" w:eastAsia="Meiryo UI" w:hAnsi="Meiryo UI"/>
          <w:szCs w:val="21"/>
        </w:rPr>
        <w:t>にとって理想的なものとなっています。</w:t>
      </w:r>
    </w:p>
    <w:p w14:paraId="2CDC73F0" w14:textId="77777777" w:rsidR="00241E55" w:rsidRDefault="00241E55" w:rsidP="0091605C">
      <w:pPr>
        <w:rPr>
          <w:rFonts w:ascii="Meiryo UI" w:eastAsia="Meiryo UI" w:hAnsi="Meiryo UI"/>
          <w:szCs w:val="21"/>
        </w:rPr>
      </w:pPr>
    </w:p>
    <w:p w14:paraId="5BB3D6C1" w14:textId="58690EE5" w:rsidR="00AB10A1" w:rsidRDefault="009614B8" w:rsidP="0091605C">
      <w:pPr>
        <w:rPr>
          <w:rFonts w:ascii="Meiryo UI" w:eastAsia="Meiryo UI" w:hAnsi="Meiryo UI"/>
          <w:szCs w:val="21"/>
        </w:rPr>
      </w:pPr>
      <w:r>
        <w:rPr>
          <w:rFonts w:ascii="Meiryo UI" w:eastAsia="Meiryo UI" w:hAnsi="Meiryo UI" w:hint="eastAsia"/>
          <w:szCs w:val="21"/>
        </w:rPr>
        <w:t xml:space="preserve">コンガテックが </w:t>
      </w:r>
      <w:r w:rsidR="00241E55" w:rsidRPr="00241E55">
        <w:rPr>
          <w:rFonts w:ascii="Meiryo UI" w:eastAsia="Meiryo UI" w:hAnsi="Meiryo UI"/>
          <w:szCs w:val="21"/>
        </w:rPr>
        <w:t>EdgeTech+ 2023</w:t>
      </w:r>
      <w:r w:rsidR="00AB10A1">
        <w:rPr>
          <w:rFonts w:ascii="Meiryo UI" w:eastAsia="Meiryo UI" w:hAnsi="Meiryo UI" w:hint="eastAsia"/>
          <w:szCs w:val="21"/>
        </w:rPr>
        <w:t>（</w:t>
      </w:r>
      <w:r w:rsidR="00241E55" w:rsidRPr="00241E55">
        <w:rPr>
          <w:rFonts w:ascii="Meiryo UI" w:eastAsia="Meiryo UI" w:hAnsi="Meiryo UI"/>
          <w:szCs w:val="21"/>
        </w:rPr>
        <w:t>11月15</w:t>
      </w:r>
      <w:r w:rsidR="009405A2">
        <w:rPr>
          <w:rFonts w:ascii="Meiryo UI" w:eastAsia="Meiryo UI" w:hAnsi="Meiryo UI" w:hint="eastAsia"/>
          <w:szCs w:val="21"/>
        </w:rPr>
        <w:t>日</w:t>
      </w:r>
      <w:r w:rsidR="00241E55" w:rsidRPr="00241E55">
        <w:rPr>
          <w:rFonts w:ascii="Meiryo UI" w:eastAsia="Meiryo UI" w:hAnsi="Meiryo UI"/>
          <w:szCs w:val="21"/>
        </w:rPr>
        <w:t>～17日</w:t>
      </w:r>
      <w:r w:rsidR="00AB10A1">
        <w:rPr>
          <w:rFonts w:ascii="Meiryo UI" w:eastAsia="Meiryo UI" w:hAnsi="Meiryo UI" w:hint="eastAsia"/>
          <w:szCs w:val="21"/>
        </w:rPr>
        <w:t>）</w:t>
      </w:r>
      <w:r>
        <w:rPr>
          <w:rFonts w:ascii="Meiryo UI" w:eastAsia="Meiryo UI" w:hAnsi="Meiryo UI" w:hint="eastAsia"/>
          <w:szCs w:val="21"/>
        </w:rPr>
        <w:t>、</w:t>
      </w:r>
      <w:r w:rsidR="00241E55" w:rsidRPr="00241E55">
        <w:rPr>
          <w:rFonts w:ascii="Meiryo UI" w:eastAsia="Meiryo UI" w:hAnsi="Meiryo UI"/>
          <w:szCs w:val="21"/>
        </w:rPr>
        <w:t>ブース B-L10 で</w:t>
      </w:r>
      <w:r w:rsidR="00AB10A1">
        <w:rPr>
          <w:rFonts w:ascii="Meiryo UI" w:eastAsia="Meiryo UI" w:hAnsi="Meiryo UI" w:hint="eastAsia"/>
          <w:szCs w:val="21"/>
        </w:rPr>
        <w:t>展示</w:t>
      </w:r>
      <w:r>
        <w:rPr>
          <w:rFonts w:ascii="Meiryo UI" w:eastAsia="Meiryo UI" w:hAnsi="Meiryo UI" w:hint="eastAsia"/>
          <w:szCs w:val="21"/>
        </w:rPr>
        <w:t>する内容</w:t>
      </w:r>
      <w:r w:rsidR="00241E55" w:rsidRPr="00241E55">
        <w:rPr>
          <w:rFonts w:ascii="Meiryo UI" w:eastAsia="Meiryo UI" w:hAnsi="Meiryo UI"/>
          <w:szCs w:val="21"/>
        </w:rPr>
        <w:t>の詳細については、</w:t>
      </w:r>
      <w:r w:rsidR="00AB10A1">
        <w:rPr>
          <w:rFonts w:ascii="Meiryo UI" w:eastAsia="Meiryo UI" w:hAnsi="Meiryo UI" w:cs="Arial" w:hint="eastAsia"/>
        </w:rPr>
        <w:t>以下のサイトを</w:t>
      </w:r>
      <w:r w:rsidR="00AB10A1" w:rsidRPr="00CC1032">
        <w:rPr>
          <w:rFonts w:ascii="Meiryo UI" w:eastAsia="Meiryo UI" w:hAnsi="Meiryo UI"/>
          <w:szCs w:val="21"/>
        </w:rPr>
        <w:t>ご覧ください。</w:t>
      </w:r>
    </w:p>
    <w:p w14:paraId="01CA3659" w14:textId="657F94E4" w:rsidR="00241E55" w:rsidRDefault="00000000" w:rsidP="0091605C">
      <w:pPr>
        <w:rPr>
          <w:rFonts w:ascii="Meiryo UI" w:eastAsia="Meiryo UI" w:hAnsi="Meiryo UI"/>
          <w:szCs w:val="21"/>
        </w:rPr>
      </w:pPr>
      <w:hyperlink r:id="rId9" w:history="1">
        <w:r w:rsidR="00241E55" w:rsidRPr="009614B8">
          <w:rPr>
            <w:rStyle w:val="a3"/>
            <w:rFonts w:ascii="Meiryo UI" w:eastAsia="Meiryo UI" w:hAnsi="Meiryo UI"/>
            <w:szCs w:val="21"/>
          </w:rPr>
          <w:t>https://www.congatec.com/</w:t>
        </w:r>
        <w:r w:rsidR="00AB10A1" w:rsidRPr="009614B8">
          <w:rPr>
            <w:rStyle w:val="a3"/>
            <w:rFonts w:ascii="Meiryo UI" w:eastAsia="Meiryo UI" w:hAnsi="Meiryo UI"/>
            <w:szCs w:val="21"/>
          </w:rPr>
          <w:t>jp</w:t>
        </w:r>
        <w:r w:rsidR="00241E55" w:rsidRPr="009614B8">
          <w:rPr>
            <w:rStyle w:val="a3"/>
            <w:rFonts w:ascii="Meiryo UI" w:eastAsia="Meiryo UI" w:hAnsi="Meiryo UI"/>
            <w:szCs w:val="21"/>
          </w:rPr>
          <w:t>/congatec/events/edgetech/</w:t>
        </w:r>
      </w:hyperlink>
    </w:p>
    <w:p w14:paraId="2F6D3E35" w14:textId="77777777" w:rsidR="00241E55" w:rsidRDefault="00241E55" w:rsidP="0091605C">
      <w:pPr>
        <w:rPr>
          <w:rFonts w:ascii="Meiryo UI" w:eastAsia="Meiryo UI" w:hAnsi="Meiryo UI"/>
          <w:szCs w:val="21"/>
        </w:rPr>
      </w:pPr>
    </w:p>
    <w:p w14:paraId="0643A76D" w14:textId="77777777" w:rsidR="00507F15" w:rsidRDefault="00507F15" w:rsidP="000412B9">
      <w:pPr>
        <w:snapToGrid w:val="0"/>
        <w:ind w:right="-2"/>
        <w:rPr>
          <w:rFonts w:ascii="Meiryo UI" w:eastAsia="Meiryo UI" w:hAnsi="Meiryo UI" w:cs="Arial"/>
          <w:szCs w:val="21"/>
        </w:rPr>
      </w:pPr>
    </w:p>
    <w:p w14:paraId="03A2C4D3" w14:textId="77777777" w:rsidR="006C5A73" w:rsidRDefault="006C5A73" w:rsidP="000412B9">
      <w:pPr>
        <w:snapToGrid w:val="0"/>
        <w:ind w:right="-2"/>
        <w:rPr>
          <w:rFonts w:ascii="Meiryo UI" w:eastAsia="Meiryo UI" w:hAnsi="Meiryo UI" w:cs="Arial"/>
          <w:szCs w:val="21"/>
        </w:rPr>
      </w:pPr>
    </w:p>
    <w:p w14:paraId="51E859DD" w14:textId="77777777" w:rsidR="006C5A73" w:rsidRPr="006B1987" w:rsidRDefault="006C5A73" w:rsidP="000412B9">
      <w:pPr>
        <w:snapToGrid w:val="0"/>
        <w:ind w:right="-2"/>
        <w:rPr>
          <w:rFonts w:ascii="Meiryo UI" w:eastAsia="Meiryo UI" w:hAnsi="Meiryo UI" w:cs="Arial"/>
          <w:szCs w:val="21"/>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lastRenderedPageBreak/>
        <w:t>##</w:t>
      </w:r>
    </w:p>
    <w:p w14:paraId="447E9431" w14:textId="77777777" w:rsidR="00EC3CDF" w:rsidRPr="008225E9" w:rsidRDefault="00EC3CDF" w:rsidP="000412B9">
      <w:pPr>
        <w:spacing w:line="360" w:lineRule="exact"/>
        <w:jc w:val="center"/>
        <w:rPr>
          <w:rFonts w:ascii="Meiryo UI" w:eastAsia="Meiryo UI" w:hAnsi="Meiryo UI"/>
          <w:b/>
          <w:szCs w:val="21"/>
        </w:rPr>
      </w:pPr>
    </w:p>
    <w:p w14:paraId="4B275FC6" w14:textId="7BC27DD8"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16071E">
        <w:rPr>
          <w:rFonts w:ascii="Meiryo UI" w:eastAsia="Meiryo UI" w:hAnsi="Meiryo UI" w:hint="eastAsia"/>
          <w:b/>
          <w:bCs/>
          <w:szCs w:val="21"/>
        </w:rPr>
        <w:t>（</w:t>
      </w:r>
      <w:r w:rsidR="007052B3">
        <w:rPr>
          <w:rFonts w:ascii="Meiryo UI" w:eastAsia="Meiryo UI" w:hAnsi="Meiryo UI"/>
          <w:b/>
          <w:bCs/>
          <w:szCs w:val="21"/>
        </w:rPr>
        <w:t>congatec</w:t>
      </w:r>
      <w:r w:rsidR="0016071E">
        <w:rPr>
          <w:rFonts w:ascii="Meiryo UI" w:eastAsia="Meiryo UI" w:hAnsi="Meiryo UI" w:hint="eastAsia"/>
          <w:b/>
          <w:bCs/>
          <w:szCs w:val="21"/>
        </w:rPr>
        <w:t>）</w:t>
      </w:r>
      <w:r w:rsidRPr="00071958">
        <w:rPr>
          <w:rFonts w:ascii="Meiryo UI" w:eastAsia="Meiryo UI" w:hAnsi="Meiryo UI" w:hint="eastAsia"/>
          <w:b/>
          <w:bCs/>
          <w:szCs w:val="21"/>
        </w:rPr>
        <w:t>について</w:t>
      </w:r>
    </w:p>
    <w:p w14:paraId="53F826E6" w14:textId="78195D04"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w:t>
      </w:r>
      <w:r w:rsidR="00065463">
        <w:rPr>
          <w:rFonts w:ascii="Meiryo UI" w:eastAsia="Meiryo UI" w:hAnsi="Meiryo UI" w:hint="eastAsia"/>
          <w:szCs w:val="21"/>
        </w:rPr>
        <w:t xml:space="preserve"> </w:t>
      </w:r>
      <w:r w:rsidRPr="00071958">
        <w:rPr>
          <w:rFonts w:ascii="Meiryo UI" w:eastAsia="Meiryo UI" w:hAnsi="Meiryo UI" w:hint="eastAsia"/>
          <w:szCs w:val="21"/>
        </w:rPr>
        <w:t>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w:t>
      </w:r>
      <w:r w:rsidR="00230D1B">
        <w:rPr>
          <w:rFonts w:ascii="Meiryo UI" w:eastAsia="Meiryo UI" w:hAnsi="Meiryo UI" w:hint="eastAsia"/>
          <w:szCs w:val="21"/>
        </w:rPr>
        <w:t>ー</w:t>
      </w:r>
      <w:r w:rsidRPr="00071958">
        <w:rPr>
          <w:rFonts w:ascii="Meiryo UI" w:eastAsia="Meiryo UI" w:hAnsi="Meiryo UI" w:hint="eastAsia"/>
          <w:szCs w:val="21"/>
        </w:rPr>
        <w:t>モジュールは、産業オートメーション、医療技術、</w:t>
      </w:r>
      <w:r w:rsidR="00CC1032">
        <w:rPr>
          <w:rFonts w:ascii="Meiryo UI" w:eastAsia="Meiryo UI" w:hAnsi="Meiryo UI" w:hint="eastAsia"/>
          <w:szCs w:val="21"/>
        </w:rPr>
        <w:t>ロボティクス</w:t>
      </w:r>
      <w:r w:rsidR="000436CA">
        <w:rPr>
          <w:rFonts w:ascii="Meiryo UI" w:eastAsia="Meiryo UI" w:hAnsi="Meiryo UI" w:hint="eastAsia"/>
          <w:szCs w:val="21"/>
        </w:rPr>
        <w:t>、</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w:t>
      </w:r>
      <w:r w:rsidR="00065463">
        <w:rPr>
          <w:rFonts w:ascii="Meiryo UI" w:eastAsia="Meiryo UI" w:hAnsi="Meiryo UI" w:hint="eastAsia"/>
          <w:szCs w:val="21"/>
        </w:rPr>
        <w:t xml:space="preserve"> </w:t>
      </w:r>
      <w:r w:rsidRPr="008F7BF3">
        <w:rPr>
          <w:rFonts w:ascii="Meiryo UI" w:eastAsia="Meiryo UI" w:hAnsi="Meiryo UI" w:hint="eastAsia"/>
          <w:szCs w:val="21"/>
        </w:rPr>
        <w:t>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00634438">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w:t>
      </w:r>
      <w:r w:rsidR="00065463">
        <w:rPr>
          <w:rFonts w:ascii="Meiryo UI" w:eastAsia="Meiryo UI" w:hAnsi="Meiryo UI" w:hint="eastAsia"/>
          <w:szCs w:val="21"/>
        </w:rPr>
        <w:t xml:space="preserve"> </w:t>
      </w:r>
      <w:r w:rsidRPr="008F7BF3">
        <w:rPr>
          <w:rFonts w:ascii="Meiryo UI" w:eastAsia="Meiryo UI" w:hAnsi="Meiryo UI" w:hint="eastAsia"/>
          <w:szCs w:val="21"/>
        </w:rPr>
        <w:t>また、コンピュータ</w:t>
      </w:r>
      <w:r w:rsidR="00230D1B">
        <w:rPr>
          <w:rFonts w:ascii="Meiryo UI" w:eastAsia="Meiryo UI" w:hAnsi="Meiryo UI" w:hint="eastAsia"/>
          <w:szCs w:val="21"/>
        </w:rPr>
        <w:t>ー</w:t>
      </w:r>
      <w:r w:rsidRPr="008F7BF3">
        <w:rPr>
          <w:rFonts w:ascii="Meiryo UI" w:eastAsia="Meiryo UI" w:hAnsi="Meiryo UI" w:hint="eastAsia"/>
          <w:szCs w:val="21"/>
        </w:rPr>
        <w:t>・オン・モジュールの分野では、世界的なマーケットリーダーであり、新興企業から国際的な優良企業まで優れた顧客基盤を持っています。</w:t>
      </w:r>
    </w:p>
    <w:p w14:paraId="00BA1E78" w14:textId="77E400CE" w:rsidR="00546899" w:rsidRPr="00CB24A8" w:rsidRDefault="000412B9" w:rsidP="00241E55">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00BD6293">
        <w:rPr>
          <w:rFonts w:ascii="Meiryo UI" w:eastAsia="Meiryo UI" w:hAnsi="Meiryo UI" w:hint="eastAsia"/>
          <w:szCs w:val="21"/>
        </w:rPr>
        <w:t>ウェブ</w:t>
      </w:r>
      <w:r w:rsidRPr="00071958">
        <w:rPr>
          <w:rFonts w:ascii="Meiryo UI" w:eastAsia="Meiryo UI" w:hAnsi="Meiryo UI" w:hint="eastAsia"/>
          <w:szCs w:val="21"/>
        </w:rPr>
        <w:t>サイト</w:t>
      </w:r>
      <w:hyperlink r:id="rId10"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1"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2" w:history="1">
        <w:r w:rsidR="00241E55">
          <w:rPr>
            <w:rStyle w:val="a3"/>
            <w:rFonts w:ascii="Meiryo UI" w:eastAsia="Meiryo UI" w:hAnsi="Meiryo UI"/>
            <w:szCs w:val="21"/>
          </w:rPr>
          <w:t>X</w:t>
        </w:r>
      </w:hyperlink>
      <w:r w:rsidRPr="00071958">
        <w:rPr>
          <w:rFonts w:ascii="Meiryo UI" w:eastAsia="Meiryo UI" w:hAnsi="Meiryo UI" w:hint="eastAsia"/>
          <w:szCs w:val="21"/>
        </w:rPr>
        <w:t>、</w:t>
      </w:r>
      <w:hyperlink r:id="rId13"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61598F7C" w14:textId="77777777" w:rsidR="00546899" w:rsidRPr="00CB24A8" w:rsidRDefault="00546899" w:rsidP="000412B9">
      <w:pPr>
        <w:pStyle w:val="Standard1"/>
        <w:spacing w:line="360" w:lineRule="exact"/>
        <w:rPr>
          <w:rFonts w:ascii="Meiryo UI" w:eastAsia="Meiryo UI" w:hAnsi="Meiryo UI"/>
          <w:sz w:val="21"/>
          <w:szCs w:val="21"/>
          <w:lang w:val="en-US" w:eastAsia="ja-JP"/>
        </w:rPr>
      </w:pPr>
    </w:p>
    <w:p w14:paraId="78D43EC0" w14:textId="77777777" w:rsidR="00DA0401" w:rsidRPr="00DA0401" w:rsidRDefault="00DA0401" w:rsidP="00DA0401">
      <w:pPr>
        <w:spacing w:line="360" w:lineRule="exact"/>
        <w:rPr>
          <w:rFonts w:ascii="Meiryo UI" w:eastAsia="Meiryo UI" w:hAnsi="Meiryo UI" w:cs="Times New Roman"/>
          <w:iCs/>
          <w:szCs w:val="21"/>
        </w:rPr>
      </w:pPr>
      <w:r w:rsidRPr="00DA0401">
        <w:rPr>
          <w:rFonts w:ascii="Meiryo UI" w:eastAsia="Meiryo UI" w:hAnsi="Meiryo UI" w:cs="Times New Roman"/>
          <w:iCs/>
          <w:szCs w:val="21"/>
        </w:rPr>
        <w:t>Intel</w:t>
      </w:r>
      <w:r w:rsidRPr="00DA0401">
        <w:rPr>
          <w:rFonts w:ascii="Meiryo UI" w:eastAsia="Meiryo UI" w:hAnsi="Meiryo UI" w:cs="Times New Roman" w:hint="eastAsia"/>
          <w:iCs/>
          <w:szCs w:val="21"/>
        </w:rPr>
        <w:t>、</w:t>
      </w:r>
      <w:r w:rsidRPr="00DA0401">
        <w:rPr>
          <w:rFonts w:ascii="Meiryo UI" w:eastAsia="Meiryo UI" w:hAnsi="Meiryo UI" w:cs="Times New Roman"/>
          <w:iCs/>
          <w:szCs w:val="21"/>
        </w:rPr>
        <w:t>Intel</w:t>
      </w:r>
      <w:r w:rsidRPr="00DA0401">
        <w:rPr>
          <w:rFonts w:ascii="Meiryo UI" w:eastAsia="Meiryo UI" w:hAnsi="Meiryo UI" w:cs="Times New Roman" w:hint="eastAsia"/>
          <w:iCs/>
          <w:szCs w:val="21"/>
        </w:rPr>
        <w:t>ロゴ、およびその他の</w:t>
      </w:r>
      <w:r w:rsidRPr="00DA0401">
        <w:rPr>
          <w:rFonts w:ascii="Meiryo UI" w:eastAsia="Meiryo UI" w:hAnsi="Meiryo UI" w:cs="Times New Roman"/>
          <w:iCs/>
          <w:szCs w:val="21"/>
        </w:rPr>
        <w:t>Intel</w:t>
      </w:r>
      <w:r w:rsidRPr="00DA0401">
        <w:rPr>
          <w:rFonts w:ascii="Meiryo UI" w:eastAsia="Meiryo UI" w:hAnsi="Meiryo UI" w:cs="Times New Roman" w:hint="eastAsia"/>
          <w:iCs/>
          <w:szCs w:val="21"/>
        </w:rPr>
        <w:t>マークは、</w:t>
      </w:r>
      <w:r w:rsidRPr="00DA0401">
        <w:rPr>
          <w:rFonts w:ascii="Meiryo UI" w:eastAsia="Meiryo UI" w:hAnsi="Meiryo UI" w:cs="Times New Roman"/>
          <w:iCs/>
          <w:szCs w:val="21"/>
        </w:rPr>
        <w:t xml:space="preserve">Intel Corporation </w:t>
      </w:r>
      <w:r w:rsidRPr="00DA0401">
        <w:rPr>
          <w:rFonts w:ascii="Meiryo UI" w:eastAsia="Meiryo UI" w:hAnsi="Meiryo UI" w:cs="Times New Roman" w:hint="eastAsia"/>
          <w:iCs/>
          <w:szCs w:val="21"/>
        </w:rPr>
        <w:t>またはその子会社の商標です。</w:t>
      </w:r>
    </w:p>
    <w:p w14:paraId="045E462E" w14:textId="77777777" w:rsidR="0025501F" w:rsidRDefault="0025501F" w:rsidP="000412B9">
      <w:pPr>
        <w:pStyle w:val="Standard1"/>
        <w:spacing w:line="360" w:lineRule="exact"/>
        <w:rPr>
          <w:rFonts w:ascii="Meiryo UI" w:eastAsia="Meiryo UI" w:hAnsi="Meiryo UI"/>
          <w:sz w:val="21"/>
          <w:szCs w:val="21"/>
          <w:lang w:val="en-US" w:eastAsia="ja-JP"/>
        </w:rPr>
      </w:pPr>
    </w:p>
    <w:p w14:paraId="617092C7" w14:textId="77777777" w:rsidR="00241E55" w:rsidRPr="00CB24A8" w:rsidRDefault="00241E55" w:rsidP="000412B9">
      <w:pPr>
        <w:pStyle w:val="Standard1"/>
        <w:spacing w:line="360" w:lineRule="exact"/>
        <w:rPr>
          <w:rFonts w:ascii="Meiryo UI" w:eastAsia="Meiryo UI" w:hAnsi="Meiryo UI"/>
          <w:sz w:val="21"/>
          <w:szCs w:val="21"/>
          <w:lang w:val="en-US" w:eastAsia="ja-JP"/>
        </w:rPr>
      </w:pPr>
    </w:p>
    <w:p w14:paraId="411D0000"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1095C683" w14:textId="2935861C"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w:t>
      </w:r>
      <w:r w:rsidR="00F20A17">
        <w:rPr>
          <w:rFonts w:ascii="Meiryo UI" w:eastAsia="Meiryo UI" w:hAnsi="Meiryo UI" w:hint="eastAsia"/>
          <w:iCs/>
          <w:szCs w:val="21"/>
        </w:rPr>
        <w:t>山崎</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6B424B2E"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E</w:t>
      </w:r>
      <w:r w:rsidR="006418C3">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9281EF5" w14:textId="77777777" w:rsidR="000412B9" w:rsidRDefault="000412B9" w:rsidP="000412B9">
      <w:pPr>
        <w:spacing w:line="360" w:lineRule="exact"/>
        <w:rPr>
          <w:rFonts w:ascii="Meiryo UI" w:eastAsia="Meiryo UI" w:hAnsi="Meiryo UI"/>
          <w:iCs/>
          <w:szCs w:val="21"/>
        </w:rPr>
      </w:pPr>
    </w:p>
    <w:p w14:paraId="15959B0C" w14:textId="77777777" w:rsidR="00507F15" w:rsidRDefault="00507F15" w:rsidP="000412B9">
      <w:pPr>
        <w:spacing w:line="360" w:lineRule="exact"/>
        <w:rPr>
          <w:rFonts w:ascii="Meiryo UI" w:eastAsia="Meiryo UI" w:hAnsi="Meiryo UI"/>
          <w:iCs/>
          <w:szCs w:val="21"/>
        </w:rPr>
      </w:pPr>
    </w:p>
    <w:p w14:paraId="033874AD" w14:textId="5F389AC7"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w:t>
      </w:r>
      <w:r w:rsidR="006E411A">
        <w:rPr>
          <w:rFonts w:ascii="Meiryo UI" w:eastAsia="Meiryo UI" w:hAnsi="Meiryo UI" w:hint="eastAsia"/>
          <w:iCs/>
          <w:szCs w:val="21"/>
        </w:rPr>
        <w:t>することが</w:t>
      </w:r>
      <w:r>
        <w:rPr>
          <w:rFonts w:ascii="Meiryo UI" w:eastAsia="Meiryo UI" w:hAnsi="Meiryo UI" w:hint="eastAsia"/>
          <w:iCs/>
          <w:szCs w:val="21"/>
        </w:rPr>
        <w:t>できます。</w:t>
      </w:r>
    </w:p>
    <w:p w14:paraId="12995108" w14:textId="54CA2CCB" w:rsidR="002C2436" w:rsidRDefault="00000000" w:rsidP="00557805">
      <w:pPr>
        <w:spacing w:line="360" w:lineRule="exact"/>
        <w:rPr>
          <w:rFonts w:ascii="Meiryo UI" w:eastAsia="Meiryo UI" w:hAnsi="Meiryo UI"/>
          <w:iCs/>
          <w:szCs w:val="21"/>
        </w:rPr>
      </w:pPr>
      <w:hyperlink r:id="rId14" w:history="1">
        <w:r w:rsidR="000412B9" w:rsidRPr="00507F15">
          <w:rPr>
            <w:rStyle w:val="a3"/>
            <w:rFonts w:ascii="Meiryo UI" w:eastAsia="Meiryo UI" w:hAnsi="Meiryo UI"/>
            <w:iCs/>
            <w:szCs w:val="21"/>
          </w:rPr>
          <w:t>https://www.congatec.com/</w:t>
        </w:r>
        <w:r w:rsidR="005F1926" w:rsidRPr="00507F15">
          <w:rPr>
            <w:rStyle w:val="a3"/>
            <w:rFonts w:ascii="Meiryo UI" w:eastAsia="Meiryo UI" w:hAnsi="Meiryo UI"/>
            <w:iCs/>
            <w:szCs w:val="21"/>
          </w:rPr>
          <w:t>jp</w:t>
        </w:r>
        <w:r w:rsidR="000412B9" w:rsidRPr="00507F15">
          <w:rPr>
            <w:rStyle w:val="a3"/>
            <w:rFonts w:ascii="Meiryo UI" w:eastAsia="Meiryo UI" w:hAnsi="Meiryo UI"/>
            <w:iCs/>
            <w:szCs w:val="21"/>
          </w:rPr>
          <w:t>/congatec/press-releases.html</w:t>
        </w:r>
      </w:hyperlink>
    </w:p>
    <w:p w14:paraId="22502C7C" w14:textId="77777777" w:rsidR="00507F15" w:rsidRPr="00557805" w:rsidRDefault="00507F15" w:rsidP="00557805">
      <w:pPr>
        <w:spacing w:line="360" w:lineRule="exact"/>
        <w:rPr>
          <w:rFonts w:ascii="Meiryo UI" w:eastAsia="Meiryo UI" w:hAnsi="Meiryo UI"/>
          <w:iCs/>
          <w:szCs w:val="21"/>
        </w:rPr>
      </w:pPr>
    </w:p>
    <w:sectPr w:rsidR="00507F15" w:rsidRPr="00557805"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28DA" w14:textId="77777777" w:rsidR="004F48D3" w:rsidRDefault="004F48D3" w:rsidP="00EA743D">
      <w:r>
        <w:separator/>
      </w:r>
    </w:p>
  </w:endnote>
  <w:endnote w:type="continuationSeparator" w:id="0">
    <w:p w14:paraId="7028AAFB" w14:textId="77777777" w:rsidR="004F48D3" w:rsidRDefault="004F48D3"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4A989" w14:textId="77777777" w:rsidR="004F48D3" w:rsidRDefault="004F48D3" w:rsidP="00EA743D">
      <w:r>
        <w:separator/>
      </w:r>
    </w:p>
  </w:footnote>
  <w:footnote w:type="continuationSeparator" w:id="0">
    <w:p w14:paraId="44507DE4" w14:textId="77777777" w:rsidR="004F48D3" w:rsidRDefault="004F48D3"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347B"/>
    <w:rsid w:val="000340E1"/>
    <w:rsid w:val="000412B9"/>
    <w:rsid w:val="0004290E"/>
    <w:rsid w:val="000436CA"/>
    <w:rsid w:val="00047A06"/>
    <w:rsid w:val="00054AA3"/>
    <w:rsid w:val="00061F6A"/>
    <w:rsid w:val="00062128"/>
    <w:rsid w:val="00065454"/>
    <w:rsid w:val="00065463"/>
    <w:rsid w:val="000710F4"/>
    <w:rsid w:val="00072DD1"/>
    <w:rsid w:val="00083215"/>
    <w:rsid w:val="000A0D64"/>
    <w:rsid w:val="000A1D52"/>
    <w:rsid w:val="000A757B"/>
    <w:rsid w:val="000B58BA"/>
    <w:rsid w:val="000D2EA0"/>
    <w:rsid w:val="000D32F6"/>
    <w:rsid w:val="000D39FC"/>
    <w:rsid w:val="000D53B0"/>
    <w:rsid w:val="000E34C0"/>
    <w:rsid w:val="000E64CF"/>
    <w:rsid w:val="000F1950"/>
    <w:rsid w:val="00105B4F"/>
    <w:rsid w:val="00110067"/>
    <w:rsid w:val="00115151"/>
    <w:rsid w:val="0012303B"/>
    <w:rsid w:val="00127687"/>
    <w:rsid w:val="00134A69"/>
    <w:rsid w:val="001360B4"/>
    <w:rsid w:val="00141049"/>
    <w:rsid w:val="00141D65"/>
    <w:rsid w:val="00143270"/>
    <w:rsid w:val="0016071E"/>
    <w:rsid w:val="00164C79"/>
    <w:rsid w:val="00167E67"/>
    <w:rsid w:val="00174A37"/>
    <w:rsid w:val="00176C13"/>
    <w:rsid w:val="001835A8"/>
    <w:rsid w:val="001A01B8"/>
    <w:rsid w:val="001B096B"/>
    <w:rsid w:val="001C2A8C"/>
    <w:rsid w:val="001C475C"/>
    <w:rsid w:val="001D0A6E"/>
    <w:rsid w:val="001E6710"/>
    <w:rsid w:val="001E6F3B"/>
    <w:rsid w:val="001F041B"/>
    <w:rsid w:val="00205DC0"/>
    <w:rsid w:val="002120D3"/>
    <w:rsid w:val="00214DEC"/>
    <w:rsid w:val="00225890"/>
    <w:rsid w:val="00230D1B"/>
    <w:rsid w:val="002323A1"/>
    <w:rsid w:val="00241E55"/>
    <w:rsid w:val="002527B8"/>
    <w:rsid w:val="00254B26"/>
    <w:rsid w:val="0025501F"/>
    <w:rsid w:val="00261A4D"/>
    <w:rsid w:val="00261CA4"/>
    <w:rsid w:val="00263446"/>
    <w:rsid w:val="002668DE"/>
    <w:rsid w:val="00275A0A"/>
    <w:rsid w:val="00281E8B"/>
    <w:rsid w:val="002A20DF"/>
    <w:rsid w:val="002B0BBD"/>
    <w:rsid w:val="002B7055"/>
    <w:rsid w:val="002B7697"/>
    <w:rsid w:val="002C2436"/>
    <w:rsid w:val="002C44EA"/>
    <w:rsid w:val="002D42DA"/>
    <w:rsid w:val="002D6834"/>
    <w:rsid w:val="002E07F0"/>
    <w:rsid w:val="002F7E8E"/>
    <w:rsid w:val="003023DA"/>
    <w:rsid w:val="003075DF"/>
    <w:rsid w:val="0031782B"/>
    <w:rsid w:val="003360F0"/>
    <w:rsid w:val="00350E2D"/>
    <w:rsid w:val="003605EF"/>
    <w:rsid w:val="00362D3A"/>
    <w:rsid w:val="00366C12"/>
    <w:rsid w:val="0037317D"/>
    <w:rsid w:val="00377F12"/>
    <w:rsid w:val="00380884"/>
    <w:rsid w:val="0038099B"/>
    <w:rsid w:val="00383F30"/>
    <w:rsid w:val="00384CED"/>
    <w:rsid w:val="00393980"/>
    <w:rsid w:val="003B601F"/>
    <w:rsid w:val="003C5CA4"/>
    <w:rsid w:val="003C65E9"/>
    <w:rsid w:val="0041697A"/>
    <w:rsid w:val="0043375A"/>
    <w:rsid w:val="00442175"/>
    <w:rsid w:val="004469BF"/>
    <w:rsid w:val="00475CFC"/>
    <w:rsid w:val="00491FE1"/>
    <w:rsid w:val="004A0075"/>
    <w:rsid w:val="004B63E7"/>
    <w:rsid w:val="004B6A41"/>
    <w:rsid w:val="004C1D20"/>
    <w:rsid w:val="004C7323"/>
    <w:rsid w:val="004D37E5"/>
    <w:rsid w:val="004D7D62"/>
    <w:rsid w:val="004E200F"/>
    <w:rsid w:val="004E38B0"/>
    <w:rsid w:val="004F48D3"/>
    <w:rsid w:val="00503636"/>
    <w:rsid w:val="005047A2"/>
    <w:rsid w:val="00507F15"/>
    <w:rsid w:val="00512A4A"/>
    <w:rsid w:val="00521392"/>
    <w:rsid w:val="00522015"/>
    <w:rsid w:val="00532E51"/>
    <w:rsid w:val="005402E3"/>
    <w:rsid w:val="005428CE"/>
    <w:rsid w:val="00546899"/>
    <w:rsid w:val="005468D4"/>
    <w:rsid w:val="005556A0"/>
    <w:rsid w:val="00555C68"/>
    <w:rsid w:val="00557805"/>
    <w:rsid w:val="00570ECA"/>
    <w:rsid w:val="00573C9F"/>
    <w:rsid w:val="005824CC"/>
    <w:rsid w:val="005956FF"/>
    <w:rsid w:val="0059653A"/>
    <w:rsid w:val="00597C2B"/>
    <w:rsid w:val="005A0E00"/>
    <w:rsid w:val="005A775E"/>
    <w:rsid w:val="005B0070"/>
    <w:rsid w:val="005B5559"/>
    <w:rsid w:val="005B5660"/>
    <w:rsid w:val="005B7C18"/>
    <w:rsid w:val="005C516A"/>
    <w:rsid w:val="005C5779"/>
    <w:rsid w:val="005D38E6"/>
    <w:rsid w:val="005D4917"/>
    <w:rsid w:val="005D7DF9"/>
    <w:rsid w:val="005E4552"/>
    <w:rsid w:val="005F0C3D"/>
    <w:rsid w:val="005F1926"/>
    <w:rsid w:val="005F690B"/>
    <w:rsid w:val="00600A6D"/>
    <w:rsid w:val="00604836"/>
    <w:rsid w:val="0061289D"/>
    <w:rsid w:val="00614F08"/>
    <w:rsid w:val="00615548"/>
    <w:rsid w:val="00623185"/>
    <w:rsid w:val="006233F4"/>
    <w:rsid w:val="006279AB"/>
    <w:rsid w:val="00634438"/>
    <w:rsid w:val="0064001E"/>
    <w:rsid w:val="00641144"/>
    <w:rsid w:val="006418C3"/>
    <w:rsid w:val="0064275E"/>
    <w:rsid w:val="00647F93"/>
    <w:rsid w:val="00661083"/>
    <w:rsid w:val="00662BA6"/>
    <w:rsid w:val="00664C4B"/>
    <w:rsid w:val="00665257"/>
    <w:rsid w:val="00670E0D"/>
    <w:rsid w:val="00681FFF"/>
    <w:rsid w:val="006838BB"/>
    <w:rsid w:val="00685E8D"/>
    <w:rsid w:val="006865E6"/>
    <w:rsid w:val="006B145F"/>
    <w:rsid w:val="006B1D83"/>
    <w:rsid w:val="006B3674"/>
    <w:rsid w:val="006B7251"/>
    <w:rsid w:val="006C4C18"/>
    <w:rsid w:val="006C5A73"/>
    <w:rsid w:val="006C6F05"/>
    <w:rsid w:val="006D2FC8"/>
    <w:rsid w:val="006D6CCC"/>
    <w:rsid w:val="006E1E55"/>
    <w:rsid w:val="006E411A"/>
    <w:rsid w:val="006F237D"/>
    <w:rsid w:val="006F4DBD"/>
    <w:rsid w:val="006F58B0"/>
    <w:rsid w:val="006F631B"/>
    <w:rsid w:val="007052B3"/>
    <w:rsid w:val="00716F99"/>
    <w:rsid w:val="00717DFF"/>
    <w:rsid w:val="007217EE"/>
    <w:rsid w:val="00730BB9"/>
    <w:rsid w:val="007340FF"/>
    <w:rsid w:val="0075085F"/>
    <w:rsid w:val="00767C3F"/>
    <w:rsid w:val="00771012"/>
    <w:rsid w:val="00776E36"/>
    <w:rsid w:val="00783C81"/>
    <w:rsid w:val="007849A5"/>
    <w:rsid w:val="00792B98"/>
    <w:rsid w:val="007A3870"/>
    <w:rsid w:val="007B0FDE"/>
    <w:rsid w:val="007D1831"/>
    <w:rsid w:val="007D1ABC"/>
    <w:rsid w:val="007E0B1A"/>
    <w:rsid w:val="007F286F"/>
    <w:rsid w:val="007F38B8"/>
    <w:rsid w:val="007F3D3B"/>
    <w:rsid w:val="00814ABC"/>
    <w:rsid w:val="00827A55"/>
    <w:rsid w:val="008319FA"/>
    <w:rsid w:val="0084045D"/>
    <w:rsid w:val="00843BF2"/>
    <w:rsid w:val="00861752"/>
    <w:rsid w:val="00865E0C"/>
    <w:rsid w:val="00877108"/>
    <w:rsid w:val="0088102C"/>
    <w:rsid w:val="008833C4"/>
    <w:rsid w:val="00887E91"/>
    <w:rsid w:val="0089767B"/>
    <w:rsid w:val="008A2D4D"/>
    <w:rsid w:val="008B30D5"/>
    <w:rsid w:val="008B3684"/>
    <w:rsid w:val="008B591F"/>
    <w:rsid w:val="008D24ED"/>
    <w:rsid w:val="008D3CB2"/>
    <w:rsid w:val="008E1713"/>
    <w:rsid w:val="008E6629"/>
    <w:rsid w:val="008F6DBA"/>
    <w:rsid w:val="00913C7A"/>
    <w:rsid w:val="0091415D"/>
    <w:rsid w:val="0091605C"/>
    <w:rsid w:val="00917C45"/>
    <w:rsid w:val="00924014"/>
    <w:rsid w:val="0092482B"/>
    <w:rsid w:val="00926BE1"/>
    <w:rsid w:val="00933041"/>
    <w:rsid w:val="00937D32"/>
    <w:rsid w:val="009405A2"/>
    <w:rsid w:val="00945200"/>
    <w:rsid w:val="00945641"/>
    <w:rsid w:val="009472AE"/>
    <w:rsid w:val="009614B8"/>
    <w:rsid w:val="009827E5"/>
    <w:rsid w:val="0098411E"/>
    <w:rsid w:val="00986E08"/>
    <w:rsid w:val="009909C7"/>
    <w:rsid w:val="00992B32"/>
    <w:rsid w:val="009B0D93"/>
    <w:rsid w:val="009B31F3"/>
    <w:rsid w:val="009C3BD4"/>
    <w:rsid w:val="009C4EAE"/>
    <w:rsid w:val="009E0B71"/>
    <w:rsid w:val="009E3F4A"/>
    <w:rsid w:val="009F0FBA"/>
    <w:rsid w:val="00A011C9"/>
    <w:rsid w:val="00A03ABC"/>
    <w:rsid w:val="00A03FBE"/>
    <w:rsid w:val="00A06A14"/>
    <w:rsid w:val="00A177D3"/>
    <w:rsid w:val="00A3005E"/>
    <w:rsid w:val="00A34BCA"/>
    <w:rsid w:val="00A353D3"/>
    <w:rsid w:val="00A37A8E"/>
    <w:rsid w:val="00A631E4"/>
    <w:rsid w:val="00A73F87"/>
    <w:rsid w:val="00A84A29"/>
    <w:rsid w:val="00A85951"/>
    <w:rsid w:val="00AB10A1"/>
    <w:rsid w:val="00AE2724"/>
    <w:rsid w:val="00AE2788"/>
    <w:rsid w:val="00AE7204"/>
    <w:rsid w:val="00B017FE"/>
    <w:rsid w:val="00B04951"/>
    <w:rsid w:val="00B17FC8"/>
    <w:rsid w:val="00B2091E"/>
    <w:rsid w:val="00B21EDB"/>
    <w:rsid w:val="00B348A4"/>
    <w:rsid w:val="00B53377"/>
    <w:rsid w:val="00B57BDF"/>
    <w:rsid w:val="00B74B21"/>
    <w:rsid w:val="00B91981"/>
    <w:rsid w:val="00B93889"/>
    <w:rsid w:val="00B957E6"/>
    <w:rsid w:val="00BA3ED7"/>
    <w:rsid w:val="00BB5C15"/>
    <w:rsid w:val="00BC3E53"/>
    <w:rsid w:val="00BD6293"/>
    <w:rsid w:val="00BD78AE"/>
    <w:rsid w:val="00BE4A98"/>
    <w:rsid w:val="00BF57B8"/>
    <w:rsid w:val="00BF5C20"/>
    <w:rsid w:val="00C014D2"/>
    <w:rsid w:val="00C15AB1"/>
    <w:rsid w:val="00C23D55"/>
    <w:rsid w:val="00C24CB3"/>
    <w:rsid w:val="00C43E18"/>
    <w:rsid w:val="00C52BD7"/>
    <w:rsid w:val="00C52C20"/>
    <w:rsid w:val="00C65171"/>
    <w:rsid w:val="00C6548F"/>
    <w:rsid w:val="00C65C5A"/>
    <w:rsid w:val="00C76873"/>
    <w:rsid w:val="00C76B67"/>
    <w:rsid w:val="00C938C5"/>
    <w:rsid w:val="00C97646"/>
    <w:rsid w:val="00CA0245"/>
    <w:rsid w:val="00CA39C3"/>
    <w:rsid w:val="00CB24A8"/>
    <w:rsid w:val="00CC0B6B"/>
    <w:rsid w:val="00CC1032"/>
    <w:rsid w:val="00CC152B"/>
    <w:rsid w:val="00CD2F97"/>
    <w:rsid w:val="00CE5AF3"/>
    <w:rsid w:val="00CF14CF"/>
    <w:rsid w:val="00CF2F15"/>
    <w:rsid w:val="00CF4716"/>
    <w:rsid w:val="00D13C90"/>
    <w:rsid w:val="00D166A0"/>
    <w:rsid w:val="00D16FF3"/>
    <w:rsid w:val="00D22DD4"/>
    <w:rsid w:val="00D30484"/>
    <w:rsid w:val="00D3559F"/>
    <w:rsid w:val="00D35646"/>
    <w:rsid w:val="00D37082"/>
    <w:rsid w:val="00D45875"/>
    <w:rsid w:val="00D4733E"/>
    <w:rsid w:val="00D513CC"/>
    <w:rsid w:val="00D82112"/>
    <w:rsid w:val="00D82ACD"/>
    <w:rsid w:val="00D92C45"/>
    <w:rsid w:val="00D9605B"/>
    <w:rsid w:val="00D9787B"/>
    <w:rsid w:val="00DA0401"/>
    <w:rsid w:val="00DA5B4F"/>
    <w:rsid w:val="00DA5BD5"/>
    <w:rsid w:val="00DB00DF"/>
    <w:rsid w:val="00DC37C9"/>
    <w:rsid w:val="00DD52A5"/>
    <w:rsid w:val="00DD7266"/>
    <w:rsid w:val="00E0582B"/>
    <w:rsid w:val="00E13EDF"/>
    <w:rsid w:val="00E31FE6"/>
    <w:rsid w:val="00E453AB"/>
    <w:rsid w:val="00E50C31"/>
    <w:rsid w:val="00E53FD1"/>
    <w:rsid w:val="00E67148"/>
    <w:rsid w:val="00E7271D"/>
    <w:rsid w:val="00E87C62"/>
    <w:rsid w:val="00EA2273"/>
    <w:rsid w:val="00EA407B"/>
    <w:rsid w:val="00EA743D"/>
    <w:rsid w:val="00EB0A69"/>
    <w:rsid w:val="00EB5E03"/>
    <w:rsid w:val="00EB73F5"/>
    <w:rsid w:val="00EC3CDF"/>
    <w:rsid w:val="00EC3DE7"/>
    <w:rsid w:val="00EC6ED5"/>
    <w:rsid w:val="00ED0A8F"/>
    <w:rsid w:val="00ED6B9E"/>
    <w:rsid w:val="00EE75E4"/>
    <w:rsid w:val="00EE7F86"/>
    <w:rsid w:val="00F04D7A"/>
    <w:rsid w:val="00F16F96"/>
    <w:rsid w:val="00F20A17"/>
    <w:rsid w:val="00F2319C"/>
    <w:rsid w:val="00F23E9E"/>
    <w:rsid w:val="00F52421"/>
    <w:rsid w:val="00F54B7D"/>
    <w:rsid w:val="00F57C4C"/>
    <w:rsid w:val="00F65EF1"/>
    <w:rsid w:val="00F87CD9"/>
    <w:rsid w:val="00FA2B73"/>
    <w:rsid w:val="00FB2AFF"/>
    <w:rsid w:val="00FD2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paragraph" w:styleId="a9">
    <w:name w:val="Revision"/>
    <w:hidden/>
    <w:uiPriority w:val="99"/>
    <w:semiHidden/>
    <w:rsid w:val="005E4552"/>
  </w:style>
  <w:style w:type="character" w:styleId="aa">
    <w:name w:val="FollowedHyperlink"/>
    <w:basedOn w:val="a0"/>
    <w:uiPriority w:val="99"/>
    <w:semiHidden/>
    <w:unhideWhenUsed/>
    <w:rsid w:val="00241E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06488">
      <w:bodyDiv w:val="1"/>
      <w:marLeft w:val="0"/>
      <w:marRight w:val="0"/>
      <w:marTop w:val="0"/>
      <w:marBottom w:val="0"/>
      <w:divBdr>
        <w:top w:val="none" w:sz="0" w:space="0" w:color="auto"/>
        <w:left w:val="none" w:sz="0" w:space="0" w:color="auto"/>
        <w:bottom w:val="none" w:sz="0" w:space="0" w:color="auto"/>
        <w:right w:val="none" w:sz="0" w:space="0" w:color="auto"/>
      </w:divBdr>
    </w:div>
    <w:div w:id="376854394">
      <w:bodyDiv w:val="1"/>
      <w:marLeft w:val="0"/>
      <w:marRight w:val="0"/>
      <w:marTop w:val="0"/>
      <w:marBottom w:val="0"/>
      <w:divBdr>
        <w:top w:val="none" w:sz="0" w:space="0" w:color="auto"/>
        <w:left w:val="none" w:sz="0" w:space="0" w:color="auto"/>
        <w:bottom w:val="none" w:sz="0" w:space="0" w:color="auto"/>
        <w:right w:val="none" w:sz="0" w:space="0" w:color="auto"/>
      </w:divBdr>
    </w:div>
    <w:div w:id="416220296">
      <w:bodyDiv w:val="1"/>
      <w:marLeft w:val="0"/>
      <w:marRight w:val="0"/>
      <w:marTop w:val="0"/>
      <w:marBottom w:val="0"/>
      <w:divBdr>
        <w:top w:val="none" w:sz="0" w:space="0" w:color="auto"/>
        <w:left w:val="none" w:sz="0" w:space="0" w:color="auto"/>
        <w:bottom w:val="none" w:sz="0" w:space="0" w:color="auto"/>
        <w:right w:val="none" w:sz="0" w:space="0" w:color="auto"/>
      </w:divBdr>
    </w:div>
    <w:div w:id="449738760">
      <w:bodyDiv w:val="1"/>
      <w:marLeft w:val="0"/>
      <w:marRight w:val="0"/>
      <w:marTop w:val="0"/>
      <w:marBottom w:val="0"/>
      <w:divBdr>
        <w:top w:val="none" w:sz="0" w:space="0" w:color="auto"/>
        <w:left w:val="none" w:sz="0" w:space="0" w:color="auto"/>
        <w:bottom w:val="none" w:sz="0" w:space="0" w:color="auto"/>
        <w:right w:val="none" w:sz="0" w:space="0" w:color="auto"/>
      </w:divBdr>
    </w:div>
    <w:div w:id="811561867">
      <w:bodyDiv w:val="1"/>
      <w:marLeft w:val="0"/>
      <w:marRight w:val="0"/>
      <w:marTop w:val="0"/>
      <w:marBottom w:val="0"/>
      <w:divBdr>
        <w:top w:val="none" w:sz="0" w:space="0" w:color="auto"/>
        <w:left w:val="none" w:sz="0" w:space="0" w:color="auto"/>
        <w:bottom w:val="none" w:sz="0" w:space="0" w:color="auto"/>
        <w:right w:val="none" w:sz="0" w:space="0" w:color="auto"/>
      </w:divBdr>
    </w:div>
    <w:div w:id="19702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jp/" TargetMode="External"/><Relationship Id="rId13" Type="http://schemas.openxmlformats.org/officeDocument/2006/relationships/hyperlink" Target="http://www.youtube.com/congatecAE"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twitter.com/congatecJ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linkedin.com/company/455449"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congatec.com/jp" TargetMode="External"/><Relationship Id="rId4" Type="http://schemas.openxmlformats.org/officeDocument/2006/relationships/footnotes" Target="footnotes.xml"/><Relationship Id="rId9" Type="http://schemas.openxmlformats.org/officeDocument/2006/relationships/hyperlink" Target="https://www.congatec.com/jp/congatec/events/edgetech/" TargetMode="External"/><Relationship Id="rId14" Type="http://schemas.openxmlformats.org/officeDocument/2006/relationships/hyperlink" Target="https://www.congatec.com/jp/congatec/press-releases.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2</cp:revision>
  <cp:lastPrinted>2023-09-21T23:24:00Z</cp:lastPrinted>
  <dcterms:created xsi:type="dcterms:W3CDTF">2023-10-27T01:36:00Z</dcterms:created>
  <dcterms:modified xsi:type="dcterms:W3CDTF">2023-10-27T01:36:00Z</dcterms:modified>
</cp:coreProperties>
</file>