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83ED" w14:textId="26FF542E" w:rsidR="008B555F" w:rsidRDefault="00BA189C">
      <w:pPr>
        <w:pStyle w:val="Heading1"/>
        <w:spacing w:line="240" w:lineRule="auto"/>
      </w:pPr>
      <w:r>
        <w:rPr>
          <w:rFonts w:eastAsiaTheme="minorEastAsia" w:hint="eastAsia"/>
          <w:lang w:eastAsia="zh-TW"/>
        </w:rPr>
        <w:t>新闻稿</w:t>
      </w:r>
      <w:r>
        <w:drawing>
          <wp:anchor distT="0" distB="0" distL="114300" distR="114300" simplePos="0" relativeHeight="251658240" behindDoc="0" locked="0" layoutInCell="1" hidden="0" allowOverlap="1" wp14:anchorId="09D4598C" wp14:editId="327C091B">
            <wp:simplePos x="0" y="0"/>
            <wp:positionH relativeFrom="column">
              <wp:posOffset>4388567</wp:posOffset>
            </wp:positionH>
            <wp:positionV relativeFrom="paragraph">
              <wp:posOffset>-366938</wp:posOffset>
            </wp:positionV>
            <wp:extent cx="1145330" cy="901243"/>
            <wp:effectExtent l="0" t="0" r="0" b="0"/>
            <wp:wrapNone/>
            <wp:docPr id="9"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45330" cy="901243"/>
                    </a:xfrm>
                    <a:prstGeom prst="rect">
                      <a:avLst/>
                    </a:prstGeom>
                    <a:ln/>
                  </pic:spPr>
                </pic:pic>
              </a:graphicData>
            </a:graphic>
          </wp:anchor>
        </w:drawing>
      </w:r>
    </w:p>
    <w:p w14:paraId="27D8ABBA" w14:textId="7065C7BD" w:rsidR="008B555F" w:rsidRDefault="008B555F"/>
    <w:p w14:paraId="3E40C1B5" w14:textId="77777777" w:rsidR="008B555F" w:rsidRDefault="008B555F" w:rsidP="00BA189C">
      <w:pPr>
        <w:jc w:val="center"/>
      </w:pPr>
    </w:p>
    <w:p w14:paraId="657382F5" w14:textId="3DC3E0EE" w:rsidR="00BA189C" w:rsidRDefault="00BA189C" w:rsidP="00BA189C">
      <w:pPr>
        <w:spacing w:line="240" w:lineRule="auto"/>
        <w:jc w:val="center"/>
        <w:rPr>
          <w:rFonts w:ascii="Calibri" w:eastAsiaTheme="minorEastAsia" w:hAnsi="Calibri" w:cs="Calibri"/>
          <w:b/>
          <w:sz w:val="36"/>
          <w:szCs w:val="36"/>
          <w:lang w:eastAsia="zh-TW"/>
        </w:rPr>
      </w:pPr>
      <w:r w:rsidRPr="00B33DF9">
        <w:rPr>
          <w:rFonts w:ascii="Calibri" w:eastAsiaTheme="minorEastAsia" w:hAnsi="Calibri" w:cs="Calibri" w:hint="eastAsia"/>
          <w:b/>
          <w:sz w:val="36"/>
          <w:szCs w:val="36"/>
          <w:lang w:eastAsia="zh-TW"/>
        </w:rPr>
        <w:t>康佳特支持</w:t>
      </w:r>
      <w:r w:rsidRPr="00B33DF9">
        <w:rPr>
          <w:rFonts w:ascii="Calibri" w:eastAsiaTheme="minorEastAsia" w:hAnsi="Calibri" w:cs="Calibri"/>
          <w:b/>
          <w:sz w:val="36"/>
          <w:szCs w:val="36"/>
          <w:lang w:eastAsia="zh-TW"/>
        </w:rPr>
        <w:t xml:space="preserve"> </w:t>
      </w:r>
      <w:proofErr w:type="spellStart"/>
      <w:r w:rsidRPr="00B33DF9">
        <w:rPr>
          <w:rFonts w:ascii="Calibri" w:eastAsiaTheme="minorEastAsia" w:hAnsi="Calibri" w:cs="Calibri"/>
          <w:b/>
          <w:sz w:val="36"/>
          <w:szCs w:val="36"/>
          <w:lang w:eastAsia="zh-TW"/>
        </w:rPr>
        <w:t>ctrlX</w:t>
      </w:r>
      <w:proofErr w:type="spellEnd"/>
      <w:r w:rsidRPr="00B33DF9">
        <w:rPr>
          <w:rFonts w:ascii="Calibri" w:eastAsiaTheme="minorEastAsia" w:hAnsi="Calibri" w:cs="Calibri"/>
          <w:b/>
          <w:sz w:val="36"/>
          <w:szCs w:val="36"/>
          <w:lang w:eastAsia="zh-TW"/>
        </w:rPr>
        <w:t xml:space="preserve"> OS </w:t>
      </w:r>
      <w:r w:rsidRPr="00B33DF9">
        <w:rPr>
          <w:rFonts w:ascii="Calibri" w:eastAsiaTheme="minorEastAsia" w:hAnsi="Calibri" w:cs="Calibri" w:hint="eastAsia"/>
          <w:b/>
          <w:sz w:val="36"/>
          <w:szCs w:val="36"/>
          <w:lang w:eastAsia="zh-TW"/>
        </w:rPr>
        <w:t>进一步提升计算机模块产品</w:t>
      </w:r>
      <w:r w:rsidR="002A4FAC">
        <w:rPr>
          <w:rFonts w:ascii="Calibri" w:eastAsiaTheme="minorEastAsia" w:hAnsi="Calibri" w:cs="Calibri" w:hint="eastAsia"/>
          <w:b/>
          <w:sz w:val="36"/>
          <w:szCs w:val="36"/>
          <w:lang w:eastAsia="zh-TW"/>
        </w:rPr>
        <w:t>組合</w:t>
      </w:r>
    </w:p>
    <w:p w14:paraId="4BCF726E" w14:textId="77777777" w:rsidR="00BA189C" w:rsidRPr="001863AF" w:rsidRDefault="00BA189C" w:rsidP="00BA189C">
      <w:pPr>
        <w:spacing w:line="240" w:lineRule="auto"/>
        <w:jc w:val="center"/>
        <w:rPr>
          <w:rFonts w:eastAsia="MS Mincho"/>
          <w:bCs/>
          <w:sz w:val="28"/>
          <w:szCs w:val="28"/>
          <w:lang w:eastAsia="ja-JP"/>
        </w:rPr>
      </w:pPr>
    </w:p>
    <w:p w14:paraId="1694F793" w14:textId="302209B7" w:rsidR="00BA189C" w:rsidRPr="00BA189C" w:rsidRDefault="00BA189C" w:rsidP="00BA189C">
      <w:pPr>
        <w:spacing w:line="240" w:lineRule="auto"/>
        <w:jc w:val="center"/>
        <w:rPr>
          <w:rFonts w:eastAsiaTheme="minorEastAsia"/>
          <w:bCs/>
          <w:sz w:val="28"/>
          <w:szCs w:val="28"/>
          <w:lang w:eastAsia="zh-TW"/>
        </w:rPr>
      </w:pPr>
      <w:r w:rsidRPr="00BA189C">
        <w:rPr>
          <w:rFonts w:eastAsiaTheme="minorEastAsia" w:hint="eastAsia"/>
          <w:bCs/>
          <w:sz w:val="28"/>
          <w:szCs w:val="28"/>
          <w:lang w:eastAsia="zh-TW"/>
        </w:rPr>
        <w:t>康佳特</w:t>
      </w:r>
      <w:proofErr w:type="gramStart"/>
      <w:r w:rsidRPr="00BA189C">
        <w:rPr>
          <w:rFonts w:ascii="SimSun" w:eastAsia="SimSun" w:hAnsi="SimSun" w:hint="eastAsia"/>
          <w:bCs/>
          <w:sz w:val="28"/>
          <w:szCs w:val="28"/>
          <w:lang w:eastAsia="zh-TW"/>
        </w:rPr>
        <w:t>采</w:t>
      </w:r>
      <w:r w:rsidRPr="00BA189C">
        <w:rPr>
          <w:rFonts w:eastAsiaTheme="minorEastAsia" w:hint="eastAsia"/>
          <w:bCs/>
          <w:sz w:val="28"/>
          <w:szCs w:val="28"/>
          <w:lang w:eastAsia="zh-TW"/>
        </w:rPr>
        <w:t>用</w:t>
      </w:r>
      <w:r w:rsidR="003034B7">
        <w:rPr>
          <w:rFonts w:eastAsiaTheme="minorEastAsia" w:hint="eastAsia"/>
          <w:bCs/>
          <w:sz w:val="28"/>
          <w:szCs w:val="28"/>
          <w:lang w:eastAsia="zh-TW"/>
        </w:rPr>
        <w:t>博世</w:t>
      </w:r>
      <w:proofErr w:type="gramEnd"/>
      <w:r w:rsidR="003034B7">
        <w:rPr>
          <w:rFonts w:eastAsiaTheme="minorEastAsia" w:hint="eastAsia"/>
          <w:bCs/>
          <w:sz w:val="28"/>
          <w:szCs w:val="28"/>
          <w:lang w:eastAsia="zh-TW"/>
        </w:rPr>
        <w:t>力士乐</w:t>
      </w:r>
      <w:r w:rsidRPr="00BA189C">
        <w:rPr>
          <w:rFonts w:eastAsiaTheme="minorEastAsia" w:hint="eastAsia"/>
          <w:bCs/>
          <w:sz w:val="28"/>
          <w:szCs w:val="28"/>
          <w:lang w:eastAsia="zh-TW"/>
        </w:rPr>
        <w:t>的</w:t>
      </w:r>
      <w:r w:rsidRPr="00BA189C">
        <w:rPr>
          <w:rFonts w:eastAsiaTheme="minorEastAsia"/>
          <w:bCs/>
          <w:sz w:val="28"/>
          <w:szCs w:val="28"/>
          <w:lang w:eastAsia="zh-TW"/>
        </w:rPr>
        <w:t xml:space="preserve"> </w:t>
      </w:r>
      <w:proofErr w:type="spellStart"/>
      <w:r w:rsidRPr="00BA189C">
        <w:rPr>
          <w:rFonts w:eastAsiaTheme="minorEastAsia"/>
          <w:bCs/>
          <w:sz w:val="28"/>
          <w:szCs w:val="28"/>
          <w:lang w:eastAsia="zh-TW"/>
        </w:rPr>
        <w:t>ctrlX</w:t>
      </w:r>
      <w:proofErr w:type="spellEnd"/>
      <w:r w:rsidRPr="00BA189C">
        <w:rPr>
          <w:rFonts w:eastAsiaTheme="minorEastAsia"/>
          <w:bCs/>
          <w:sz w:val="28"/>
          <w:szCs w:val="28"/>
          <w:lang w:eastAsia="zh-TW"/>
        </w:rPr>
        <w:t xml:space="preserve"> OS </w:t>
      </w:r>
      <w:r w:rsidRPr="00BA189C">
        <w:rPr>
          <w:rFonts w:eastAsiaTheme="minorEastAsia" w:hint="eastAsia"/>
          <w:bCs/>
          <w:sz w:val="28"/>
          <w:szCs w:val="28"/>
          <w:lang w:eastAsia="zh-TW"/>
        </w:rPr>
        <w:t>操作系统</w:t>
      </w:r>
    </w:p>
    <w:p w14:paraId="3970482E" w14:textId="77777777" w:rsidR="00BA189C" w:rsidRDefault="00BA189C" w:rsidP="00BA189C">
      <w:pPr>
        <w:spacing w:line="240" w:lineRule="auto"/>
        <w:jc w:val="center"/>
        <w:rPr>
          <w:b/>
          <w:sz w:val="30"/>
          <w:szCs w:val="30"/>
        </w:rPr>
      </w:pPr>
    </w:p>
    <w:p w14:paraId="1483A773" w14:textId="77777777" w:rsidR="008B555F" w:rsidRDefault="008B555F">
      <w:pPr>
        <w:spacing w:line="240" w:lineRule="auto"/>
      </w:pPr>
    </w:p>
    <w:p w14:paraId="19BB9037" w14:textId="77777777" w:rsidR="008B555F" w:rsidRDefault="00000000" w:rsidP="0073251B">
      <w:pPr>
        <w:spacing w:line="240" w:lineRule="auto"/>
        <w:jc w:val="center"/>
      </w:pPr>
      <w:r>
        <w:rPr>
          <w:noProof/>
        </w:rPr>
        <w:drawing>
          <wp:inline distT="114300" distB="114300" distL="114300" distR="114300" wp14:anchorId="5B7621F4" wp14:editId="7D51F98B">
            <wp:extent cx="5245100" cy="3549650"/>
            <wp:effectExtent l="0" t="0" r="0" b="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266591" cy="3564194"/>
                    </a:xfrm>
                    <a:prstGeom prst="rect">
                      <a:avLst/>
                    </a:prstGeom>
                    <a:ln/>
                  </pic:spPr>
                </pic:pic>
              </a:graphicData>
            </a:graphic>
          </wp:inline>
        </w:drawing>
      </w:r>
    </w:p>
    <w:p w14:paraId="18144928" w14:textId="06478BA9" w:rsidR="00FD0125" w:rsidRPr="00FD0125" w:rsidRDefault="00FD0125" w:rsidP="00FD0125">
      <w:pPr>
        <w:jc w:val="center"/>
        <w:rPr>
          <w:rFonts w:eastAsia="SimSun" w:cs="Arial"/>
          <w:b/>
          <w:sz w:val="20"/>
          <w:szCs w:val="20"/>
          <w:lang w:eastAsia="zh-TW"/>
        </w:rPr>
      </w:pPr>
      <w:r w:rsidRPr="00FD0125">
        <w:rPr>
          <w:rFonts w:eastAsia="SimSun" w:cs="Arial"/>
          <w:b/>
          <w:sz w:val="20"/>
          <w:szCs w:val="20"/>
          <w:lang w:eastAsia="zh-TW"/>
        </w:rPr>
        <w:t>(</w:t>
      </w:r>
      <w:r w:rsidRPr="00FD0125">
        <w:rPr>
          <w:rFonts w:eastAsia="SimSun" w:cs="Arial"/>
          <w:b/>
          <w:sz w:val="20"/>
          <w:szCs w:val="20"/>
          <w:lang w:eastAsia="zh-TW"/>
        </w:rPr>
        <w:t>从左至右</w:t>
      </w:r>
      <w:r w:rsidRPr="00FD0125">
        <w:rPr>
          <w:rFonts w:eastAsia="SimSun" w:cs="Arial"/>
          <w:b/>
          <w:sz w:val="20"/>
          <w:szCs w:val="20"/>
          <w:lang w:eastAsia="zh-TW"/>
        </w:rPr>
        <w:t xml:space="preserve">) </w:t>
      </w:r>
      <w:r w:rsidRPr="00FD0125">
        <w:rPr>
          <w:rFonts w:eastAsia="SimSun" w:cs="Arial"/>
          <w:b/>
          <w:sz w:val="20"/>
          <w:szCs w:val="20"/>
          <w:lang w:eastAsia="zh-TW"/>
        </w:rPr>
        <w:t>康佳特</w:t>
      </w:r>
      <w:r w:rsidRPr="00FD0125">
        <w:rPr>
          <w:rFonts w:eastAsia="SimSun" w:cs="Arial"/>
          <w:b/>
          <w:sz w:val="20"/>
          <w:szCs w:val="20"/>
        </w:rPr>
        <w:t>CEO</w:t>
      </w:r>
      <w:proofErr w:type="spellStart"/>
      <w:r w:rsidRPr="00FD0125">
        <w:rPr>
          <w:rFonts w:eastAsia="SimSun" w:cs="Arial"/>
          <w:b/>
          <w:sz w:val="20"/>
          <w:szCs w:val="20"/>
        </w:rPr>
        <w:t>多米尼克</w:t>
      </w:r>
      <w:proofErr w:type="spellEnd"/>
      <w:r w:rsidRPr="00FD0125">
        <w:rPr>
          <w:rFonts w:eastAsia="SimSun" w:cs="Arial"/>
          <w:b/>
          <w:sz w:val="20"/>
          <w:szCs w:val="20"/>
        </w:rPr>
        <w:t>·</w:t>
      </w:r>
      <w:proofErr w:type="spellStart"/>
      <w:r w:rsidRPr="00FD0125">
        <w:rPr>
          <w:rFonts w:eastAsia="SimSun" w:cs="Arial"/>
          <w:b/>
          <w:sz w:val="20"/>
          <w:szCs w:val="20"/>
        </w:rPr>
        <w:t>雷辛</w:t>
      </w:r>
      <w:proofErr w:type="spellEnd"/>
      <w:r w:rsidRPr="00FD0125">
        <w:rPr>
          <w:rFonts w:eastAsia="SimSun" w:cs="Arial"/>
          <w:b/>
          <w:sz w:val="20"/>
          <w:szCs w:val="20"/>
          <w:lang w:eastAsia="zh-TW"/>
        </w:rPr>
        <w:t>与博世力士乐自动化与电气化解</w:t>
      </w:r>
    </w:p>
    <w:p w14:paraId="4B98529D" w14:textId="4300FDC5" w:rsidR="008B555F" w:rsidRPr="00FD0125" w:rsidRDefault="00FD0125" w:rsidP="00FD0125">
      <w:pPr>
        <w:jc w:val="center"/>
        <w:rPr>
          <w:rFonts w:eastAsia="SimSun" w:cs="Arial"/>
          <w:sz w:val="20"/>
          <w:szCs w:val="20"/>
        </w:rPr>
      </w:pPr>
      <w:r w:rsidRPr="00FD0125">
        <w:rPr>
          <w:rFonts w:eastAsia="SimSun" w:cs="Arial"/>
          <w:b/>
          <w:sz w:val="20"/>
          <w:szCs w:val="20"/>
          <w:lang w:eastAsia="zh-TW"/>
        </w:rPr>
        <w:t>决方案业务部销售总监</w:t>
      </w:r>
      <w:r w:rsidRPr="00FD0125">
        <w:rPr>
          <w:rFonts w:eastAsia="SimSun" w:cs="Arial"/>
          <w:b/>
          <w:sz w:val="20"/>
          <w:szCs w:val="20"/>
          <w:lang w:eastAsia="zh-TW"/>
        </w:rPr>
        <w:t>Steffen Winkler</w:t>
      </w:r>
    </w:p>
    <w:p w14:paraId="2DA63990" w14:textId="77777777" w:rsidR="008B555F" w:rsidRDefault="008B555F">
      <w:pPr>
        <w:pBdr>
          <w:top w:val="nil"/>
          <w:left w:val="nil"/>
          <w:bottom w:val="nil"/>
          <w:right w:val="nil"/>
          <w:between w:val="nil"/>
        </w:pBdr>
      </w:pPr>
    </w:p>
    <w:p w14:paraId="57C29788" w14:textId="7FA32048" w:rsidR="0073251B" w:rsidRPr="000C2DEC" w:rsidRDefault="00000000">
      <w:pPr>
        <w:pBdr>
          <w:top w:val="nil"/>
          <w:left w:val="nil"/>
          <w:bottom w:val="nil"/>
          <w:right w:val="nil"/>
          <w:between w:val="nil"/>
        </w:pBdr>
        <w:rPr>
          <w:rFonts w:eastAsia="SimSun" w:cs="Arial"/>
        </w:rPr>
      </w:pPr>
      <w:r>
        <w:rPr>
          <w:b/>
        </w:rPr>
        <w:t xml:space="preserve"> 2024</w:t>
      </w:r>
      <w:r w:rsidR="00BA189C">
        <w:rPr>
          <w:b/>
        </w:rPr>
        <w:t xml:space="preserve">/3/4 </w:t>
      </w:r>
      <w:r w:rsidR="00BA189C">
        <w:rPr>
          <w:rFonts w:hint="eastAsia"/>
          <w:b/>
          <w:lang w:eastAsia="zh-TW"/>
        </w:rPr>
        <w:t>中国上海</w:t>
      </w:r>
      <w:r>
        <w:rPr>
          <w:b/>
        </w:rPr>
        <w:t xml:space="preserve"> * * *</w:t>
      </w:r>
      <w:r>
        <w:t xml:space="preserve"> </w:t>
      </w:r>
      <w:bookmarkStart w:id="0" w:name="_Hlk160211695"/>
      <w:proofErr w:type="spellStart"/>
      <w:r w:rsidR="003034B7" w:rsidRPr="001863AF">
        <w:rPr>
          <w:rFonts w:eastAsia="SimSun" w:cs="Arial"/>
          <w:sz w:val="24"/>
        </w:rPr>
        <w:t>博世力士乐</w:t>
      </w:r>
      <w:proofErr w:type="spellEnd"/>
      <w:r w:rsidR="003034B7" w:rsidRPr="001863AF">
        <w:rPr>
          <w:rFonts w:eastAsia="SimSun" w:cs="Arial"/>
          <w:sz w:val="24"/>
        </w:rPr>
        <w:t>(Bosch Rexroth)</w:t>
      </w:r>
      <w:proofErr w:type="spellStart"/>
      <w:r w:rsidR="00594F57" w:rsidRPr="001863AF">
        <w:rPr>
          <w:rFonts w:eastAsia="SimSun" w:cs="Arial"/>
          <w:sz w:val="24"/>
        </w:rPr>
        <w:t>针对康佳特的嵌入式计算机应用，开放基于</w:t>
      </w:r>
      <w:proofErr w:type="spellEnd"/>
      <w:r w:rsidR="00594F57" w:rsidRPr="001863AF">
        <w:rPr>
          <w:rFonts w:eastAsia="SimSun" w:cs="Arial"/>
          <w:sz w:val="24"/>
        </w:rPr>
        <w:t xml:space="preserve">Linux </w:t>
      </w:r>
      <w:r w:rsidR="00594F57" w:rsidRPr="001863AF">
        <w:rPr>
          <w:rFonts w:eastAsia="SimSun" w:cs="Arial"/>
          <w:sz w:val="24"/>
        </w:rPr>
        <w:t>的</w:t>
      </w:r>
      <w:r w:rsidR="00594F57" w:rsidRPr="001863AF">
        <w:rPr>
          <w:rFonts w:eastAsia="SimSun" w:cs="Arial"/>
          <w:sz w:val="24"/>
        </w:rPr>
        <w:t xml:space="preserve"> </w:t>
      </w:r>
      <w:proofErr w:type="spellStart"/>
      <w:r w:rsidR="00594F57" w:rsidRPr="001863AF">
        <w:rPr>
          <w:rFonts w:eastAsia="SimSun" w:cs="Arial"/>
          <w:sz w:val="24"/>
        </w:rPr>
        <w:t>ctrlX</w:t>
      </w:r>
      <w:proofErr w:type="spellEnd"/>
      <w:r w:rsidR="00594F57" w:rsidRPr="001863AF">
        <w:rPr>
          <w:rFonts w:eastAsia="SimSun" w:cs="Arial"/>
          <w:sz w:val="24"/>
        </w:rPr>
        <w:t xml:space="preserve"> OS </w:t>
      </w:r>
      <w:proofErr w:type="spellStart"/>
      <w:r w:rsidR="00594F57" w:rsidRPr="001863AF">
        <w:rPr>
          <w:rFonts w:eastAsia="SimSun" w:cs="Arial"/>
          <w:sz w:val="24"/>
        </w:rPr>
        <w:t>操作系统。通过此举，康佳特的嵌入式和边缘计算产品将成为</w:t>
      </w:r>
      <w:proofErr w:type="spellEnd"/>
      <w:r w:rsidR="00594F57" w:rsidRPr="001863AF">
        <w:rPr>
          <w:rFonts w:eastAsia="SimSun" w:cs="Arial"/>
          <w:sz w:val="24"/>
        </w:rPr>
        <w:t xml:space="preserve"> </w:t>
      </w:r>
      <w:proofErr w:type="spellStart"/>
      <w:r w:rsidR="00594F57" w:rsidRPr="001863AF">
        <w:rPr>
          <w:rFonts w:eastAsia="SimSun" w:cs="Arial"/>
          <w:sz w:val="24"/>
        </w:rPr>
        <w:t>ctrlX</w:t>
      </w:r>
      <w:proofErr w:type="spellEnd"/>
      <w:r w:rsidR="00594F57" w:rsidRPr="001863AF">
        <w:rPr>
          <w:rFonts w:eastAsia="SimSun" w:cs="Arial"/>
          <w:sz w:val="24"/>
        </w:rPr>
        <w:t xml:space="preserve"> OS </w:t>
      </w:r>
      <w:proofErr w:type="spellStart"/>
      <w:r w:rsidR="00594F57" w:rsidRPr="001863AF">
        <w:rPr>
          <w:rFonts w:eastAsia="SimSun" w:cs="Arial"/>
          <w:sz w:val="24"/>
        </w:rPr>
        <w:t>操作系统开放</w:t>
      </w:r>
      <w:proofErr w:type="spellEnd"/>
      <w:r w:rsidR="001863AF" w:rsidRPr="001863AF">
        <w:rPr>
          <w:rFonts w:eastAsia="SimSun" w:cs="Arial"/>
          <w:sz w:val="24"/>
          <w:lang w:eastAsia="zh-TW"/>
        </w:rPr>
        <w:t>式</w:t>
      </w:r>
      <w:proofErr w:type="spellStart"/>
      <w:r w:rsidR="00594F57" w:rsidRPr="001863AF">
        <w:rPr>
          <w:rFonts w:eastAsia="SimSun" w:cs="Arial"/>
          <w:sz w:val="24"/>
        </w:rPr>
        <w:t>生态系统的一部分，实现模块化、可扩展化，具有高度可持续性和灵活性。用户的运营技术</w:t>
      </w:r>
      <w:proofErr w:type="spellEnd"/>
      <w:r w:rsidR="00594F57" w:rsidRPr="001863AF">
        <w:rPr>
          <w:rFonts w:eastAsia="SimSun" w:cs="Arial"/>
          <w:sz w:val="24"/>
        </w:rPr>
        <w:t>(OT</w:t>
      </w:r>
      <w:r w:rsidR="000C2DEC" w:rsidRPr="001863AF">
        <w:rPr>
          <w:rFonts w:eastAsia="SimSun" w:cs="Arial"/>
          <w:sz w:val="24"/>
          <w:lang w:eastAsia="zh-TW"/>
        </w:rPr>
        <w:t xml:space="preserve">) </w:t>
      </w:r>
      <w:proofErr w:type="spellStart"/>
      <w:r w:rsidR="00594F57" w:rsidRPr="001863AF">
        <w:rPr>
          <w:rFonts w:eastAsia="SimSun" w:cs="Arial"/>
          <w:sz w:val="24"/>
        </w:rPr>
        <w:t>可受益于集成的硬件和软件解决方案，应用包含从嵌入式和边缘设备到边缘云</w:t>
      </w:r>
      <w:proofErr w:type="spellEnd"/>
      <w:r w:rsidR="000C2DEC" w:rsidRPr="001863AF">
        <w:rPr>
          <w:rFonts w:eastAsia="SimSun" w:cs="Arial"/>
          <w:sz w:val="24"/>
          <w:lang w:eastAsia="zh-TW"/>
        </w:rPr>
        <w:t xml:space="preserve"> (</w:t>
      </w:r>
      <w:proofErr w:type="spellStart"/>
      <w:r w:rsidR="00594F57" w:rsidRPr="001863AF">
        <w:rPr>
          <w:rFonts w:eastAsia="SimSun" w:cs="Arial"/>
          <w:sz w:val="24"/>
        </w:rPr>
        <w:t>也称为雾</w:t>
      </w:r>
      <w:proofErr w:type="spellEnd"/>
      <w:r w:rsidR="000C2DEC" w:rsidRPr="001863AF">
        <w:rPr>
          <w:rFonts w:eastAsia="SimSun" w:cs="Arial"/>
          <w:sz w:val="24"/>
          <w:lang w:eastAsia="zh-TW"/>
        </w:rPr>
        <w:t xml:space="preserve">) </w:t>
      </w:r>
      <w:proofErr w:type="spellStart"/>
      <w:r w:rsidR="00594F57" w:rsidRPr="001863AF">
        <w:rPr>
          <w:rFonts w:eastAsia="SimSun" w:cs="Arial"/>
          <w:sz w:val="24"/>
        </w:rPr>
        <w:t>的各个方面</w:t>
      </w:r>
      <w:proofErr w:type="spellEnd"/>
      <w:r w:rsidR="00594F57" w:rsidRPr="001863AF">
        <w:rPr>
          <w:rFonts w:eastAsia="SimSun" w:cs="Arial"/>
          <w:sz w:val="24"/>
        </w:rPr>
        <w:t>。</w:t>
      </w:r>
      <w:proofErr w:type="spellStart"/>
      <w:r w:rsidR="00594F57" w:rsidRPr="001863AF">
        <w:rPr>
          <w:rFonts w:eastAsia="SimSun" w:cs="Arial"/>
          <w:sz w:val="24"/>
        </w:rPr>
        <w:t>ctrlX</w:t>
      </w:r>
      <w:proofErr w:type="spellEnd"/>
      <w:r w:rsidR="00594F57" w:rsidRPr="001863AF">
        <w:rPr>
          <w:rFonts w:eastAsia="SimSun" w:cs="Arial"/>
          <w:sz w:val="24"/>
        </w:rPr>
        <w:t xml:space="preserve"> OS </w:t>
      </w:r>
      <w:proofErr w:type="spellStart"/>
      <w:r w:rsidR="00594F57" w:rsidRPr="001863AF">
        <w:rPr>
          <w:rFonts w:eastAsia="SimSun" w:cs="Arial"/>
          <w:sz w:val="24"/>
        </w:rPr>
        <w:t>在嵌入式计算领域的关键目标市场包括自动化、机器人技术、医疗技术、能源</w:t>
      </w:r>
      <w:proofErr w:type="spellEnd"/>
      <w:r w:rsidR="00594F57" w:rsidRPr="001863AF">
        <w:rPr>
          <w:rFonts w:eastAsia="SimSun" w:cs="Arial"/>
          <w:sz w:val="24"/>
        </w:rPr>
        <w:t>/</w:t>
      </w:r>
      <w:proofErr w:type="spellStart"/>
      <w:r w:rsidR="00594F57" w:rsidRPr="001863AF">
        <w:rPr>
          <w:rFonts w:eastAsia="SimSun" w:cs="Arial"/>
          <w:sz w:val="24"/>
        </w:rPr>
        <w:t>智能电网以及车载应用</w:t>
      </w:r>
      <w:proofErr w:type="spellEnd"/>
      <w:r w:rsidR="001863AF" w:rsidRPr="001863AF">
        <w:rPr>
          <w:rFonts w:ascii="SimSun" w:eastAsia="SimSun" w:hAnsi="SimSun" w:cs="Arial" w:hint="eastAsia"/>
          <w:sz w:val="24"/>
          <w:lang w:eastAsia="zh-TW"/>
        </w:rPr>
        <w:t>。</w:t>
      </w:r>
      <w:bookmarkEnd w:id="0"/>
      <w:r w:rsidR="00FE4FB3" w:rsidRPr="000C2DEC">
        <w:rPr>
          <w:rFonts w:eastAsia="SimSun" w:cs="Arial"/>
        </w:rPr>
        <w:br/>
        <w:t xml:space="preserve">  </w:t>
      </w:r>
      <w:r w:rsidR="0073251B" w:rsidRPr="000C2DEC">
        <w:rPr>
          <w:rFonts w:eastAsia="SimSun" w:cs="Arial"/>
          <w:lang w:eastAsia="zh-TW"/>
        </w:rPr>
        <w:t xml:space="preserve">     </w:t>
      </w:r>
    </w:p>
    <w:p w14:paraId="375CA63A" w14:textId="633B864F" w:rsidR="000D3F14" w:rsidRPr="00223EDA" w:rsidRDefault="0073251B" w:rsidP="000D3F14">
      <w:pPr>
        <w:pBdr>
          <w:top w:val="nil"/>
          <w:left w:val="nil"/>
          <w:bottom w:val="nil"/>
          <w:right w:val="nil"/>
          <w:between w:val="nil"/>
        </w:pBdr>
        <w:rPr>
          <w:rFonts w:eastAsia="SimSun" w:cs="Arial"/>
          <w:sz w:val="24"/>
        </w:rPr>
      </w:pPr>
      <w:r w:rsidRPr="000C2DEC">
        <w:rPr>
          <w:rFonts w:eastAsia="SimSun" w:cs="Arial"/>
          <w:lang w:eastAsia="zh-TW"/>
        </w:rPr>
        <w:t xml:space="preserve">       </w:t>
      </w:r>
      <w:bookmarkStart w:id="1" w:name="_Hlk160206063"/>
      <w:r w:rsidR="000D3F14" w:rsidRPr="00223EDA">
        <w:rPr>
          <w:rFonts w:eastAsia="SimSun" w:cs="Arial"/>
          <w:sz w:val="24"/>
          <w:lang w:eastAsia="zh-CN"/>
        </w:rPr>
        <w:t>康佳特</w:t>
      </w:r>
      <w:proofErr w:type="spellStart"/>
      <w:r w:rsidR="000D3F14" w:rsidRPr="00223EDA">
        <w:rPr>
          <w:rFonts w:eastAsia="SimSun" w:cs="Arial"/>
          <w:sz w:val="24"/>
        </w:rPr>
        <w:t>采用</w:t>
      </w:r>
      <w:r w:rsidR="000D3F14" w:rsidRPr="00223EDA">
        <w:rPr>
          <w:rFonts w:eastAsia="SimSun" w:cs="Arial"/>
          <w:sz w:val="24"/>
        </w:rPr>
        <w:t>ctrlX</w:t>
      </w:r>
      <w:proofErr w:type="spellEnd"/>
      <w:r w:rsidR="000D3F14" w:rsidRPr="00223EDA">
        <w:rPr>
          <w:rFonts w:eastAsia="SimSun" w:cs="Arial"/>
          <w:sz w:val="24"/>
        </w:rPr>
        <w:t xml:space="preserve"> OS</w:t>
      </w:r>
      <w:proofErr w:type="spellStart"/>
      <w:r w:rsidR="000D3F14" w:rsidRPr="00223EDA">
        <w:rPr>
          <w:rFonts w:eastAsia="SimSun" w:cs="Arial"/>
          <w:sz w:val="24"/>
        </w:rPr>
        <w:t>的决定</w:t>
      </w:r>
      <w:proofErr w:type="spellEnd"/>
      <w:r w:rsidR="000D3F14" w:rsidRPr="00223EDA">
        <w:rPr>
          <w:rFonts w:eastAsia="SimSun" w:cs="Arial"/>
          <w:sz w:val="24"/>
          <w:lang w:eastAsia="zh-CN"/>
        </w:rPr>
        <w:t>，助力</w:t>
      </w:r>
      <w:proofErr w:type="spellStart"/>
      <w:r w:rsidR="000D3F14" w:rsidRPr="00223EDA">
        <w:rPr>
          <w:rFonts w:eastAsia="SimSun" w:cs="Arial"/>
          <w:sz w:val="24"/>
        </w:rPr>
        <w:t>嵌入式计算市场</w:t>
      </w:r>
      <w:proofErr w:type="spellEnd"/>
      <w:r w:rsidR="000D3F14" w:rsidRPr="00223EDA">
        <w:rPr>
          <w:rFonts w:eastAsia="SimSun" w:cs="Arial"/>
          <w:sz w:val="24"/>
          <w:lang w:eastAsia="zh-CN"/>
        </w:rPr>
        <w:t>的客户使用</w:t>
      </w:r>
      <w:proofErr w:type="spellStart"/>
      <w:r w:rsidR="000D3F14" w:rsidRPr="00223EDA">
        <w:rPr>
          <w:rFonts w:eastAsia="SimSun" w:cs="Arial"/>
          <w:sz w:val="24"/>
        </w:rPr>
        <w:t>ctrlX</w:t>
      </w:r>
      <w:proofErr w:type="spellEnd"/>
      <w:r w:rsidR="000D3F14" w:rsidRPr="00223EDA">
        <w:rPr>
          <w:rFonts w:eastAsia="SimSun" w:cs="Arial"/>
          <w:sz w:val="24"/>
        </w:rPr>
        <w:t xml:space="preserve"> </w:t>
      </w:r>
      <w:r w:rsidR="000D3F14" w:rsidRPr="00223EDA">
        <w:rPr>
          <w:rFonts w:eastAsia="SimSun" w:cs="Arial"/>
          <w:sz w:val="24"/>
          <w:lang w:eastAsia="zh-TW"/>
        </w:rPr>
        <w:t>商店</w:t>
      </w:r>
      <w:proofErr w:type="spellStart"/>
      <w:r w:rsidR="000D3F14" w:rsidRPr="00223EDA">
        <w:rPr>
          <w:rFonts w:eastAsia="SimSun" w:cs="Arial"/>
          <w:sz w:val="24"/>
        </w:rPr>
        <w:t>的整</w:t>
      </w:r>
      <w:proofErr w:type="spellEnd"/>
      <w:r w:rsidR="000D3F14" w:rsidRPr="00223EDA">
        <w:rPr>
          <w:rFonts w:eastAsia="SimSun" w:cs="Arial"/>
          <w:sz w:val="24"/>
          <w:lang w:eastAsia="zh-CN"/>
        </w:rPr>
        <w:t>体</w:t>
      </w:r>
      <w:proofErr w:type="spellStart"/>
      <w:r w:rsidR="000D3F14" w:rsidRPr="00223EDA">
        <w:rPr>
          <w:rFonts w:eastAsia="SimSun" w:cs="Arial"/>
          <w:sz w:val="24"/>
        </w:rPr>
        <w:t>解决方案组合，其中包括众多应用程序。来自博世力士乐以及</w:t>
      </w:r>
      <w:r w:rsidR="000D3F14" w:rsidRPr="00223EDA">
        <w:rPr>
          <w:rFonts w:eastAsia="SimSun" w:cs="Arial"/>
          <w:sz w:val="24"/>
        </w:rPr>
        <w:t>ctrlX</w:t>
      </w:r>
      <w:proofErr w:type="spellEnd"/>
      <w:r w:rsidR="000D3F14" w:rsidRPr="00223EDA">
        <w:rPr>
          <w:rFonts w:eastAsia="SimSun" w:cs="Arial"/>
          <w:sz w:val="24"/>
        </w:rPr>
        <w:t xml:space="preserve"> World</w:t>
      </w:r>
      <w:proofErr w:type="spellStart"/>
      <w:r w:rsidR="000D3F14" w:rsidRPr="00223EDA">
        <w:rPr>
          <w:rFonts w:eastAsia="SimSun" w:cs="Arial"/>
          <w:sz w:val="24"/>
        </w:rPr>
        <w:t>伙伴网络中其</w:t>
      </w:r>
      <w:r w:rsidR="000D3F14" w:rsidRPr="00223EDA">
        <w:rPr>
          <w:rFonts w:eastAsia="SimSun" w:cs="Arial"/>
          <w:sz w:val="24"/>
        </w:rPr>
        <w:lastRenderedPageBreak/>
        <w:t>他第三方提供商的应用程序</w:t>
      </w:r>
      <w:proofErr w:type="spellEnd"/>
      <w:r w:rsidR="00223EDA" w:rsidRPr="00223EDA">
        <w:rPr>
          <w:rFonts w:eastAsia="SimSun" w:cs="Arial"/>
          <w:sz w:val="24"/>
          <w:lang w:eastAsia="zh-TW"/>
        </w:rPr>
        <w:t>，皆</w:t>
      </w:r>
      <w:proofErr w:type="spellStart"/>
      <w:r w:rsidR="000D3F14" w:rsidRPr="00223EDA">
        <w:rPr>
          <w:rFonts w:eastAsia="SimSun" w:cs="Arial"/>
          <w:sz w:val="24"/>
        </w:rPr>
        <w:t>采用开放、模块化的方法。这种方法从模块一直延伸到最终应用和云集成</w:t>
      </w:r>
      <w:proofErr w:type="spellEnd"/>
      <w:r w:rsidR="000D3F14" w:rsidRPr="00223EDA">
        <w:rPr>
          <w:rFonts w:eastAsia="SimSun" w:cs="Arial"/>
          <w:sz w:val="24"/>
        </w:rPr>
        <w:t>。</w:t>
      </w:r>
      <w:r w:rsidR="000D3F14" w:rsidRPr="00223EDA">
        <w:rPr>
          <w:rFonts w:eastAsia="SimSun" w:cs="Arial"/>
          <w:sz w:val="24"/>
          <w:lang w:eastAsia="zh-CN"/>
        </w:rPr>
        <w:t>结合</w:t>
      </w:r>
      <w:proofErr w:type="spellStart"/>
      <w:r w:rsidR="000D3F14" w:rsidRPr="00223EDA">
        <w:rPr>
          <w:rFonts w:eastAsia="SimSun" w:cs="Arial"/>
          <w:sz w:val="24"/>
        </w:rPr>
        <w:t>硬件和软件</w:t>
      </w:r>
      <w:proofErr w:type="spellEnd"/>
      <w:r w:rsidR="000D3F14" w:rsidRPr="00223EDA">
        <w:rPr>
          <w:rFonts w:eastAsia="SimSun" w:cs="Arial"/>
          <w:sz w:val="24"/>
          <w:lang w:eastAsia="zh-CN"/>
        </w:rPr>
        <w:t>层面</w:t>
      </w:r>
      <w:r w:rsidR="000D3F14" w:rsidRPr="00223EDA">
        <w:rPr>
          <w:rFonts w:eastAsia="SimSun" w:cs="Arial"/>
          <w:sz w:val="24"/>
        </w:rPr>
        <w:t>的</w:t>
      </w:r>
      <w:r w:rsidR="000D3F14" w:rsidRPr="00223EDA">
        <w:rPr>
          <w:rFonts w:eastAsia="SimSun" w:cs="Arial"/>
          <w:sz w:val="24"/>
          <w:lang w:eastAsia="zh-CN"/>
        </w:rPr>
        <w:t>组合单元</w:t>
      </w:r>
      <w:r w:rsidR="00223EDA">
        <w:rPr>
          <w:rFonts w:eastAsia="SimSun" w:cs="Arial"/>
          <w:sz w:val="24"/>
          <w:lang w:eastAsia="zh-CN"/>
        </w:rPr>
        <w:t>(Building Block)</w:t>
      </w:r>
      <w:proofErr w:type="spellStart"/>
      <w:r w:rsidR="000D3F14" w:rsidRPr="00223EDA">
        <w:rPr>
          <w:rFonts w:eastAsia="SimSun" w:cs="Arial"/>
          <w:sz w:val="24"/>
        </w:rPr>
        <w:t>简化了嵌入式应用程序开发</w:t>
      </w:r>
      <w:proofErr w:type="spellEnd"/>
      <w:r w:rsidR="000D3F14" w:rsidRPr="00223EDA">
        <w:rPr>
          <w:rFonts w:eastAsia="SimSun" w:cs="Arial"/>
          <w:sz w:val="24"/>
          <w:lang w:eastAsia="zh-TW"/>
        </w:rPr>
        <w:t>的</w:t>
      </w:r>
      <w:proofErr w:type="spellStart"/>
      <w:r w:rsidR="000D3F14" w:rsidRPr="00223EDA">
        <w:rPr>
          <w:rFonts w:eastAsia="SimSun" w:cs="Arial"/>
          <w:sz w:val="24"/>
        </w:rPr>
        <w:t>复杂</w:t>
      </w:r>
      <w:proofErr w:type="spellEnd"/>
      <w:r w:rsidR="000D3F14" w:rsidRPr="00223EDA">
        <w:rPr>
          <w:rFonts w:eastAsia="SimSun" w:cs="Arial"/>
          <w:sz w:val="24"/>
          <w:lang w:eastAsia="zh-CN"/>
        </w:rPr>
        <w:t>性</w:t>
      </w:r>
      <w:r w:rsidR="000D3F14" w:rsidRPr="00223EDA">
        <w:rPr>
          <w:rFonts w:eastAsia="SimSun" w:cs="Arial"/>
          <w:sz w:val="24"/>
        </w:rPr>
        <w:t>，</w:t>
      </w:r>
      <w:proofErr w:type="spellStart"/>
      <w:r w:rsidR="000D3F14" w:rsidRPr="00223EDA">
        <w:rPr>
          <w:rFonts w:eastAsia="SimSun" w:cs="Arial"/>
          <w:sz w:val="24"/>
        </w:rPr>
        <w:t>包括边缘和云集成。这缩短了上市时</w:t>
      </w:r>
      <w:proofErr w:type="spellEnd"/>
      <w:r w:rsidR="000D3F14" w:rsidRPr="00223EDA">
        <w:rPr>
          <w:rFonts w:eastAsia="SimSun" w:cs="Arial"/>
          <w:sz w:val="24"/>
          <w:lang w:eastAsia="zh-CN"/>
        </w:rPr>
        <w:t>程</w:t>
      </w:r>
      <w:r w:rsidR="000D3F14" w:rsidRPr="00223EDA">
        <w:rPr>
          <w:rFonts w:eastAsia="SimSun" w:cs="Arial"/>
          <w:sz w:val="24"/>
        </w:rPr>
        <w:t>，</w:t>
      </w:r>
      <w:proofErr w:type="spellStart"/>
      <w:r w:rsidR="000D3F14" w:rsidRPr="00223EDA">
        <w:rPr>
          <w:rFonts w:eastAsia="SimSun" w:cs="Arial"/>
          <w:sz w:val="24"/>
        </w:rPr>
        <w:t>同时提供</w:t>
      </w:r>
      <w:proofErr w:type="spellEnd"/>
      <w:r w:rsidR="00405223" w:rsidRPr="00223EDA">
        <w:rPr>
          <w:rFonts w:eastAsia="SimSun" w:cs="Arial"/>
          <w:sz w:val="24"/>
          <w:lang w:eastAsia="zh-TW"/>
        </w:rPr>
        <w:t>高</w:t>
      </w:r>
      <w:r w:rsidR="000D3F14" w:rsidRPr="00223EDA">
        <w:rPr>
          <w:rFonts w:eastAsia="SimSun" w:cs="Arial"/>
          <w:sz w:val="24"/>
          <w:lang w:eastAsia="zh-TW"/>
        </w:rPr>
        <w:t>水平</w:t>
      </w:r>
      <w:r w:rsidR="00405223" w:rsidRPr="00223EDA">
        <w:rPr>
          <w:rFonts w:eastAsia="SimSun" w:cs="Arial"/>
          <w:sz w:val="24"/>
          <w:lang w:eastAsia="zh-TW"/>
        </w:rPr>
        <w:t>的设计安全性</w:t>
      </w:r>
      <w:r w:rsidR="000D3F14" w:rsidRPr="00223EDA">
        <w:rPr>
          <w:rFonts w:eastAsia="SimSun" w:cs="Arial"/>
          <w:sz w:val="24"/>
        </w:rPr>
        <w:t>。</w:t>
      </w:r>
      <w:bookmarkEnd w:id="1"/>
    </w:p>
    <w:p w14:paraId="1F6253E6" w14:textId="77777777" w:rsidR="008B555F" w:rsidRPr="000C2DEC" w:rsidRDefault="008B555F">
      <w:pPr>
        <w:pBdr>
          <w:top w:val="nil"/>
          <w:left w:val="nil"/>
          <w:bottom w:val="nil"/>
          <w:right w:val="nil"/>
          <w:between w:val="nil"/>
        </w:pBdr>
        <w:rPr>
          <w:rFonts w:eastAsia="SimSun" w:cs="Arial"/>
        </w:rPr>
      </w:pPr>
    </w:p>
    <w:p w14:paraId="0B08F176" w14:textId="6B0AD06D" w:rsidR="00230E61" w:rsidRPr="000C2DEC" w:rsidRDefault="0073251B" w:rsidP="00230E61">
      <w:pPr>
        <w:pBdr>
          <w:top w:val="nil"/>
          <w:left w:val="nil"/>
          <w:bottom w:val="nil"/>
          <w:right w:val="nil"/>
          <w:between w:val="nil"/>
        </w:pBdr>
        <w:rPr>
          <w:rFonts w:eastAsia="SimSun" w:cs="Arial"/>
          <w:sz w:val="24"/>
        </w:rPr>
      </w:pPr>
      <w:r w:rsidRPr="000C2DEC">
        <w:rPr>
          <w:rFonts w:eastAsia="SimSun" w:cs="Arial"/>
          <w:sz w:val="24"/>
          <w:lang w:eastAsia="zh-TW"/>
        </w:rPr>
        <w:t xml:space="preserve">       </w:t>
      </w:r>
      <w:r w:rsidR="00230E61" w:rsidRPr="000C2DEC">
        <w:rPr>
          <w:rFonts w:eastAsia="SimSun" w:cs="Arial"/>
          <w:sz w:val="24"/>
          <w:lang w:eastAsia="zh-CN"/>
        </w:rPr>
        <w:t>康佳特</w:t>
      </w:r>
      <w:r w:rsidR="00230E61" w:rsidRPr="000C2DEC">
        <w:rPr>
          <w:rFonts w:eastAsia="SimSun" w:cs="Arial"/>
          <w:sz w:val="24"/>
          <w:lang w:eastAsia="zh-CN"/>
        </w:rPr>
        <w:t xml:space="preserve">CEO </w:t>
      </w:r>
      <w:proofErr w:type="spellStart"/>
      <w:r w:rsidR="00230E61" w:rsidRPr="000C2DEC">
        <w:rPr>
          <w:rFonts w:eastAsia="SimSun" w:cs="Arial"/>
          <w:sz w:val="24"/>
        </w:rPr>
        <w:t>多米尼克</w:t>
      </w:r>
      <w:proofErr w:type="spellEnd"/>
      <w:r w:rsidR="00230E61" w:rsidRPr="000C2DEC">
        <w:rPr>
          <w:rFonts w:eastAsia="SimSun" w:cs="Arial"/>
          <w:sz w:val="24"/>
        </w:rPr>
        <w:t>·</w:t>
      </w:r>
      <w:proofErr w:type="spellStart"/>
      <w:r w:rsidR="00230E61" w:rsidRPr="000C2DEC">
        <w:rPr>
          <w:rFonts w:eastAsia="SimSun" w:cs="Arial"/>
          <w:sz w:val="24"/>
        </w:rPr>
        <w:t>雷辛</w:t>
      </w:r>
      <w:proofErr w:type="spellEnd"/>
      <w:r w:rsidR="00230E61" w:rsidRPr="000C2DEC">
        <w:rPr>
          <w:rFonts w:eastAsia="SimSun" w:cs="Arial"/>
          <w:sz w:val="24"/>
        </w:rPr>
        <w:t xml:space="preserve">(Dominik </w:t>
      </w:r>
      <w:proofErr w:type="spellStart"/>
      <w:r w:rsidR="00230E61" w:rsidRPr="000C2DEC">
        <w:rPr>
          <w:rFonts w:eastAsia="SimSun" w:cs="Arial"/>
          <w:sz w:val="24"/>
        </w:rPr>
        <w:t>Ressing</w:t>
      </w:r>
      <w:proofErr w:type="spellEnd"/>
      <w:r w:rsidR="00230E61" w:rsidRPr="000C2DEC">
        <w:rPr>
          <w:rFonts w:eastAsia="SimSun" w:cs="Arial"/>
          <w:sz w:val="24"/>
        </w:rPr>
        <w:t>)</w:t>
      </w:r>
      <w:r w:rsidRPr="000C2DEC">
        <w:rPr>
          <w:rFonts w:eastAsia="SimSun" w:cs="Arial"/>
          <w:sz w:val="24"/>
          <w:lang w:eastAsia="zh-TW"/>
        </w:rPr>
        <w:t xml:space="preserve"> </w:t>
      </w:r>
      <w:proofErr w:type="spellStart"/>
      <w:r w:rsidR="00230E61" w:rsidRPr="000C2DEC">
        <w:rPr>
          <w:rFonts w:eastAsia="SimSun" w:cs="Arial"/>
          <w:sz w:val="24"/>
        </w:rPr>
        <w:t>解释道</w:t>
      </w:r>
      <w:proofErr w:type="spellEnd"/>
      <w:r w:rsidR="00230E61" w:rsidRPr="000C2DEC">
        <w:rPr>
          <w:rFonts w:eastAsia="SimSun" w:cs="Arial"/>
          <w:sz w:val="24"/>
          <w:lang w:eastAsia="zh-CN"/>
        </w:rPr>
        <w:t xml:space="preserve">: </w:t>
      </w:r>
      <w:r w:rsidR="00230E61" w:rsidRPr="000C2DEC">
        <w:rPr>
          <w:rFonts w:eastAsia="SimSun" w:cs="Arial"/>
          <w:sz w:val="24"/>
        </w:rPr>
        <w:t>“</w:t>
      </w:r>
      <w:proofErr w:type="spellStart"/>
      <w:r w:rsidR="00230E61" w:rsidRPr="000C2DEC">
        <w:rPr>
          <w:rFonts w:eastAsia="SimSun" w:cs="Arial"/>
          <w:sz w:val="24"/>
        </w:rPr>
        <w:t>通过这种合作</w:t>
      </w:r>
      <w:proofErr w:type="spellEnd"/>
      <w:r w:rsidR="00230E61" w:rsidRPr="000C2DEC">
        <w:rPr>
          <w:rFonts w:eastAsia="SimSun" w:cs="Arial"/>
          <w:sz w:val="24"/>
        </w:rPr>
        <w:t>，</w:t>
      </w:r>
      <w:r w:rsidR="00230E61" w:rsidRPr="000C2DEC">
        <w:rPr>
          <w:rFonts w:eastAsia="SimSun" w:cs="Arial"/>
          <w:sz w:val="24"/>
          <w:lang w:eastAsia="zh-CN"/>
        </w:rPr>
        <w:t>我们迈出提供</w:t>
      </w:r>
      <w:proofErr w:type="spellStart"/>
      <w:r w:rsidR="00230E61" w:rsidRPr="000C2DEC">
        <w:rPr>
          <w:rFonts w:eastAsia="SimSun" w:cs="Arial"/>
          <w:sz w:val="24"/>
        </w:rPr>
        <w:t>全面集成和应用就绪解决方案</w:t>
      </w:r>
      <w:proofErr w:type="spellEnd"/>
      <w:r w:rsidR="00230E61" w:rsidRPr="000C2DEC">
        <w:rPr>
          <w:rFonts w:eastAsia="SimSun" w:cs="Arial"/>
          <w:sz w:val="24"/>
          <w:lang w:eastAsia="zh-CN"/>
        </w:rPr>
        <w:t>的步伐，应用范围包括从现场到云端的连接传感器和执行器。</w:t>
      </w:r>
      <w:proofErr w:type="spellStart"/>
      <w:r w:rsidR="00223EDA" w:rsidRPr="00223EDA">
        <w:rPr>
          <w:rFonts w:eastAsia="SimSun" w:cs="Arial" w:hint="eastAsia"/>
          <w:sz w:val="24"/>
        </w:rPr>
        <w:t>博世力士乐</w:t>
      </w:r>
      <w:proofErr w:type="spellEnd"/>
      <w:r w:rsidR="00230E61" w:rsidRPr="000C2DEC">
        <w:rPr>
          <w:rFonts w:eastAsia="SimSun" w:cs="Arial"/>
          <w:sz w:val="24"/>
          <w:lang w:eastAsia="zh-CN"/>
        </w:rPr>
        <w:t>是一家强健的全球化伙伴，</w:t>
      </w:r>
      <w:r w:rsidRPr="000C2DEC">
        <w:rPr>
          <w:rFonts w:eastAsia="SimSun" w:cs="Arial"/>
          <w:sz w:val="24"/>
          <w:lang w:eastAsia="zh-TW"/>
        </w:rPr>
        <w:t>能为我们具备安全性的嵌入式组合单元</w:t>
      </w:r>
      <w:r w:rsidR="001863AF">
        <w:rPr>
          <w:rFonts w:eastAsia="SimSun" w:cs="Arial"/>
          <w:sz w:val="24"/>
          <w:lang w:eastAsia="zh-CN"/>
        </w:rPr>
        <w:t>(Building Block)</w:t>
      </w:r>
      <w:r w:rsidR="00230E61" w:rsidRPr="000C2DEC">
        <w:rPr>
          <w:rFonts w:eastAsia="SimSun" w:cs="Arial"/>
          <w:sz w:val="24"/>
          <w:lang w:eastAsia="zh-CN"/>
        </w:rPr>
        <w:t>的模组化与开放式设计，提供非常全面和面向应用的软件支持。</w:t>
      </w:r>
      <w:proofErr w:type="spellStart"/>
      <w:r w:rsidR="00230E61" w:rsidRPr="000C2DEC">
        <w:rPr>
          <w:rFonts w:eastAsia="SimSun" w:cs="Arial"/>
          <w:sz w:val="24"/>
        </w:rPr>
        <w:t>这使我们</w:t>
      </w:r>
      <w:proofErr w:type="spellEnd"/>
      <w:r w:rsidRPr="000C2DEC">
        <w:rPr>
          <w:rFonts w:eastAsia="SimSun" w:cs="Arial"/>
          <w:sz w:val="24"/>
          <w:lang w:eastAsia="zh-TW"/>
        </w:rPr>
        <w:t>面向</w:t>
      </w:r>
      <w:proofErr w:type="spellStart"/>
      <w:r w:rsidR="00230E61" w:rsidRPr="000C2DEC">
        <w:rPr>
          <w:rFonts w:eastAsia="SimSun" w:cs="Arial"/>
          <w:sz w:val="24"/>
        </w:rPr>
        <w:t>网络和云集成应用的模块化、可扩展解决方案更具吸引力</w:t>
      </w:r>
      <w:proofErr w:type="spellEnd"/>
      <w:r w:rsidR="00230E61" w:rsidRPr="000C2DEC">
        <w:rPr>
          <w:rFonts w:eastAsia="SimSun" w:cs="Arial"/>
          <w:sz w:val="24"/>
        </w:rPr>
        <w:t>。</w:t>
      </w:r>
      <w:r w:rsidR="00230E61" w:rsidRPr="000C2DEC">
        <w:rPr>
          <w:rFonts w:eastAsia="SimSun" w:cs="Arial"/>
          <w:sz w:val="24"/>
        </w:rPr>
        <w:t>”</w:t>
      </w:r>
    </w:p>
    <w:p w14:paraId="4D1993BC" w14:textId="694560D8" w:rsidR="0073251B" w:rsidRPr="000C2DEC" w:rsidRDefault="0073251B">
      <w:pPr>
        <w:pBdr>
          <w:top w:val="nil"/>
          <w:left w:val="nil"/>
          <w:bottom w:val="nil"/>
          <w:right w:val="nil"/>
          <w:between w:val="nil"/>
        </w:pBdr>
        <w:rPr>
          <w:rFonts w:eastAsia="SimSun" w:cs="Arial"/>
        </w:rPr>
      </w:pPr>
    </w:p>
    <w:p w14:paraId="06B8ABAD" w14:textId="6AA8E83D" w:rsidR="008B555F" w:rsidRPr="00831979" w:rsidRDefault="0073251B">
      <w:pPr>
        <w:pBdr>
          <w:top w:val="nil"/>
          <w:left w:val="nil"/>
          <w:bottom w:val="nil"/>
          <w:right w:val="nil"/>
          <w:between w:val="nil"/>
        </w:pBdr>
        <w:rPr>
          <w:rFonts w:eastAsia="SimSun" w:cs="Arial"/>
        </w:rPr>
      </w:pPr>
      <w:r w:rsidRPr="000C2DEC">
        <w:rPr>
          <w:rFonts w:eastAsia="SimSun" w:cs="Arial"/>
          <w:sz w:val="24"/>
          <w:lang w:eastAsia="zh-TW"/>
        </w:rPr>
        <w:t xml:space="preserve">      </w:t>
      </w:r>
      <w:bookmarkStart w:id="2" w:name="_Hlk160200815"/>
      <w:proofErr w:type="spellStart"/>
      <w:r w:rsidR="00FD0125" w:rsidRPr="00831979">
        <w:rPr>
          <w:rFonts w:eastAsia="SimSun" w:cs="Arial"/>
          <w:sz w:val="24"/>
        </w:rPr>
        <w:t>博世力士乐</w:t>
      </w:r>
      <w:r w:rsidRPr="00831979">
        <w:rPr>
          <w:rFonts w:eastAsia="SimSun" w:cs="Arial"/>
          <w:sz w:val="24"/>
        </w:rPr>
        <w:t>自动化与电气化解决方案业务部销售总监</w:t>
      </w:r>
      <w:proofErr w:type="spellEnd"/>
      <w:r w:rsidRPr="00831979">
        <w:rPr>
          <w:rFonts w:eastAsia="SimSun" w:cs="Arial"/>
          <w:sz w:val="24"/>
        </w:rPr>
        <w:t>Steffen Winkler</w:t>
      </w:r>
      <w:bookmarkEnd w:id="2"/>
      <w:proofErr w:type="spellStart"/>
      <w:r w:rsidRPr="00831979">
        <w:rPr>
          <w:rFonts w:eastAsia="SimSun" w:cs="Arial"/>
          <w:sz w:val="24"/>
        </w:rPr>
        <w:t>解释道</w:t>
      </w:r>
      <w:proofErr w:type="spellEnd"/>
      <w:r w:rsidRPr="00831979">
        <w:rPr>
          <w:rFonts w:eastAsia="SimSun" w:cs="Arial"/>
          <w:sz w:val="24"/>
        </w:rPr>
        <w:t>:</w:t>
      </w:r>
      <w:r w:rsidR="00E2062F" w:rsidRPr="00831979">
        <w:rPr>
          <w:rFonts w:eastAsia="SimSun" w:cs="Arial"/>
          <w:sz w:val="24"/>
        </w:rPr>
        <w:t xml:space="preserve"> </w:t>
      </w:r>
      <w:r w:rsidRPr="00831979">
        <w:rPr>
          <w:rFonts w:eastAsia="SimSun" w:cs="Arial"/>
          <w:sz w:val="24"/>
        </w:rPr>
        <w:t>“</w:t>
      </w:r>
      <w:r w:rsidR="00E2062F" w:rsidRPr="00831979">
        <w:rPr>
          <w:rFonts w:eastAsia="SimSun" w:cs="Arial"/>
          <w:sz w:val="24"/>
          <w:lang w:eastAsia="zh-TW"/>
        </w:rPr>
        <w:t>透</w:t>
      </w:r>
      <w:proofErr w:type="spellStart"/>
      <w:r w:rsidRPr="00831979">
        <w:rPr>
          <w:rFonts w:eastAsia="SimSun" w:cs="Arial"/>
          <w:sz w:val="24"/>
        </w:rPr>
        <w:t>过开放、模块化和需求导向的可扩展解决方案平台，工业数字化和可持续发展目标最能够实现。通过</w:t>
      </w:r>
      <w:proofErr w:type="spellEnd"/>
      <w:r w:rsidRPr="00831979">
        <w:rPr>
          <w:rFonts w:eastAsia="SimSun" w:cs="Arial"/>
          <w:sz w:val="24"/>
          <w:lang w:eastAsia="zh-CN"/>
        </w:rPr>
        <w:t>康佳特</w:t>
      </w:r>
      <w:r w:rsidRPr="00831979">
        <w:rPr>
          <w:rFonts w:eastAsia="SimSun" w:cs="Arial"/>
          <w:sz w:val="24"/>
        </w:rPr>
        <w:t>，</w:t>
      </w:r>
      <w:proofErr w:type="spellStart"/>
      <w:r w:rsidRPr="00831979">
        <w:rPr>
          <w:rFonts w:eastAsia="SimSun" w:cs="Arial"/>
          <w:sz w:val="24"/>
        </w:rPr>
        <w:t>我们获得了另一家代表并体现这些价值观的合作伙伴公司</w:t>
      </w:r>
      <w:proofErr w:type="spellEnd"/>
      <w:r w:rsidRPr="00831979">
        <w:rPr>
          <w:rFonts w:eastAsia="SimSun" w:cs="Arial"/>
          <w:sz w:val="24"/>
          <w:lang w:eastAsia="zh-CN"/>
        </w:rPr>
        <w:t>。</w:t>
      </w:r>
      <w:proofErr w:type="spellStart"/>
      <w:r w:rsidRPr="00831979">
        <w:rPr>
          <w:rFonts w:eastAsia="SimSun" w:cs="Arial"/>
          <w:sz w:val="24"/>
        </w:rPr>
        <w:t>基于制造商独立</w:t>
      </w:r>
      <w:proofErr w:type="spellEnd"/>
      <w:r w:rsidRPr="00831979">
        <w:rPr>
          <w:rFonts w:eastAsia="SimSun" w:cs="Arial"/>
          <w:sz w:val="24"/>
          <w:lang w:eastAsia="zh-CN"/>
        </w:rPr>
        <w:t>的</w:t>
      </w:r>
      <w:proofErr w:type="spellStart"/>
      <w:r w:rsidRPr="00831979">
        <w:rPr>
          <w:rFonts w:eastAsia="SimSun" w:cs="Arial"/>
          <w:sz w:val="24"/>
        </w:rPr>
        <w:t>标准，我们现在可以支持任何配置基于</w:t>
      </w:r>
      <w:r w:rsidRPr="00831979">
        <w:rPr>
          <w:rFonts w:eastAsia="SimSun" w:cs="Arial"/>
          <w:sz w:val="24"/>
        </w:rPr>
        <w:t>ctrlX</w:t>
      </w:r>
      <w:proofErr w:type="spellEnd"/>
      <w:r w:rsidRPr="00831979">
        <w:rPr>
          <w:rFonts w:eastAsia="SimSun" w:cs="Arial"/>
          <w:sz w:val="24"/>
        </w:rPr>
        <w:t xml:space="preserve"> OS</w:t>
      </w:r>
      <w:proofErr w:type="spellStart"/>
      <w:r w:rsidRPr="00831979">
        <w:rPr>
          <w:rFonts w:eastAsia="SimSun" w:cs="Arial"/>
          <w:sz w:val="24"/>
        </w:rPr>
        <w:t>的嵌入式计算平台，使</w:t>
      </w:r>
      <w:r w:rsidRPr="00831979">
        <w:rPr>
          <w:rFonts w:eastAsia="SimSun" w:cs="Arial"/>
          <w:sz w:val="24"/>
        </w:rPr>
        <w:t>ctrlX</w:t>
      </w:r>
      <w:proofErr w:type="spellEnd"/>
      <w:r w:rsidRPr="00831979">
        <w:rPr>
          <w:rFonts w:eastAsia="SimSun" w:cs="Arial"/>
          <w:sz w:val="24"/>
        </w:rPr>
        <w:t xml:space="preserve"> OS</w:t>
      </w:r>
      <w:proofErr w:type="spellStart"/>
      <w:r w:rsidRPr="00831979">
        <w:rPr>
          <w:rFonts w:eastAsia="SimSun" w:cs="Arial"/>
          <w:sz w:val="24"/>
        </w:rPr>
        <w:t>能够普遍适用且按需扩展</w:t>
      </w:r>
      <w:proofErr w:type="spellEnd"/>
      <w:r w:rsidRPr="00831979">
        <w:rPr>
          <w:rFonts w:eastAsia="SimSun" w:cs="Arial"/>
          <w:sz w:val="24"/>
        </w:rPr>
        <w:t>。</w:t>
      </w:r>
      <w:r w:rsidRPr="00831979">
        <w:rPr>
          <w:rFonts w:eastAsia="SimSun" w:cs="Arial"/>
          <w:sz w:val="24"/>
        </w:rPr>
        <w:t>”</w:t>
      </w:r>
      <w:r w:rsidR="00D155D5" w:rsidRPr="00831979">
        <w:rPr>
          <w:rFonts w:eastAsia="SimSun" w:cs="Arial"/>
          <w:sz w:val="24"/>
        </w:rPr>
        <w:br/>
      </w:r>
    </w:p>
    <w:p w14:paraId="18D479E4" w14:textId="2EDF3CBD" w:rsidR="0073251B" w:rsidRPr="00FD0125" w:rsidRDefault="00000000" w:rsidP="00FD0125">
      <w:pPr>
        <w:jc w:val="center"/>
        <w:rPr>
          <w:rFonts w:ascii="Calibri" w:eastAsia="Calibri" w:hAnsi="Calibri" w:cs="Calibri"/>
        </w:rPr>
      </w:pPr>
      <w:r>
        <w:rPr>
          <w:rFonts w:ascii="Calibri" w:eastAsia="Calibri" w:hAnsi="Calibri" w:cs="Calibri"/>
          <w:noProof/>
        </w:rPr>
        <w:drawing>
          <wp:inline distT="114300" distB="114300" distL="114300" distR="114300" wp14:anchorId="7B0A9BE4" wp14:editId="0DEE7E77">
            <wp:extent cx="4953000" cy="3257550"/>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987653" cy="3280341"/>
                    </a:xfrm>
                    <a:prstGeom prst="rect">
                      <a:avLst/>
                    </a:prstGeom>
                    <a:ln/>
                  </pic:spPr>
                </pic:pic>
              </a:graphicData>
            </a:graphic>
          </wp:inline>
        </w:drawing>
      </w:r>
    </w:p>
    <w:p w14:paraId="12BBFC4F" w14:textId="179B0237" w:rsidR="00FD0125" w:rsidRPr="00FD0125" w:rsidRDefault="00FD0125" w:rsidP="00FD0125">
      <w:pPr>
        <w:jc w:val="center"/>
        <w:rPr>
          <w:rFonts w:eastAsia="SimSun" w:cs="Arial"/>
          <w:b/>
          <w:sz w:val="18"/>
          <w:szCs w:val="18"/>
          <w:lang w:eastAsia="zh-TW"/>
        </w:rPr>
      </w:pPr>
      <w:r w:rsidRPr="00FD0125">
        <w:rPr>
          <w:rFonts w:eastAsia="SimSun" w:cs="Arial"/>
          <w:b/>
          <w:sz w:val="18"/>
          <w:szCs w:val="18"/>
          <w:lang w:eastAsia="zh-TW"/>
        </w:rPr>
        <w:t>从左至右</w:t>
      </w:r>
      <w:r w:rsidRPr="00FD0125">
        <w:rPr>
          <w:rFonts w:eastAsia="SimSun" w:cs="Arial"/>
          <w:b/>
          <w:sz w:val="18"/>
          <w:szCs w:val="18"/>
          <w:lang w:eastAsia="zh-TW"/>
        </w:rPr>
        <w:t>,</w:t>
      </w:r>
      <w:proofErr w:type="spellStart"/>
      <w:r w:rsidRPr="00FD0125">
        <w:rPr>
          <w:rFonts w:eastAsia="SimSun" w:cs="Arial"/>
          <w:b/>
          <w:sz w:val="18"/>
          <w:szCs w:val="18"/>
        </w:rPr>
        <w:t>多米尼克</w:t>
      </w:r>
      <w:proofErr w:type="spellEnd"/>
      <w:r w:rsidRPr="00FD0125">
        <w:rPr>
          <w:rFonts w:eastAsia="SimSun" w:cs="Arial"/>
          <w:b/>
          <w:sz w:val="18"/>
          <w:szCs w:val="18"/>
        </w:rPr>
        <w:t>·</w:t>
      </w:r>
      <w:proofErr w:type="spellStart"/>
      <w:r w:rsidRPr="00FD0125">
        <w:rPr>
          <w:rFonts w:eastAsia="SimSun" w:cs="Arial"/>
          <w:b/>
          <w:sz w:val="18"/>
          <w:szCs w:val="18"/>
        </w:rPr>
        <w:t>雷辛</w:t>
      </w:r>
      <w:proofErr w:type="spellEnd"/>
      <w:r w:rsidRPr="00FD0125">
        <w:rPr>
          <w:rFonts w:eastAsia="SimSun" w:cs="Arial" w:hint="cs"/>
          <w:b/>
          <w:sz w:val="18"/>
          <w:szCs w:val="18"/>
        </w:rPr>
        <w:t>(</w:t>
      </w:r>
      <w:r w:rsidRPr="00FD0125">
        <w:rPr>
          <w:rFonts w:eastAsia="SimSun" w:cs="Arial"/>
          <w:b/>
          <w:sz w:val="18"/>
          <w:szCs w:val="18"/>
          <w:lang w:eastAsia="zh-TW"/>
        </w:rPr>
        <w:t>康佳特</w:t>
      </w:r>
      <w:r w:rsidRPr="00FD0125">
        <w:rPr>
          <w:rFonts w:eastAsia="SimSun" w:cs="Arial"/>
          <w:b/>
          <w:sz w:val="18"/>
          <w:szCs w:val="18"/>
        </w:rPr>
        <w:t>CEO)</w:t>
      </w:r>
      <w:r w:rsidRPr="00FD0125">
        <w:rPr>
          <w:rFonts w:eastAsiaTheme="minorEastAsia" w:cs="Arial" w:hint="eastAsia"/>
          <w:b/>
          <w:sz w:val="18"/>
          <w:szCs w:val="18"/>
          <w:lang w:eastAsia="zh-TW"/>
        </w:rPr>
        <w:t>,</w:t>
      </w:r>
      <w:r w:rsidRPr="00FD0125">
        <w:rPr>
          <w:rFonts w:eastAsia="SimSun" w:cs="Arial"/>
          <w:b/>
          <w:sz w:val="18"/>
          <w:szCs w:val="18"/>
          <w:lang w:eastAsia="zh-TW"/>
        </w:rPr>
        <w:t>Steffen Winkler(</w:t>
      </w:r>
      <w:r w:rsidRPr="00FD0125">
        <w:rPr>
          <w:rFonts w:eastAsia="SimSun" w:cs="Arial"/>
          <w:b/>
          <w:sz w:val="18"/>
          <w:szCs w:val="18"/>
          <w:lang w:eastAsia="zh-TW"/>
        </w:rPr>
        <w:t>博世力士乐自动化与电气化解</w:t>
      </w:r>
    </w:p>
    <w:p w14:paraId="3D47E14F" w14:textId="77777777" w:rsidR="00D155D5" w:rsidRDefault="00FD0125" w:rsidP="00D155D5">
      <w:pPr>
        <w:jc w:val="center"/>
        <w:rPr>
          <w:rFonts w:eastAsiaTheme="minorEastAsia" w:cs="Arial"/>
          <w:sz w:val="18"/>
          <w:szCs w:val="18"/>
        </w:rPr>
      </w:pPr>
      <w:r w:rsidRPr="00FD0125">
        <w:rPr>
          <w:rFonts w:eastAsia="SimSun" w:cs="Arial"/>
          <w:b/>
          <w:sz w:val="18"/>
          <w:szCs w:val="18"/>
          <w:lang w:eastAsia="zh-TW"/>
        </w:rPr>
        <w:t>决方案业务部销售总监</w:t>
      </w:r>
      <w:r w:rsidRPr="00FD0125">
        <w:rPr>
          <w:rFonts w:eastAsia="SimSun" w:cs="Arial"/>
          <w:b/>
          <w:sz w:val="18"/>
          <w:szCs w:val="18"/>
          <w:lang w:eastAsia="zh-TW"/>
        </w:rPr>
        <w:t>)</w:t>
      </w:r>
      <w:r w:rsidRPr="00FD0125">
        <w:rPr>
          <w:rFonts w:eastAsiaTheme="minorEastAsia" w:cs="Arial" w:hint="eastAsia"/>
          <w:b/>
          <w:sz w:val="18"/>
          <w:szCs w:val="18"/>
          <w:lang w:eastAsia="zh-TW"/>
        </w:rPr>
        <w:t>,</w:t>
      </w:r>
      <w:r w:rsidRPr="00FD0125">
        <w:rPr>
          <w:rFonts w:eastAsiaTheme="minorEastAsia" w:cs="Arial"/>
          <w:b/>
          <w:sz w:val="18"/>
          <w:szCs w:val="18"/>
          <w:lang w:eastAsia="zh-TW"/>
        </w:rPr>
        <w:t xml:space="preserve"> </w:t>
      </w:r>
      <w:r w:rsidRPr="00FD0125">
        <w:rPr>
          <w:rFonts w:eastAsiaTheme="minorEastAsia" w:cs="Arial" w:hint="eastAsia"/>
          <w:b/>
          <w:sz w:val="18"/>
          <w:szCs w:val="18"/>
          <w:lang w:eastAsia="zh-TW"/>
        </w:rPr>
        <w:t>康拉德·加哈默</w:t>
      </w:r>
      <w:r w:rsidRPr="00FD0125">
        <w:rPr>
          <w:rFonts w:eastAsiaTheme="minorEastAsia" w:cs="Arial"/>
          <w:b/>
          <w:sz w:val="18"/>
          <w:szCs w:val="18"/>
          <w:lang w:eastAsia="zh-TW"/>
        </w:rPr>
        <w:t>(</w:t>
      </w:r>
      <w:r w:rsidRPr="00FD0125">
        <w:rPr>
          <w:rFonts w:eastAsiaTheme="minorEastAsia" w:cs="Arial" w:hint="eastAsia"/>
          <w:b/>
          <w:sz w:val="18"/>
          <w:szCs w:val="18"/>
          <w:lang w:eastAsia="zh-TW"/>
        </w:rPr>
        <w:t>康佳特</w:t>
      </w:r>
      <w:r w:rsidRPr="00FD0125">
        <w:rPr>
          <w:rFonts w:eastAsiaTheme="minorEastAsia" w:cs="Arial" w:hint="eastAsia"/>
          <w:b/>
          <w:sz w:val="18"/>
          <w:szCs w:val="18"/>
          <w:lang w:eastAsia="zh-TW"/>
        </w:rPr>
        <w:t>C</w:t>
      </w:r>
      <w:r w:rsidRPr="00FD0125">
        <w:rPr>
          <w:rFonts w:eastAsiaTheme="minorEastAsia" w:cs="Arial"/>
          <w:b/>
          <w:sz w:val="18"/>
          <w:szCs w:val="18"/>
          <w:lang w:eastAsia="zh-TW"/>
        </w:rPr>
        <w:t>TO/COO)</w:t>
      </w:r>
      <w:r w:rsidR="00C623D6">
        <w:rPr>
          <w:rFonts w:eastAsiaTheme="minorEastAsia" w:cs="Arial"/>
          <w:b/>
          <w:sz w:val="18"/>
          <w:szCs w:val="18"/>
          <w:lang w:eastAsia="zh-TW"/>
        </w:rPr>
        <w:t xml:space="preserve">, </w:t>
      </w:r>
      <w:r w:rsidR="00C623D6">
        <w:rPr>
          <w:rFonts w:eastAsiaTheme="minorEastAsia" w:cs="Arial" w:hint="eastAsia"/>
          <w:b/>
          <w:sz w:val="18"/>
          <w:szCs w:val="18"/>
          <w:lang w:eastAsia="zh-TW"/>
        </w:rPr>
        <w:t>握手合作</w:t>
      </w:r>
    </w:p>
    <w:p w14:paraId="309A6BA1" w14:textId="77777777" w:rsidR="00D155D5" w:rsidRDefault="00D155D5" w:rsidP="00D155D5">
      <w:pPr>
        <w:rPr>
          <w:rFonts w:asciiTheme="minorHAnsi" w:eastAsia="SimSun" w:hAnsiTheme="minorHAnsi" w:cstheme="minorHAnsi"/>
          <w:b/>
          <w:bCs/>
          <w:sz w:val="24"/>
        </w:rPr>
      </w:pPr>
    </w:p>
    <w:p w14:paraId="516A908D" w14:textId="1ADD2328" w:rsidR="008B555F" w:rsidRPr="00C623D6" w:rsidRDefault="001C62BD" w:rsidP="00D155D5">
      <w:pPr>
        <w:rPr>
          <w:rFonts w:eastAsiaTheme="minorEastAsia" w:cs="Arial"/>
          <w:sz w:val="18"/>
          <w:szCs w:val="18"/>
        </w:rPr>
      </w:pPr>
      <w:proofErr w:type="spellStart"/>
      <w:r w:rsidRPr="004C29C8">
        <w:rPr>
          <w:rFonts w:asciiTheme="minorHAnsi" w:eastAsia="SimSun" w:hAnsiTheme="minorHAnsi" w:cstheme="minorHAnsi" w:hint="eastAsia"/>
          <w:b/>
          <w:bCs/>
          <w:sz w:val="24"/>
        </w:rPr>
        <w:t>应用就绪解决方案创造附加</w:t>
      </w:r>
      <w:proofErr w:type="spellEnd"/>
      <w:r w:rsidRPr="004C29C8">
        <w:rPr>
          <w:rFonts w:asciiTheme="minorHAnsi" w:eastAsia="SimSun" w:hAnsiTheme="minorHAnsi" w:cstheme="minorHAnsi" w:hint="eastAsia"/>
          <w:b/>
          <w:bCs/>
          <w:sz w:val="24"/>
          <w:lang w:eastAsia="zh-TW"/>
        </w:rPr>
        <w:t>价</w:t>
      </w:r>
      <w:r w:rsidRPr="004C29C8">
        <w:rPr>
          <w:rFonts w:asciiTheme="minorHAnsi" w:eastAsia="SimSun" w:hAnsiTheme="minorHAnsi" w:cstheme="minorHAnsi" w:hint="eastAsia"/>
          <w:b/>
          <w:bCs/>
          <w:sz w:val="24"/>
        </w:rPr>
        <w:t>值</w:t>
      </w:r>
    </w:p>
    <w:p w14:paraId="162F26FF" w14:textId="41EF30F1" w:rsidR="0073251B" w:rsidRPr="000C2DEC" w:rsidRDefault="001C62BD">
      <w:pPr>
        <w:pBdr>
          <w:top w:val="nil"/>
          <w:left w:val="nil"/>
          <w:bottom w:val="nil"/>
          <w:right w:val="nil"/>
          <w:between w:val="nil"/>
        </w:pBdr>
        <w:rPr>
          <w:rFonts w:eastAsia="SimSun" w:cs="Arial"/>
          <w:sz w:val="24"/>
        </w:rPr>
      </w:pPr>
      <w:r>
        <w:rPr>
          <w:rFonts w:asciiTheme="minorEastAsia" w:eastAsiaTheme="minorEastAsia" w:hAnsiTheme="minorEastAsia" w:cstheme="minorHAnsi" w:hint="eastAsia"/>
          <w:sz w:val="24"/>
          <w:lang w:eastAsia="zh-TW"/>
        </w:rPr>
        <w:t xml:space="preserve">    </w:t>
      </w:r>
      <w:r w:rsidR="00C623D6">
        <w:rPr>
          <w:rFonts w:asciiTheme="minorEastAsia" w:eastAsiaTheme="minorEastAsia" w:hAnsiTheme="minorEastAsia" w:cstheme="minorHAnsi" w:hint="eastAsia"/>
          <w:sz w:val="24"/>
          <w:lang w:eastAsia="zh-TW"/>
        </w:rPr>
        <w:t xml:space="preserve"> </w:t>
      </w:r>
      <w:r w:rsidR="0073251B" w:rsidRPr="000C2DEC">
        <w:rPr>
          <w:rFonts w:eastAsia="SimSun" w:cs="Arial"/>
          <w:sz w:val="24"/>
          <w:lang w:eastAsia="zh-TW"/>
        </w:rPr>
        <w:t>透过康佳特</w:t>
      </w:r>
      <w:r w:rsidR="0073251B" w:rsidRPr="000C2DEC">
        <w:rPr>
          <w:rFonts w:eastAsia="SimSun" w:cs="Arial"/>
          <w:sz w:val="24"/>
        </w:rPr>
        <w:t>，</w:t>
      </w:r>
      <w:proofErr w:type="spellStart"/>
      <w:r w:rsidR="0073251B" w:rsidRPr="000C2DEC">
        <w:rPr>
          <w:rFonts w:eastAsia="SimSun" w:cs="Arial"/>
          <w:sz w:val="24"/>
        </w:rPr>
        <w:t>开发人员可购买直接配备</w:t>
      </w:r>
      <w:r w:rsidR="0073251B" w:rsidRPr="000C2DEC">
        <w:rPr>
          <w:rFonts w:eastAsia="SimSun" w:cs="Arial"/>
          <w:sz w:val="24"/>
        </w:rPr>
        <w:t>ctrlX</w:t>
      </w:r>
      <w:proofErr w:type="spellEnd"/>
      <w:r w:rsidR="0073251B" w:rsidRPr="000C2DEC">
        <w:rPr>
          <w:rFonts w:eastAsia="SimSun" w:cs="Arial"/>
          <w:sz w:val="24"/>
        </w:rPr>
        <w:t xml:space="preserve"> OS</w:t>
      </w:r>
      <w:proofErr w:type="spellStart"/>
      <w:r w:rsidR="0073251B" w:rsidRPr="000C2DEC">
        <w:rPr>
          <w:rFonts w:eastAsia="SimSun" w:cs="Arial"/>
          <w:sz w:val="24"/>
        </w:rPr>
        <w:t>许可证的计算机模块。使用</w:t>
      </w:r>
      <w:r w:rsidR="0073251B" w:rsidRPr="000C2DEC">
        <w:rPr>
          <w:rFonts w:eastAsia="SimSun" w:cs="Arial"/>
          <w:sz w:val="24"/>
        </w:rPr>
        <w:t>ctrlX</w:t>
      </w:r>
      <w:proofErr w:type="spellEnd"/>
      <w:r w:rsidR="0073251B" w:rsidRPr="000C2DEC">
        <w:rPr>
          <w:rFonts w:eastAsia="SimSun" w:cs="Arial"/>
          <w:sz w:val="24"/>
        </w:rPr>
        <w:t xml:space="preserve"> OS</w:t>
      </w:r>
      <w:r w:rsidR="000C2DEC" w:rsidRPr="000C2DEC">
        <w:rPr>
          <w:rFonts w:eastAsia="SimSun" w:cs="Arial"/>
          <w:sz w:val="24"/>
          <w:lang w:eastAsia="zh-TW"/>
        </w:rPr>
        <w:t>，</w:t>
      </w:r>
      <w:r w:rsidR="0073251B" w:rsidRPr="000C2DEC">
        <w:rPr>
          <w:rFonts w:eastAsia="SimSun" w:cs="Arial"/>
          <w:sz w:val="24"/>
          <w:lang w:eastAsia="zh-CN"/>
        </w:rPr>
        <w:t>康佳特</w:t>
      </w:r>
      <w:proofErr w:type="spellStart"/>
      <w:r w:rsidR="0073251B" w:rsidRPr="000C2DEC">
        <w:rPr>
          <w:rFonts w:eastAsia="SimSun" w:cs="Arial"/>
          <w:sz w:val="24"/>
        </w:rPr>
        <w:t>客户可以访问</w:t>
      </w:r>
      <w:r w:rsidR="0073251B" w:rsidRPr="000C2DEC">
        <w:rPr>
          <w:rFonts w:eastAsia="SimSun" w:cs="Arial"/>
          <w:sz w:val="24"/>
        </w:rPr>
        <w:t>ctrlX</w:t>
      </w:r>
      <w:proofErr w:type="spellEnd"/>
      <w:r w:rsidR="0073251B" w:rsidRPr="000C2DEC">
        <w:rPr>
          <w:rFonts w:eastAsia="SimSun" w:cs="Arial"/>
          <w:sz w:val="24"/>
        </w:rPr>
        <w:t xml:space="preserve"> </w:t>
      </w:r>
      <w:r w:rsidR="0073251B" w:rsidRPr="000C2DEC">
        <w:rPr>
          <w:rFonts w:eastAsia="SimSun" w:cs="Arial"/>
          <w:sz w:val="24"/>
          <w:lang w:eastAsia="zh-CN"/>
        </w:rPr>
        <w:t>商店</w:t>
      </w:r>
      <w:r w:rsidR="0073251B" w:rsidRPr="000C2DEC">
        <w:rPr>
          <w:rFonts w:eastAsia="SimSun" w:cs="Arial"/>
          <w:sz w:val="24"/>
        </w:rPr>
        <w:t>，</w:t>
      </w:r>
      <w:proofErr w:type="spellStart"/>
      <w:r w:rsidR="0073251B" w:rsidRPr="000C2DEC">
        <w:rPr>
          <w:rFonts w:eastAsia="SimSun" w:cs="Arial"/>
          <w:sz w:val="24"/>
        </w:rPr>
        <w:t>目前有大约</w:t>
      </w:r>
      <w:proofErr w:type="spellEnd"/>
      <w:r w:rsidR="0073251B" w:rsidRPr="000C2DEC">
        <w:rPr>
          <w:rFonts w:eastAsia="SimSun" w:cs="Arial"/>
          <w:sz w:val="24"/>
        </w:rPr>
        <w:t>60</w:t>
      </w:r>
      <w:proofErr w:type="spellStart"/>
      <w:r w:rsidR="0073251B" w:rsidRPr="000C2DEC">
        <w:rPr>
          <w:rFonts w:eastAsia="SimSun" w:cs="Arial"/>
          <w:sz w:val="24"/>
        </w:rPr>
        <w:t>个应用程序</w:t>
      </w:r>
      <w:proofErr w:type="spellEnd"/>
      <w:r w:rsidR="0073251B" w:rsidRPr="000C2DEC">
        <w:rPr>
          <w:rFonts w:eastAsia="SimSun" w:cs="Arial"/>
          <w:sz w:val="24"/>
        </w:rPr>
        <w:t>。</w:t>
      </w:r>
      <w:proofErr w:type="spellStart"/>
      <w:r w:rsidR="000C2DEC" w:rsidRPr="000C2DEC">
        <w:rPr>
          <w:rFonts w:eastAsia="SimSun" w:cs="Arial"/>
          <w:sz w:val="24"/>
        </w:rPr>
        <w:t>ctrlX</w:t>
      </w:r>
      <w:proofErr w:type="spellEnd"/>
      <w:r w:rsidR="000C2DEC" w:rsidRPr="000C2DEC">
        <w:rPr>
          <w:rFonts w:eastAsia="SimSun" w:cs="Arial"/>
          <w:sz w:val="24"/>
        </w:rPr>
        <w:t xml:space="preserve"> OS</w:t>
      </w:r>
      <w:r w:rsidR="000C2DEC" w:rsidRPr="000C2DEC">
        <w:rPr>
          <w:rFonts w:eastAsia="SimSun" w:cs="Arial"/>
          <w:sz w:val="24"/>
          <w:lang w:eastAsia="zh-TW"/>
        </w:rPr>
        <w:t>是</w:t>
      </w:r>
      <w:proofErr w:type="spellStart"/>
      <w:r w:rsidR="0073251B" w:rsidRPr="000C2DEC">
        <w:rPr>
          <w:rFonts w:eastAsia="SimSun" w:cs="Arial"/>
          <w:sz w:val="24"/>
        </w:rPr>
        <w:t>基于</w:t>
      </w:r>
      <w:proofErr w:type="spellEnd"/>
      <w:r w:rsidR="0073251B" w:rsidRPr="000C2DEC">
        <w:rPr>
          <w:rFonts w:eastAsia="SimSun" w:cs="Arial"/>
          <w:sz w:val="24"/>
        </w:rPr>
        <w:t>Linux</w:t>
      </w:r>
      <w:proofErr w:type="spellStart"/>
      <w:r w:rsidR="0073251B" w:rsidRPr="000C2DEC">
        <w:rPr>
          <w:rFonts w:eastAsia="SimSun" w:cs="Arial"/>
          <w:sz w:val="24"/>
        </w:rPr>
        <w:t>的实时操作系统</w:t>
      </w:r>
      <w:proofErr w:type="spellEnd"/>
      <w:r w:rsidR="0073251B" w:rsidRPr="000C2DEC">
        <w:rPr>
          <w:rFonts w:eastAsia="SimSun" w:cs="Arial"/>
          <w:sz w:val="24"/>
        </w:rPr>
        <w:t>，</w:t>
      </w:r>
      <w:r w:rsidR="000C2DEC" w:rsidRPr="000C2DEC">
        <w:rPr>
          <w:rFonts w:eastAsia="SimSun" w:cs="Arial"/>
          <w:sz w:val="24"/>
          <w:lang w:eastAsia="zh-TW"/>
        </w:rPr>
        <w:t>同时</w:t>
      </w:r>
      <w:proofErr w:type="spellStart"/>
      <w:r w:rsidR="0073251B" w:rsidRPr="000C2DEC">
        <w:rPr>
          <w:rFonts w:eastAsia="SimSun" w:cs="Arial"/>
          <w:sz w:val="24"/>
        </w:rPr>
        <w:t>为开发人员提供德国</w:t>
      </w:r>
      <w:proofErr w:type="spellEnd"/>
      <w:r w:rsidR="000C2DEC" w:rsidRPr="000C2DEC">
        <w:rPr>
          <w:rFonts w:eastAsia="SimSun" w:cs="Arial"/>
          <w:sz w:val="24"/>
          <w:lang w:eastAsia="zh-TW"/>
        </w:rPr>
        <w:t>认证</w:t>
      </w:r>
      <w:r w:rsidR="0073251B" w:rsidRPr="000C2DEC">
        <w:rPr>
          <w:rFonts w:eastAsia="SimSun" w:cs="Arial"/>
          <w:sz w:val="24"/>
        </w:rPr>
        <w:t>的</w:t>
      </w:r>
      <w:r w:rsidR="000C2DEC" w:rsidRPr="000C2DEC">
        <w:rPr>
          <w:rFonts w:eastAsia="SimSun" w:cs="Arial"/>
          <w:sz w:val="24"/>
          <w:lang w:eastAsia="zh-TW"/>
        </w:rPr>
        <w:t>开发者卓越支持</w:t>
      </w:r>
      <w:r w:rsidR="000C2DEC" w:rsidRPr="000C2DEC">
        <w:rPr>
          <w:rFonts w:eastAsia="SimSun" w:cs="Arial"/>
          <w:sz w:val="24"/>
          <w:lang w:eastAsia="zh-TW"/>
        </w:rPr>
        <w:t xml:space="preserve">, </w:t>
      </w:r>
      <w:r w:rsidR="000C2DEC" w:rsidRPr="000C2DEC">
        <w:rPr>
          <w:rFonts w:eastAsia="SimSun" w:cs="Arial"/>
          <w:sz w:val="24"/>
          <w:lang w:eastAsia="zh-TW"/>
        </w:rPr>
        <w:t>包括</w:t>
      </w:r>
      <w:r w:rsidRPr="000C2DEC">
        <w:rPr>
          <w:rFonts w:eastAsia="SimSun" w:cs="Arial"/>
          <w:sz w:val="24"/>
          <w:lang w:eastAsia="zh-TW"/>
        </w:rPr>
        <w:t>信</w:t>
      </w:r>
      <w:r w:rsidR="000C2DEC" w:rsidRPr="000C2DEC">
        <w:rPr>
          <w:rFonts w:eastAsia="SimSun" w:cs="Arial"/>
          <w:sz w:val="24"/>
          <w:lang w:eastAsia="zh-TW"/>
        </w:rPr>
        <w:t>任</w:t>
      </w:r>
      <w:r w:rsidRPr="000C2DEC">
        <w:rPr>
          <w:rFonts w:eastAsia="SimSun" w:cs="Arial"/>
          <w:sz w:val="24"/>
          <w:lang w:eastAsia="zh-TW"/>
        </w:rPr>
        <w:t>根</w:t>
      </w:r>
      <w:r w:rsidRPr="000C2DEC">
        <w:rPr>
          <w:rFonts w:eastAsia="SimSun" w:cs="Arial"/>
          <w:sz w:val="24"/>
        </w:rPr>
        <w:t>(root-of-trust)</w:t>
      </w:r>
      <w:r w:rsidR="0073251B" w:rsidRPr="000C2DEC">
        <w:rPr>
          <w:rFonts w:eastAsia="SimSun" w:cs="Arial"/>
          <w:sz w:val="24"/>
        </w:rPr>
        <w:t>。</w:t>
      </w:r>
      <w:proofErr w:type="spellStart"/>
      <w:r w:rsidR="0073251B" w:rsidRPr="000C2DEC">
        <w:rPr>
          <w:rFonts w:eastAsia="SimSun" w:cs="Arial"/>
          <w:sz w:val="24"/>
        </w:rPr>
        <w:t>此外，许多应用程序、服务和软件开发工具包</w:t>
      </w:r>
      <w:proofErr w:type="spellEnd"/>
      <w:r w:rsidR="0073251B" w:rsidRPr="000C2DEC">
        <w:rPr>
          <w:rFonts w:eastAsia="SimSun" w:cs="Arial"/>
          <w:sz w:val="24"/>
        </w:rPr>
        <w:t>（</w:t>
      </w:r>
      <w:r w:rsidR="0073251B" w:rsidRPr="000C2DEC">
        <w:rPr>
          <w:rFonts w:eastAsia="SimSun" w:cs="Arial"/>
          <w:sz w:val="24"/>
        </w:rPr>
        <w:t>SDK</w:t>
      </w:r>
      <w:r w:rsidR="0073251B" w:rsidRPr="000C2DEC">
        <w:rPr>
          <w:rFonts w:eastAsia="SimSun" w:cs="Arial"/>
          <w:sz w:val="24"/>
        </w:rPr>
        <w:t>）</w:t>
      </w:r>
      <w:proofErr w:type="spellStart"/>
      <w:r w:rsidR="0073251B" w:rsidRPr="000C2DEC">
        <w:rPr>
          <w:rFonts w:eastAsia="SimSun" w:cs="Arial"/>
          <w:sz w:val="24"/>
        </w:rPr>
        <w:t>只需点击</w:t>
      </w:r>
      <w:proofErr w:type="spellEnd"/>
      <w:r w:rsidR="0073251B" w:rsidRPr="000C2DEC">
        <w:rPr>
          <w:rFonts w:eastAsia="SimSun" w:cs="Arial"/>
          <w:sz w:val="24"/>
          <w:lang w:eastAsia="zh-CN"/>
        </w:rPr>
        <w:t>取得</w:t>
      </w:r>
      <w:proofErr w:type="spellStart"/>
      <w:r w:rsidR="0073251B" w:rsidRPr="000C2DEC">
        <w:rPr>
          <w:rFonts w:eastAsia="SimSun" w:cs="Arial"/>
          <w:sz w:val="24"/>
        </w:rPr>
        <w:t>即可</w:t>
      </w:r>
      <w:proofErr w:type="spellEnd"/>
      <w:r w:rsidR="0073251B" w:rsidRPr="000C2DEC">
        <w:rPr>
          <w:rFonts w:eastAsia="SimSun" w:cs="Arial"/>
          <w:sz w:val="24"/>
        </w:rPr>
        <w:t>。</w:t>
      </w:r>
      <w:proofErr w:type="spellStart"/>
      <w:r w:rsidR="0073251B" w:rsidRPr="000C2DEC">
        <w:rPr>
          <w:rFonts w:eastAsia="SimSun" w:cs="Arial"/>
          <w:sz w:val="24"/>
        </w:rPr>
        <w:t>ctrlX</w:t>
      </w:r>
      <w:proofErr w:type="spellEnd"/>
      <w:r w:rsidR="0073251B" w:rsidRPr="000C2DEC">
        <w:rPr>
          <w:rFonts w:eastAsia="SimSun" w:cs="Arial"/>
          <w:sz w:val="24"/>
        </w:rPr>
        <w:t xml:space="preserve"> </w:t>
      </w:r>
      <w:r w:rsidR="0073251B" w:rsidRPr="000C2DEC">
        <w:rPr>
          <w:rFonts w:eastAsia="SimSun" w:cs="Arial"/>
          <w:sz w:val="24"/>
          <w:lang w:eastAsia="zh-CN"/>
        </w:rPr>
        <w:t>商店</w:t>
      </w:r>
      <w:proofErr w:type="spellStart"/>
      <w:r w:rsidR="0073251B" w:rsidRPr="000C2DEC">
        <w:rPr>
          <w:rFonts w:eastAsia="SimSun" w:cs="Arial"/>
          <w:sz w:val="24"/>
        </w:rPr>
        <w:t>提供各种解决方案，例如</w:t>
      </w:r>
      <w:proofErr w:type="spellEnd"/>
      <w:r w:rsidR="0073251B" w:rsidRPr="000C2DEC">
        <w:rPr>
          <w:rFonts w:eastAsia="SimSun" w:cs="Arial"/>
          <w:sz w:val="24"/>
          <w:lang w:eastAsia="zh-CN"/>
        </w:rPr>
        <w:t>面向</w:t>
      </w:r>
      <w:r w:rsidR="0073251B" w:rsidRPr="000C2DEC">
        <w:rPr>
          <w:rFonts w:eastAsia="SimSun" w:cs="Arial"/>
          <w:sz w:val="24"/>
        </w:rPr>
        <w:t>PLC</w:t>
      </w:r>
      <w:proofErr w:type="spellStart"/>
      <w:r w:rsidR="0073251B" w:rsidRPr="000C2DEC">
        <w:rPr>
          <w:rFonts w:eastAsia="SimSun" w:cs="Arial"/>
          <w:sz w:val="24"/>
        </w:rPr>
        <w:t>应用、运动控制和通信以及工程工具。开发人员还可以访问各种物联网和云应用，包括基本功能，如防火墙和</w:t>
      </w:r>
      <w:proofErr w:type="spellEnd"/>
      <w:r w:rsidR="0073251B" w:rsidRPr="000C2DEC">
        <w:rPr>
          <w:rFonts w:eastAsia="SimSun" w:cs="Arial"/>
          <w:sz w:val="24"/>
        </w:rPr>
        <w:t>VPN</w:t>
      </w:r>
      <w:proofErr w:type="spellStart"/>
      <w:r w:rsidR="0073251B" w:rsidRPr="000C2DEC">
        <w:rPr>
          <w:rFonts w:eastAsia="SimSun" w:cs="Arial"/>
          <w:sz w:val="24"/>
        </w:rPr>
        <w:t>客户端</w:t>
      </w:r>
      <w:proofErr w:type="spellEnd"/>
      <w:r w:rsidR="0073251B" w:rsidRPr="000C2DEC">
        <w:rPr>
          <w:rFonts w:eastAsia="SimSun" w:cs="Arial"/>
          <w:sz w:val="24"/>
        </w:rPr>
        <w:t>。</w:t>
      </w:r>
    </w:p>
    <w:p w14:paraId="0E02CFB1" w14:textId="31BFFC80" w:rsidR="008B555F" w:rsidRDefault="008B555F">
      <w:pPr>
        <w:pBdr>
          <w:top w:val="nil"/>
          <w:left w:val="nil"/>
          <w:bottom w:val="nil"/>
          <w:right w:val="nil"/>
          <w:between w:val="nil"/>
        </w:pBdr>
      </w:pPr>
    </w:p>
    <w:p w14:paraId="3E06DC18" w14:textId="3F7AB811" w:rsidR="000C2DEC" w:rsidRPr="00AF4420" w:rsidRDefault="00AF4420">
      <w:pPr>
        <w:pBdr>
          <w:top w:val="nil"/>
          <w:left w:val="nil"/>
          <w:bottom w:val="nil"/>
          <w:right w:val="nil"/>
          <w:between w:val="nil"/>
        </w:pBdr>
        <w:rPr>
          <w:rFonts w:eastAsia="SimSun" w:cs="Arial"/>
          <w:sz w:val="24"/>
        </w:rPr>
      </w:pPr>
      <w:proofErr w:type="spellStart"/>
      <w:r w:rsidRPr="00AF4420">
        <w:rPr>
          <w:rFonts w:eastAsia="SimSun" w:cs="Arial"/>
          <w:sz w:val="24"/>
        </w:rPr>
        <w:t>感兴趣的用户可以在</w:t>
      </w:r>
      <w:proofErr w:type="spellEnd"/>
      <w:r w:rsidRPr="00AF4420">
        <w:rPr>
          <w:rFonts w:eastAsia="SimSun" w:cs="Arial"/>
          <w:sz w:val="24"/>
        </w:rPr>
        <w:t xml:space="preserve"> </w:t>
      </w:r>
      <w:hyperlink r:id="rId10" w:history="1">
        <w:proofErr w:type="spellStart"/>
        <w:r w:rsidRPr="00AF4420">
          <w:rPr>
            <w:rStyle w:val="Hyperlink"/>
            <w:rFonts w:eastAsia="SimSun" w:cs="Arial"/>
            <w:sz w:val="24"/>
          </w:rPr>
          <w:t>ctrlX</w:t>
        </w:r>
        <w:proofErr w:type="spellEnd"/>
        <w:r w:rsidRPr="00AF4420">
          <w:rPr>
            <w:rStyle w:val="Hyperlink"/>
            <w:rFonts w:eastAsia="SimSun" w:cs="Arial"/>
            <w:sz w:val="24"/>
          </w:rPr>
          <w:t xml:space="preserve"> </w:t>
        </w:r>
        <w:proofErr w:type="spellStart"/>
        <w:r w:rsidRPr="00AF4420">
          <w:rPr>
            <w:rStyle w:val="Hyperlink"/>
            <w:rFonts w:eastAsia="SimSun" w:cs="Arial"/>
            <w:sz w:val="24"/>
          </w:rPr>
          <w:t>商店</w:t>
        </w:r>
      </w:hyperlink>
      <w:r w:rsidRPr="00AF4420">
        <w:rPr>
          <w:rFonts w:eastAsia="SimSun" w:cs="Arial"/>
          <w:sz w:val="24"/>
        </w:rPr>
        <w:t>中</w:t>
      </w:r>
      <w:proofErr w:type="spellEnd"/>
      <w:r w:rsidRPr="00AF4420">
        <w:rPr>
          <w:rFonts w:eastAsia="SimSun" w:cs="Arial"/>
          <w:sz w:val="24"/>
          <w:lang w:eastAsia="zh-TW"/>
        </w:rPr>
        <w:t>查詢</w:t>
      </w:r>
      <w:proofErr w:type="spellStart"/>
      <w:r w:rsidRPr="00AF4420">
        <w:rPr>
          <w:rFonts w:eastAsia="SimSun" w:cs="Arial"/>
          <w:sz w:val="24"/>
        </w:rPr>
        <w:t>所有应用程序</w:t>
      </w:r>
      <w:proofErr w:type="spellEnd"/>
      <w:r w:rsidRPr="00AF4420">
        <w:rPr>
          <w:rFonts w:eastAsia="SimSun" w:cs="Arial"/>
          <w:sz w:val="24"/>
        </w:rPr>
        <w:t>。</w:t>
      </w:r>
    </w:p>
    <w:p w14:paraId="4580AC08" w14:textId="77777777" w:rsidR="000C2DEC" w:rsidRDefault="000C2DEC">
      <w:pPr>
        <w:pBdr>
          <w:top w:val="nil"/>
          <w:left w:val="nil"/>
          <w:bottom w:val="nil"/>
          <w:right w:val="nil"/>
          <w:between w:val="nil"/>
        </w:pBdr>
      </w:pPr>
    </w:p>
    <w:p w14:paraId="4D893E1C" w14:textId="77777777" w:rsidR="008B555F" w:rsidRDefault="008B555F">
      <w:pPr>
        <w:pBdr>
          <w:top w:val="nil"/>
          <w:left w:val="nil"/>
          <w:bottom w:val="nil"/>
          <w:right w:val="nil"/>
          <w:between w:val="nil"/>
        </w:pBdr>
      </w:pPr>
    </w:p>
    <w:p w14:paraId="252098AE" w14:textId="7EB8728F" w:rsidR="008B555F" w:rsidRPr="00426D1A" w:rsidRDefault="00426D1A">
      <w:pPr>
        <w:pBdr>
          <w:top w:val="nil"/>
          <w:left w:val="nil"/>
          <w:bottom w:val="nil"/>
          <w:right w:val="nil"/>
          <w:between w:val="nil"/>
        </w:pBdr>
        <w:spacing w:line="240" w:lineRule="auto"/>
        <w:ind w:right="283"/>
        <w:rPr>
          <w:rFonts w:eastAsiaTheme="minorEastAsia"/>
          <w:b/>
          <w:color w:val="000000"/>
          <w:sz w:val="16"/>
          <w:szCs w:val="16"/>
          <w:lang w:eastAsia="zh-TW"/>
        </w:rPr>
      </w:pPr>
      <w:r>
        <w:rPr>
          <w:rFonts w:eastAsiaTheme="minorEastAsia" w:hint="eastAsia"/>
          <w:b/>
          <w:color w:val="000000"/>
          <w:sz w:val="18"/>
          <w:szCs w:val="18"/>
          <w:lang w:eastAsia="zh-TW"/>
        </w:rPr>
        <w:t>关于博世力士乐</w:t>
      </w:r>
      <w:r>
        <w:rPr>
          <w:rFonts w:eastAsiaTheme="minorEastAsia" w:hint="eastAsia"/>
          <w:b/>
          <w:color w:val="000000"/>
          <w:sz w:val="18"/>
          <w:szCs w:val="18"/>
          <w:lang w:eastAsia="zh-TW"/>
        </w:rPr>
        <w:t>(</w:t>
      </w:r>
      <w:r>
        <w:rPr>
          <w:b/>
          <w:color w:val="000000"/>
          <w:sz w:val="18"/>
          <w:szCs w:val="18"/>
        </w:rPr>
        <w:t>Bosch Rexroth</w:t>
      </w:r>
      <w:r>
        <w:rPr>
          <w:rFonts w:hint="eastAsia"/>
          <w:b/>
          <w:color w:val="000000"/>
          <w:sz w:val="18"/>
          <w:szCs w:val="18"/>
          <w:lang w:eastAsia="zh-TW"/>
        </w:rPr>
        <w:t>)</w:t>
      </w:r>
    </w:p>
    <w:p w14:paraId="5FD4F765" w14:textId="77777777" w:rsidR="00426D1A" w:rsidRPr="00426D1A" w:rsidRDefault="00426D1A" w:rsidP="00426D1A">
      <w:pPr>
        <w:spacing w:line="307" w:lineRule="auto"/>
        <w:rPr>
          <w:rFonts w:eastAsia="SimSun" w:cs="Arial"/>
          <w:color w:val="000000"/>
          <w:sz w:val="18"/>
          <w:szCs w:val="18"/>
        </w:rPr>
      </w:pPr>
      <w:proofErr w:type="spellStart"/>
      <w:r w:rsidRPr="00426D1A">
        <w:rPr>
          <w:rFonts w:eastAsia="SimSun" w:cs="Arial"/>
          <w:color w:val="000000"/>
          <w:sz w:val="18"/>
          <w:szCs w:val="18"/>
        </w:rPr>
        <w:t>作为全球领先的传动与控制技术供应商之一，博世力士乐致力于为各类机械和系统设备提供高效、强大、安全</w:t>
      </w:r>
      <w:proofErr w:type="spellEnd"/>
    </w:p>
    <w:p w14:paraId="0823BBF4" w14:textId="77777777" w:rsidR="00426D1A" w:rsidRPr="00426D1A" w:rsidRDefault="00426D1A" w:rsidP="00426D1A">
      <w:pPr>
        <w:spacing w:line="307" w:lineRule="auto"/>
        <w:rPr>
          <w:rFonts w:eastAsia="SimSun" w:cs="Arial"/>
          <w:color w:val="000000"/>
          <w:sz w:val="18"/>
          <w:szCs w:val="18"/>
        </w:rPr>
      </w:pPr>
      <w:proofErr w:type="spellStart"/>
      <w:r w:rsidRPr="00426D1A">
        <w:rPr>
          <w:rFonts w:eastAsia="SimSun" w:cs="Arial"/>
          <w:color w:val="000000"/>
          <w:sz w:val="18"/>
          <w:szCs w:val="18"/>
        </w:rPr>
        <w:t>的智能运动解决方案。公司在行走机械应用、机械应用与工程及工厂自动化等领域拥有丰富的项目经验，并且</w:t>
      </w:r>
      <w:proofErr w:type="spellEnd"/>
    </w:p>
    <w:p w14:paraId="5DEE4672" w14:textId="77777777" w:rsidR="00426D1A" w:rsidRPr="00426D1A" w:rsidRDefault="00426D1A" w:rsidP="00426D1A">
      <w:pPr>
        <w:spacing w:line="307" w:lineRule="auto"/>
        <w:rPr>
          <w:rFonts w:eastAsia="SimSun" w:cs="Arial"/>
          <w:color w:val="000000"/>
          <w:sz w:val="18"/>
          <w:szCs w:val="18"/>
        </w:rPr>
      </w:pPr>
      <w:proofErr w:type="spellStart"/>
      <w:r w:rsidRPr="00426D1A">
        <w:rPr>
          <w:rFonts w:eastAsia="SimSun" w:cs="Arial"/>
          <w:color w:val="000000"/>
          <w:sz w:val="18"/>
          <w:szCs w:val="18"/>
        </w:rPr>
        <w:t>凭借其智能元件、定制化解决方案及服务，为实现互联工业创造完美的应用环境。同时，博世力士乐还为客户</w:t>
      </w:r>
      <w:proofErr w:type="spellEnd"/>
    </w:p>
    <w:p w14:paraId="19117635" w14:textId="77777777" w:rsidR="00426D1A" w:rsidRPr="00426D1A" w:rsidRDefault="00426D1A" w:rsidP="00426D1A">
      <w:pPr>
        <w:spacing w:line="307" w:lineRule="auto"/>
        <w:rPr>
          <w:rFonts w:eastAsia="SimSun" w:cs="Arial"/>
          <w:color w:val="000000"/>
          <w:sz w:val="18"/>
          <w:szCs w:val="18"/>
        </w:rPr>
      </w:pPr>
      <w:proofErr w:type="spellStart"/>
      <w:r w:rsidRPr="00426D1A">
        <w:rPr>
          <w:rFonts w:eastAsia="SimSun" w:cs="Arial"/>
          <w:color w:val="000000"/>
          <w:sz w:val="18"/>
          <w:szCs w:val="18"/>
        </w:rPr>
        <w:t>提供各种液压、电子传动与控制、齿轮、线性传动及组装技术，软件及物联网的接口。公司业务遍及全球</w:t>
      </w:r>
      <w:proofErr w:type="spellEnd"/>
      <w:r w:rsidRPr="00426D1A">
        <w:rPr>
          <w:rFonts w:eastAsia="SimSun" w:cs="Arial"/>
          <w:color w:val="000000"/>
          <w:sz w:val="18"/>
          <w:szCs w:val="18"/>
        </w:rPr>
        <w:t>80</w:t>
      </w:r>
      <w:r w:rsidRPr="00426D1A">
        <w:rPr>
          <w:rFonts w:eastAsia="SimSun" w:cs="Arial"/>
          <w:color w:val="000000"/>
          <w:sz w:val="18"/>
          <w:szCs w:val="18"/>
        </w:rPr>
        <w:t>多</w:t>
      </w:r>
    </w:p>
    <w:p w14:paraId="7E7D2C48" w14:textId="4DF08D38" w:rsidR="00426D1A" w:rsidRPr="00426D1A" w:rsidRDefault="00426D1A" w:rsidP="00426D1A">
      <w:pPr>
        <w:spacing w:line="307" w:lineRule="auto"/>
        <w:rPr>
          <w:rFonts w:eastAsia="SimSun" w:cs="Arial"/>
          <w:color w:val="000000"/>
          <w:sz w:val="18"/>
          <w:szCs w:val="18"/>
        </w:rPr>
      </w:pPr>
      <w:proofErr w:type="spellStart"/>
      <w:r w:rsidRPr="00426D1A">
        <w:rPr>
          <w:rFonts w:eastAsia="SimSun" w:cs="Arial"/>
          <w:color w:val="000000"/>
          <w:sz w:val="18"/>
          <w:szCs w:val="18"/>
        </w:rPr>
        <w:t>个国家与地区，拥有超过</w:t>
      </w:r>
      <w:proofErr w:type="spellEnd"/>
      <w:r w:rsidRPr="00426D1A">
        <w:rPr>
          <w:rFonts w:eastAsia="SimSun" w:cs="Arial"/>
          <w:color w:val="000000"/>
          <w:sz w:val="18"/>
          <w:szCs w:val="18"/>
        </w:rPr>
        <w:t>32,000</w:t>
      </w:r>
      <w:proofErr w:type="spellStart"/>
      <w:r w:rsidRPr="00426D1A">
        <w:rPr>
          <w:rFonts w:eastAsia="SimSun" w:cs="Arial"/>
          <w:color w:val="000000"/>
          <w:sz w:val="18"/>
          <w:szCs w:val="18"/>
        </w:rPr>
        <w:t>名专业员工</w:t>
      </w:r>
      <w:proofErr w:type="spellEnd"/>
      <w:r w:rsidRPr="00426D1A">
        <w:rPr>
          <w:rFonts w:eastAsia="SimSun" w:cs="Arial"/>
          <w:color w:val="000000"/>
          <w:sz w:val="18"/>
          <w:szCs w:val="18"/>
        </w:rPr>
        <w:t>，</w:t>
      </w:r>
      <w:r w:rsidRPr="00426D1A">
        <w:rPr>
          <w:rFonts w:eastAsia="SimSun" w:cs="Arial"/>
          <w:color w:val="000000"/>
          <w:sz w:val="18"/>
          <w:szCs w:val="18"/>
        </w:rPr>
        <w:t>2022</w:t>
      </w:r>
      <w:proofErr w:type="spellStart"/>
      <w:r w:rsidRPr="00426D1A">
        <w:rPr>
          <w:rFonts w:eastAsia="SimSun" w:cs="Arial"/>
          <w:color w:val="000000"/>
          <w:sz w:val="18"/>
          <w:szCs w:val="18"/>
        </w:rPr>
        <w:t>年全球销售额约</w:t>
      </w:r>
      <w:proofErr w:type="spellEnd"/>
      <w:r w:rsidRPr="00426D1A">
        <w:rPr>
          <w:rFonts w:eastAsia="SimSun" w:cs="Arial"/>
          <w:color w:val="000000"/>
          <w:sz w:val="18"/>
          <w:szCs w:val="18"/>
        </w:rPr>
        <w:t>70</w:t>
      </w:r>
      <w:proofErr w:type="spellStart"/>
      <w:r w:rsidRPr="00426D1A">
        <w:rPr>
          <w:rFonts w:eastAsia="SimSun" w:cs="Arial"/>
          <w:color w:val="000000"/>
          <w:sz w:val="18"/>
          <w:szCs w:val="18"/>
        </w:rPr>
        <w:t>亿欧元</w:t>
      </w:r>
      <w:proofErr w:type="spellEnd"/>
      <w:r w:rsidRPr="00426D1A">
        <w:rPr>
          <w:rFonts w:eastAsia="SimSun" w:cs="Arial"/>
          <w:color w:val="000000"/>
          <w:sz w:val="18"/>
          <w:szCs w:val="18"/>
        </w:rPr>
        <w:t>。</w:t>
      </w:r>
    </w:p>
    <w:p w14:paraId="5DEB387F" w14:textId="6CB47497" w:rsidR="008B555F" w:rsidRDefault="00426D1A">
      <w:pPr>
        <w:spacing w:after="306" w:line="306" w:lineRule="auto"/>
        <w:rPr>
          <w:sz w:val="18"/>
          <w:szCs w:val="18"/>
        </w:rPr>
      </w:pPr>
      <w:r w:rsidRPr="00426D1A">
        <w:rPr>
          <w:rFonts w:ascii="SimSun" w:eastAsia="SimSun" w:hAnsi="SimSun" w:hint="eastAsia"/>
          <w:sz w:val="18"/>
          <w:szCs w:val="18"/>
          <w:lang w:eastAsia="zh-TW"/>
        </w:rPr>
        <w:t>更多信息请拜访</w:t>
      </w:r>
      <w:r>
        <w:rPr>
          <w:sz w:val="18"/>
          <w:szCs w:val="18"/>
        </w:rPr>
        <w:t xml:space="preserve"> </w:t>
      </w:r>
      <w:hyperlink r:id="rId11">
        <w:r>
          <w:rPr>
            <w:color w:val="0000FF"/>
            <w:sz w:val="18"/>
            <w:szCs w:val="18"/>
            <w:u w:val="single"/>
          </w:rPr>
          <w:t>www.boschrexroth.com</w:t>
        </w:r>
      </w:hyperlink>
    </w:p>
    <w:p w14:paraId="7DBDE611" w14:textId="77777777" w:rsidR="00AF4420" w:rsidRPr="00263E49" w:rsidRDefault="00AF4420" w:rsidP="00AF4420">
      <w:pPr>
        <w:spacing w:line="276" w:lineRule="auto"/>
        <w:rPr>
          <w:rFonts w:asciiTheme="minorHAnsi" w:eastAsia="SimSun" w:hAnsiTheme="minorHAnsi" w:cstheme="minorHAnsi"/>
          <w:sz w:val="18"/>
          <w:szCs w:val="18"/>
          <w:lang w:eastAsia="zh-CN"/>
        </w:rPr>
      </w:pPr>
      <w:r w:rsidRPr="00263E49">
        <w:rPr>
          <w:rFonts w:asciiTheme="minorHAnsi" w:eastAsia="SimSun" w:hAnsiTheme="minorHAnsi" w:cstheme="minorHAnsi"/>
          <w:b/>
          <w:bCs/>
          <w:sz w:val="18"/>
          <w:szCs w:val="18"/>
          <w:lang w:eastAsia="zh-CN"/>
        </w:rPr>
        <w:t>关于康佳特</w:t>
      </w:r>
    </w:p>
    <w:p w14:paraId="79301FEB" w14:textId="33835909" w:rsidR="00AF4420" w:rsidRDefault="00AF4420" w:rsidP="00AF4420">
      <w:pPr>
        <w:spacing w:line="276" w:lineRule="auto"/>
        <w:ind w:right="283"/>
        <w:rPr>
          <w:rFonts w:asciiTheme="minorHAnsi" w:eastAsia="SimSun" w:hAnsiTheme="minorHAnsi" w:cstheme="minorHAnsi"/>
          <w:color w:val="0000FF"/>
          <w:sz w:val="18"/>
          <w:szCs w:val="18"/>
          <w:u w:val="single"/>
          <w:lang w:eastAsia="zh-CN"/>
        </w:rPr>
      </w:pPr>
      <w:r w:rsidRPr="00263E49">
        <w:rPr>
          <w:rFonts w:asciiTheme="minorHAnsi" w:eastAsia="SimSun" w:hAnsiTheme="minorHAnsi" w:cstheme="minorHAnsi"/>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sz w:val="18"/>
          <w:szCs w:val="18"/>
          <w:lang w:eastAsia="zh-CN"/>
        </w:rPr>
        <w:t>DBAG Fund VIII</w:t>
      </w:r>
      <w:r w:rsidRPr="00263E49">
        <w:rPr>
          <w:rFonts w:asciiTheme="minorHAnsi" w:eastAsia="SimSun" w:hAnsiTheme="minorHAnsi" w:cstheme="minorHAnsi"/>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sz w:val="18"/>
          <w:szCs w:val="18"/>
          <w:lang w:eastAsia="zh-CN"/>
        </w:rPr>
        <w:t>更多信息请上我们官方网站</w:t>
      </w:r>
      <w:hyperlink r:id="rId12" w:history="1">
        <w:r w:rsidRPr="00263E49">
          <w:rPr>
            <w:rStyle w:val="Hyperlink"/>
            <w:rFonts w:asciiTheme="minorHAnsi" w:eastAsia="SimSun" w:hAnsiTheme="minorHAnsi" w:cstheme="minorHAnsi"/>
            <w:sz w:val="18"/>
            <w:szCs w:val="18"/>
            <w:lang w:eastAsia="zh-CN"/>
          </w:rPr>
          <w:t>www.congatec.cn</w:t>
        </w:r>
      </w:hyperlink>
      <w:r w:rsidRPr="00263E49">
        <w:rPr>
          <w:rFonts w:asciiTheme="minorHAnsi" w:eastAsia="SimSun" w:hAnsiTheme="minorHAnsi" w:cstheme="minorHAnsi"/>
          <w:color w:val="000000"/>
          <w:sz w:val="18"/>
          <w:szCs w:val="18"/>
          <w:lang w:eastAsia="zh-CN"/>
        </w:rPr>
        <w:t>关注康佳特官方微信</w:t>
      </w:r>
      <w:r w:rsidRPr="00263E49">
        <w:rPr>
          <w:rFonts w:asciiTheme="minorHAnsi" w:eastAsia="SimSun" w:hAnsiTheme="minorHAnsi" w:cstheme="minorHAnsi"/>
          <w:color w:val="000000"/>
          <w:sz w:val="18"/>
          <w:szCs w:val="18"/>
          <w:lang w:eastAsia="zh-CN"/>
        </w:rPr>
        <w:t xml:space="preserve">: congatec, </w:t>
      </w:r>
      <w:r w:rsidRPr="00263E49">
        <w:rPr>
          <w:rFonts w:asciiTheme="minorHAnsi" w:eastAsia="SimSun" w:hAnsiTheme="minorHAnsi" w:cstheme="minorHAnsi"/>
          <w:color w:val="000000"/>
          <w:sz w:val="18"/>
          <w:szCs w:val="18"/>
          <w:lang w:eastAsia="zh-CN"/>
        </w:rPr>
        <w:t>关注康佳特官方微博</w:t>
      </w:r>
      <w:r>
        <w:rPr>
          <w:rFonts w:eastAsia="Times New Roman" w:cs="Arial"/>
          <w:szCs w:val="22"/>
        </w:rPr>
        <w:fldChar w:fldCharType="begin"/>
      </w:r>
      <w:r>
        <w:instrText>HYPERLINK "https://www.weibo.com/congatec"</w:instrText>
      </w:r>
      <w:r>
        <w:rPr>
          <w:rFonts w:eastAsia="Times New Roman" w:cs="Arial"/>
          <w:szCs w:val="22"/>
        </w:rPr>
      </w:r>
      <w:r>
        <w:rPr>
          <w:rFonts w:eastAsia="Times New Roman" w:cs="Arial"/>
          <w:szCs w:val="22"/>
        </w:rPr>
        <w:fldChar w:fldCharType="separate"/>
      </w:r>
      <w:r w:rsidRPr="00263E49">
        <w:rPr>
          <w:rFonts w:asciiTheme="minorHAnsi" w:eastAsia="SimSun" w:hAnsiTheme="minorHAnsi" w:cstheme="minorHAnsi"/>
          <w:color w:val="0000FF"/>
          <w:sz w:val="18"/>
          <w:szCs w:val="18"/>
          <w:u w:val="single"/>
          <w:lang w:eastAsia="zh-CN"/>
        </w:rPr>
        <w:t>＠康佳特科技</w:t>
      </w:r>
      <w:r>
        <w:rPr>
          <w:rFonts w:asciiTheme="minorHAnsi" w:eastAsia="SimSun" w:hAnsiTheme="minorHAnsi" w:cstheme="minorHAnsi"/>
          <w:color w:val="0000FF"/>
          <w:sz w:val="18"/>
          <w:szCs w:val="18"/>
          <w:u w:val="single"/>
          <w:lang w:eastAsia="zh-CN"/>
        </w:rPr>
        <w:fldChar w:fldCharType="end"/>
      </w:r>
    </w:p>
    <w:p w14:paraId="50FB7587" w14:textId="59D88BEA" w:rsidR="003034B7" w:rsidRDefault="003034B7" w:rsidP="00AF4420">
      <w:pPr>
        <w:spacing w:line="276" w:lineRule="auto"/>
        <w:ind w:right="283"/>
        <w:rPr>
          <w:rFonts w:asciiTheme="minorHAnsi" w:eastAsia="SimSun" w:hAnsiTheme="minorHAnsi" w:cstheme="minorHAnsi"/>
          <w:color w:val="0000FF"/>
          <w:sz w:val="18"/>
          <w:szCs w:val="18"/>
          <w:u w:val="single"/>
          <w:lang w:eastAsia="zh-CN"/>
        </w:rPr>
      </w:pPr>
    </w:p>
    <w:p w14:paraId="637C81F9" w14:textId="77777777" w:rsidR="003034B7" w:rsidRPr="00263E49" w:rsidRDefault="003034B7" w:rsidP="00AF4420">
      <w:pPr>
        <w:spacing w:line="276" w:lineRule="auto"/>
        <w:ind w:right="283"/>
        <w:rPr>
          <w:rFonts w:asciiTheme="minorHAnsi" w:eastAsia="SimSun" w:hAnsiTheme="minorHAnsi" w:cstheme="minorHAnsi"/>
          <w:color w:val="0000FF"/>
          <w:sz w:val="18"/>
          <w:szCs w:val="18"/>
          <w:u w:val="single"/>
          <w:lang w:eastAsia="zh-CN"/>
        </w:rPr>
      </w:pPr>
    </w:p>
    <w:p w14:paraId="30E16C3D" w14:textId="77777777" w:rsidR="008B555F" w:rsidRDefault="008B555F"/>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3034B7" w14:paraId="08634881" w14:textId="77777777" w:rsidTr="004C29C8">
        <w:trPr>
          <w:trHeight w:val="270"/>
        </w:trPr>
        <w:tc>
          <w:tcPr>
            <w:tcW w:w="2430" w:type="dxa"/>
          </w:tcPr>
          <w:p w14:paraId="24E2918B" w14:textId="77777777" w:rsidR="003034B7" w:rsidRDefault="003034B7" w:rsidP="004C29C8">
            <w:pPr>
              <w:spacing w:after="40"/>
              <w:ind w:right="-1058"/>
              <w:rPr>
                <w:rFonts w:ascii="SimSun" w:hAnsi="SimSun"/>
                <w:b/>
                <w:bCs/>
                <w:sz w:val="18"/>
                <w:szCs w:val="18"/>
                <w:u w:val="single"/>
                <w:lang w:eastAsia="en-US"/>
              </w:rPr>
            </w:pPr>
            <w:proofErr w:type="spellStart"/>
            <w:r>
              <w:rPr>
                <w:rFonts w:ascii="SimSun" w:hAnsi="SimSun"/>
                <w:b/>
                <w:bCs/>
                <w:sz w:val="18"/>
                <w:szCs w:val="18"/>
                <w:u w:val="single"/>
              </w:rPr>
              <w:t>读者查询</w:t>
            </w:r>
            <w:proofErr w:type="spellEnd"/>
            <w:r>
              <w:rPr>
                <w:rFonts w:ascii="SimSun" w:hAnsi="SimSun"/>
                <w:b/>
                <w:bCs/>
                <w:sz w:val="18"/>
                <w:szCs w:val="18"/>
                <w:u w:val="single"/>
              </w:rPr>
              <w:t>:</w:t>
            </w:r>
          </w:p>
        </w:tc>
        <w:tc>
          <w:tcPr>
            <w:tcW w:w="2342" w:type="dxa"/>
          </w:tcPr>
          <w:p w14:paraId="22F65112" w14:textId="77777777" w:rsidR="003034B7" w:rsidRDefault="003034B7" w:rsidP="004C29C8">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rPr>
              <w:t>媒体联系</w:t>
            </w:r>
            <w:proofErr w:type="spellEnd"/>
            <w:r>
              <w:rPr>
                <w:rFonts w:ascii="SimSun" w:hAnsi="SimSun"/>
                <w:b/>
                <w:bCs/>
                <w:sz w:val="18"/>
                <w:szCs w:val="18"/>
                <w:u w:val="single"/>
              </w:rPr>
              <w:t>:</w:t>
            </w:r>
          </w:p>
        </w:tc>
        <w:tc>
          <w:tcPr>
            <w:tcW w:w="2597" w:type="dxa"/>
          </w:tcPr>
          <w:p w14:paraId="5E90F5A1" w14:textId="77777777" w:rsidR="003034B7" w:rsidRDefault="003034B7" w:rsidP="004C29C8">
            <w:pPr>
              <w:rPr>
                <w:b/>
                <w:bCs/>
                <w:sz w:val="18"/>
                <w:szCs w:val="18"/>
                <w:u w:val="single"/>
                <w:lang w:eastAsia="en-US"/>
              </w:rPr>
            </w:pPr>
          </w:p>
        </w:tc>
        <w:tc>
          <w:tcPr>
            <w:tcW w:w="2597" w:type="dxa"/>
          </w:tcPr>
          <w:p w14:paraId="7A2C1660" w14:textId="77777777" w:rsidR="003034B7" w:rsidRDefault="003034B7" w:rsidP="004C29C8">
            <w:pPr>
              <w:rPr>
                <w:b/>
                <w:bCs/>
                <w:sz w:val="18"/>
                <w:szCs w:val="18"/>
                <w:u w:val="single"/>
                <w:lang w:eastAsia="en-US"/>
              </w:rPr>
            </w:pPr>
          </w:p>
        </w:tc>
      </w:tr>
      <w:tr w:rsidR="003034B7" w14:paraId="073DFB34" w14:textId="77777777" w:rsidTr="004C29C8">
        <w:trPr>
          <w:gridAfter w:val="1"/>
          <w:wAfter w:w="2597" w:type="dxa"/>
          <w:trHeight w:val="227"/>
        </w:trPr>
        <w:tc>
          <w:tcPr>
            <w:tcW w:w="2430" w:type="dxa"/>
          </w:tcPr>
          <w:p w14:paraId="63E1386E" w14:textId="77777777" w:rsidR="003034B7" w:rsidRDefault="003034B7" w:rsidP="004C29C8">
            <w:pPr>
              <w:spacing w:before="80" w:after="20" w:line="240" w:lineRule="auto"/>
              <w:ind w:right="-1058"/>
              <w:rPr>
                <w:rFonts w:ascii="SimSun" w:hAnsi="SimSun"/>
                <w:b/>
                <w:bCs/>
                <w:sz w:val="18"/>
                <w:szCs w:val="18"/>
              </w:rPr>
            </w:pPr>
            <w:proofErr w:type="spellStart"/>
            <w:r>
              <w:rPr>
                <w:rFonts w:ascii="SimSun" w:hAnsi="SimSun"/>
                <w:b/>
                <w:bCs/>
                <w:sz w:val="18"/>
                <w:szCs w:val="18"/>
              </w:rPr>
              <w:t>德国康佳特科技</w:t>
            </w:r>
            <w:proofErr w:type="spellEnd"/>
          </w:p>
        </w:tc>
        <w:tc>
          <w:tcPr>
            <w:tcW w:w="2342" w:type="dxa"/>
          </w:tcPr>
          <w:p w14:paraId="523EBD4F" w14:textId="77777777" w:rsidR="003034B7" w:rsidRDefault="003034B7" w:rsidP="004C29C8">
            <w:pPr>
              <w:tabs>
                <w:tab w:val="left" w:pos="592"/>
              </w:tabs>
              <w:spacing w:before="80" w:after="20" w:line="240" w:lineRule="auto"/>
              <w:rPr>
                <w:rFonts w:ascii="SimSun" w:hAnsi="SimSun"/>
                <w:b/>
                <w:bCs/>
                <w:sz w:val="18"/>
                <w:szCs w:val="18"/>
              </w:rPr>
            </w:pPr>
            <w:proofErr w:type="spellStart"/>
            <w:r>
              <w:rPr>
                <w:rFonts w:ascii="SimSun" w:hAnsi="SimSun"/>
                <w:b/>
                <w:bCs/>
                <w:sz w:val="18"/>
                <w:szCs w:val="18"/>
              </w:rPr>
              <w:t>德国康佳特科技</w:t>
            </w:r>
            <w:proofErr w:type="spellEnd"/>
          </w:p>
        </w:tc>
        <w:tc>
          <w:tcPr>
            <w:tcW w:w="2597" w:type="dxa"/>
          </w:tcPr>
          <w:p w14:paraId="4BF16860" w14:textId="77777777" w:rsidR="003034B7" w:rsidRDefault="003034B7" w:rsidP="004C29C8">
            <w:pPr>
              <w:tabs>
                <w:tab w:val="left" w:pos="592"/>
              </w:tabs>
              <w:spacing w:before="80" w:after="20" w:line="240" w:lineRule="auto"/>
              <w:rPr>
                <w:rFonts w:ascii="SimSun" w:hAnsi="SimSun"/>
                <w:b/>
                <w:bCs/>
                <w:sz w:val="18"/>
                <w:szCs w:val="18"/>
              </w:rPr>
            </w:pPr>
          </w:p>
        </w:tc>
      </w:tr>
      <w:tr w:rsidR="003034B7" w14:paraId="4E76B0FA" w14:textId="77777777" w:rsidTr="004C29C8">
        <w:trPr>
          <w:gridAfter w:val="1"/>
          <w:wAfter w:w="2597" w:type="dxa"/>
          <w:trHeight w:val="227"/>
        </w:trPr>
        <w:tc>
          <w:tcPr>
            <w:tcW w:w="2430" w:type="dxa"/>
          </w:tcPr>
          <w:p w14:paraId="6FDAA293" w14:textId="77777777" w:rsidR="003034B7" w:rsidRDefault="003034B7" w:rsidP="004C29C8">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MingLiU" w:hAnsi="MingLiU"/>
                <w:sz w:val="18"/>
                <w:szCs w:val="18"/>
              </w:rPr>
              <w:t>林美慧</w:t>
            </w:r>
          </w:p>
        </w:tc>
        <w:tc>
          <w:tcPr>
            <w:tcW w:w="2342" w:type="dxa"/>
          </w:tcPr>
          <w:p w14:paraId="319BD372" w14:textId="77777777" w:rsidR="003034B7" w:rsidRDefault="003034B7" w:rsidP="004C29C8">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420B8193" w14:textId="77777777" w:rsidR="003034B7" w:rsidRDefault="003034B7" w:rsidP="004C29C8">
            <w:pPr>
              <w:spacing w:before="20" w:after="20" w:line="240" w:lineRule="auto"/>
              <w:rPr>
                <w:rFonts w:ascii="Calibri" w:hAnsi="Calibri"/>
                <w:sz w:val="18"/>
                <w:szCs w:val="18"/>
                <w:lang w:eastAsia="zh-CN"/>
              </w:rPr>
            </w:pPr>
          </w:p>
        </w:tc>
      </w:tr>
      <w:tr w:rsidR="003034B7" w14:paraId="175BA902" w14:textId="77777777" w:rsidTr="004C29C8">
        <w:trPr>
          <w:gridAfter w:val="1"/>
          <w:wAfter w:w="2597" w:type="dxa"/>
          <w:trHeight w:val="227"/>
        </w:trPr>
        <w:tc>
          <w:tcPr>
            <w:tcW w:w="2430" w:type="dxa"/>
          </w:tcPr>
          <w:p w14:paraId="3A705916" w14:textId="77777777" w:rsidR="003034B7" w:rsidRDefault="003034B7" w:rsidP="004C29C8">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03167AE9" w14:textId="77777777" w:rsidR="003034B7" w:rsidRDefault="003034B7" w:rsidP="004C29C8">
            <w:pPr>
              <w:spacing w:before="20" w:after="20" w:line="240" w:lineRule="auto"/>
              <w:rPr>
                <w:rFonts w:ascii="Calibri" w:hAnsi="Calibri"/>
                <w:color w:val="000000"/>
                <w:sz w:val="18"/>
                <w:szCs w:val="18"/>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1075EEED" w14:textId="77777777" w:rsidR="003034B7" w:rsidRDefault="003034B7" w:rsidP="004C29C8">
            <w:pPr>
              <w:spacing w:before="20" w:after="20" w:line="240" w:lineRule="auto"/>
              <w:rPr>
                <w:rFonts w:ascii="MingLiU" w:hAnsi="MingLiU"/>
                <w:color w:val="000000"/>
                <w:sz w:val="18"/>
                <w:szCs w:val="18"/>
                <w:lang w:eastAsia="zh-CN"/>
              </w:rPr>
            </w:pPr>
          </w:p>
        </w:tc>
      </w:tr>
      <w:tr w:rsidR="003034B7" w14:paraId="1D6AB23D" w14:textId="77777777" w:rsidTr="004C29C8">
        <w:trPr>
          <w:gridAfter w:val="1"/>
          <w:wAfter w:w="2597" w:type="dxa"/>
          <w:trHeight w:val="273"/>
        </w:trPr>
        <w:tc>
          <w:tcPr>
            <w:tcW w:w="2430" w:type="dxa"/>
          </w:tcPr>
          <w:p w14:paraId="326F70F8" w14:textId="77777777" w:rsidR="003034B7" w:rsidRDefault="00000000" w:rsidP="004C29C8">
            <w:pPr>
              <w:spacing w:before="20" w:after="20" w:line="240" w:lineRule="auto"/>
              <w:rPr>
                <w:rFonts w:ascii="Calibri" w:hAnsi="Calibri"/>
                <w:sz w:val="18"/>
                <w:szCs w:val="18"/>
              </w:rPr>
            </w:pPr>
            <w:hyperlink r:id="rId13" w:history="1">
              <w:r w:rsidR="003034B7">
                <w:rPr>
                  <w:rStyle w:val="Hyperlink"/>
                  <w:rFonts w:ascii="Calibri" w:hAnsi="Calibri"/>
                  <w:sz w:val="18"/>
                  <w:szCs w:val="18"/>
                  <w:lang w:eastAsia="zh-CN"/>
                </w:rPr>
                <w:t>sales-asia@congatec.com</w:t>
              </w:r>
            </w:hyperlink>
          </w:p>
          <w:p w14:paraId="784D9941" w14:textId="77777777" w:rsidR="003034B7" w:rsidRDefault="003034B7" w:rsidP="004C29C8">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53FD5789" w14:textId="77777777" w:rsidR="003034B7" w:rsidRDefault="003034B7" w:rsidP="004C29C8">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3914059A" w14:textId="77777777" w:rsidR="003034B7" w:rsidRDefault="003034B7" w:rsidP="004C29C8">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5027AED3" w14:textId="77777777" w:rsidR="003034B7" w:rsidRDefault="003034B7" w:rsidP="004C29C8">
            <w:pPr>
              <w:spacing w:before="20" w:after="20" w:line="240" w:lineRule="auto"/>
              <w:rPr>
                <w:rFonts w:ascii="Calibri" w:hAnsi="Calibri"/>
                <w:color w:val="0000FF"/>
                <w:sz w:val="18"/>
                <w:szCs w:val="18"/>
                <w:u w:val="single"/>
                <w:lang w:eastAsia="en-US"/>
              </w:rPr>
            </w:pPr>
          </w:p>
        </w:tc>
      </w:tr>
    </w:tbl>
    <w:p w14:paraId="63D8A8E6" w14:textId="77777777" w:rsidR="008B555F" w:rsidRDefault="008B555F">
      <w:pPr>
        <w:pBdr>
          <w:top w:val="nil"/>
          <w:left w:val="nil"/>
          <w:bottom w:val="nil"/>
          <w:right w:val="nil"/>
          <w:between w:val="nil"/>
        </w:pBdr>
        <w:spacing w:line="240" w:lineRule="auto"/>
        <w:rPr>
          <w:rFonts w:cs="Arial"/>
          <w:color w:val="000000"/>
          <w:sz w:val="24"/>
        </w:rPr>
      </w:pPr>
    </w:p>
    <w:sectPr w:rsidR="008B555F">
      <w:headerReference w:type="default" r:id="rId14"/>
      <w:footerReference w:type="default" r:id="rId15"/>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7F92B" w14:textId="77777777" w:rsidR="00B66DA2" w:rsidRDefault="00B66DA2">
      <w:pPr>
        <w:spacing w:line="240" w:lineRule="auto"/>
      </w:pPr>
      <w:r>
        <w:separator/>
      </w:r>
    </w:p>
  </w:endnote>
  <w:endnote w:type="continuationSeparator" w:id="0">
    <w:p w14:paraId="7886170A" w14:textId="77777777" w:rsidR="00B66DA2" w:rsidRDefault="00B66D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sch Office Sans">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1C3C" w14:textId="77777777" w:rsidR="008B555F" w:rsidRDefault="008B555F">
    <w:pPr>
      <w:pBdr>
        <w:top w:val="nil"/>
        <w:left w:val="nil"/>
        <w:bottom w:val="nil"/>
        <w:right w:val="nil"/>
        <w:between w:val="nil"/>
      </w:pBdr>
      <w:tabs>
        <w:tab w:val="center" w:pos="4536"/>
        <w:tab w:val="right" w:pos="9072"/>
      </w:tabs>
      <w:spacing w:line="240" w:lineRule="auto"/>
      <w:rPr>
        <w:color w:val="000000"/>
      </w:rPr>
    </w:pPr>
  </w:p>
  <w:p w14:paraId="42C2E118" w14:textId="77777777" w:rsidR="008B555F" w:rsidRDefault="008B555F">
    <w:pPr>
      <w:pBdr>
        <w:top w:val="nil"/>
        <w:left w:val="nil"/>
        <w:bottom w:val="nil"/>
        <w:right w:val="nil"/>
        <w:between w:val="nil"/>
      </w:pBdr>
      <w:tabs>
        <w:tab w:val="center" w:pos="4536"/>
        <w:tab w:val="right" w:pos="9072"/>
      </w:tabs>
      <w:spacing w:line="240" w:lineRule="auto"/>
      <w:rPr>
        <w:color w:val="000000"/>
      </w:rPr>
    </w:pPr>
  </w:p>
  <w:p w14:paraId="49423181" w14:textId="77777777" w:rsidR="008B555F" w:rsidRDefault="008B555F">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2B37" w14:textId="77777777" w:rsidR="00B66DA2" w:rsidRDefault="00B66DA2">
      <w:pPr>
        <w:spacing w:line="240" w:lineRule="auto"/>
      </w:pPr>
      <w:r>
        <w:separator/>
      </w:r>
    </w:p>
  </w:footnote>
  <w:footnote w:type="continuationSeparator" w:id="0">
    <w:p w14:paraId="397DD3AC" w14:textId="77777777" w:rsidR="00B66DA2" w:rsidRDefault="00B66D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8C91" w14:textId="77777777" w:rsidR="008B555F" w:rsidRDefault="008B555F">
    <w:pPr>
      <w:pBdr>
        <w:top w:val="nil"/>
        <w:left w:val="nil"/>
        <w:bottom w:val="nil"/>
        <w:right w:val="nil"/>
        <w:between w:val="nil"/>
      </w:pBdr>
      <w:tabs>
        <w:tab w:val="center" w:pos="4536"/>
        <w:tab w:val="right" w:pos="9072"/>
      </w:tabs>
      <w:spacing w:line="240" w:lineRule="auto"/>
      <w:rPr>
        <w:color w:val="000000"/>
      </w:rPr>
    </w:pPr>
  </w:p>
  <w:p w14:paraId="163367C0" w14:textId="77777777" w:rsidR="008B555F" w:rsidRDefault="008B555F">
    <w:pPr>
      <w:pBdr>
        <w:top w:val="nil"/>
        <w:left w:val="nil"/>
        <w:bottom w:val="nil"/>
        <w:right w:val="nil"/>
        <w:between w:val="nil"/>
      </w:pBdr>
      <w:tabs>
        <w:tab w:val="center" w:pos="4536"/>
        <w:tab w:val="right" w:pos="9072"/>
      </w:tabs>
      <w:spacing w:line="240" w:lineRule="auto"/>
      <w:rPr>
        <w:color w:val="000000"/>
      </w:rPr>
    </w:pPr>
  </w:p>
  <w:p w14:paraId="4D1FF8C1" w14:textId="77777777" w:rsidR="008B555F" w:rsidRDefault="008B555F">
    <w:pPr>
      <w:pBdr>
        <w:top w:val="nil"/>
        <w:left w:val="nil"/>
        <w:bottom w:val="nil"/>
        <w:right w:val="nil"/>
        <w:between w:val="nil"/>
      </w:pBdr>
      <w:tabs>
        <w:tab w:val="center" w:pos="4536"/>
        <w:tab w:val="right" w:pos="9072"/>
      </w:tabs>
      <w:spacing w:line="240" w:lineRule="auto"/>
      <w:rPr>
        <w:color w:val="000000"/>
      </w:rPr>
    </w:pPr>
  </w:p>
  <w:p w14:paraId="45CB0CA9" w14:textId="77777777" w:rsidR="00D155D5" w:rsidRDefault="00D155D5">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5F"/>
    <w:rsid w:val="000C2DEC"/>
    <w:rsid w:val="000D3F14"/>
    <w:rsid w:val="001863AF"/>
    <w:rsid w:val="001C62BD"/>
    <w:rsid w:val="00223EDA"/>
    <w:rsid w:val="00230E61"/>
    <w:rsid w:val="00272B28"/>
    <w:rsid w:val="002A4FAC"/>
    <w:rsid w:val="003034B7"/>
    <w:rsid w:val="003B6D09"/>
    <w:rsid w:val="00405223"/>
    <w:rsid w:val="00426D1A"/>
    <w:rsid w:val="004E5D46"/>
    <w:rsid w:val="00594F57"/>
    <w:rsid w:val="00692710"/>
    <w:rsid w:val="0072316B"/>
    <w:rsid w:val="0073251B"/>
    <w:rsid w:val="00831979"/>
    <w:rsid w:val="008B555F"/>
    <w:rsid w:val="00976237"/>
    <w:rsid w:val="00AF4420"/>
    <w:rsid w:val="00B66DA2"/>
    <w:rsid w:val="00BA189C"/>
    <w:rsid w:val="00C623D6"/>
    <w:rsid w:val="00CF68B2"/>
    <w:rsid w:val="00D155D5"/>
    <w:rsid w:val="00E2062F"/>
    <w:rsid w:val="00E62BCB"/>
    <w:rsid w:val="00FD0125"/>
    <w:rsid w:val="00FE4F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58B09"/>
  <w15:docId w15:val="{4C6CD610-CB58-4C86-93D6-448A48DD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08"/>
    <w:pPr>
      <w:suppressAutoHyphens/>
    </w:pPr>
    <w:rPr>
      <w:rFonts w:cs="Times New Roman"/>
      <w:kern w:val="24"/>
      <w:szCs w:val="24"/>
      <w:lang w:eastAsia="ar-SA"/>
    </w:rPr>
  </w:style>
  <w:style w:type="paragraph" w:styleId="Heading1">
    <w:name w:val="heading 1"/>
    <w:basedOn w:val="Normal"/>
    <w:next w:val="Normal"/>
    <w:link w:val="Heading1Char"/>
    <w:uiPriority w:val="9"/>
    <w:qFormat/>
    <w:rsid w:val="00367F0C"/>
    <w:pPr>
      <w:spacing w:line="276" w:lineRule="auto"/>
      <w:outlineLvl w:val="0"/>
    </w:pPr>
    <w:rPr>
      <w:b/>
      <w:bCs/>
      <w:noProof/>
      <w:sz w:val="36"/>
      <w:szCs w:val="36"/>
      <w:lang w:eastAsia="de-D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BalloonText">
    <w:name w:val="Balloon Text"/>
    <w:basedOn w:val="Normal"/>
    <w:link w:val="BalloonTextChar"/>
    <w:uiPriority w:val="99"/>
    <w:semiHidden/>
    <w:unhideWhenUsed/>
    <w:rsid w:val="006B62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27C"/>
    <w:rPr>
      <w:rFonts w:ascii="Tahoma" w:hAnsi="Tahoma" w:cs="Tahoma"/>
      <w:kern w:val="24"/>
      <w:sz w:val="16"/>
      <w:szCs w:val="16"/>
      <w:lang w:eastAsia="ar-SA"/>
    </w:rPr>
  </w:style>
  <w:style w:type="character" w:styleId="CommentReference">
    <w:name w:val="annotation reference"/>
    <w:basedOn w:val="DefaultParagraphFont"/>
    <w:uiPriority w:val="99"/>
    <w:semiHidden/>
    <w:unhideWhenUsed/>
    <w:rsid w:val="009A6FD3"/>
    <w:rPr>
      <w:sz w:val="16"/>
      <w:szCs w:val="16"/>
    </w:rPr>
  </w:style>
  <w:style w:type="paragraph" w:styleId="CommentText">
    <w:name w:val="annotation text"/>
    <w:basedOn w:val="Normal"/>
    <w:link w:val="CommentTextChar"/>
    <w:uiPriority w:val="99"/>
    <w:unhideWhenUsed/>
    <w:rsid w:val="009A6FD3"/>
    <w:pPr>
      <w:spacing w:line="240" w:lineRule="auto"/>
    </w:pPr>
    <w:rPr>
      <w:sz w:val="20"/>
      <w:szCs w:val="20"/>
    </w:rPr>
  </w:style>
  <w:style w:type="character" w:customStyle="1" w:styleId="CommentTextChar">
    <w:name w:val="Comment Text Char"/>
    <w:basedOn w:val="DefaultParagraphFont"/>
    <w:link w:val="CommentText"/>
    <w:uiPriority w:val="99"/>
    <w:rsid w:val="009A6FD3"/>
    <w:rPr>
      <w:rFonts w:ascii="Arial" w:hAnsi="Arial" w:cs="Times New Roman"/>
      <w:kern w:val="24"/>
      <w:sz w:val="20"/>
      <w:szCs w:val="20"/>
      <w:lang w:eastAsia="ar-SA"/>
    </w:rPr>
  </w:style>
  <w:style w:type="paragraph" w:styleId="CommentSubject">
    <w:name w:val="annotation subject"/>
    <w:basedOn w:val="CommentText"/>
    <w:next w:val="CommentText"/>
    <w:link w:val="CommentSubjectChar"/>
    <w:uiPriority w:val="99"/>
    <w:semiHidden/>
    <w:unhideWhenUsed/>
    <w:rsid w:val="009A6FD3"/>
    <w:rPr>
      <w:b/>
      <w:bCs/>
    </w:rPr>
  </w:style>
  <w:style w:type="character" w:customStyle="1" w:styleId="CommentSubjectChar">
    <w:name w:val="Comment Subject Char"/>
    <w:basedOn w:val="CommentTextChar"/>
    <w:link w:val="CommentSubject"/>
    <w:uiPriority w:val="99"/>
    <w:semiHidden/>
    <w:rsid w:val="009A6FD3"/>
    <w:rPr>
      <w:rFonts w:ascii="Arial" w:hAnsi="Arial" w:cs="Times New Roman"/>
      <w:b/>
      <w:bCs/>
      <w:kern w:val="24"/>
      <w:sz w:val="20"/>
      <w:szCs w:val="20"/>
      <w:lang w:eastAsia="ar-SA"/>
    </w:rPr>
  </w:style>
  <w:style w:type="character" w:customStyle="1" w:styleId="Heading1Char">
    <w:name w:val="Heading 1 Char"/>
    <w:basedOn w:val="DefaultParagraphFont"/>
    <w:link w:val="Heading1"/>
    <w:uiPriority w:val="9"/>
    <w:rsid w:val="00367F0C"/>
    <w:rPr>
      <w:rFonts w:ascii="Arial" w:hAnsi="Arial" w:cs="Times New Roman"/>
      <w:b/>
      <w:bCs/>
      <w:noProof/>
      <w:kern w:val="24"/>
      <w:sz w:val="36"/>
      <w:szCs w:val="36"/>
      <w:lang w:eastAsia="de-DE"/>
    </w:rPr>
  </w:style>
  <w:style w:type="paragraph" w:styleId="Header">
    <w:name w:val="header"/>
    <w:basedOn w:val="Normal"/>
    <w:link w:val="HeaderChar"/>
    <w:uiPriority w:val="99"/>
    <w:unhideWhenUsed/>
    <w:rsid w:val="00680509"/>
    <w:pPr>
      <w:tabs>
        <w:tab w:val="center" w:pos="4536"/>
        <w:tab w:val="right" w:pos="9072"/>
      </w:tabs>
      <w:spacing w:line="240" w:lineRule="auto"/>
    </w:pPr>
  </w:style>
  <w:style w:type="character" w:customStyle="1" w:styleId="HeaderChar">
    <w:name w:val="Header Char"/>
    <w:basedOn w:val="DefaultParagraphFont"/>
    <w:link w:val="Header"/>
    <w:uiPriority w:val="99"/>
    <w:rsid w:val="00680509"/>
    <w:rPr>
      <w:rFonts w:ascii="Arial" w:hAnsi="Arial" w:cs="Times New Roman"/>
      <w:kern w:val="24"/>
      <w:szCs w:val="24"/>
      <w:lang w:eastAsia="ar-SA"/>
    </w:rPr>
  </w:style>
  <w:style w:type="paragraph" w:styleId="Footer">
    <w:name w:val="footer"/>
    <w:basedOn w:val="Normal"/>
    <w:link w:val="FooterChar"/>
    <w:uiPriority w:val="99"/>
    <w:unhideWhenUsed/>
    <w:rsid w:val="00680509"/>
    <w:pPr>
      <w:tabs>
        <w:tab w:val="center" w:pos="4536"/>
        <w:tab w:val="right" w:pos="9072"/>
      </w:tabs>
      <w:spacing w:line="240" w:lineRule="auto"/>
    </w:pPr>
  </w:style>
  <w:style w:type="character" w:customStyle="1" w:styleId="FooterChar">
    <w:name w:val="Footer Char"/>
    <w:basedOn w:val="DefaultParagraphFont"/>
    <w:link w:val="Footer"/>
    <w:uiPriority w:val="99"/>
    <w:rsid w:val="00680509"/>
    <w:rPr>
      <w:rFonts w:ascii="Arial" w:hAnsi="Arial" w:cs="Times New Roman"/>
      <w:kern w:val="24"/>
      <w:szCs w:val="24"/>
      <w:lang w:eastAsia="ar-SA"/>
    </w:rPr>
  </w:style>
  <w:style w:type="character" w:styleId="UnresolvedMention">
    <w:name w:val="Unresolved Mention"/>
    <w:basedOn w:val="DefaultParagraphFont"/>
    <w:uiPriority w:val="99"/>
    <w:semiHidden/>
    <w:unhideWhenUsed/>
    <w:rsid w:val="00835D39"/>
    <w:rPr>
      <w:color w:val="605E5C"/>
      <w:shd w:val="clear" w:color="auto" w:fill="E1DFDD"/>
    </w:rPr>
  </w:style>
  <w:style w:type="paragraph" w:customStyle="1" w:styleId="paragraph">
    <w:name w:val="paragraph"/>
    <w:basedOn w:val="Normal"/>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DefaultParagraphFont"/>
    <w:rsid w:val="00DD6073"/>
  </w:style>
  <w:style w:type="character" w:customStyle="1" w:styleId="eop">
    <w:name w:val="eop"/>
    <w:basedOn w:val="DefaultParagraphFont"/>
    <w:rsid w:val="00DD6073"/>
  </w:style>
  <w:style w:type="paragraph" w:styleId="NormalWeb">
    <w:name w:val="Normal (Web)"/>
    <w:basedOn w:val="Normal"/>
    <w:uiPriority w:val="99"/>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B4D7C"/>
    <w:pPr>
      <w:spacing w:line="240" w:lineRule="auto"/>
    </w:pPr>
    <w:rPr>
      <w:rFonts w:cs="Times New Roman"/>
      <w:kern w:val="24"/>
      <w:szCs w:val="24"/>
      <w:lang w:eastAsia="ar-SA"/>
    </w:rPr>
  </w:style>
  <w:style w:type="character" w:customStyle="1" w:styleId="cf01">
    <w:name w:val="cf01"/>
    <w:basedOn w:val="DefaultParagraphFont"/>
    <w:rsid w:val="00E85DE0"/>
    <w:rPr>
      <w:rFonts w:ascii="Segoe UI" w:hAnsi="Segoe UI" w:cs="Segoe UI" w:hint="default"/>
      <w:sz w:val="18"/>
      <w:szCs w:val="18"/>
    </w:rPr>
  </w:style>
  <w:style w:type="character" w:customStyle="1" w:styleId="cf11">
    <w:name w:val="cf11"/>
    <w:basedOn w:val="DefaultParagraphFont"/>
    <w:rsid w:val="00E85DE0"/>
    <w:rPr>
      <w:rFonts w:ascii="Segoe UI" w:hAnsi="Segoe UI" w:cs="Segoe UI" w:hint="default"/>
      <w:sz w:val="18"/>
      <w:szCs w:val="18"/>
    </w:rPr>
  </w:style>
  <w:style w:type="table" w:customStyle="1" w:styleId="TableNormal3">
    <w:name w:val="Table Normal3"/>
    <w:rsid w:val="004663AC"/>
    <w:tblPr>
      <w:tblCellMar>
        <w:top w:w="0" w:type="dxa"/>
        <w:left w:w="0" w:type="dxa"/>
        <w:bottom w:w="0" w:type="dxa"/>
        <w:right w:w="0" w:type="dxa"/>
      </w:tblCellMar>
    </w:tblPr>
  </w:style>
  <w:style w:type="paragraph" w:customStyle="1" w:styleId="Pressetext">
    <w:name w:val="Pressetext"/>
    <w:basedOn w:val="Normal"/>
    <w:rsid w:val="00245D08"/>
    <w:pPr>
      <w:suppressAutoHyphens w:val="0"/>
      <w:spacing w:after="306" w:line="306" w:lineRule="exact"/>
    </w:pPr>
    <w:rPr>
      <w:rFonts w:ascii="Bosch Office Sans" w:eastAsiaTheme="minorEastAsia" w:hAnsi="Bosch Office Sans" w:cs="Calibri"/>
      <w:kern w:val="0"/>
      <w:szCs w:val="22"/>
      <w:lang w:eastAsia="zh-TW"/>
    </w:rPr>
  </w:style>
  <w:style w:type="character" w:customStyle="1" w:styleId="ui-provider">
    <w:name w:val="ui-provider"/>
    <w:basedOn w:val="DefaultParagraphFont"/>
    <w:rsid w:val="000C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sales-asia@congatec.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ongatec.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ur05.safelinks.protection.outlook.com/?url=http%3A%2F%2Fwww.boschrexroth.com%2F&amp;data=05%7C02%7C%7C25b112db15d04c05ce1008dc31125b9c%7C1b738660126645879d5454e9ad89e4cb%7C0%7C0%7C638439202134278219%7CUnknown%7CTWFpbGZsb3d8eyJWIjoiMC4wLjAwMDAiLCJQIjoiV2luMzIiLCJBTiI6Ik1haWwiLCJXVCI6Mn0%3D%7C0%7C%7C%7C&amp;sdata=Aycy22KkWtOd2%2B2yUN1jRHyxT0wPde6E4waQ2oTbuAI%3D&amp;reserved=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eveloper.community.boschrexroth.com/t5/Store-and-How-to/bg-p/dcdev_community-dev-blog/label-name/rex_c_Store"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QfQNPW5d77BUmsFWoH30NS5Yww==">CgMxLjA4AHIhMUJZSGtoN3FRNG5pVzBZbVpzUEctRmpKcm9ucVJQcGpx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18</cp:revision>
  <dcterms:created xsi:type="dcterms:W3CDTF">2024-03-01T01:46:00Z</dcterms:created>
  <dcterms:modified xsi:type="dcterms:W3CDTF">2024-03-01T10:58:00Z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GrammarlyDocumentId">
    <vt:lpwstr>bbb35e3ecd6350d1592f675116016b14d5b60e9bd96bf3f19448bf190ac3a565</vt:lpwstr>
  </property>
</Properties>
</file>