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81DA" w14:textId="144909FA" w:rsidR="00F92ADE" w:rsidRDefault="00E34AC2">
      <w:pPr>
        <w:pStyle w:val="Heading1"/>
      </w:pPr>
      <w:r>
        <w:rPr>
          <w:rFonts w:eastAsiaTheme="minorEastAsia" w:hint="eastAsia"/>
        </w:rPr>
        <w:t>新闻稿</w:t>
      </w:r>
      <w:r>
        <w:rPr>
          <w:noProof/>
        </w:rPr>
        <w:drawing>
          <wp:anchor distT="0" distB="0" distL="114300" distR="114300" simplePos="0" relativeHeight="251658240" behindDoc="0" locked="0" layoutInCell="1" hidden="0" allowOverlap="1" wp14:anchorId="2DC48710" wp14:editId="677E47F4">
            <wp:simplePos x="0" y="0"/>
            <wp:positionH relativeFrom="column">
              <wp:posOffset>4349839</wp:posOffset>
            </wp:positionH>
            <wp:positionV relativeFrom="paragraph">
              <wp:posOffset>-345911</wp:posOffset>
            </wp:positionV>
            <wp:extent cx="1150531" cy="903767"/>
            <wp:effectExtent l="0" t="0" r="0" b="0"/>
            <wp:wrapNone/>
            <wp:docPr id="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4F506CE6" w14:textId="77777777" w:rsidR="00F92ADE" w:rsidRDefault="00F92ADE">
      <w:pPr>
        <w:pStyle w:val="Heading1"/>
      </w:pPr>
    </w:p>
    <w:p w14:paraId="5B6E9230" w14:textId="77777777" w:rsidR="00F92ADE" w:rsidRDefault="00F92ADE" w:rsidP="00D76382">
      <w:pPr>
        <w:pStyle w:val="Heading1"/>
        <w:jc w:val="center"/>
      </w:pPr>
    </w:p>
    <w:p w14:paraId="62EA17AA" w14:textId="2CBE88F4" w:rsidR="007B11CA" w:rsidRPr="00D76382" w:rsidRDefault="007B11CA" w:rsidP="00D76382">
      <w:pPr>
        <w:jc w:val="center"/>
        <w:rPr>
          <w:rFonts w:ascii="SimSun" w:eastAsia="SimSun" w:hAnsi="SimSun"/>
          <w:sz w:val="40"/>
          <w:szCs w:val="40"/>
        </w:rPr>
      </w:pPr>
      <w:r w:rsidRPr="00D76382">
        <w:rPr>
          <w:rFonts w:ascii="SimSun" w:eastAsia="SimSun" w:hAnsi="SimSun" w:hint="eastAsia"/>
          <w:b/>
          <w:sz w:val="40"/>
          <w:szCs w:val="40"/>
        </w:rPr>
        <w:t>为边缘计算带来令人耳目一新的性能提升</w:t>
      </w:r>
    </w:p>
    <w:p w14:paraId="0C7E8FA6" w14:textId="3FDD0048" w:rsidR="000301E8" w:rsidRPr="00EE2C38" w:rsidRDefault="000301E8" w:rsidP="00D76382">
      <w:pPr>
        <w:jc w:val="center"/>
        <w:rPr>
          <w:rFonts w:asciiTheme="majorHAnsi" w:eastAsia="MS Mincho" w:hAnsiTheme="majorHAnsi" w:cstheme="majorHAnsi"/>
          <w:sz w:val="24"/>
          <w:szCs w:val="24"/>
          <w:lang w:eastAsia="ja-JP"/>
        </w:rPr>
      </w:pPr>
      <w:r w:rsidRPr="00D76382">
        <w:rPr>
          <w:rFonts w:asciiTheme="majorHAnsi" w:eastAsia="SimSun" w:hAnsiTheme="majorHAnsi" w:cstheme="majorHAnsi"/>
          <w:sz w:val="24"/>
          <w:szCs w:val="24"/>
        </w:rPr>
        <w:t>康佳</w:t>
      </w:r>
      <w:proofErr w:type="gramStart"/>
      <w:r w:rsidRPr="00D76382">
        <w:rPr>
          <w:rFonts w:asciiTheme="majorHAnsi" w:eastAsia="SimSun" w:hAnsiTheme="majorHAnsi" w:cstheme="majorHAnsi"/>
          <w:sz w:val="24"/>
          <w:szCs w:val="24"/>
        </w:rPr>
        <w:t>特</w:t>
      </w:r>
      <w:proofErr w:type="gramEnd"/>
      <w:r w:rsidRPr="00D76382">
        <w:rPr>
          <w:rFonts w:asciiTheme="majorHAnsi" w:eastAsia="SimSun" w:hAnsiTheme="majorHAnsi" w:cstheme="majorHAnsi"/>
          <w:sz w:val="24"/>
          <w:szCs w:val="24"/>
        </w:rPr>
        <w:t xml:space="preserve"> COM-HPC Client</w:t>
      </w:r>
      <w:r w:rsidRPr="00D76382">
        <w:rPr>
          <w:rFonts w:asciiTheme="majorHAnsi" w:eastAsia="SimSun" w:hAnsiTheme="majorHAnsi" w:cstheme="majorHAnsi"/>
          <w:sz w:val="24"/>
          <w:szCs w:val="24"/>
        </w:rPr>
        <w:t>模块搭载最新</w:t>
      </w:r>
      <w:r w:rsidR="0009511B" w:rsidRPr="00D76382">
        <w:rPr>
          <w:rFonts w:asciiTheme="majorHAnsi" w:eastAsia="SimSun" w:hAnsiTheme="majorHAnsi" w:cstheme="majorHAnsi"/>
          <w:sz w:val="24"/>
          <w:szCs w:val="24"/>
        </w:rPr>
        <w:t>LGA</w:t>
      </w:r>
      <w:r w:rsidR="00E4245A" w:rsidRPr="00D76382">
        <w:rPr>
          <w:rFonts w:asciiTheme="majorHAnsi" w:eastAsia="SimSun" w:hAnsiTheme="majorHAnsi" w:cstheme="majorHAnsi"/>
          <w:sz w:val="24"/>
          <w:szCs w:val="24"/>
        </w:rPr>
        <w:t>1700</w:t>
      </w:r>
      <w:r w:rsidRPr="00D76382">
        <w:rPr>
          <w:rFonts w:asciiTheme="majorHAnsi" w:eastAsia="SimSun" w:hAnsiTheme="majorHAnsi" w:cstheme="majorHAnsi"/>
          <w:sz w:val="24"/>
          <w:szCs w:val="24"/>
        </w:rPr>
        <w:t>英特尔酷睿处理器</w:t>
      </w:r>
      <w:r w:rsidR="007B11CA" w:rsidRPr="00D76382">
        <w:rPr>
          <w:rFonts w:asciiTheme="majorHAnsi" w:eastAsia="SimSun" w:hAnsiTheme="majorHAnsi" w:cstheme="majorHAnsi"/>
          <w:sz w:val="24"/>
          <w:szCs w:val="24"/>
        </w:rPr>
        <w:br/>
      </w:r>
      <w:r w:rsidR="00B84514" w:rsidRPr="00D76382">
        <w:rPr>
          <w:rFonts w:asciiTheme="majorHAnsi" w:eastAsia="SimSun" w:hAnsiTheme="majorHAnsi" w:cstheme="majorHAnsi"/>
          <w:sz w:val="24"/>
          <w:szCs w:val="24"/>
        </w:rPr>
        <w:t>提供</w:t>
      </w:r>
      <w:r w:rsidRPr="00D76382">
        <w:rPr>
          <w:rFonts w:asciiTheme="majorHAnsi" w:eastAsia="SimSun" w:hAnsiTheme="majorHAnsi" w:cstheme="majorHAnsi"/>
          <w:sz w:val="24"/>
          <w:szCs w:val="24"/>
        </w:rPr>
        <w:t>卓越性能</w:t>
      </w:r>
      <w:r w:rsidR="00D76382" w:rsidRPr="00D76382">
        <w:rPr>
          <w:rFonts w:asciiTheme="majorHAnsi" w:eastAsia="SimSun" w:hAnsiTheme="majorHAnsi" w:cstheme="majorHAnsi"/>
          <w:sz w:val="24"/>
          <w:szCs w:val="24"/>
        </w:rPr>
        <w:t>表现</w:t>
      </w:r>
    </w:p>
    <w:p w14:paraId="3FCF38C5" w14:textId="2535A3B0" w:rsidR="00F92ADE" w:rsidRDefault="00D76382" w:rsidP="00D76382">
      <w:pPr>
        <w:jc w:val="center"/>
        <w:rPr>
          <w:b/>
        </w:rPr>
      </w:pPr>
      <w:r>
        <w:rPr>
          <w:noProof/>
          <w:sz w:val="16"/>
          <w:szCs w:val="16"/>
        </w:rPr>
        <w:drawing>
          <wp:inline distT="0" distB="0" distL="0" distR="0" wp14:anchorId="15D56C35" wp14:editId="37A4FBDB">
            <wp:extent cx="5572125" cy="37147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2125" cy="3714750"/>
                    </a:xfrm>
                    <a:prstGeom prst="rect">
                      <a:avLst/>
                    </a:prstGeom>
                    <a:noFill/>
                    <a:ln>
                      <a:noFill/>
                    </a:ln>
                  </pic:spPr>
                </pic:pic>
              </a:graphicData>
            </a:graphic>
          </wp:inline>
        </w:drawing>
      </w:r>
    </w:p>
    <w:p w14:paraId="0BC1C186" w14:textId="77777777" w:rsidR="00F92ADE" w:rsidRDefault="00F92ADE">
      <w:pPr>
        <w:rPr>
          <w:b/>
        </w:rPr>
      </w:pPr>
    </w:p>
    <w:p w14:paraId="693827F2" w14:textId="4632375D" w:rsidR="000301E8" w:rsidRPr="00D76382" w:rsidRDefault="007B11CA" w:rsidP="000301E8">
      <w:pPr>
        <w:rPr>
          <w:rFonts w:asciiTheme="majorHAnsi" w:eastAsia="SimSun" w:hAnsiTheme="majorHAnsi" w:cstheme="majorHAnsi"/>
          <w:sz w:val="24"/>
          <w:szCs w:val="24"/>
          <w:lang w:eastAsia="zh-CN"/>
        </w:rPr>
      </w:pPr>
      <w:r>
        <w:rPr>
          <w:b/>
        </w:rPr>
        <w:t xml:space="preserve">2024/01/10 </w:t>
      </w:r>
      <w:r>
        <w:rPr>
          <w:rFonts w:hint="eastAsia"/>
          <w:b/>
        </w:rPr>
        <w:t>中国上海</w:t>
      </w:r>
      <w:r w:rsidR="0034279A">
        <w:rPr>
          <w:b/>
        </w:rPr>
        <w:t xml:space="preserve"> * * *</w:t>
      </w:r>
      <w:r w:rsidR="0034279A">
        <w:t xml:space="preserve"> </w:t>
      </w:r>
      <w:r w:rsidR="000301E8" w:rsidRPr="00D76382">
        <w:rPr>
          <w:rFonts w:asciiTheme="majorHAnsi" w:eastAsia="SimSun" w:hAnsiTheme="majorHAnsi" w:cstheme="majorHAnsi" w:hint="eastAsia"/>
          <w:sz w:val="24"/>
          <w:szCs w:val="24"/>
        </w:rPr>
        <w:t>嵌入式和边缘计算技术的领先供应商德国康佳特宣布推出四款基于第</w:t>
      </w:r>
      <w:r w:rsidR="000301E8" w:rsidRPr="00D76382">
        <w:rPr>
          <w:rFonts w:asciiTheme="majorHAnsi" w:eastAsia="SimSun" w:hAnsiTheme="majorHAnsi" w:cstheme="majorHAnsi"/>
          <w:sz w:val="24"/>
          <w:szCs w:val="24"/>
        </w:rPr>
        <w:t xml:space="preserve"> 14 </w:t>
      </w:r>
      <w:r w:rsidR="000301E8" w:rsidRPr="00D76382">
        <w:rPr>
          <w:rFonts w:asciiTheme="majorHAnsi" w:eastAsia="SimSun" w:hAnsiTheme="majorHAnsi" w:cstheme="majorHAnsi" w:hint="eastAsia"/>
          <w:sz w:val="24"/>
          <w:szCs w:val="24"/>
        </w:rPr>
        <w:t>代英特尔酷睿处理器</w:t>
      </w:r>
      <w:r w:rsidRPr="00D76382">
        <w:rPr>
          <w:rFonts w:asciiTheme="majorHAnsi" w:eastAsiaTheme="minorEastAsia" w:hAnsiTheme="majorHAnsi" w:cstheme="majorHAnsi"/>
          <w:sz w:val="24"/>
          <w:szCs w:val="24"/>
        </w:rPr>
        <w:t xml:space="preserve"> </w:t>
      </w:r>
      <w:r w:rsidRPr="00D76382">
        <w:rPr>
          <w:rFonts w:asciiTheme="majorHAnsi" w:eastAsia="MS Mincho" w:hAnsiTheme="majorHAnsi" w:cstheme="majorHAnsi"/>
          <w:sz w:val="24"/>
          <w:szCs w:val="24"/>
          <w:lang w:eastAsia="ja-JP"/>
        </w:rPr>
        <w:t>(</w:t>
      </w:r>
      <w:r w:rsidR="000301E8" w:rsidRPr="00D76382">
        <w:rPr>
          <w:rFonts w:asciiTheme="majorHAnsi" w:eastAsia="SimSun" w:hAnsiTheme="majorHAnsi" w:cstheme="majorHAnsi" w:hint="eastAsia"/>
          <w:sz w:val="24"/>
          <w:szCs w:val="24"/>
        </w:rPr>
        <w:t>代号</w:t>
      </w:r>
      <w:r w:rsidR="000301E8" w:rsidRPr="00D76382">
        <w:rPr>
          <w:rFonts w:asciiTheme="majorHAnsi" w:eastAsia="SimSun" w:hAnsiTheme="majorHAnsi" w:cstheme="majorHAnsi"/>
          <w:sz w:val="24"/>
          <w:szCs w:val="24"/>
        </w:rPr>
        <w:t xml:space="preserve">Raptor Lake-S </w:t>
      </w:r>
      <w:r w:rsidR="00D11273">
        <w:rPr>
          <w:rFonts w:asciiTheme="majorHAnsi" w:eastAsia="SimSun" w:hAnsiTheme="majorHAnsi" w:cstheme="majorHAnsi"/>
          <w:sz w:val="24"/>
          <w:szCs w:val="24"/>
        </w:rPr>
        <w:t>Refresh</w:t>
      </w:r>
      <w:r w:rsidRPr="00D76382">
        <w:rPr>
          <w:rFonts w:asciiTheme="majorHAnsi" w:eastAsiaTheme="minorEastAsia" w:hAnsiTheme="majorHAnsi" w:cstheme="majorHAnsi"/>
          <w:sz w:val="24"/>
          <w:szCs w:val="24"/>
        </w:rPr>
        <w:t xml:space="preserve"> ) </w:t>
      </w:r>
      <w:r w:rsidR="000301E8" w:rsidRPr="00D76382">
        <w:rPr>
          <w:rFonts w:asciiTheme="majorHAnsi" w:eastAsia="SimSun" w:hAnsiTheme="majorHAnsi" w:cstheme="majorHAnsi" w:hint="eastAsia"/>
          <w:sz w:val="24"/>
          <w:szCs w:val="24"/>
        </w:rPr>
        <w:t>的高端</w:t>
      </w:r>
      <w:r w:rsidR="000301E8" w:rsidRPr="00D76382">
        <w:rPr>
          <w:rFonts w:asciiTheme="majorHAnsi" w:eastAsia="SimSun" w:hAnsiTheme="majorHAnsi" w:cstheme="majorHAnsi"/>
          <w:sz w:val="24"/>
          <w:szCs w:val="24"/>
        </w:rPr>
        <w:t xml:space="preserve"> COM-HPC </w:t>
      </w:r>
      <w:r w:rsidR="000301E8" w:rsidRPr="00D76382">
        <w:rPr>
          <w:rFonts w:asciiTheme="majorHAnsi" w:eastAsia="SimSun" w:hAnsiTheme="majorHAnsi" w:cstheme="majorHAnsi" w:hint="eastAsia"/>
          <w:sz w:val="24"/>
          <w:szCs w:val="24"/>
        </w:rPr>
        <w:t>计算机模块。</w:t>
      </w:r>
      <w:r w:rsidR="000301E8" w:rsidRPr="00D76382">
        <w:rPr>
          <w:rFonts w:asciiTheme="majorHAnsi" w:eastAsia="SimSun" w:hAnsiTheme="majorHAnsi" w:cstheme="majorHAnsi" w:hint="eastAsia"/>
          <w:sz w:val="24"/>
          <w:szCs w:val="24"/>
          <w:lang w:eastAsia="zh-CN"/>
        </w:rPr>
        <w:t>这些模块</w:t>
      </w:r>
      <w:r w:rsidR="0058186C" w:rsidRPr="00D76382">
        <w:rPr>
          <w:rFonts w:asciiTheme="majorHAnsi" w:eastAsia="SimSun" w:hAnsiTheme="majorHAnsi" w:cstheme="majorHAnsi" w:hint="eastAsia"/>
          <w:sz w:val="24"/>
          <w:szCs w:val="24"/>
          <w:lang w:eastAsia="zh-CN"/>
        </w:rPr>
        <w:t>是现有</w:t>
      </w:r>
      <w:r w:rsidR="000301E8" w:rsidRPr="00D76382">
        <w:rPr>
          <w:rFonts w:asciiTheme="majorHAnsi" w:eastAsia="SimSun" w:hAnsiTheme="majorHAnsi" w:cstheme="majorHAnsi"/>
          <w:sz w:val="24"/>
          <w:szCs w:val="24"/>
          <w:lang w:eastAsia="zh-CN"/>
        </w:rPr>
        <w:t>conga-HPC/</w:t>
      </w:r>
      <w:proofErr w:type="spellStart"/>
      <w:r w:rsidR="000301E8" w:rsidRPr="00D76382">
        <w:rPr>
          <w:rFonts w:asciiTheme="majorHAnsi" w:eastAsia="SimSun" w:hAnsiTheme="majorHAnsi" w:cstheme="majorHAnsi"/>
          <w:sz w:val="24"/>
          <w:szCs w:val="24"/>
          <w:lang w:eastAsia="zh-CN"/>
        </w:rPr>
        <w:t>cRLS</w:t>
      </w:r>
      <w:proofErr w:type="spellEnd"/>
      <w:r w:rsidR="000301E8" w:rsidRPr="00D76382">
        <w:rPr>
          <w:rFonts w:asciiTheme="majorHAnsi" w:eastAsia="SimSun" w:hAnsiTheme="majorHAnsi" w:cstheme="majorHAnsi"/>
          <w:sz w:val="24"/>
          <w:szCs w:val="24"/>
          <w:lang w:eastAsia="zh-CN"/>
        </w:rPr>
        <w:t xml:space="preserve"> </w:t>
      </w:r>
      <w:r w:rsidR="000301E8" w:rsidRPr="00D76382">
        <w:rPr>
          <w:rFonts w:asciiTheme="majorHAnsi" w:eastAsia="SimSun" w:hAnsiTheme="majorHAnsi" w:cstheme="majorHAnsi" w:hint="eastAsia"/>
          <w:sz w:val="24"/>
          <w:szCs w:val="24"/>
          <w:lang w:eastAsia="zh-CN"/>
        </w:rPr>
        <w:t>计算机模块的扩展，并</w:t>
      </w:r>
      <w:r w:rsidR="0058186C" w:rsidRPr="00D76382">
        <w:rPr>
          <w:rFonts w:asciiTheme="majorHAnsi" w:eastAsia="SimSun" w:hAnsiTheme="majorHAnsi" w:cstheme="majorHAnsi" w:hint="eastAsia"/>
          <w:sz w:val="24"/>
          <w:szCs w:val="24"/>
          <w:lang w:eastAsia="zh-CN"/>
        </w:rPr>
        <w:t>且在</w:t>
      </w:r>
      <w:r w:rsidR="000301E8" w:rsidRPr="00D76382">
        <w:rPr>
          <w:rFonts w:asciiTheme="majorHAnsi" w:eastAsia="SimSun" w:hAnsiTheme="majorHAnsi" w:cstheme="majorHAnsi" w:hint="eastAsia"/>
          <w:sz w:val="24"/>
          <w:szCs w:val="24"/>
          <w:lang w:eastAsia="zh-CN"/>
        </w:rPr>
        <w:t>工业工作站和边缘计算领域创造了新的记录。得益于英特尔生产质量的改善，</w:t>
      </w:r>
      <w:r w:rsidR="0058186C" w:rsidRPr="00D76382">
        <w:rPr>
          <w:rFonts w:asciiTheme="majorHAnsi" w:eastAsia="SimSun" w:hAnsiTheme="majorHAnsi" w:cstheme="majorHAnsi"/>
          <w:sz w:val="24"/>
          <w:szCs w:val="24"/>
          <w:lang w:eastAsia="zh-CN"/>
        </w:rPr>
        <w:t>CPU</w:t>
      </w:r>
      <w:r w:rsidR="0058186C" w:rsidRPr="00D76382">
        <w:rPr>
          <w:rFonts w:asciiTheme="majorHAnsi" w:eastAsia="SimSun" w:hAnsiTheme="majorHAnsi" w:cstheme="majorHAnsi" w:hint="eastAsia"/>
          <w:sz w:val="24"/>
          <w:szCs w:val="24"/>
          <w:lang w:eastAsia="zh-CN"/>
        </w:rPr>
        <w:t>主频</w:t>
      </w:r>
      <w:r w:rsidR="000301E8" w:rsidRPr="00D76382">
        <w:rPr>
          <w:rFonts w:asciiTheme="majorHAnsi" w:eastAsia="SimSun" w:hAnsiTheme="majorHAnsi" w:cstheme="majorHAnsi" w:hint="eastAsia"/>
          <w:sz w:val="24"/>
          <w:szCs w:val="24"/>
          <w:lang w:eastAsia="zh-CN"/>
        </w:rPr>
        <w:t>得以提高，使整个系列产品的性能</w:t>
      </w:r>
      <w:r w:rsidR="0058186C" w:rsidRPr="00D76382">
        <w:rPr>
          <w:rFonts w:asciiTheme="majorHAnsi" w:eastAsia="SimSun" w:hAnsiTheme="majorHAnsi" w:cstheme="majorHAnsi" w:hint="eastAsia"/>
          <w:sz w:val="24"/>
          <w:szCs w:val="24"/>
          <w:lang w:eastAsia="zh-CN"/>
        </w:rPr>
        <w:t>都</w:t>
      </w:r>
      <w:r w:rsidR="000301E8" w:rsidRPr="00D76382">
        <w:rPr>
          <w:rFonts w:asciiTheme="majorHAnsi" w:eastAsia="SimSun" w:hAnsiTheme="majorHAnsi" w:cstheme="majorHAnsi" w:hint="eastAsia"/>
          <w:sz w:val="24"/>
          <w:szCs w:val="24"/>
          <w:lang w:eastAsia="zh-CN"/>
        </w:rPr>
        <w:t>得到提升。基于英特尔酷睿</w:t>
      </w:r>
      <w:r w:rsidR="000301E8" w:rsidRPr="00D76382">
        <w:rPr>
          <w:rFonts w:asciiTheme="majorHAnsi" w:eastAsia="SimSun" w:hAnsiTheme="majorHAnsi" w:cstheme="majorHAnsi"/>
          <w:sz w:val="24"/>
          <w:szCs w:val="24"/>
          <w:lang w:eastAsia="zh-CN"/>
        </w:rPr>
        <w:t xml:space="preserve"> i7-14700 </w:t>
      </w:r>
      <w:r w:rsidR="000301E8" w:rsidRPr="00D76382">
        <w:rPr>
          <w:rFonts w:asciiTheme="majorHAnsi" w:eastAsia="SimSun" w:hAnsiTheme="majorHAnsi" w:cstheme="majorHAnsi" w:hint="eastAsia"/>
          <w:sz w:val="24"/>
          <w:szCs w:val="24"/>
          <w:lang w:eastAsia="zh-CN"/>
        </w:rPr>
        <w:t>处理器的模块比英特尔酷睿</w:t>
      </w:r>
      <w:r w:rsidR="000301E8" w:rsidRPr="00D76382">
        <w:rPr>
          <w:rFonts w:asciiTheme="majorHAnsi" w:eastAsia="SimSun" w:hAnsiTheme="majorHAnsi" w:cstheme="majorHAnsi"/>
          <w:sz w:val="24"/>
          <w:szCs w:val="24"/>
          <w:lang w:eastAsia="zh-CN"/>
        </w:rPr>
        <w:t xml:space="preserve"> i7-13700E </w:t>
      </w:r>
      <w:r w:rsidR="000301E8" w:rsidRPr="00D76382">
        <w:rPr>
          <w:rFonts w:asciiTheme="majorHAnsi" w:eastAsia="SimSun" w:hAnsiTheme="majorHAnsi" w:cstheme="majorHAnsi" w:hint="eastAsia"/>
          <w:sz w:val="24"/>
          <w:szCs w:val="24"/>
          <w:lang w:eastAsia="zh-CN"/>
        </w:rPr>
        <w:t>多了</w:t>
      </w:r>
      <w:r w:rsidR="00725452" w:rsidRPr="00D76382">
        <w:rPr>
          <w:rFonts w:asciiTheme="majorHAnsi" w:eastAsia="SimSun" w:hAnsiTheme="majorHAnsi" w:cstheme="majorHAnsi"/>
          <w:sz w:val="24"/>
          <w:szCs w:val="24"/>
          <w:lang w:eastAsia="zh-CN"/>
        </w:rPr>
        <w:t>4</w:t>
      </w:r>
      <w:r w:rsidR="000301E8" w:rsidRPr="00D76382">
        <w:rPr>
          <w:rFonts w:asciiTheme="majorHAnsi" w:eastAsia="SimSun" w:hAnsiTheme="majorHAnsi" w:cstheme="majorHAnsi" w:hint="eastAsia"/>
          <w:sz w:val="24"/>
          <w:szCs w:val="24"/>
          <w:lang w:eastAsia="zh-CN"/>
        </w:rPr>
        <w:t>个额外的</w:t>
      </w:r>
      <w:r w:rsidR="000301E8" w:rsidRPr="00D76382">
        <w:rPr>
          <w:rFonts w:asciiTheme="majorHAnsi" w:eastAsia="SimSun" w:hAnsiTheme="majorHAnsi" w:cstheme="majorHAnsi"/>
          <w:sz w:val="24"/>
          <w:szCs w:val="24"/>
          <w:lang w:eastAsia="zh-CN"/>
        </w:rPr>
        <w:t xml:space="preserve"> E </w:t>
      </w:r>
      <w:r w:rsidR="000301E8" w:rsidRPr="00D76382">
        <w:rPr>
          <w:rFonts w:asciiTheme="majorHAnsi" w:eastAsia="SimSun" w:hAnsiTheme="majorHAnsi" w:cstheme="majorHAnsi" w:hint="eastAsia"/>
          <w:sz w:val="24"/>
          <w:szCs w:val="24"/>
          <w:lang w:eastAsia="zh-CN"/>
        </w:rPr>
        <w:t>核，现共有</w:t>
      </w:r>
      <w:r w:rsidR="000301E8" w:rsidRPr="00D76382">
        <w:rPr>
          <w:rFonts w:asciiTheme="majorHAnsi" w:eastAsia="SimSun" w:hAnsiTheme="majorHAnsi" w:cstheme="majorHAnsi"/>
          <w:sz w:val="24"/>
          <w:szCs w:val="24"/>
          <w:lang w:eastAsia="zh-CN"/>
        </w:rPr>
        <w:t xml:space="preserve"> 20</w:t>
      </w:r>
      <w:r w:rsidR="000301E8" w:rsidRPr="00D76382">
        <w:rPr>
          <w:rFonts w:asciiTheme="majorHAnsi" w:eastAsia="SimSun" w:hAnsiTheme="majorHAnsi" w:cstheme="majorHAnsi" w:hint="eastAsia"/>
          <w:sz w:val="24"/>
          <w:szCs w:val="24"/>
          <w:lang w:eastAsia="zh-CN"/>
        </w:rPr>
        <w:t>个内核，</w:t>
      </w:r>
      <w:r w:rsidR="000301E8" w:rsidRPr="00D76382">
        <w:rPr>
          <w:rFonts w:asciiTheme="majorHAnsi" w:eastAsia="SimSun" w:hAnsiTheme="majorHAnsi" w:cstheme="majorHAnsi"/>
          <w:color w:val="000000" w:themeColor="text1"/>
          <w:sz w:val="24"/>
          <w:szCs w:val="24"/>
          <w:lang w:eastAsia="zh-CN"/>
        </w:rPr>
        <w:t>进一步提升了性能。</w:t>
      </w:r>
      <w:r w:rsidR="00D11273" w:rsidRPr="00D76382">
        <w:rPr>
          <w:rFonts w:asciiTheme="majorHAnsi" w:eastAsia="SimSun" w:hAnsiTheme="majorHAnsi" w:cstheme="majorHAnsi"/>
          <w:color w:val="000000" w:themeColor="text1"/>
          <w:sz w:val="24"/>
          <w:szCs w:val="24"/>
        </w:rPr>
        <w:t>另一新特点为</w:t>
      </w:r>
      <w:r w:rsidR="00D11273" w:rsidRPr="00D76382">
        <w:rPr>
          <w:rFonts w:asciiTheme="majorHAnsi" w:eastAsia="SimSun" w:hAnsiTheme="majorHAnsi" w:cstheme="majorHAnsi"/>
          <w:color w:val="000000" w:themeColor="text1"/>
          <w:sz w:val="24"/>
          <w:szCs w:val="24"/>
          <w:lang w:eastAsia="zh-CN"/>
        </w:rPr>
        <w:t>增进的</w:t>
      </w:r>
      <w:r w:rsidR="00D11273" w:rsidRPr="00D76382">
        <w:rPr>
          <w:rFonts w:asciiTheme="majorHAnsi" w:eastAsia="SimSun" w:hAnsiTheme="majorHAnsi" w:cstheme="majorHAnsi"/>
          <w:color w:val="000000" w:themeColor="text1"/>
          <w:sz w:val="24"/>
          <w:szCs w:val="24"/>
          <w:lang w:eastAsia="zh-CN"/>
        </w:rPr>
        <w:t xml:space="preserve">USB 3.2 Gen 2x2 </w:t>
      </w:r>
      <w:r w:rsidR="00D11273" w:rsidRPr="00D76382">
        <w:rPr>
          <w:rFonts w:asciiTheme="majorHAnsi" w:eastAsia="SimSun" w:hAnsiTheme="majorHAnsi" w:cstheme="majorHAnsi"/>
          <w:color w:val="000000" w:themeColor="text1"/>
          <w:sz w:val="24"/>
          <w:szCs w:val="24"/>
          <w:lang w:eastAsia="zh-CN"/>
        </w:rPr>
        <w:t>带宽，传输速度可达每秒</w:t>
      </w:r>
      <w:r w:rsidR="00D11273" w:rsidRPr="00D76382">
        <w:rPr>
          <w:rFonts w:asciiTheme="majorHAnsi" w:eastAsia="SimSun" w:hAnsiTheme="majorHAnsi" w:cstheme="majorHAnsi"/>
          <w:color w:val="000000" w:themeColor="text1"/>
          <w:sz w:val="24"/>
          <w:szCs w:val="24"/>
          <w:lang w:eastAsia="zh-CN"/>
        </w:rPr>
        <w:t xml:space="preserve">20 </w:t>
      </w:r>
      <w:r w:rsidR="00D11273" w:rsidRPr="00D76382">
        <w:rPr>
          <w:rFonts w:asciiTheme="majorHAnsi" w:eastAsia="SimSun" w:hAnsiTheme="majorHAnsi" w:cstheme="majorHAnsi"/>
          <w:color w:val="000000" w:themeColor="text1"/>
          <w:sz w:val="24"/>
          <w:szCs w:val="24"/>
          <w:lang w:eastAsia="zh-CN"/>
        </w:rPr>
        <w:t>千兆</w:t>
      </w:r>
      <w:r w:rsidR="00D11273" w:rsidRPr="00D76382">
        <w:rPr>
          <w:rFonts w:asciiTheme="majorHAnsi" w:eastAsia="SimSun" w:hAnsiTheme="majorHAnsi" w:cstheme="majorHAnsi"/>
          <w:color w:val="000000" w:themeColor="text1"/>
          <w:sz w:val="24"/>
          <w:szCs w:val="24"/>
        </w:rPr>
        <w:t>。</w:t>
      </w:r>
    </w:p>
    <w:p w14:paraId="6808480E" w14:textId="77777777" w:rsidR="007B11CA" w:rsidRPr="00307075" w:rsidRDefault="007B11CA">
      <w:pPr>
        <w:rPr>
          <w:lang w:eastAsia="zh-CN"/>
        </w:rPr>
      </w:pPr>
    </w:p>
    <w:p w14:paraId="13447C80" w14:textId="6EACACB6" w:rsidR="000301E8" w:rsidRPr="007674F1" w:rsidRDefault="007B11CA">
      <w:pPr>
        <w:pBdr>
          <w:top w:val="nil"/>
          <w:left w:val="nil"/>
          <w:bottom w:val="nil"/>
          <w:right w:val="nil"/>
          <w:between w:val="nil"/>
        </w:pBdr>
        <w:rPr>
          <w:rFonts w:asciiTheme="majorHAnsi" w:eastAsia="SimSun" w:hAnsiTheme="majorHAnsi" w:cstheme="majorHAnsi"/>
          <w:sz w:val="24"/>
          <w:szCs w:val="24"/>
        </w:rPr>
      </w:pPr>
      <w:r w:rsidRPr="00D76382">
        <w:rPr>
          <w:rFonts w:asciiTheme="majorHAnsi" w:eastAsia="SimSun" w:hAnsiTheme="majorHAnsi" w:cstheme="majorHAnsi"/>
          <w:sz w:val="24"/>
          <w:szCs w:val="24"/>
        </w:rPr>
        <w:t xml:space="preserve">    </w:t>
      </w:r>
      <w:r w:rsidR="007674F1" w:rsidRPr="00D76382">
        <w:rPr>
          <w:rFonts w:asciiTheme="majorHAnsi" w:eastAsia="SimSun" w:hAnsiTheme="majorHAnsi" w:cstheme="majorHAnsi" w:hint="eastAsia"/>
          <w:sz w:val="24"/>
          <w:szCs w:val="24"/>
          <w:lang w:eastAsia="zh-CN"/>
        </w:rPr>
        <w:t>康佳特资深产品线经理</w:t>
      </w:r>
      <w:r w:rsidR="007674F1" w:rsidRPr="00D76382">
        <w:rPr>
          <w:rFonts w:asciiTheme="majorHAnsi" w:eastAsia="SimSun" w:hAnsiTheme="majorHAnsi" w:cstheme="majorHAnsi"/>
          <w:sz w:val="24"/>
          <w:szCs w:val="24"/>
          <w:lang w:eastAsia="zh-CN"/>
        </w:rPr>
        <w:t xml:space="preserve"> Jürgen Jungbauer</w:t>
      </w:r>
      <w:r w:rsidR="007674F1" w:rsidRPr="00D76382" w:rsidDel="000D6331">
        <w:rPr>
          <w:rFonts w:asciiTheme="majorHAnsi" w:eastAsia="SimSun" w:hAnsiTheme="majorHAnsi" w:cstheme="majorHAnsi"/>
          <w:sz w:val="24"/>
          <w:szCs w:val="24"/>
          <w:lang w:eastAsia="zh-CN"/>
        </w:rPr>
        <w:t xml:space="preserve"> </w:t>
      </w:r>
      <w:r w:rsidR="007674F1" w:rsidRPr="00D76382">
        <w:rPr>
          <w:rFonts w:asciiTheme="majorHAnsi" w:eastAsia="SimSun" w:hAnsiTheme="majorHAnsi" w:cstheme="majorHAnsi" w:hint="eastAsia"/>
          <w:sz w:val="24"/>
          <w:szCs w:val="24"/>
          <w:lang w:eastAsia="zh-CN"/>
        </w:rPr>
        <w:t>解释道</w:t>
      </w:r>
      <w:r w:rsidR="007674F1">
        <w:rPr>
          <w:rFonts w:asciiTheme="majorHAnsi" w:eastAsiaTheme="minorEastAsia" w:hAnsiTheme="majorHAnsi" w:cstheme="majorHAnsi" w:hint="eastAsia"/>
          <w:sz w:val="24"/>
          <w:szCs w:val="24"/>
        </w:rPr>
        <w:t xml:space="preserve"> :</w:t>
      </w:r>
      <w:r w:rsidR="000301E8" w:rsidRPr="00D76382">
        <w:rPr>
          <w:rFonts w:asciiTheme="majorHAnsi" w:eastAsia="SimSun" w:hAnsiTheme="majorHAnsi" w:cstheme="majorHAnsi" w:hint="eastAsia"/>
          <w:sz w:val="24"/>
          <w:szCs w:val="24"/>
        </w:rPr>
        <w:t>“新的</w:t>
      </w:r>
      <w:r w:rsidR="000301E8" w:rsidRPr="00D76382">
        <w:rPr>
          <w:rFonts w:asciiTheme="majorHAnsi" w:eastAsia="SimSun" w:hAnsiTheme="majorHAnsi" w:cstheme="majorHAnsi"/>
          <w:sz w:val="24"/>
          <w:szCs w:val="24"/>
        </w:rPr>
        <w:t xml:space="preserve"> conga-HPC/</w:t>
      </w:r>
      <w:proofErr w:type="spellStart"/>
      <w:r w:rsidR="000301E8" w:rsidRPr="00D76382">
        <w:rPr>
          <w:rFonts w:asciiTheme="majorHAnsi" w:eastAsia="SimSun" w:hAnsiTheme="majorHAnsi" w:cstheme="majorHAnsi"/>
          <w:sz w:val="24"/>
          <w:szCs w:val="24"/>
        </w:rPr>
        <w:t>cRLS</w:t>
      </w:r>
      <w:proofErr w:type="spellEnd"/>
      <w:r w:rsidR="000301E8" w:rsidRPr="00D76382">
        <w:rPr>
          <w:rFonts w:asciiTheme="majorHAnsi" w:eastAsia="SimSun" w:hAnsiTheme="majorHAnsi" w:cstheme="majorHAnsi"/>
          <w:sz w:val="24"/>
          <w:szCs w:val="24"/>
        </w:rPr>
        <w:t xml:space="preserve"> </w:t>
      </w:r>
      <w:r w:rsidR="000301E8" w:rsidRPr="00D76382">
        <w:rPr>
          <w:rFonts w:asciiTheme="majorHAnsi" w:eastAsia="SimSun" w:hAnsiTheme="majorHAnsi" w:cstheme="majorHAnsi" w:hint="eastAsia"/>
          <w:sz w:val="24"/>
          <w:szCs w:val="24"/>
        </w:rPr>
        <w:t>计算机模块是</w:t>
      </w:r>
      <w:r w:rsidR="000301E8" w:rsidRPr="00D76382">
        <w:rPr>
          <w:rFonts w:asciiTheme="majorHAnsi" w:eastAsia="SimSun" w:hAnsiTheme="majorHAnsi" w:cstheme="majorHAnsi"/>
          <w:sz w:val="24"/>
          <w:szCs w:val="24"/>
        </w:rPr>
        <w:t xml:space="preserve">COM-HPC Client Size C </w:t>
      </w:r>
      <w:r w:rsidR="000301E8" w:rsidRPr="00D76382">
        <w:rPr>
          <w:rFonts w:asciiTheme="majorHAnsi" w:eastAsia="SimSun" w:hAnsiTheme="majorHAnsi" w:cstheme="majorHAnsi" w:hint="eastAsia"/>
          <w:sz w:val="24"/>
          <w:szCs w:val="24"/>
        </w:rPr>
        <w:t>中最高性能水平之一，并且该芯片组可与基于</w:t>
      </w:r>
      <w:r w:rsidR="000301E8" w:rsidRPr="00D76382">
        <w:rPr>
          <w:rFonts w:asciiTheme="majorHAnsi" w:eastAsia="SimSun" w:hAnsiTheme="majorHAnsi" w:cstheme="majorHAnsi"/>
          <w:sz w:val="24"/>
          <w:szCs w:val="24"/>
        </w:rPr>
        <w:t xml:space="preserve"> Raptor </w:t>
      </w:r>
      <w:r w:rsidR="000301E8" w:rsidRPr="00D76382">
        <w:rPr>
          <w:rFonts w:asciiTheme="majorHAnsi" w:eastAsia="SimSun" w:hAnsiTheme="majorHAnsi" w:cstheme="majorHAnsi"/>
          <w:sz w:val="24"/>
          <w:szCs w:val="24"/>
        </w:rPr>
        <w:lastRenderedPageBreak/>
        <w:t>Lake</w:t>
      </w:r>
      <w:r w:rsidR="00D11273">
        <w:rPr>
          <w:rFonts w:asciiTheme="majorHAnsi" w:eastAsiaTheme="minorEastAsia" w:hAnsiTheme="majorHAnsi" w:cstheme="majorHAnsi" w:hint="eastAsia"/>
          <w:sz w:val="24"/>
          <w:szCs w:val="24"/>
        </w:rPr>
        <w:t>-</w:t>
      </w:r>
      <w:r w:rsidR="000301E8" w:rsidRPr="00D76382">
        <w:rPr>
          <w:rFonts w:asciiTheme="majorHAnsi" w:eastAsia="SimSun" w:hAnsiTheme="majorHAnsi" w:cstheme="majorHAnsi"/>
          <w:sz w:val="24"/>
          <w:szCs w:val="24"/>
        </w:rPr>
        <w:t xml:space="preserve">S </w:t>
      </w:r>
      <w:r w:rsidR="000301E8" w:rsidRPr="00D76382">
        <w:rPr>
          <w:rFonts w:asciiTheme="majorHAnsi" w:eastAsia="SimSun" w:hAnsiTheme="majorHAnsi" w:cstheme="majorHAnsi" w:hint="eastAsia"/>
          <w:sz w:val="24"/>
          <w:szCs w:val="24"/>
        </w:rPr>
        <w:t>的现有模块兼容。</w:t>
      </w:r>
      <w:r w:rsidR="000301E8" w:rsidRPr="00D76382">
        <w:rPr>
          <w:rFonts w:asciiTheme="majorHAnsi" w:eastAsia="SimSun" w:hAnsiTheme="majorHAnsi" w:cstheme="majorHAnsi" w:hint="eastAsia"/>
          <w:sz w:val="24"/>
          <w:szCs w:val="24"/>
          <w:lang w:eastAsia="zh-CN"/>
        </w:rPr>
        <w:t>这意味着现有设计可</w:t>
      </w:r>
      <w:r w:rsidR="00985CCB" w:rsidRPr="00D76382">
        <w:rPr>
          <w:rFonts w:asciiTheme="majorHAnsi" w:eastAsia="SimSun" w:hAnsiTheme="majorHAnsi" w:cstheme="majorHAnsi" w:hint="eastAsia"/>
          <w:sz w:val="24"/>
          <w:szCs w:val="24"/>
          <w:lang w:eastAsia="zh-CN"/>
        </w:rPr>
        <w:t>无缝切换</w:t>
      </w:r>
      <w:r w:rsidR="000301E8" w:rsidRPr="00D76382">
        <w:rPr>
          <w:rFonts w:asciiTheme="majorHAnsi" w:eastAsia="SimSun" w:hAnsiTheme="majorHAnsi" w:cstheme="majorHAnsi" w:hint="eastAsia"/>
          <w:sz w:val="24"/>
          <w:szCs w:val="24"/>
          <w:lang w:eastAsia="zh-CN"/>
        </w:rPr>
        <w:t>并具备更强大的性能</w:t>
      </w:r>
      <w:r w:rsidRPr="00D76382">
        <w:rPr>
          <w:rFonts w:ascii="SimSun" w:eastAsia="SimSun" w:hAnsi="SimSun" w:cstheme="majorHAnsi" w:hint="eastAsia"/>
          <w:sz w:val="24"/>
          <w:szCs w:val="24"/>
        </w:rPr>
        <w:t>。</w:t>
      </w:r>
      <w:r w:rsidR="000301E8" w:rsidRPr="00D76382">
        <w:rPr>
          <w:rFonts w:asciiTheme="majorHAnsi" w:eastAsia="SimSun" w:hAnsiTheme="majorHAnsi" w:cstheme="majorHAnsi" w:hint="eastAsia"/>
          <w:sz w:val="24"/>
          <w:szCs w:val="24"/>
          <w:lang w:eastAsia="zh-CN"/>
        </w:rPr>
        <w:t>我们也提供</w:t>
      </w:r>
      <w:r w:rsidR="00985CCB" w:rsidRPr="00D76382">
        <w:rPr>
          <w:rFonts w:asciiTheme="majorHAnsi" w:eastAsia="SimSun" w:hAnsiTheme="majorHAnsi" w:cstheme="majorHAnsi" w:hint="eastAsia"/>
          <w:sz w:val="24"/>
          <w:szCs w:val="24"/>
          <w:lang w:eastAsia="zh-CN"/>
        </w:rPr>
        <w:t>最佳的</w:t>
      </w:r>
      <w:r w:rsidR="000301E8" w:rsidRPr="00D76382">
        <w:rPr>
          <w:rFonts w:asciiTheme="majorHAnsi" w:eastAsia="SimSun" w:hAnsiTheme="majorHAnsi" w:cstheme="majorHAnsi" w:hint="eastAsia"/>
          <w:sz w:val="24"/>
          <w:szCs w:val="24"/>
          <w:lang w:eastAsia="zh-CN"/>
        </w:rPr>
        <w:t>散热</w:t>
      </w:r>
      <w:r w:rsidR="00985CCB" w:rsidRPr="00D76382">
        <w:rPr>
          <w:rFonts w:asciiTheme="majorHAnsi" w:eastAsia="SimSun" w:hAnsiTheme="majorHAnsi" w:cstheme="majorHAnsi" w:hint="eastAsia"/>
          <w:sz w:val="24"/>
          <w:szCs w:val="24"/>
          <w:lang w:eastAsia="zh-CN"/>
        </w:rPr>
        <w:t>解决方案</w:t>
      </w:r>
      <w:r w:rsidR="000301E8" w:rsidRPr="00D76382">
        <w:rPr>
          <w:rFonts w:asciiTheme="majorHAnsi" w:eastAsia="SimSun" w:hAnsiTheme="majorHAnsi" w:cstheme="majorHAnsi" w:hint="eastAsia"/>
          <w:sz w:val="24"/>
          <w:szCs w:val="24"/>
          <w:lang w:eastAsia="zh-CN"/>
        </w:rPr>
        <w:t>，</w:t>
      </w:r>
      <w:r w:rsidR="00985CCB" w:rsidRPr="00D76382">
        <w:rPr>
          <w:rFonts w:asciiTheme="majorHAnsi" w:eastAsia="SimSun" w:hAnsiTheme="majorHAnsi" w:cstheme="majorHAnsi" w:hint="eastAsia"/>
          <w:sz w:val="24"/>
          <w:szCs w:val="24"/>
          <w:lang w:eastAsia="zh-CN"/>
        </w:rPr>
        <w:t>方便</w:t>
      </w:r>
      <w:r w:rsidR="000301E8" w:rsidRPr="00D76382">
        <w:rPr>
          <w:rFonts w:asciiTheme="majorHAnsi" w:eastAsia="SimSun" w:hAnsiTheme="majorHAnsi" w:cstheme="majorHAnsi" w:hint="eastAsia"/>
          <w:sz w:val="24"/>
          <w:szCs w:val="24"/>
          <w:lang w:eastAsia="zh-CN"/>
        </w:rPr>
        <w:t>开发人员</w:t>
      </w:r>
      <w:r w:rsidR="00985CCB" w:rsidRPr="00D76382">
        <w:rPr>
          <w:rFonts w:asciiTheme="majorHAnsi" w:eastAsia="SimSun" w:hAnsiTheme="majorHAnsi" w:cstheme="majorHAnsi" w:hint="eastAsia"/>
          <w:sz w:val="24"/>
          <w:szCs w:val="24"/>
          <w:lang w:eastAsia="zh-CN"/>
        </w:rPr>
        <w:t>定制其专属应用系统</w:t>
      </w:r>
      <w:r w:rsidR="000301E8" w:rsidRPr="00D76382">
        <w:rPr>
          <w:rFonts w:asciiTheme="majorHAnsi" w:eastAsia="SimSun" w:hAnsiTheme="majorHAnsi" w:cstheme="majorHAnsi" w:hint="eastAsia"/>
          <w:sz w:val="24"/>
          <w:szCs w:val="24"/>
          <w:lang w:eastAsia="zh-CN"/>
        </w:rPr>
        <w:t>。</w:t>
      </w:r>
      <w:r w:rsidR="000301E8" w:rsidRPr="00D76382">
        <w:rPr>
          <w:rFonts w:asciiTheme="majorHAnsi" w:eastAsia="SimSun" w:hAnsiTheme="majorHAnsi" w:cstheme="majorHAnsi" w:hint="eastAsia"/>
          <w:sz w:val="24"/>
          <w:szCs w:val="24"/>
        </w:rPr>
        <w:t>”</w:t>
      </w:r>
    </w:p>
    <w:p w14:paraId="5B1FC037" w14:textId="77777777" w:rsidR="002A65D7" w:rsidRDefault="002A65D7">
      <w:pPr>
        <w:pBdr>
          <w:top w:val="nil"/>
          <w:left w:val="nil"/>
          <w:bottom w:val="nil"/>
          <w:right w:val="nil"/>
          <w:between w:val="nil"/>
        </w:pBdr>
        <w:rPr>
          <w:color w:val="000000"/>
        </w:rPr>
      </w:pPr>
    </w:p>
    <w:p w14:paraId="6F987E7B" w14:textId="716AA6E5" w:rsidR="000301E8" w:rsidRPr="007674F1" w:rsidRDefault="00EE2C38">
      <w:pPr>
        <w:rPr>
          <w:rFonts w:asciiTheme="majorHAnsi" w:eastAsia="SimSun" w:hAnsiTheme="majorHAnsi" w:cstheme="majorHAnsi"/>
          <w:sz w:val="24"/>
          <w:szCs w:val="24"/>
          <w:lang w:eastAsia="zh-CN"/>
        </w:rPr>
      </w:pPr>
      <w:r>
        <w:rPr>
          <w:rFonts w:asciiTheme="majorHAnsi" w:eastAsia="SimSun" w:hAnsiTheme="majorHAnsi" w:cstheme="majorHAnsi"/>
          <w:sz w:val="24"/>
          <w:szCs w:val="24"/>
          <w:lang w:eastAsia="zh-CN"/>
        </w:rPr>
        <w:t xml:space="preserve">      </w:t>
      </w:r>
      <w:r w:rsidR="000301E8" w:rsidRPr="00D76382">
        <w:rPr>
          <w:rFonts w:asciiTheme="majorHAnsi" w:eastAsia="SimSun" w:hAnsiTheme="majorHAnsi" w:cstheme="majorHAnsi"/>
          <w:sz w:val="24"/>
          <w:szCs w:val="24"/>
          <w:lang w:eastAsia="zh-CN"/>
        </w:rPr>
        <w:t xml:space="preserve">COM-HPC Size C </w:t>
      </w:r>
      <w:r w:rsidR="000301E8" w:rsidRPr="00D76382">
        <w:rPr>
          <w:rFonts w:asciiTheme="majorHAnsi" w:eastAsia="SimSun" w:hAnsiTheme="majorHAnsi" w:cstheme="majorHAnsi" w:hint="eastAsia"/>
          <w:sz w:val="24"/>
          <w:szCs w:val="24"/>
          <w:lang w:eastAsia="zh-CN"/>
        </w:rPr>
        <w:t>规格</w:t>
      </w:r>
      <w:r w:rsidR="0036789D" w:rsidRPr="00D76382">
        <w:rPr>
          <w:rFonts w:asciiTheme="majorHAnsi" w:eastAsia="SimSun" w:hAnsiTheme="majorHAnsi" w:cstheme="majorHAnsi"/>
          <w:sz w:val="24"/>
          <w:szCs w:val="24"/>
          <w:lang w:eastAsia="zh-CN"/>
        </w:rPr>
        <w:t xml:space="preserve"> </w:t>
      </w:r>
      <w:r w:rsidR="000301E8" w:rsidRPr="00D76382">
        <w:rPr>
          <w:rFonts w:asciiTheme="majorHAnsi" w:eastAsia="SimSun" w:hAnsiTheme="majorHAnsi" w:cstheme="majorHAnsi"/>
          <w:sz w:val="24"/>
          <w:szCs w:val="24"/>
          <w:lang w:eastAsia="zh-CN"/>
        </w:rPr>
        <w:t xml:space="preserve">(120x160 </w:t>
      </w:r>
      <w:r w:rsidR="000301E8" w:rsidRPr="00D76382">
        <w:rPr>
          <w:rFonts w:asciiTheme="majorHAnsi" w:eastAsia="SimSun" w:hAnsiTheme="majorHAnsi" w:cstheme="majorHAnsi" w:hint="eastAsia"/>
          <w:sz w:val="24"/>
          <w:szCs w:val="24"/>
          <w:lang w:eastAsia="zh-CN"/>
        </w:rPr>
        <w:t>毫米</w:t>
      </w:r>
      <w:r w:rsidR="0036789D" w:rsidRPr="00D76382">
        <w:rPr>
          <w:rFonts w:asciiTheme="majorHAnsi" w:eastAsia="SimSun" w:hAnsiTheme="majorHAnsi" w:cstheme="majorHAnsi"/>
          <w:sz w:val="24"/>
          <w:szCs w:val="24"/>
          <w:lang w:eastAsia="zh-CN"/>
        </w:rPr>
        <w:t xml:space="preserve">) </w:t>
      </w:r>
      <w:r w:rsidR="000301E8" w:rsidRPr="00D76382">
        <w:rPr>
          <w:rFonts w:asciiTheme="majorHAnsi" w:eastAsia="SimSun" w:hAnsiTheme="majorHAnsi" w:cstheme="majorHAnsi" w:hint="eastAsia"/>
          <w:sz w:val="24"/>
          <w:szCs w:val="24"/>
          <w:lang w:eastAsia="zh-CN"/>
        </w:rPr>
        <w:t>面向需要多核和多线程性能、大缓存、超大内存容量以及高带宽和先进</w:t>
      </w:r>
      <w:r w:rsidR="000301E8" w:rsidRPr="00D76382">
        <w:rPr>
          <w:rFonts w:asciiTheme="majorHAnsi" w:eastAsia="SimSun" w:hAnsiTheme="majorHAnsi" w:cstheme="majorHAnsi"/>
          <w:sz w:val="24"/>
          <w:szCs w:val="24"/>
          <w:lang w:eastAsia="zh-CN"/>
        </w:rPr>
        <w:t xml:space="preserve"> I/O </w:t>
      </w:r>
      <w:r w:rsidR="000301E8" w:rsidRPr="00D76382">
        <w:rPr>
          <w:rFonts w:asciiTheme="majorHAnsi" w:eastAsia="SimSun" w:hAnsiTheme="majorHAnsi" w:cstheme="majorHAnsi" w:hint="eastAsia"/>
          <w:sz w:val="24"/>
          <w:szCs w:val="24"/>
          <w:lang w:eastAsia="zh-CN"/>
        </w:rPr>
        <w:t>技术的应用领域</w:t>
      </w:r>
      <w:r w:rsidR="0036789D" w:rsidRPr="00D76382">
        <w:rPr>
          <w:rFonts w:asciiTheme="majorHAnsi" w:eastAsia="SimSun" w:hAnsiTheme="majorHAnsi" w:cstheme="majorHAnsi" w:hint="eastAsia"/>
          <w:sz w:val="24"/>
          <w:szCs w:val="24"/>
        </w:rPr>
        <w:t>，</w:t>
      </w:r>
      <w:r w:rsidR="00D11273" w:rsidRPr="00D11273">
        <w:rPr>
          <w:rFonts w:asciiTheme="majorHAnsi" w:eastAsia="SimSun" w:hAnsiTheme="majorHAnsi" w:cstheme="majorHAnsi" w:hint="eastAsia"/>
          <w:sz w:val="24"/>
          <w:szCs w:val="24"/>
        </w:rPr>
        <w:t>例如</w:t>
      </w:r>
      <w:r w:rsidR="00D11273" w:rsidRPr="00D11273">
        <w:rPr>
          <w:rFonts w:asciiTheme="majorHAnsi" w:eastAsia="SimSun" w:hAnsiTheme="majorHAnsi" w:cstheme="majorHAnsi"/>
          <w:sz w:val="24"/>
          <w:szCs w:val="24"/>
        </w:rPr>
        <w:t xml:space="preserve">: </w:t>
      </w:r>
      <w:r w:rsidR="00D11273" w:rsidRPr="00D11273">
        <w:rPr>
          <w:rFonts w:asciiTheme="majorHAnsi" w:eastAsia="SimSun" w:hAnsiTheme="majorHAnsi" w:cstheme="majorHAnsi" w:hint="eastAsia"/>
          <w:sz w:val="24"/>
          <w:szCs w:val="24"/>
        </w:rPr>
        <w:t>基于人工智能</w:t>
      </w:r>
      <w:r w:rsidR="00D11273" w:rsidRPr="00D11273">
        <w:rPr>
          <w:rFonts w:asciiTheme="majorHAnsi" w:eastAsia="SimSun" w:hAnsiTheme="majorHAnsi" w:cstheme="majorHAnsi"/>
          <w:sz w:val="24"/>
          <w:szCs w:val="24"/>
        </w:rPr>
        <w:t xml:space="preserve"> (AI) </w:t>
      </w:r>
      <w:r w:rsidR="00D11273" w:rsidRPr="00D11273">
        <w:rPr>
          <w:rFonts w:asciiTheme="majorHAnsi" w:eastAsia="SimSun" w:hAnsiTheme="majorHAnsi" w:cstheme="majorHAnsi" w:hint="eastAsia"/>
          <w:sz w:val="24"/>
          <w:szCs w:val="24"/>
        </w:rPr>
        <w:t>和机器学习</w:t>
      </w:r>
      <w:r w:rsidR="00D11273" w:rsidRPr="00D11273">
        <w:rPr>
          <w:rFonts w:asciiTheme="majorHAnsi" w:eastAsia="SimSun" w:hAnsiTheme="majorHAnsi" w:cstheme="majorHAnsi"/>
          <w:sz w:val="24"/>
          <w:szCs w:val="24"/>
        </w:rPr>
        <w:t xml:space="preserve"> (ML)</w:t>
      </w:r>
      <w:r w:rsidR="00D11273" w:rsidRPr="00D11273">
        <w:rPr>
          <w:rFonts w:asciiTheme="majorHAnsi" w:eastAsia="SimSun" w:hAnsiTheme="majorHAnsi" w:cstheme="majorHAnsi" w:hint="eastAsia"/>
          <w:sz w:val="24"/>
          <w:szCs w:val="24"/>
        </w:rPr>
        <w:t>等对性能要求较高的应用。此外，对于有工作负载整合需求的嵌入式和边缘计算应用，康佳特已提前在模块固件适配了实时虚拟化技术</w:t>
      </w:r>
      <w:r w:rsidR="00D11273" w:rsidRPr="00D11273">
        <w:rPr>
          <w:rFonts w:asciiTheme="majorHAnsi" w:eastAsia="SimSun" w:hAnsiTheme="majorHAnsi" w:cstheme="majorHAnsi"/>
          <w:sz w:val="24"/>
          <w:szCs w:val="24"/>
        </w:rPr>
        <w:t>(Hypervisor)</w:t>
      </w:r>
      <w:r w:rsidR="00D11273" w:rsidRPr="00D11273">
        <w:rPr>
          <w:rFonts w:asciiTheme="majorHAnsi" w:eastAsia="SimSun" w:hAnsiTheme="majorHAnsi" w:cstheme="majorHAnsi" w:hint="eastAsia"/>
          <w:sz w:val="24"/>
          <w:szCs w:val="24"/>
        </w:rPr>
        <w:t>。新模块目标市场主要包括工业自动和医疗技术以及边缘和网络基础设施应用。得益于这种性能混合架构的计算核心改进，目前最多可提供</w:t>
      </w:r>
      <w:r w:rsidR="00D11273" w:rsidRPr="00D11273">
        <w:rPr>
          <w:rFonts w:asciiTheme="majorHAnsi" w:eastAsia="SimSun" w:hAnsiTheme="majorHAnsi" w:cstheme="majorHAnsi"/>
          <w:sz w:val="24"/>
          <w:szCs w:val="24"/>
        </w:rPr>
        <w:t xml:space="preserve">8 </w:t>
      </w:r>
      <w:r w:rsidR="00D11273" w:rsidRPr="00D11273">
        <w:rPr>
          <w:rFonts w:asciiTheme="majorHAnsi" w:eastAsia="SimSun" w:hAnsiTheme="majorHAnsi" w:cstheme="majorHAnsi" w:hint="eastAsia"/>
          <w:sz w:val="24"/>
          <w:szCs w:val="24"/>
        </w:rPr>
        <w:t>个</w:t>
      </w:r>
      <w:r w:rsidR="00D11273" w:rsidRPr="00D11273">
        <w:rPr>
          <w:rFonts w:asciiTheme="majorHAnsi" w:eastAsia="SimSun" w:hAnsiTheme="majorHAnsi" w:cstheme="majorHAnsi"/>
          <w:sz w:val="24"/>
          <w:szCs w:val="24"/>
        </w:rPr>
        <w:t xml:space="preserve"> P </w:t>
      </w:r>
      <w:r w:rsidR="00D11273" w:rsidRPr="00D11273">
        <w:rPr>
          <w:rFonts w:asciiTheme="majorHAnsi" w:eastAsia="SimSun" w:hAnsiTheme="majorHAnsi" w:cstheme="majorHAnsi" w:hint="eastAsia"/>
          <w:sz w:val="24"/>
          <w:szCs w:val="24"/>
        </w:rPr>
        <w:t>核和</w:t>
      </w:r>
      <w:r w:rsidR="00D11273" w:rsidRPr="00D11273">
        <w:rPr>
          <w:rFonts w:asciiTheme="majorHAnsi" w:eastAsia="SimSun" w:hAnsiTheme="majorHAnsi" w:cstheme="majorHAnsi"/>
          <w:sz w:val="24"/>
          <w:szCs w:val="24"/>
        </w:rPr>
        <w:t xml:space="preserve"> 16 </w:t>
      </w:r>
      <w:r w:rsidR="00D11273" w:rsidRPr="00D11273">
        <w:rPr>
          <w:rFonts w:asciiTheme="majorHAnsi" w:eastAsia="SimSun" w:hAnsiTheme="majorHAnsi" w:cstheme="majorHAnsi" w:hint="eastAsia"/>
          <w:sz w:val="24"/>
          <w:szCs w:val="24"/>
        </w:rPr>
        <w:t>个</w:t>
      </w:r>
      <w:r w:rsidR="00D11273" w:rsidRPr="00D11273">
        <w:rPr>
          <w:rFonts w:asciiTheme="majorHAnsi" w:eastAsia="SimSun" w:hAnsiTheme="majorHAnsi" w:cstheme="majorHAnsi"/>
          <w:sz w:val="24"/>
          <w:szCs w:val="24"/>
        </w:rPr>
        <w:t xml:space="preserve"> E </w:t>
      </w:r>
      <w:r w:rsidR="00D11273" w:rsidRPr="00D11273">
        <w:rPr>
          <w:rFonts w:asciiTheme="majorHAnsi" w:eastAsia="SimSun" w:hAnsiTheme="majorHAnsi" w:cstheme="majorHAnsi" w:hint="eastAsia"/>
          <w:sz w:val="24"/>
          <w:szCs w:val="24"/>
        </w:rPr>
        <w:t>核。</w:t>
      </w:r>
    </w:p>
    <w:p w14:paraId="1F0ED34A" w14:textId="0F20E03F" w:rsidR="000301E8" w:rsidRPr="00D76382" w:rsidRDefault="000301E8">
      <w:pPr>
        <w:pBdr>
          <w:top w:val="nil"/>
          <w:left w:val="nil"/>
          <w:bottom w:val="nil"/>
          <w:right w:val="nil"/>
          <w:between w:val="nil"/>
        </w:pBdr>
        <w:rPr>
          <w:rFonts w:asciiTheme="majorHAnsi" w:eastAsia="SimSun" w:hAnsiTheme="majorHAnsi" w:cstheme="majorHAnsi"/>
          <w:color w:val="000000"/>
          <w:sz w:val="24"/>
          <w:szCs w:val="24"/>
          <w:lang w:eastAsia="zh-CN"/>
        </w:rPr>
      </w:pPr>
      <w:bookmarkStart w:id="0" w:name="_heading=h.gjdgxs" w:colFirst="0" w:colLast="0"/>
      <w:bookmarkEnd w:id="0"/>
      <w:r w:rsidRPr="00D76382">
        <w:br/>
      </w:r>
      <w:r w:rsidRPr="00D76382">
        <w:rPr>
          <w:rFonts w:asciiTheme="majorHAnsi" w:eastAsia="SimSun" w:hAnsiTheme="majorHAnsi" w:cstheme="majorHAnsi"/>
          <w:sz w:val="24"/>
          <w:szCs w:val="24"/>
          <w:lang w:eastAsia="zh-CN"/>
        </w:rPr>
        <w:t>全新</w:t>
      </w:r>
      <w:r w:rsidRPr="00D76382">
        <w:rPr>
          <w:rFonts w:asciiTheme="majorHAnsi" w:eastAsia="SimSun" w:hAnsiTheme="majorHAnsi" w:cstheme="majorHAnsi"/>
          <w:sz w:val="24"/>
          <w:szCs w:val="24"/>
          <w:lang w:eastAsia="zh-CN"/>
        </w:rPr>
        <w:t>COM-HPC Size C</w:t>
      </w:r>
      <w:r w:rsidRPr="00D76382">
        <w:rPr>
          <w:rFonts w:asciiTheme="majorHAnsi" w:eastAsia="SimSun" w:hAnsiTheme="majorHAnsi" w:cstheme="majorHAnsi"/>
          <w:sz w:val="24"/>
          <w:szCs w:val="24"/>
          <w:lang w:eastAsia="zh-CN"/>
        </w:rPr>
        <w:t>规格的</w:t>
      </w:r>
      <w:r w:rsidRPr="00D76382">
        <w:rPr>
          <w:rFonts w:asciiTheme="majorHAnsi" w:eastAsia="SimSun" w:hAnsiTheme="majorHAnsi" w:cstheme="majorHAnsi"/>
          <w:sz w:val="24"/>
          <w:szCs w:val="24"/>
          <w:lang w:eastAsia="zh-CN"/>
        </w:rPr>
        <w:t>conga-HPC/</w:t>
      </w:r>
      <w:proofErr w:type="spellStart"/>
      <w:r w:rsidRPr="00D76382">
        <w:rPr>
          <w:rFonts w:asciiTheme="majorHAnsi" w:eastAsia="SimSun" w:hAnsiTheme="majorHAnsi" w:cstheme="majorHAnsi"/>
          <w:sz w:val="24"/>
          <w:szCs w:val="24"/>
          <w:lang w:eastAsia="zh-CN"/>
        </w:rPr>
        <w:t>cRLS</w:t>
      </w:r>
      <w:proofErr w:type="spellEnd"/>
      <w:r w:rsidRPr="00D76382">
        <w:rPr>
          <w:rFonts w:asciiTheme="majorHAnsi" w:eastAsia="SimSun" w:hAnsiTheme="majorHAnsi" w:cstheme="majorHAnsi"/>
          <w:sz w:val="24"/>
          <w:szCs w:val="24"/>
          <w:lang w:eastAsia="zh-CN"/>
        </w:rPr>
        <w:t xml:space="preserve"> </w:t>
      </w:r>
      <w:r w:rsidRPr="00D76382">
        <w:rPr>
          <w:rFonts w:asciiTheme="majorHAnsi" w:eastAsia="SimSun" w:hAnsiTheme="majorHAnsi" w:cstheme="majorHAnsi"/>
          <w:sz w:val="24"/>
          <w:szCs w:val="24"/>
          <w:lang w:eastAsia="zh-CN"/>
        </w:rPr>
        <w:t>计算机模块</w:t>
      </w:r>
      <w:r w:rsidR="00D11273" w:rsidRPr="00D76382">
        <w:rPr>
          <w:rFonts w:asciiTheme="majorHAnsi" w:eastAsia="SimSun" w:hAnsiTheme="majorHAnsi" w:cstheme="majorHAnsi"/>
          <w:sz w:val="24"/>
          <w:szCs w:val="24"/>
          <w:lang w:eastAsia="zh-CN"/>
        </w:rPr>
        <w:t>，</w:t>
      </w:r>
      <w:r w:rsidRPr="00D76382">
        <w:rPr>
          <w:rFonts w:asciiTheme="majorHAnsi" w:eastAsia="SimSun" w:hAnsiTheme="majorHAnsi" w:cstheme="majorHAnsi"/>
          <w:sz w:val="24"/>
          <w:szCs w:val="24"/>
          <w:lang w:eastAsia="zh-CN"/>
        </w:rPr>
        <w:t>提供以下配置</w:t>
      </w:r>
      <w:bookmarkStart w:id="1" w:name="_Hlk123546708"/>
      <w:r w:rsidRPr="00D76382">
        <w:rPr>
          <w:rFonts w:asciiTheme="majorHAnsi" w:eastAsia="SimSun" w:hAnsiTheme="majorHAnsi" w:cstheme="majorHAnsi"/>
          <w:sz w:val="24"/>
          <w:szCs w:val="24"/>
          <w:lang w:eastAsia="zh-CN"/>
        </w:rPr>
        <w:t>。所有英特尔酷睿</w:t>
      </w:r>
      <w:r w:rsidRPr="00D76382">
        <w:rPr>
          <w:rFonts w:asciiTheme="majorHAnsi" w:eastAsia="SimSun" w:hAnsiTheme="majorHAnsi" w:cstheme="majorHAnsi"/>
          <w:sz w:val="24"/>
          <w:szCs w:val="24"/>
          <w:lang w:eastAsia="zh-CN"/>
        </w:rPr>
        <w:t>14xxx</w:t>
      </w:r>
      <w:r w:rsidRPr="00D76382">
        <w:rPr>
          <w:rFonts w:asciiTheme="majorHAnsi" w:eastAsia="SimSun" w:hAnsiTheme="majorHAnsi" w:cstheme="majorHAnsi"/>
          <w:sz w:val="24"/>
          <w:szCs w:val="24"/>
          <w:lang w:eastAsia="zh-CN"/>
        </w:rPr>
        <w:t>系列均为新增加的版本。</w:t>
      </w:r>
      <w:bookmarkEnd w:id="1"/>
    </w:p>
    <w:p w14:paraId="2EFADB6A" w14:textId="77777777" w:rsidR="002A65D7" w:rsidRDefault="002A65D7">
      <w:pPr>
        <w:pBdr>
          <w:top w:val="nil"/>
          <w:left w:val="nil"/>
          <w:bottom w:val="nil"/>
          <w:right w:val="nil"/>
          <w:between w:val="nil"/>
        </w:pBdr>
        <w:rPr>
          <w:color w:val="000000"/>
          <w:lang w:eastAsia="zh-CN"/>
        </w:rPr>
      </w:pPr>
    </w:p>
    <w:tbl>
      <w:tblPr>
        <w:tblStyle w:val="a"/>
        <w:tblW w:w="9024" w:type="dxa"/>
        <w:tblLayout w:type="fixed"/>
        <w:tblLook w:val="0400" w:firstRow="0" w:lastRow="0" w:firstColumn="0" w:lastColumn="0" w:noHBand="0" w:noVBand="1"/>
      </w:tblPr>
      <w:tblGrid>
        <w:gridCol w:w="1122"/>
        <w:gridCol w:w="283"/>
        <w:gridCol w:w="844"/>
        <w:gridCol w:w="250"/>
        <w:gridCol w:w="1311"/>
        <w:gridCol w:w="250"/>
        <w:gridCol w:w="1170"/>
        <w:gridCol w:w="250"/>
        <w:gridCol w:w="1031"/>
        <w:gridCol w:w="250"/>
        <w:gridCol w:w="1170"/>
        <w:gridCol w:w="250"/>
        <w:gridCol w:w="843"/>
      </w:tblGrid>
      <w:tr w:rsidR="00F92ADE" w:rsidRPr="002A65D7" w14:paraId="43F0F5F8" w14:textId="77777777">
        <w:tc>
          <w:tcPr>
            <w:tcW w:w="1134" w:type="dxa"/>
            <w:tcBorders>
              <w:bottom w:val="single" w:sz="8" w:space="0" w:color="000000"/>
            </w:tcBorders>
            <w:vAlign w:val="center"/>
          </w:tcPr>
          <w:p w14:paraId="47BBC641" w14:textId="77777777" w:rsidR="00F92ADE" w:rsidRPr="002A65D7" w:rsidRDefault="0015357E">
            <w:pPr>
              <w:spacing w:line="240" w:lineRule="auto"/>
              <w:rPr>
                <w:b/>
                <w:sz w:val="18"/>
                <w:szCs w:val="18"/>
              </w:rPr>
            </w:pPr>
            <w:r w:rsidRPr="002A65D7">
              <w:rPr>
                <w:b/>
                <w:sz w:val="18"/>
                <w:szCs w:val="18"/>
              </w:rPr>
              <w:t>Processor</w:t>
            </w:r>
          </w:p>
        </w:tc>
        <w:tc>
          <w:tcPr>
            <w:tcW w:w="283" w:type="dxa"/>
            <w:vAlign w:val="center"/>
          </w:tcPr>
          <w:p w14:paraId="09B1818F" w14:textId="77777777" w:rsidR="00F92ADE" w:rsidRPr="002A65D7" w:rsidRDefault="00F92ADE">
            <w:pPr>
              <w:spacing w:line="240" w:lineRule="auto"/>
              <w:rPr>
                <w:b/>
                <w:sz w:val="18"/>
                <w:szCs w:val="18"/>
              </w:rPr>
            </w:pPr>
          </w:p>
        </w:tc>
        <w:tc>
          <w:tcPr>
            <w:tcW w:w="851" w:type="dxa"/>
            <w:tcBorders>
              <w:bottom w:val="single" w:sz="8" w:space="0" w:color="000000"/>
            </w:tcBorders>
            <w:vAlign w:val="center"/>
          </w:tcPr>
          <w:p w14:paraId="79C40B89" w14:textId="77777777" w:rsidR="00F92ADE" w:rsidRPr="002A65D7" w:rsidRDefault="0015357E">
            <w:pPr>
              <w:spacing w:line="240" w:lineRule="auto"/>
              <w:jc w:val="center"/>
              <w:rPr>
                <w:b/>
                <w:sz w:val="18"/>
                <w:szCs w:val="18"/>
              </w:rPr>
            </w:pPr>
            <w:r w:rsidRPr="002A65D7">
              <w:rPr>
                <w:b/>
                <w:sz w:val="18"/>
                <w:szCs w:val="18"/>
              </w:rPr>
              <w:t>Cores/</w:t>
            </w:r>
            <w:r w:rsidRPr="002A65D7">
              <w:rPr>
                <w:b/>
                <w:sz w:val="18"/>
                <w:szCs w:val="18"/>
              </w:rPr>
              <w:br/>
              <w:t>(P + E)</w:t>
            </w:r>
          </w:p>
        </w:tc>
        <w:tc>
          <w:tcPr>
            <w:tcW w:w="236" w:type="dxa"/>
            <w:vAlign w:val="center"/>
          </w:tcPr>
          <w:p w14:paraId="70FB76A3" w14:textId="77777777" w:rsidR="00F92ADE" w:rsidRPr="002A65D7" w:rsidRDefault="00F92ADE">
            <w:pPr>
              <w:spacing w:line="240" w:lineRule="auto"/>
              <w:jc w:val="center"/>
              <w:rPr>
                <w:b/>
                <w:sz w:val="18"/>
                <w:szCs w:val="18"/>
              </w:rPr>
            </w:pPr>
          </w:p>
        </w:tc>
        <w:tc>
          <w:tcPr>
            <w:tcW w:w="1324" w:type="dxa"/>
            <w:tcBorders>
              <w:bottom w:val="single" w:sz="8" w:space="0" w:color="000000"/>
            </w:tcBorders>
            <w:vAlign w:val="center"/>
          </w:tcPr>
          <w:p w14:paraId="7A032C65" w14:textId="77777777" w:rsidR="00F92ADE" w:rsidRPr="00F149A9" w:rsidRDefault="0015357E">
            <w:pPr>
              <w:spacing w:line="240" w:lineRule="auto"/>
              <w:jc w:val="center"/>
              <w:rPr>
                <w:b/>
                <w:sz w:val="18"/>
                <w:szCs w:val="18"/>
                <w:lang w:val="it-IT"/>
              </w:rPr>
            </w:pPr>
            <w:r w:rsidRPr="00F149A9">
              <w:rPr>
                <w:b/>
                <w:sz w:val="18"/>
                <w:szCs w:val="18"/>
                <w:lang w:val="it-IT"/>
              </w:rPr>
              <w:t xml:space="preserve">Max. Turbo </w:t>
            </w:r>
            <w:r w:rsidRPr="00F149A9">
              <w:rPr>
                <w:b/>
                <w:sz w:val="18"/>
                <w:szCs w:val="18"/>
                <w:lang w:val="it-IT"/>
              </w:rPr>
              <w:br/>
            </w:r>
            <w:proofErr w:type="spellStart"/>
            <w:r w:rsidRPr="00F149A9">
              <w:rPr>
                <w:b/>
                <w:sz w:val="18"/>
                <w:szCs w:val="18"/>
                <w:lang w:val="it-IT"/>
              </w:rPr>
              <w:t>Freq</w:t>
            </w:r>
            <w:proofErr w:type="spellEnd"/>
            <w:r w:rsidRPr="00F149A9">
              <w:rPr>
                <w:b/>
                <w:sz w:val="18"/>
                <w:szCs w:val="18"/>
                <w:lang w:val="it-IT"/>
              </w:rPr>
              <w:t>. [GHz]</w:t>
            </w:r>
            <w:r w:rsidRPr="00F149A9">
              <w:rPr>
                <w:b/>
                <w:sz w:val="18"/>
                <w:szCs w:val="18"/>
                <w:lang w:val="it-IT"/>
              </w:rPr>
              <w:br/>
              <w:t>P-cores/E-cores</w:t>
            </w:r>
            <w:r w:rsidRPr="00F149A9">
              <w:rPr>
                <w:b/>
                <w:sz w:val="18"/>
                <w:szCs w:val="18"/>
                <w:lang w:val="it-IT"/>
              </w:rPr>
              <w:br/>
            </w:r>
          </w:p>
        </w:tc>
        <w:tc>
          <w:tcPr>
            <w:tcW w:w="236" w:type="dxa"/>
          </w:tcPr>
          <w:p w14:paraId="66CB0F28" w14:textId="77777777" w:rsidR="00F92ADE" w:rsidRPr="00F149A9" w:rsidRDefault="00F92ADE">
            <w:pPr>
              <w:spacing w:line="240" w:lineRule="auto"/>
              <w:jc w:val="center"/>
              <w:rPr>
                <w:b/>
                <w:sz w:val="18"/>
                <w:szCs w:val="18"/>
                <w:lang w:val="it-IT"/>
              </w:rPr>
            </w:pPr>
          </w:p>
        </w:tc>
        <w:tc>
          <w:tcPr>
            <w:tcW w:w="1181" w:type="dxa"/>
            <w:tcBorders>
              <w:bottom w:val="single" w:sz="8" w:space="0" w:color="000000"/>
            </w:tcBorders>
            <w:vAlign w:val="center"/>
          </w:tcPr>
          <w:p w14:paraId="17116419" w14:textId="5DB013BC" w:rsidR="00F92ADE" w:rsidRPr="00E4245A" w:rsidRDefault="0015357E">
            <w:pPr>
              <w:spacing w:line="240" w:lineRule="auto"/>
              <w:jc w:val="center"/>
              <w:rPr>
                <w:b/>
                <w:sz w:val="18"/>
                <w:szCs w:val="18"/>
                <w:lang w:val="fr-FR"/>
              </w:rPr>
            </w:pPr>
            <w:r w:rsidRPr="00E4245A">
              <w:rPr>
                <w:b/>
                <w:sz w:val="18"/>
                <w:szCs w:val="18"/>
                <w:lang w:val="fr-FR"/>
              </w:rPr>
              <w:t xml:space="preserve">Base </w:t>
            </w:r>
            <w:proofErr w:type="spellStart"/>
            <w:r w:rsidRPr="00E4245A">
              <w:rPr>
                <w:b/>
                <w:sz w:val="18"/>
                <w:szCs w:val="18"/>
                <w:lang w:val="fr-FR"/>
              </w:rPr>
              <w:t>Freq</w:t>
            </w:r>
            <w:proofErr w:type="spellEnd"/>
            <w:r w:rsidRPr="00E4245A">
              <w:rPr>
                <w:b/>
                <w:sz w:val="18"/>
                <w:szCs w:val="18"/>
                <w:lang w:val="fr-FR"/>
              </w:rPr>
              <w:t>. [GHz]</w:t>
            </w:r>
            <w:r w:rsidRPr="00E4245A">
              <w:rPr>
                <w:b/>
                <w:sz w:val="18"/>
                <w:szCs w:val="18"/>
                <w:lang w:val="fr-FR"/>
              </w:rPr>
              <w:br/>
            </w:r>
            <w:r w:rsidR="002A65D7" w:rsidRPr="00E4245A">
              <w:rPr>
                <w:b/>
                <w:sz w:val="18"/>
                <w:szCs w:val="18"/>
                <w:lang w:val="fr-FR"/>
              </w:rPr>
              <w:t>P-</w:t>
            </w:r>
            <w:proofErr w:type="spellStart"/>
            <w:r w:rsidRPr="00E4245A">
              <w:rPr>
                <w:b/>
                <w:sz w:val="18"/>
                <w:szCs w:val="18"/>
                <w:lang w:val="fr-FR"/>
              </w:rPr>
              <w:t>cores</w:t>
            </w:r>
            <w:proofErr w:type="spellEnd"/>
            <w:r w:rsidRPr="00E4245A">
              <w:rPr>
                <w:b/>
                <w:sz w:val="18"/>
                <w:szCs w:val="18"/>
                <w:lang w:val="fr-FR"/>
              </w:rPr>
              <w:t xml:space="preserve">/ </w:t>
            </w:r>
            <w:r w:rsidR="002A65D7" w:rsidRPr="00E4245A">
              <w:rPr>
                <w:b/>
                <w:sz w:val="18"/>
                <w:szCs w:val="18"/>
                <w:lang w:val="fr-FR"/>
              </w:rPr>
              <w:t>E-</w:t>
            </w:r>
            <w:proofErr w:type="spellStart"/>
            <w:r w:rsidRPr="00E4245A">
              <w:rPr>
                <w:b/>
                <w:sz w:val="18"/>
                <w:szCs w:val="18"/>
                <w:lang w:val="fr-FR"/>
              </w:rPr>
              <w:t>cores</w:t>
            </w:r>
            <w:proofErr w:type="spellEnd"/>
            <w:r w:rsidRPr="00E4245A">
              <w:rPr>
                <w:b/>
                <w:sz w:val="18"/>
                <w:szCs w:val="18"/>
                <w:lang w:val="fr-FR"/>
              </w:rPr>
              <w:t xml:space="preserve"> </w:t>
            </w:r>
          </w:p>
        </w:tc>
        <w:tc>
          <w:tcPr>
            <w:tcW w:w="236" w:type="dxa"/>
            <w:vAlign w:val="center"/>
          </w:tcPr>
          <w:p w14:paraId="1139E282" w14:textId="77777777" w:rsidR="00F92ADE" w:rsidRPr="00E4245A" w:rsidRDefault="00F92ADE">
            <w:pPr>
              <w:spacing w:line="240" w:lineRule="auto"/>
              <w:jc w:val="center"/>
              <w:rPr>
                <w:b/>
                <w:sz w:val="18"/>
                <w:szCs w:val="18"/>
                <w:lang w:val="fr-FR"/>
              </w:rPr>
            </w:pPr>
          </w:p>
        </w:tc>
        <w:tc>
          <w:tcPr>
            <w:tcW w:w="1040" w:type="dxa"/>
            <w:tcBorders>
              <w:bottom w:val="single" w:sz="8" w:space="0" w:color="000000"/>
            </w:tcBorders>
            <w:vAlign w:val="center"/>
          </w:tcPr>
          <w:p w14:paraId="74B35D61" w14:textId="77777777" w:rsidR="00F92ADE" w:rsidRPr="002A65D7" w:rsidRDefault="0015357E">
            <w:pPr>
              <w:spacing w:line="240" w:lineRule="auto"/>
              <w:jc w:val="center"/>
              <w:rPr>
                <w:b/>
                <w:sz w:val="18"/>
                <w:szCs w:val="18"/>
              </w:rPr>
            </w:pPr>
            <w:r w:rsidRPr="002A65D7">
              <w:rPr>
                <w:b/>
                <w:sz w:val="18"/>
                <w:szCs w:val="18"/>
              </w:rPr>
              <w:t>Threads</w:t>
            </w:r>
          </w:p>
        </w:tc>
        <w:tc>
          <w:tcPr>
            <w:tcW w:w="236" w:type="dxa"/>
          </w:tcPr>
          <w:p w14:paraId="20124F5F" w14:textId="77777777" w:rsidR="00F92ADE" w:rsidRPr="002A65D7" w:rsidRDefault="00F92ADE">
            <w:pPr>
              <w:spacing w:line="240" w:lineRule="auto"/>
              <w:jc w:val="center"/>
              <w:rPr>
                <w:b/>
                <w:sz w:val="18"/>
                <w:szCs w:val="18"/>
              </w:rPr>
            </w:pPr>
          </w:p>
        </w:tc>
        <w:tc>
          <w:tcPr>
            <w:tcW w:w="1181" w:type="dxa"/>
            <w:tcBorders>
              <w:bottom w:val="single" w:sz="8" w:space="0" w:color="000000"/>
            </w:tcBorders>
            <w:vAlign w:val="center"/>
          </w:tcPr>
          <w:p w14:paraId="797BB02C" w14:textId="77777777" w:rsidR="00F92ADE" w:rsidRPr="002A65D7" w:rsidRDefault="0015357E">
            <w:pPr>
              <w:spacing w:line="240" w:lineRule="auto"/>
              <w:jc w:val="center"/>
              <w:rPr>
                <w:b/>
                <w:sz w:val="18"/>
                <w:szCs w:val="18"/>
              </w:rPr>
            </w:pPr>
            <w:r w:rsidRPr="002A65D7">
              <w:rPr>
                <w:b/>
                <w:sz w:val="18"/>
                <w:szCs w:val="18"/>
              </w:rPr>
              <w:t>GPU Execution Units</w:t>
            </w:r>
          </w:p>
        </w:tc>
        <w:tc>
          <w:tcPr>
            <w:tcW w:w="236" w:type="dxa"/>
            <w:vAlign w:val="center"/>
          </w:tcPr>
          <w:p w14:paraId="19227ED3" w14:textId="77777777" w:rsidR="00F92ADE" w:rsidRPr="002A65D7" w:rsidRDefault="00F92ADE">
            <w:pPr>
              <w:spacing w:line="240" w:lineRule="auto"/>
              <w:jc w:val="center"/>
              <w:rPr>
                <w:b/>
                <w:sz w:val="18"/>
                <w:szCs w:val="18"/>
              </w:rPr>
            </w:pPr>
          </w:p>
        </w:tc>
        <w:tc>
          <w:tcPr>
            <w:tcW w:w="850" w:type="dxa"/>
            <w:tcBorders>
              <w:bottom w:val="single" w:sz="8" w:space="0" w:color="000000"/>
            </w:tcBorders>
            <w:vAlign w:val="center"/>
          </w:tcPr>
          <w:p w14:paraId="5B681B6C" w14:textId="77777777" w:rsidR="00F92ADE" w:rsidRPr="002A65D7" w:rsidRDefault="0015357E">
            <w:pPr>
              <w:spacing w:line="240" w:lineRule="auto"/>
              <w:jc w:val="center"/>
              <w:rPr>
                <w:b/>
                <w:color w:val="262626"/>
                <w:sz w:val="18"/>
                <w:szCs w:val="18"/>
              </w:rPr>
            </w:pPr>
            <w:r w:rsidRPr="002A65D7">
              <w:rPr>
                <w:b/>
                <w:sz w:val="18"/>
                <w:szCs w:val="18"/>
              </w:rPr>
              <w:t>CPU Base Power [W]</w:t>
            </w:r>
          </w:p>
        </w:tc>
      </w:tr>
      <w:tr w:rsidR="00F92ADE" w:rsidRPr="00E50CE6" w14:paraId="0864A5F9" w14:textId="77777777">
        <w:tc>
          <w:tcPr>
            <w:tcW w:w="1134" w:type="dxa"/>
            <w:tcBorders>
              <w:top w:val="single" w:sz="8" w:space="0" w:color="000000"/>
              <w:bottom w:val="single" w:sz="8" w:space="0" w:color="000000"/>
            </w:tcBorders>
            <w:vAlign w:val="center"/>
          </w:tcPr>
          <w:p w14:paraId="0E190EFA" w14:textId="77777777" w:rsidR="00F92ADE" w:rsidRPr="00F149A9" w:rsidRDefault="0015357E">
            <w:pPr>
              <w:pBdr>
                <w:top w:val="nil"/>
                <w:left w:val="nil"/>
                <w:bottom w:val="nil"/>
                <w:right w:val="nil"/>
                <w:between w:val="nil"/>
              </w:pBdr>
              <w:rPr>
                <w:bCs/>
                <w:color w:val="000000"/>
                <w:sz w:val="18"/>
                <w:szCs w:val="18"/>
              </w:rPr>
            </w:pPr>
            <w:r w:rsidRPr="00F149A9">
              <w:rPr>
                <w:bCs/>
                <w:color w:val="000000"/>
                <w:sz w:val="18"/>
                <w:szCs w:val="18"/>
              </w:rPr>
              <w:t xml:space="preserve">Intel Core </w:t>
            </w:r>
            <w:r w:rsidRPr="00F149A9">
              <w:rPr>
                <w:rFonts w:eastAsia="Arimo"/>
                <w:bCs/>
                <w:color w:val="000000"/>
                <w:sz w:val="18"/>
                <w:szCs w:val="18"/>
              </w:rPr>
              <w:t>i9-14900</w:t>
            </w:r>
          </w:p>
        </w:tc>
        <w:tc>
          <w:tcPr>
            <w:tcW w:w="283" w:type="dxa"/>
            <w:vAlign w:val="center"/>
          </w:tcPr>
          <w:p w14:paraId="7260452A" w14:textId="77777777" w:rsidR="00F92ADE" w:rsidRPr="00F149A9" w:rsidRDefault="00F92ADE">
            <w:pPr>
              <w:spacing w:line="240" w:lineRule="auto"/>
              <w:rPr>
                <w:bCs/>
                <w:sz w:val="18"/>
                <w:szCs w:val="18"/>
              </w:rPr>
            </w:pPr>
          </w:p>
        </w:tc>
        <w:tc>
          <w:tcPr>
            <w:tcW w:w="851" w:type="dxa"/>
            <w:tcBorders>
              <w:top w:val="single" w:sz="8" w:space="0" w:color="000000"/>
              <w:bottom w:val="single" w:sz="8" w:space="0" w:color="000000"/>
            </w:tcBorders>
            <w:vAlign w:val="center"/>
          </w:tcPr>
          <w:p w14:paraId="724A4CDF" w14:textId="77777777" w:rsidR="00F92ADE" w:rsidRPr="00F149A9" w:rsidRDefault="0015357E">
            <w:pPr>
              <w:spacing w:line="240" w:lineRule="auto"/>
              <w:jc w:val="center"/>
              <w:rPr>
                <w:bCs/>
                <w:sz w:val="18"/>
                <w:szCs w:val="18"/>
              </w:rPr>
            </w:pPr>
            <w:r w:rsidRPr="00F149A9">
              <w:rPr>
                <w:bCs/>
                <w:sz w:val="18"/>
                <w:szCs w:val="18"/>
              </w:rPr>
              <w:t>24 (8+16)</w:t>
            </w:r>
          </w:p>
        </w:tc>
        <w:tc>
          <w:tcPr>
            <w:tcW w:w="236" w:type="dxa"/>
            <w:vAlign w:val="center"/>
          </w:tcPr>
          <w:p w14:paraId="27740784" w14:textId="77777777" w:rsidR="00F92ADE" w:rsidRPr="00F149A9" w:rsidRDefault="00F92ADE">
            <w:pPr>
              <w:spacing w:line="240" w:lineRule="auto"/>
              <w:jc w:val="center"/>
              <w:rPr>
                <w:bCs/>
                <w:sz w:val="18"/>
                <w:szCs w:val="18"/>
              </w:rPr>
            </w:pPr>
          </w:p>
        </w:tc>
        <w:tc>
          <w:tcPr>
            <w:tcW w:w="1324" w:type="dxa"/>
            <w:tcBorders>
              <w:top w:val="single" w:sz="8" w:space="0" w:color="000000"/>
              <w:bottom w:val="single" w:sz="8" w:space="0" w:color="000000"/>
            </w:tcBorders>
            <w:vAlign w:val="center"/>
          </w:tcPr>
          <w:p w14:paraId="29511A36" w14:textId="77777777" w:rsidR="00F92ADE" w:rsidRPr="00F149A9" w:rsidRDefault="0015357E">
            <w:pPr>
              <w:spacing w:line="240" w:lineRule="auto"/>
              <w:jc w:val="center"/>
              <w:rPr>
                <w:bCs/>
                <w:sz w:val="18"/>
                <w:szCs w:val="18"/>
              </w:rPr>
            </w:pPr>
            <w:r w:rsidRPr="00F149A9">
              <w:rPr>
                <w:bCs/>
                <w:sz w:val="18"/>
                <w:szCs w:val="18"/>
              </w:rPr>
              <w:t>5.8 / 4.3</w:t>
            </w:r>
          </w:p>
        </w:tc>
        <w:tc>
          <w:tcPr>
            <w:tcW w:w="236" w:type="dxa"/>
          </w:tcPr>
          <w:p w14:paraId="2767597E"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42E10260" w14:textId="77777777" w:rsidR="00F92ADE" w:rsidRPr="00F149A9" w:rsidRDefault="0015357E">
            <w:pPr>
              <w:spacing w:line="240" w:lineRule="auto"/>
              <w:jc w:val="center"/>
              <w:rPr>
                <w:bCs/>
                <w:sz w:val="18"/>
                <w:szCs w:val="18"/>
              </w:rPr>
            </w:pPr>
            <w:r w:rsidRPr="00F149A9">
              <w:rPr>
                <w:bCs/>
                <w:sz w:val="18"/>
                <w:szCs w:val="18"/>
              </w:rPr>
              <w:t>2.0 / 1.5</w:t>
            </w:r>
          </w:p>
        </w:tc>
        <w:tc>
          <w:tcPr>
            <w:tcW w:w="236" w:type="dxa"/>
            <w:vAlign w:val="center"/>
          </w:tcPr>
          <w:p w14:paraId="4D250147" w14:textId="77777777" w:rsidR="00F92ADE" w:rsidRPr="00F149A9" w:rsidRDefault="00F92ADE">
            <w:pPr>
              <w:spacing w:line="240" w:lineRule="auto"/>
              <w:jc w:val="center"/>
              <w:rPr>
                <w:bCs/>
                <w:sz w:val="18"/>
                <w:szCs w:val="18"/>
              </w:rPr>
            </w:pPr>
          </w:p>
        </w:tc>
        <w:tc>
          <w:tcPr>
            <w:tcW w:w="1040" w:type="dxa"/>
            <w:tcBorders>
              <w:top w:val="single" w:sz="8" w:space="0" w:color="000000"/>
              <w:bottom w:val="single" w:sz="8" w:space="0" w:color="000000"/>
            </w:tcBorders>
            <w:vAlign w:val="center"/>
          </w:tcPr>
          <w:p w14:paraId="1FAEE9EB" w14:textId="77777777" w:rsidR="00F92ADE" w:rsidRPr="00F149A9" w:rsidRDefault="0015357E">
            <w:pPr>
              <w:spacing w:line="240" w:lineRule="auto"/>
              <w:jc w:val="center"/>
              <w:rPr>
                <w:bCs/>
                <w:sz w:val="18"/>
                <w:szCs w:val="18"/>
              </w:rPr>
            </w:pPr>
            <w:r w:rsidRPr="00F149A9">
              <w:rPr>
                <w:bCs/>
                <w:sz w:val="18"/>
                <w:szCs w:val="18"/>
              </w:rPr>
              <w:t>32</w:t>
            </w:r>
          </w:p>
        </w:tc>
        <w:tc>
          <w:tcPr>
            <w:tcW w:w="236" w:type="dxa"/>
          </w:tcPr>
          <w:p w14:paraId="1450B025"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768231C3" w14:textId="77777777" w:rsidR="00F92ADE" w:rsidRPr="00F149A9" w:rsidRDefault="0015357E">
            <w:pPr>
              <w:spacing w:line="240" w:lineRule="auto"/>
              <w:jc w:val="center"/>
              <w:rPr>
                <w:bCs/>
                <w:sz w:val="18"/>
                <w:szCs w:val="18"/>
              </w:rPr>
            </w:pPr>
            <w:r w:rsidRPr="00F149A9">
              <w:rPr>
                <w:bCs/>
                <w:sz w:val="18"/>
                <w:szCs w:val="18"/>
              </w:rPr>
              <w:t>32</w:t>
            </w:r>
          </w:p>
        </w:tc>
        <w:tc>
          <w:tcPr>
            <w:tcW w:w="236" w:type="dxa"/>
            <w:vAlign w:val="center"/>
          </w:tcPr>
          <w:p w14:paraId="7BBBFA20" w14:textId="77777777" w:rsidR="00F92ADE" w:rsidRPr="00F149A9" w:rsidRDefault="00F92ADE">
            <w:pPr>
              <w:spacing w:line="240" w:lineRule="auto"/>
              <w:rPr>
                <w:bCs/>
                <w:sz w:val="18"/>
                <w:szCs w:val="18"/>
              </w:rPr>
            </w:pPr>
          </w:p>
        </w:tc>
        <w:tc>
          <w:tcPr>
            <w:tcW w:w="850" w:type="dxa"/>
            <w:tcBorders>
              <w:top w:val="single" w:sz="8" w:space="0" w:color="000000"/>
              <w:bottom w:val="single" w:sz="8" w:space="0" w:color="000000"/>
            </w:tcBorders>
            <w:vAlign w:val="center"/>
          </w:tcPr>
          <w:p w14:paraId="75779A3A" w14:textId="77777777" w:rsidR="00F92ADE" w:rsidRPr="00F149A9" w:rsidRDefault="0015357E">
            <w:pPr>
              <w:spacing w:line="240" w:lineRule="auto"/>
              <w:jc w:val="center"/>
              <w:rPr>
                <w:bCs/>
                <w:sz w:val="18"/>
                <w:szCs w:val="18"/>
              </w:rPr>
            </w:pPr>
            <w:r w:rsidRPr="00F149A9">
              <w:rPr>
                <w:bCs/>
                <w:sz w:val="18"/>
                <w:szCs w:val="18"/>
              </w:rPr>
              <w:t>65</w:t>
            </w:r>
          </w:p>
        </w:tc>
      </w:tr>
      <w:tr w:rsidR="00F92ADE" w:rsidRPr="00E50CE6" w14:paraId="0DCB6FD9" w14:textId="77777777">
        <w:tc>
          <w:tcPr>
            <w:tcW w:w="1134" w:type="dxa"/>
            <w:tcBorders>
              <w:top w:val="single" w:sz="8" w:space="0" w:color="000000"/>
              <w:bottom w:val="single" w:sz="8" w:space="0" w:color="000000"/>
            </w:tcBorders>
            <w:vAlign w:val="center"/>
          </w:tcPr>
          <w:p w14:paraId="18400186" w14:textId="77777777" w:rsidR="00F92ADE" w:rsidRPr="00F149A9" w:rsidRDefault="0015357E">
            <w:pPr>
              <w:pBdr>
                <w:top w:val="nil"/>
                <w:left w:val="nil"/>
                <w:bottom w:val="nil"/>
                <w:right w:val="nil"/>
                <w:between w:val="nil"/>
              </w:pBdr>
              <w:rPr>
                <w:bCs/>
                <w:color w:val="000000"/>
                <w:sz w:val="18"/>
                <w:szCs w:val="18"/>
              </w:rPr>
            </w:pPr>
            <w:r w:rsidRPr="00F149A9">
              <w:rPr>
                <w:bCs/>
                <w:color w:val="000000"/>
                <w:sz w:val="18"/>
                <w:szCs w:val="18"/>
              </w:rPr>
              <w:t xml:space="preserve">Intel Core </w:t>
            </w:r>
            <w:r w:rsidRPr="00F149A9">
              <w:rPr>
                <w:rFonts w:eastAsia="Arimo"/>
                <w:bCs/>
                <w:color w:val="000000"/>
                <w:sz w:val="18"/>
                <w:szCs w:val="18"/>
              </w:rPr>
              <w:t>i7-14700</w:t>
            </w:r>
          </w:p>
        </w:tc>
        <w:tc>
          <w:tcPr>
            <w:tcW w:w="283" w:type="dxa"/>
            <w:vAlign w:val="center"/>
          </w:tcPr>
          <w:p w14:paraId="6A8730C4" w14:textId="77777777" w:rsidR="00F92ADE" w:rsidRPr="00F149A9" w:rsidRDefault="00F92ADE">
            <w:pPr>
              <w:spacing w:line="240" w:lineRule="auto"/>
              <w:rPr>
                <w:bCs/>
                <w:sz w:val="18"/>
                <w:szCs w:val="18"/>
              </w:rPr>
            </w:pPr>
          </w:p>
        </w:tc>
        <w:tc>
          <w:tcPr>
            <w:tcW w:w="851" w:type="dxa"/>
            <w:tcBorders>
              <w:top w:val="single" w:sz="8" w:space="0" w:color="000000"/>
              <w:bottom w:val="single" w:sz="8" w:space="0" w:color="000000"/>
            </w:tcBorders>
            <w:vAlign w:val="center"/>
          </w:tcPr>
          <w:p w14:paraId="5F66CD28" w14:textId="77777777" w:rsidR="00F92ADE" w:rsidRPr="00F149A9" w:rsidRDefault="0015357E">
            <w:pPr>
              <w:spacing w:line="240" w:lineRule="auto"/>
              <w:jc w:val="center"/>
              <w:rPr>
                <w:bCs/>
                <w:sz w:val="18"/>
                <w:szCs w:val="18"/>
              </w:rPr>
            </w:pPr>
            <w:r w:rsidRPr="00F149A9">
              <w:rPr>
                <w:bCs/>
                <w:sz w:val="18"/>
                <w:szCs w:val="18"/>
              </w:rPr>
              <w:t xml:space="preserve">20 </w:t>
            </w:r>
          </w:p>
          <w:p w14:paraId="05D95E56" w14:textId="477E0CC4" w:rsidR="00F92ADE" w:rsidRPr="00F149A9" w:rsidRDefault="0015357E">
            <w:pPr>
              <w:spacing w:line="240" w:lineRule="auto"/>
              <w:jc w:val="center"/>
              <w:rPr>
                <w:bCs/>
                <w:sz w:val="18"/>
                <w:szCs w:val="18"/>
              </w:rPr>
            </w:pPr>
            <w:r w:rsidRPr="00F149A9">
              <w:rPr>
                <w:bCs/>
                <w:sz w:val="18"/>
                <w:szCs w:val="18"/>
              </w:rPr>
              <w:t>(8+12)</w:t>
            </w:r>
          </w:p>
        </w:tc>
        <w:tc>
          <w:tcPr>
            <w:tcW w:w="236" w:type="dxa"/>
            <w:vAlign w:val="center"/>
          </w:tcPr>
          <w:p w14:paraId="7F04C4CF" w14:textId="77777777" w:rsidR="00F92ADE" w:rsidRPr="00F149A9" w:rsidRDefault="00F92ADE">
            <w:pPr>
              <w:spacing w:line="240" w:lineRule="auto"/>
              <w:jc w:val="center"/>
              <w:rPr>
                <w:bCs/>
                <w:sz w:val="18"/>
                <w:szCs w:val="18"/>
              </w:rPr>
            </w:pPr>
          </w:p>
        </w:tc>
        <w:tc>
          <w:tcPr>
            <w:tcW w:w="1324" w:type="dxa"/>
            <w:tcBorders>
              <w:top w:val="single" w:sz="8" w:space="0" w:color="000000"/>
              <w:bottom w:val="single" w:sz="8" w:space="0" w:color="000000"/>
            </w:tcBorders>
            <w:vAlign w:val="center"/>
          </w:tcPr>
          <w:p w14:paraId="74FF228C" w14:textId="77777777" w:rsidR="00F92ADE" w:rsidRPr="00F149A9" w:rsidRDefault="0015357E">
            <w:pPr>
              <w:spacing w:line="240" w:lineRule="auto"/>
              <w:jc w:val="center"/>
              <w:rPr>
                <w:bCs/>
                <w:sz w:val="18"/>
                <w:szCs w:val="18"/>
              </w:rPr>
            </w:pPr>
            <w:r w:rsidRPr="00F149A9">
              <w:rPr>
                <w:bCs/>
                <w:sz w:val="18"/>
                <w:szCs w:val="18"/>
              </w:rPr>
              <w:t>5.4 / 4.2</w:t>
            </w:r>
          </w:p>
        </w:tc>
        <w:tc>
          <w:tcPr>
            <w:tcW w:w="236" w:type="dxa"/>
          </w:tcPr>
          <w:p w14:paraId="7ADD3DAE"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149440E9" w14:textId="77777777" w:rsidR="00F92ADE" w:rsidRPr="00F149A9" w:rsidRDefault="0015357E">
            <w:pPr>
              <w:spacing w:line="240" w:lineRule="auto"/>
              <w:jc w:val="center"/>
              <w:rPr>
                <w:bCs/>
                <w:sz w:val="18"/>
                <w:szCs w:val="18"/>
              </w:rPr>
            </w:pPr>
            <w:r w:rsidRPr="00F149A9">
              <w:rPr>
                <w:bCs/>
                <w:sz w:val="18"/>
                <w:szCs w:val="18"/>
              </w:rPr>
              <w:t>2.1 / 1.5</w:t>
            </w:r>
          </w:p>
        </w:tc>
        <w:tc>
          <w:tcPr>
            <w:tcW w:w="236" w:type="dxa"/>
            <w:vAlign w:val="center"/>
          </w:tcPr>
          <w:p w14:paraId="168AF87F" w14:textId="77777777" w:rsidR="00F92ADE" w:rsidRPr="00F149A9" w:rsidRDefault="00F92ADE">
            <w:pPr>
              <w:spacing w:line="240" w:lineRule="auto"/>
              <w:jc w:val="center"/>
              <w:rPr>
                <w:bCs/>
                <w:sz w:val="18"/>
                <w:szCs w:val="18"/>
              </w:rPr>
            </w:pPr>
          </w:p>
        </w:tc>
        <w:tc>
          <w:tcPr>
            <w:tcW w:w="1040" w:type="dxa"/>
            <w:tcBorders>
              <w:top w:val="single" w:sz="8" w:space="0" w:color="000000"/>
              <w:bottom w:val="single" w:sz="8" w:space="0" w:color="000000"/>
            </w:tcBorders>
            <w:vAlign w:val="center"/>
          </w:tcPr>
          <w:p w14:paraId="6C6BEF69" w14:textId="77777777" w:rsidR="00F92ADE" w:rsidRPr="00F149A9" w:rsidRDefault="0015357E">
            <w:pPr>
              <w:spacing w:line="240" w:lineRule="auto"/>
              <w:jc w:val="center"/>
              <w:rPr>
                <w:bCs/>
                <w:sz w:val="18"/>
                <w:szCs w:val="18"/>
              </w:rPr>
            </w:pPr>
            <w:r w:rsidRPr="00F149A9">
              <w:rPr>
                <w:bCs/>
                <w:sz w:val="18"/>
                <w:szCs w:val="18"/>
              </w:rPr>
              <w:t>28</w:t>
            </w:r>
          </w:p>
        </w:tc>
        <w:tc>
          <w:tcPr>
            <w:tcW w:w="236" w:type="dxa"/>
          </w:tcPr>
          <w:p w14:paraId="03CC6FBB"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54E711A7" w14:textId="77777777" w:rsidR="00F92ADE" w:rsidRPr="00F149A9" w:rsidRDefault="0015357E">
            <w:pPr>
              <w:spacing w:line="240" w:lineRule="auto"/>
              <w:jc w:val="center"/>
              <w:rPr>
                <w:bCs/>
                <w:sz w:val="18"/>
                <w:szCs w:val="18"/>
              </w:rPr>
            </w:pPr>
            <w:r w:rsidRPr="00F149A9">
              <w:rPr>
                <w:bCs/>
                <w:sz w:val="18"/>
                <w:szCs w:val="18"/>
              </w:rPr>
              <w:t>32</w:t>
            </w:r>
          </w:p>
        </w:tc>
        <w:tc>
          <w:tcPr>
            <w:tcW w:w="236" w:type="dxa"/>
            <w:vAlign w:val="center"/>
          </w:tcPr>
          <w:p w14:paraId="3F9D20C4" w14:textId="77777777" w:rsidR="00F92ADE" w:rsidRPr="00F149A9" w:rsidRDefault="00F92ADE">
            <w:pPr>
              <w:spacing w:line="240" w:lineRule="auto"/>
              <w:rPr>
                <w:bCs/>
                <w:sz w:val="18"/>
                <w:szCs w:val="18"/>
              </w:rPr>
            </w:pPr>
          </w:p>
        </w:tc>
        <w:tc>
          <w:tcPr>
            <w:tcW w:w="850" w:type="dxa"/>
            <w:tcBorders>
              <w:top w:val="single" w:sz="8" w:space="0" w:color="000000"/>
              <w:bottom w:val="single" w:sz="8" w:space="0" w:color="000000"/>
            </w:tcBorders>
            <w:vAlign w:val="center"/>
          </w:tcPr>
          <w:p w14:paraId="09FEC4AA" w14:textId="77777777" w:rsidR="00F92ADE" w:rsidRPr="00F149A9" w:rsidRDefault="0015357E">
            <w:pPr>
              <w:spacing w:line="240" w:lineRule="auto"/>
              <w:jc w:val="center"/>
              <w:rPr>
                <w:bCs/>
                <w:sz w:val="18"/>
                <w:szCs w:val="18"/>
              </w:rPr>
            </w:pPr>
            <w:r w:rsidRPr="00F149A9">
              <w:rPr>
                <w:bCs/>
                <w:sz w:val="18"/>
                <w:szCs w:val="18"/>
              </w:rPr>
              <w:t>65</w:t>
            </w:r>
          </w:p>
        </w:tc>
      </w:tr>
      <w:tr w:rsidR="00F92ADE" w:rsidRPr="00E50CE6" w14:paraId="3E3FE8D2" w14:textId="77777777">
        <w:tc>
          <w:tcPr>
            <w:tcW w:w="1134" w:type="dxa"/>
            <w:tcBorders>
              <w:top w:val="single" w:sz="8" w:space="0" w:color="000000"/>
              <w:bottom w:val="single" w:sz="8" w:space="0" w:color="000000"/>
            </w:tcBorders>
            <w:vAlign w:val="center"/>
          </w:tcPr>
          <w:p w14:paraId="508E9340" w14:textId="77777777" w:rsidR="00F92ADE" w:rsidRPr="00F149A9" w:rsidRDefault="0015357E">
            <w:pPr>
              <w:pBdr>
                <w:top w:val="nil"/>
                <w:left w:val="nil"/>
                <w:bottom w:val="nil"/>
                <w:right w:val="nil"/>
                <w:between w:val="nil"/>
              </w:pBdr>
              <w:rPr>
                <w:bCs/>
                <w:color w:val="000000"/>
                <w:sz w:val="18"/>
                <w:szCs w:val="18"/>
              </w:rPr>
            </w:pPr>
            <w:r w:rsidRPr="00F149A9">
              <w:rPr>
                <w:bCs/>
                <w:color w:val="000000"/>
                <w:sz w:val="18"/>
                <w:szCs w:val="18"/>
              </w:rPr>
              <w:t xml:space="preserve">Intel Core </w:t>
            </w:r>
            <w:r w:rsidRPr="00F149A9">
              <w:rPr>
                <w:rFonts w:eastAsia="Arimo"/>
                <w:bCs/>
                <w:color w:val="000000"/>
                <w:sz w:val="18"/>
                <w:szCs w:val="18"/>
              </w:rPr>
              <w:t>i5-14400</w:t>
            </w:r>
          </w:p>
        </w:tc>
        <w:tc>
          <w:tcPr>
            <w:tcW w:w="283" w:type="dxa"/>
            <w:vAlign w:val="center"/>
          </w:tcPr>
          <w:p w14:paraId="08B3D9AB" w14:textId="77777777" w:rsidR="00F92ADE" w:rsidRPr="00F149A9" w:rsidRDefault="00F92ADE">
            <w:pPr>
              <w:spacing w:line="240" w:lineRule="auto"/>
              <w:rPr>
                <w:bCs/>
                <w:sz w:val="18"/>
                <w:szCs w:val="18"/>
              </w:rPr>
            </w:pPr>
          </w:p>
        </w:tc>
        <w:tc>
          <w:tcPr>
            <w:tcW w:w="851" w:type="dxa"/>
            <w:tcBorders>
              <w:top w:val="single" w:sz="8" w:space="0" w:color="000000"/>
              <w:bottom w:val="single" w:sz="8" w:space="0" w:color="000000"/>
            </w:tcBorders>
            <w:vAlign w:val="center"/>
          </w:tcPr>
          <w:p w14:paraId="76B2194F" w14:textId="657D3856" w:rsidR="00F92ADE" w:rsidRPr="00F149A9" w:rsidRDefault="0015357E">
            <w:pPr>
              <w:spacing w:line="240" w:lineRule="auto"/>
              <w:jc w:val="center"/>
              <w:rPr>
                <w:bCs/>
                <w:sz w:val="18"/>
                <w:szCs w:val="18"/>
              </w:rPr>
            </w:pPr>
            <w:r w:rsidRPr="00F149A9">
              <w:rPr>
                <w:bCs/>
                <w:sz w:val="18"/>
                <w:szCs w:val="18"/>
              </w:rPr>
              <w:t>10 (6+4)</w:t>
            </w:r>
          </w:p>
        </w:tc>
        <w:tc>
          <w:tcPr>
            <w:tcW w:w="236" w:type="dxa"/>
            <w:vAlign w:val="center"/>
          </w:tcPr>
          <w:p w14:paraId="2981E1A3" w14:textId="77777777" w:rsidR="00F92ADE" w:rsidRPr="00F149A9" w:rsidRDefault="00F92ADE">
            <w:pPr>
              <w:spacing w:line="240" w:lineRule="auto"/>
              <w:jc w:val="center"/>
              <w:rPr>
                <w:bCs/>
                <w:sz w:val="18"/>
                <w:szCs w:val="18"/>
              </w:rPr>
            </w:pPr>
          </w:p>
        </w:tc>
        <w:tc>
          <w:tcPr>
            <w:tcW w:w="1324" w:type="dxa"/>
            <w:tcBorders>
              <w:top w:val="single" w:sz="8" w:space="0" w:color="000000"/>
              <w:bottom w:val="single" w:sz="8" w:space="0" w:color="000000"/>
            </w:tcBorders>
            <w:vAlign w:val="center"/>
          </w:tcPr>
          <w:p w14:paraId="76BA0074" w14:textId="77777777" w:rsidR="00F92ADE" w:rsidRPr="00F149A9" w:rsidRDefault="0015357E">
            <w:pPr>
              <w:spacing w:line="240" w:lineRule="auto"/>
              <w:jc w:val="center"/>
              <w:rPr>
                <w:bCs/>
                <w:sz w:val="18"/>
                <w:szCs w:val="18"/>
              </w:rPr>
            </w:pPr>
            <w:r w:rsidRPr="00F149A9">
              <w:rPr>
                <w:bCs/>
                <w:sz w:val="18"/>
                <w:szCs w:val="18"/>
              </w:rPr>
              <w:t>4.7 / 3.5</w:t>
            </w:r>
          </w:p>
        </w:tc>
        <w:tc>
          <w:tcPr>
            <w:tcW w:w="236" w:type="dxa"/>
          </w:tcPr>
          <w:p w14:paraId="58B064F7"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021E3745" w14:textId="77777777" w:rsidR="00F92ADE" w:rsidRPr="00F149A9" w:rsidRDefault="0015357E">
            <w:pPr>
              <w:spacing w:line="240" w:lineRule="auto"/>
              <w:jc w:val="center"/>
              <w:rPr>
                <w:bCs/>
                <w:sz w:val="18"/>
                <w:szCs w:val="18"/>
              </w:rPr>
            </w:pPr>
            <w:r w:rsidRPr="00F149A9">
              <w:rPr>
                <w:bCs/>
                <w:sz w:val="18"/>
                <w:szCs w:val="18"/>
              </w:rPr>
              <w:t>2.5 / 1.8</w:t>
            </w:r>
          </w:p>
        </w:tc>
        <w:tc>
          <w:tcPr>
            <w:tcW w:w="236" w:type="dxa"/>
            <w:vAlign w:val="center"/>
          </w:tcPr>
          <w:p w14:paraId="5C3AF5E1" w14:textId="77777777" w:rsidR="00F92ADE" w:rsidRPr="00F149A9" w:rsidRDefault="00F92ADE">
            <w:pPr>
              <w:spacing w:line="240" w:lineRule="auto"/>
              <w:jc w:val="center"/>
              <w:rPr>
                <w:bCs/>
                <w:sz w:val="18"/>
                <w:szCs w:val="18"/>
              </w:rPr>
            </w:pPr>
          </w:p>
        </w:tc>
        <w:tc>
          <w:tcPr>
            <w:tcW w:w="1040" w:type="dxa"/>
            <w:tcBorders>
              <w:top w:val="single" w:sz="8" w:space="0" w:color="000000"/>
              <w:bottom w:val="single" w:sz="8" w:space="0" w:color="000000"/>
            </w:tcBorders>
            <w:vAlign w:val="center"/>
          </w:tcPr>
          <w:p w14:paraId="5CF7B233" w14:textId="77777777" w:rsidR="00F92ADE" w:rsidRPr="00F149A9" w:rsidRDefault="0015357E">
            <w:pPr>
              <w:spacing w:line="240" w:lineRule="auto"/>
              <w:jc w:val="center"/>
              <w:rPr>
                <w:bCs/>
                <w:sz w:val="18"/>
                <w:szCs w:val="18"/>
              </w:rPr>
            </w:pPr>
            <w:r w:rsidRPr="00F149A9">
              <w:rPr>
                <w:bCs/>
                <w:sz w:val="18"/>
                <w:szCs w:val="18"/>
              </w:rPr>
              <w:t>16</w:t>
            </w:r>
          </w:p>
        </w:tc>
        <w:tc>
          <w:tcPr>
            <w:tcW w:w="236" w:type="dxa"/>
          </w:tcPr>
          <w:p w14:paraId="257C29DE"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275EED3C" w14:textId="77777777" w:rsidR="00F92ADE" w:rsidRPr="00F149A9" w:rsidRDefault="0015357E">
            <w:pPr>
              <w:spacing w:line="240" w:lineRule="auto"/>
              <w:jc w:val="center"/>
              <w:rPr>
                <w:bCs/>
                <w:sz w:val="18"/>
                <w:szCs w:val="18"/>
              </w:rPr>
            </w:pPr>
            <w:r w:rsidRPr="00F149A9">
              <w:rPr>
                <w:bCs/>
                <w:sz w:val="18"/>
                <w:szCs w:val="18"/>
              </w:rPr>
              <w:t>24</w:t>
            </w:r>
          </w:p>
        </w:tc>
        <w:tc>
          <w:tcPr>
            <w:tcW w:w="236" w:type="dxa"/>
            <w:vAlign w:val="center"/>
          </w:tcPr>
          <w:p w14:paraId="7FBFEA7D" w14:textId="77777777" w:rsidR="00F92ADE" w:rsidRPr="00F149A9" w:rsidRDefault="00F92ADE">
            <w:pPr>
              <w:spacing w:line="240" w:lineRule="auto"/>
              <w:rPr>
                <w:bCs/>
                <w:sz w:val="18"/>
                <w:szCs w:val="18"/>
              </w:rPr>
            </w:pPr>
          </w:p>
        </w:tc>
        <w:tc>
          <w:tcPr>
            <w:tcW w:w="850" w:type="dxa"/>
            <w:tcBorders>
              <w:top w:val="single" w:sz="8" w:space="0" w:color="000000"/>
              <w:bottom w:val="single" w:sz="8" w:space="0" w:color="000000"/>
            </w:tcBorders>
            <w:vAlign w:val="center"/>
          </w:tcPr>
          <w:p w14:paraId="0093B97F" w14:textId="77777777" w:rsidR="00F92ADE" w:rsidRPr="00F149A9" w:rsidRDefault="0015357E">
            <w:pPr>
              <w:spacing w:line="240" w:lineRule="auto"/>
              <w:jc w:val="center"/>
              <w:rPr>
                <w:bCs/>
                <w:sz w:val="18"/>
                <w:szCs w:val="18"/>
              </w:rPr>
            </w:pPr>
            <w:r w:rsidRPr="00F149A9">
              <w:rPr>
                <w:bCs/>
                <w:sz w:val="18"/>
                <w:szCs w:val="18"/>
              </w:rPr>
              <w:t>65</w:t>
            </w:r>
          </w:p>
        </w:tc>
      </w:tr>
      <w:tr w:rsidR="00F92ADE" w:rsidRPr="00E50CE6" w14:paraId="3454325B" w14:textId="77777777">
        <w:tc>
          <w:tcPr>
            <w:tcW w:w="1134" w:type="dxa"/>
            <w:tcBorders>
              <w:top w:val="single" w:sz="8" w:space="0" w:color="000000"/>
              <w:bottom w:val="single" w:sz="8" w:space="0" w:color="000000"/>
            </w:tcBorders>
            <w:vAlign w:val="center"/>
          </w:tcPr>
          <w:p w14:paraId="34D39629" w14:textId="77777777" w:rsidR="00F92ADE" w:rsidRPr="00F149A9" w:rsidRDefault="0015357E">
            <w:pPr>
              <w:pBdr>
                <w:top w:val="nil"/>
                <w:left w:val="nil"/>
                <w:bottom w:val="nil"/>
                <w:right w:val="nil"/>
                <w:between w:val="nil"/>
              </w:pBdr>
              <w:rPr>
                <w:bCs/>
                <w:color w:val="000000"/>
                <w:sz w:val="18"/>
                <w:szCs w:val="18"/>
              </w:rPr>
            </w:pPr>
            <w:r w:rsidRPr="00F149A9">
              <w:rPr>
                <w:bCs/>
                <w:color w:val="000000"/>
                <w:sz w:val="18"/>
                <w:szCs w:val="18"/>
              </w:rPr>
              <w:t xml:space="preserve">Intel Core </w:t>
            </w:r>
            <w:r w:rsidRPr="00F149A9">
              <w:rPr>
                <w:rFonts w:eastAsia="Arimo"/>
                <w:bCs/>
                <w:color w:val="000000"/>
                <w:sz w:val="18"/>
                <w:szCs w:val="18"/>
              </w:rPr>
              <w:t>i3-14100</w:t>
            </w:r>
          </w:p>
        </w:tc>
        <w:tc>
          <w:tcPr>
            <w:tcW w:w="283" w:type="dxa"/>
            <w:vAlign w:val="center"/>
          </w:tcPr>
          <w:p w14:paraId="343467FB" w14:textId="77777777" w:rsidR="00F92ADE" w:rsidRPr="00F149A9" w:rsidRDefault="00F92ADE">
            <w:pPr>
              <w:spacing w:line="240" w:lineRule="auto"/>
              <w:rPr>
                <w:bCs/>
                <w:sz w:val="18"/>
                <w:szCs w:val="18"/>
              </w:rPr>
            </w:pPr>
          </w:p>
        </w:tc>
        <w:tc>
          <w:tcPr>
            <w:tcW w:w="851" w:type="dxa"/>
            <w:tcBorders>
              <w:top w:val="single" w:sz="8" w:space="0" w:color="000000"/>
              <w:bottom w:val="single" w:sz="8" w:space="0" w:color="000000"/>
            </w:tcBorders>
            <w:vAlign w:val="center"/>
          </w:tcPr>
          <w:p w14:paraId="5985CDCA" w14:textId="0FE71A2E" w:rsidR="00F92ADE" w:rsidRPr="00F149A9" w:rsidRDefault="0015357E">
            <w:pPr>
              <w:spacing w:line="240" w:lineRule="auto"/>
              <w:jc w:val="center"/>
              <w:rPr>
                <w:bCs/>
                <w:sz w:val="18"/>
                <w:szCs w:val="18"/>
              </w:rPr>
            </w:pPr>
            <w:r w:rsidRPr="00F149A9">
              <w:rPr>
                <w:bCs/>
                <w:sz w:val="18"/>
                <w:szCs w:val="18"/>
              </w:rPr>
              <w:t>4 (4+0)</w:t>
            </w:r>
          </w:p>
        </w:tc>
        <w:tc>
          <w:tcPr>
            <w:tcW w:w="236" w:type="dxa"/>
            <w:vAlign w:val="center"/>
          </w:tcPr>
          <w:p w14:paraId="7D34B4C4" w14:textId="77777777" w:rsidR="00F92ADE" w:rsidRPr="00F149A9" w:rsidRDefault="00F92ADE">
            <w:pPr>
              <w:spacing w:line="240" w:lineRule="auto"/>
              <w:jc w:val="center"/>
              <w:rPr>
                <w:bCs/>
                <w:sz w:val="18"/>
                <w:szCs w:val="18"/>
              </w:rPr>
            </w:pPr>
          </w:p>
        </w:tc>
        <w:tc>
          <w:tcPr>
            <w:tcW w:w="1324" w:type="dxa"/>
            <w:tcBorders>
              <w:top w:val="single" w:sz="8" w:space="0" w:color="000000"/>
              <w:bottom w:val="single" w:sz="8" w:space="0" w:color="000000"/>
            </w:tcBorders>
            <w:vAlign w:val="center"/>
          </w:tcPr>
          <w:p w14:paraId="6A07C31A" w14:textId="77777777" w:rsidR="00F92ADE" w:rsidRPr="00F149A9" w:rsidRDefault="0015357E">
            <w:pPr>
              <w:spacing w:line="240" w:lineRule="auto"/>
              <w:jc w:val="center"/>
              <w:rPr>
                <w:bCs/>
                <w:sz w:val="18"/>
                <w:szCs w:val="18"/>
              </w:rPr>
            </w:pPr>
            <w:r w:rsidRPr="00F149A9">
              <w:rPr>
                <w:bCs/>
                <w:sz w:val="18"/>
                <w:szCs w:val="18"/>
              </w:rPr>
              <w:t>4.7 / -</w:t>
            </w:r>
          </w:p>
        </w:tc>
        <w:tc>
          <w:tcPr>
            <w:tcW w:w="236" w:type="dxa"/>
          </w:tcPr>
          <w:p w14:paraId="46D4BF0C"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6AB1F9D6" w14:textId="77777777" w:rsidR="00F92ADE" w:rsidRPr="00F149A9" w:rsidRDefault="0015357E">
            <w:pPr>
              <w:spacing w:line="240" w:lineRule="auto"/>
              <w:jc w:val="center"/>
              <w:rPr>
                <w:bCs/>
                <w:sz w:val="18"/>
                <w:szCs w:val="18"/>
              </w:rPr>
            </w:pPr>
            <w:r w:rsidRPr="00F149A9">
              <w:rPr>
                <w:bCs/>
                <w:sz w:val="18"/>
                <w:szCs w:val="18"/>
              </w:rPr>
              <w:t xml:space="preserve">3.5 / - </w:t>
            </w:r>
          </w:p>
        </w:tc>
        <w:tc>
          <w:tcPr>
            <w:tcW w:w="236" w:type="dxa"/>
            <w:vAlign w:val="center"/>
          </w:tcPr>
          <w:p w14:paraId="48CA75B6" w14:textId="77777777" w:rsidR="00F92ADE" w:rsidRPr="00F149A9" w:rsidRDefault="00F92ADE">
            <w:pPr>
              <w:spacing w:line="240" w:lineRule="auto"/>
              <w:jc w:val="center"/>
              <w:rPr>
                <w:bCs/>
                <w:sz w:val="18"/>
                <w:szCs w:val="18"/>
              </w:rPr>
            </w:pPr>
          </w:p>
        </w:tc>
        <w:tc>
          <w:tcPr>
            <w:tcW w:w="1040" w:type="dxa"/>
            <w:tcBorders>
              <w:top w:val="single" w:sz="8" w:space="0" w:color="000000"/>
              <w:bottom w:val="single" w:sz="8" w:space="0" w:color="000000"/>
            </w:tcBorders>
            <w:vAlign w:val="center"/>
          </w:tcPr>
          <w:p w14:paraId="1A12A155" w14:textId="77777777" w:rsidR="00F92ADE" w:rsidRPr="00F149A9" w:rsidRDefault="0015357E">
            <w:pPr>
              <w:spacing w:line="240" w:lineRule="auto"/>
              <w:jc w:val="center"/>
              <w:rPr>
                <w:bCs/>
                <w:sz w:val="18"/>
                <w:szCs w:val="18"/>
              </w:rPr>
            </w:pPr>
            <w:r w:rsidRPr="00F149A9">
              <w:rPr>
                <w:bCs/>
                <w:sz w:val="18"/>
                <w:szCs w:val="18"/>
              </w:rPr>
              <w:t>8</w:t>
            </w:r>
          </w:p>
        </w:tc>
        <w:tc>
          <w:tcPr>
            <w:tcW w:w="236" w:type="dxa"/>
          </w:tcPr>
          <w:p w14:paraId="57C40807"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1674DFB1" w14:textId="77777777" w:rsidR="00F92ADE" w:rsidRPr="00F149A9" w:rsidRDefault="0015357E">
            <w:pPr>
              <w:spacing w:line="240" w:lineRule="auto"/>
              <w:jc w:val="center"/>
              <w:rPr>
                <w:bCs/>
                <w:sz w:val="18"/>
                <w:szCs w:val="18"/>
              </w:rPr>
            </w:pPr>
            <w:r w:rsidRPr="00F149A9">
              <w:rPr>
                <w:bCs/>
                <w:sz w:val="18"/>
                <w:szCs w:val="18"/>
              </w:rPr>
              <w:t>24</w:t>
            </w:r>
          </w:p>
        </w:tc>
        <w:tc>
          <w:tcPr>
            <w:tcW w:w="236" w:type="dxa"/>
            <w:vAlign w:val="center"/>
          </w:tcPr>
          <w:p w14:paraId="1CB65967" w14:textId="77777777" w:rsidR="00F92ADE" w:rsidRPr="00F149A9" w:rsidRDefault="00F92ADE">
            <w:pPr>
              <w:spacing w:line="240" w:lineRule="auto"/>
              <w:rPr>
                <w:bCs/>
                <w:sz w:val="18"/>
                <w:szCs w:val="18"/>
              </w:rPr>
            </w:pPr>
          </w:p>
        </w:tc>
        <w:tc>
          <w:tcPr>
            <w:tcW w:w="850" w:type="dxa"/>
            <w:tcBorders>
              <w:top w:val="single" w:sz="8" w:space="0" w:color="000000"/>
              <w:bottom w:val="single" w:sz="8" w:space="0" w:color="000000"/>
            </w:tcBorders>
            <w:vAlign w:val="center"/>
          </w:tcPr>
          <w:p w14:paraId="1A907E91" w14:textId="77777777" w:rsidR="00F92ADE" w:rsidRPr="00F149A9" w:rsidRDefault="0015357E">
            <w:pPr>
              <w:spacing w:line="240" w:lineRule="auto"/>
              <w:jc w:val="center"/>
              <w:rPr>
                <w:bCs/>
                <w:sz w:val="18"/>
                <w:szCs w:val="18"/>
              </w:rPr>
            </w:pPr>
            <w:r w:rsidRPr="00F149A9">
              <w:rPr>
                <w:bCs/>
                <w:sz w:val="18"/>
                <w:szCs w:val="18"/>
              </w:rPr>
              <w:t>60</w:t>
            </w:r>
          </w:p>
        </w:tc>
      </w:tr>
      <w:tr w:rsidR="00F92ADE" w:rsidRPr="00E50CE6" w14:paraId="3DC2F561" w14:textId="77777777">
        <w:tc>
          <w:tcPr>
            <w:tcW w:w="1134" w:type="dxa"/>
            <w:tcBorders>
              <w:top w:val="single" w:sz="8" w:space="0" w:color="000000"/>
              <w:bottom w:val="single" w:sz="8" w:space="0" w:color="000000"/>
            </w:tcBorders>
            <w:vAlign w:val="center"/>
          </w:tcPr>
          <w:p w14:paraId="1D1C90F2" w14:textId="7B926996" w:rsidR="00F92ADE" w:rsidRPr="00E50CE6" w:rsidRDefault="000301E8">
            <w:pPr>
              <w:pBdr>
                <w:top w:val="nil"/>
                <w:left w:val="nil"/>
                <w:bottom w:val="nil"/>
                <w:right w:val="nil"/>
                <w:between w:val="nil"/>
              </w:pBdr>
              <w:rPr>
                <w:bCs/>
                <w:color w:val="000000"/>
                <w:sz w:val="18"/>
                <w:szCs w:val="18"/>
              </w:rPr>
            </w:pPr>
            <w:r w:rsidRPr="00E50CE6">
              <w:rPr>
                <w:bCs/>
                <w:color w:val="000000"/>
                <w:sz w:val="18"/>
                <w:szCs w:val="18"/>
              </w:rPr>
              <w:t>Intel Core</w:t>
            </w:r>
            <w:r>
              <w:rPr>
                <w:bCs/>
                <w:color w:val="000000"/>
                <w:sz w:val="18"/>
                <w:szCs w:val="18"/>
              </w:rPr>
              <w:br/>
            </w:r>
            <w:r w:rsidRPr="00E50CE6">
              <w:rPr>
                <w:bCs/>
                <w:color w:val="000000"/>
                <w:sz w:val="18"/>
                <w:szCs w:val="18"/>
              </w:rPr>
              <w:t>i9-13900E</w:t>
            </w:r>
          </w:p>
        </w:tc>
        <w:tc>
          <w:tcPr>
            <w:tcW w:w="283" w:type="dxa"/>
            <w:vAlign w:val="center"/>
          </w:tcPr>
          <w:p w14:paraId="6BF15D1E" w14:textId="77777777" w:rsidR="00F92ADE" w:rsidRPr="00E50CE6" w:rsidRDefault="00F92ADE">
            <w:pPr>
              <w:spacing w:line="240" w:lineRule="auto"/>
              <w:rPr>
                <w:bCs/>
                <w:sz w:val="18"/>
                <w:szCs w:val="18"/>
              </w:rPr>
            </w:pPr>
          </w:p>
        </w:tc>
        <w:tc>
          <w:tcPr>
            <w:tcW w:w="851" w:type="dxa"/>
            <w:tcBorders>
              <w:top w:val="single" w:sz="8" w:space="0" w:color="000000"/>
              <w:bottom w:val="single" w:sz="8" w:space="0" w:color="000000"/>
            </w:tcBorders>
            <w:vAlign w:val="center"/>
          </w:tcPr>
          <w:p w14:paraId="258E337F" w14:textId="77777777" w:rsidR="00F92ADE" w:rsidRPr="00E50CE6" w:rsidRDefault="0015357E">
            <w:pPr>
              <w:spacing w:line="240" w:lineRule="auto"/>
              <w:jc w:val="center"/>
              <w:rPr>
                <w:bCs/>
                <w:sz w:val="18"/>
                <w:szCs w:val="18"/>
              </w:rPr>
            </w:pPr>
            <w:r w:rsidRPr="00E50CE6">
              <w:rPr>
                <w:bCs/>
                <w:sz w:val="18"/>
                <w:szCs w:val="18"/>
              </w:rPr>
              <w:t>24 (8+16)</w:t>
            </w:r>
          </w:p>
        </w:tc>
        <w:tc>
          <w:tcPr>
            <w:tcW w:w="236" w:type="dxa"/>
            <w:vAlign w:val="center"/>
          </w:tcPr>
          <w:p w14:paraId="5B5A62AE" w14:textId="77777777" w:rsidR="00F92ADE" w:rsidRPr="00E50CE6" w:rsidRDefault="00F92ADE">
            <w:pPr>
              <w:spacing w:line="240" w:lineRule="auto"/>
              <w:jc w:val="center"/>
              <w:rPr>
                <w:bCs/>
                <w:sz w:val="18"/>
                <w:szCs w:val="18"/>
              </w:rPr>
            </w:pPr>
          </w:p>
        </w:tc>
        <w:tc>
          <w:tcPr>
            <w:tcW w:w="1324" w:type="dxa"/>
            <w:tcBorders>
              <w:top w:val="single" w:sz="8" w:space="0" w:color="000000"/>
              <w:bottom w:val="single" w:sz="8" w:space="0" w:color="000000"/>
            </w:tcBorders>
            <w:vAlign w:val="center"/>
          </w:tcPr>
          <w:p w14:paraId="35889B5B" w14:textId="77777777" w:rsidR="00F92ADE" w:rsidRPr="00E50CE6" w:rsidRDefault="0015357E">
            <w:pPr>
              <w:spacing w:line="240" w:lineRule="auto"/>
              <w:jc w:val="center"/>
              <w:rPr>
                <w:bCs/>
                <w:sz w:val="18"/>
                <w:szCs w:val="18"/>
              </w:rPr>
            </w:pPr>
            <w:r w:rsidRPr="00E50CE6">
              <w:rPr>
                <w:bCs/>
                <w:sz w:val="18"/>
                <w:szCs w:val="18"/>
              </w:rPr>
              <w:t>5.2 / 4.0</w:t>
            </w:r>
          </w:p>
        </w:tc>
        <w:tc>
          <w:tcPr>
            <w:tcW w:w="236" w:type="dxa"/>
          </w:tcPr>
          <w:p w14:paraId="54BCCC59" w14:textId="77777777" w:rsidR="00F92ADE" w:rsidRPr="00E50CE6"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69F84773" w14:textId="77777777" w:rsidR="00F92ADE" w:rsidRPr="00E50CE6" w:rsidRDefault="0015357E">
            <w:pPr>
              <w:spacing w:line="240" w:lineRule="auto"/>
              <w:jc w:val="center"/>
              <w:rPr>
                <w:bCs/>
                <w:sz w:val="18"/>
                <w:szCs w:val="18"/>
              </w:rPr>
            </w:pPr>
            <w:r w:rsidRPr="00E50CE6">
              <w:rPr>
                <w:bCs/>
                <w:sz w:val="18"/>
                <w:szCs w:val="18"/>
              </w:rPr>
              <w:t>1.8 / 1.3</w:t>
            </w:r>
          </w:p>
        </w:tc>
        <w:tc>
          <w:tcPr>
            <w:tcW w:w="236" w:type="dxa"/>
            <w:vAlign w:val="center"/>
          </w:tcPr>
          <w:p w14:paraId="74D9EDCD" w14:textId="77777777" w:rsidR="00F92ADE" w:rsidRPr="00E50CE6" w:rsidRDefault="00F92ADE">
            <w:pPr>
              <w:spacing w:line="240" w:lineRule="auto"/>
              <w:jc w:val="center"/>
              <w:rPr>
                <w:bCs/>
                <w:sz w:val="18"/>
                <w:szCs w:val="18"/>
              </w:rPr>
            </w:pPr>
          </w:p>
        </w:tc>
        <w:tc>
          <w:tcPr>
            <w:tcW w:w="1040" w:type="dxa"/>
            <w:tcBorders>
              <w:top w:val="single" w:sz="8" w:space="0" w:color="000000"/>
              <w:bottom w:val="single" w:sz="8" w:space="0" w:color="000000"/>
            </w:tcBorders>
            <w:vAlign w:val="center"/>
          </w:tcPr>
          <w:p w14:paraId="6784C84F" w14:textId="77777777" w:rsidR="00F92ADE" w:rsidRPr="00E50CE6" w:rsidRDefault="0015357E">
            <w:pPr>
              <w:spacing w:line="240" w:lineRule="auto"/>
              <w:jc w:val="center"/>
              <w:rPr>
                <w:bCs/>
                <w:sz w:val="18"/>
                <w:szCs w:val="18"/>
              </w:rPr>
            </w:pPr>
            <w:r w:rsidRPr="00E50CE6">
              <w:rPr>
                <w:bCs/>
                <w:sz w:val="18"/>
                <w:szCs w:val="18"/>
              </w:rPr>
              <w:t>32</w:t>
            </w:r>
          </w:p>
        </w:tc>
        <w:tc>
          <w:tcPr>
            <w:tcW w:w="236" w:type="dxa"/>
          </w:tcPr>
          <w:p w14:paraId="6C055BD5"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24A0F21E" w14:textId="77777777" w:rsidR="00F92ADE" w:rsidRPr="00E50CE6" w:rsidRDefault="0015357E">
            <w:pPr>
              <w:spacing w:line="240" w:lineRule="auto"/>
              <w:jc w:val="center"/>
              <w:rPr>
                <w:bCs/>
                <w:sz w:val="18"/>
                <w:szCs w:val="18"/>
              </w:rPr>
            </w:pPr>
            <w:r w:rsidRPr="00E50CE6">
              <w:rPr>
                <w:bCs/>
                <w:sz w:val="18"/>
                <w:szCs w:val="18"/>
              </w:rPr>
              <w:t>32</w:t>
            </w:r>
          </w:p>
        </w:tc>
        <w:tc>
          <w:tcPr>
            <w:tcW w:w="236" w:type="dxa"/>
            <w:vAlign w:val="center"/>
          </w:tcPr>
          <w:p w14:paraId="4D752690" w14:textId="77777777" w:rsidR="00F92ADE" w:rsidRPr="00E50CE6" w:rsidRDefault="00F92ADE">
            <w:pPr>
              <w:spacing w:line="240" w:lineRule="auto"/>
              <w:rPr>
                <w:bCs/>
                <w:sz w:val="18"/>
                <w:szCs w:val="18"/>
              </w:rPr>
            </w:pPr>
          </w:p>
        </w:tc>
        <w:tc>
          <w:tcPr>
            <w:tcW w:w="850" w:type="dxa"/>
            <w:tcBorders>
              <w:top w:val="single" w:sz="8" w:space="0" w:color="000000"/>
              <w:bottom w:val="single" w:sz="8" w:space="0" w:color="000000"/>
            </w:tcBorders>
            <w:vAlign w:val="center"/>
          </w:tcPr>
          <w:p w14:paraId="22554EF6" w14:textId="77777777" w:rsidR="00F92ADE" w:rsidRPr="00E50CE6" w:rsidRDefault="0015357E">
            <w:pPr>
              <w:spacing w:line="240" w:lineRule="auto"/>
              <w:jc w:val="center"/>
              <w:rPr>
                <w:bCs/>
                <w:sz w:val="18"/>
                <w:szCs w:val="18"/>
              </w:rPr>
            </w:pPr>
            <w:r w:rsidRPr="00E50CE6">
              <w:rPr>
                <w:bCs/>
                <w:sz w:val="18"/>
                <w:szCs w:val="18"/>
              </w:rPr>
              <w:t>65</w:t>
            </w:r>
          </w:p>
        </w:tc>
      </w:tr>
      <w:tr w:rsidR="00F92ADE" w:rsidRPr="00E50CE6" w14:paraId="55B2FC61" w14:textId="77777777">
        <w:tc>
          <w:tcPr>
            <w:tcW w:w="1134" w:type="dxa"/>
            <w:tcBorders>
              <w:top w:val="single" w:sz="8" w:space="0" w:color="000000"/>
              <w:bottom w:val="single" w:sz="8" w:space="0" w:color="000000"/>
            </w:tcBorders>
            <w:vAlign w:val="center"/>
          </w:tcPr>
          <w:p w14:paraId="7B4C650C" w14:textId="77777777" w:rsidR="00F92ADE" w:rsidRPr="00E50CE6" w:rsidRDefault="0015357E">
            <w:pPr>
              <w:pBdr>
                <w:top w:val="nil"/>
                <w:left w:val="nil"/>
                <w:bottom w:val="nil"/>
                <w:right w:val="nil"/>
                <w:between w:val="nil"/>
              </w:pBdr>
              <w:rPr>
                <w:bCs/>
                <w:color w:val="000000"/>
                <w:sz w:val="18"/>
                <w:szCs w:val="18"/>
              </w:rPr>
            </w:pPr>
            <w:r w:rsidRPr="00E50CE6">
              <w:rPr>
                <w:bCs/>
                <w:color w:val="000000"/>
                <w:sz w:val="18"/>
                <w:szCs w:val="18"/>
              </w:rPr>
              <w:t>Intel Core i7-13700E</w:t>
            </w:r>
          </w:p>
        </w:tc>
        <w:tc>
          <w:tcPr>
            <w:tcW w:w="283" w:type="dxa"/>
            <w:vAlign w:val="center"/>
          </w:tcPr>
          <w:p w14:paraId="3CCD8342" w14:textId="77777777" w:rsidR="00F92ADE" w:rsidRPr="00E50CE6" w:rsidRDefault="00F92ADE">
            <w:pPr>
              <w:spacing w:line="240" w:lineRule="auto"/>
              <w:rPr>
                <w:bCs/>
                <w:sz w:val="18"/>
                <w:szCs w:val="18"/>
              </w:rPr>
            </w:pPr>
          </w:p>
        </w:tc>
        <w:tc>
          <w:tcPr>
            <w:tcW w:w="851" w:type="dxa"/>
            <w:tcBorders>
              <w:top w:val="single" w:sz="8" w:space="0" w:color="000000"/>
              <w:bottom w:val="single" w:sz="8" w:space="0" w:color="000000"/>
            </w:tcBorders>
            <w:vAlign w:val="center"/>
          </w:tcPr>
          <w:p w14:paraId="3331453B" w14:textId="77777777" w:rsidR="00F92ADE" w:rsidRPr="00E50CE6" w:rsidRDefault="0015357E">
            <w:pPr>
              <w:spacing w:line="240" w:lineRule="auto"/>
              <w:jc w:val="center"/>
              <w:rPr>
                <w:bCs/>
                <w:sz w:val="18"/>
                <w:szCs w:val="18"/>
              </w:rPr>
            </w:pPr>
            <w:r w:rsidRPr="00E50CE6">
              <w:rPr>
                <w:bCs/>
                <w:sz w:val="18"/>
                <w:szCs w:val="18"/>
              </w:rPr>
              <w:t>16 (8+8)</w:t>
            </w:r>
          </w:p>
        </w:tc>
        <w:tc>
          <w:tcPr>
            <w:tcW w:w="236" w:type="dxa"/>
            <w:vAlign w:val="center"/>
          </w:tcPr>
          <w:p w14:paraId="0439C280" w14:textId="77777777" w:rsidR="00F92ADE" w:rsidRPr="00E50CE6" w:rsidRDefault="00F92ADE">
            <w:pPr>
              <w:spacing w:line="240" w:lineRule="auto"/>
              <w:jc w:val="center"/>
              <w:rPr>
                <w:bCs/>
                <w:sz w:val="18"/>
                <w:szCs w:val="18"/>
              </w:rPr>
            </w:pPr>
          </w:p>
        </w:tc>
        <w:tc>
          <w:tcPr>
            <w:tcW w:w="1324" w:type="dxa"/>
            <w:tcBorders>
              <w:top w:val="single" w:sz="8" w:space="0" w:color="000000"/>
              <w:bottom w:val="single" w:sz="8" w:space="0" w:color="000000"/>
            </w:tcBorders>
            <w:vAlign w:val="center"/>
          </w:tcPr>
          <w:p w14:paraId="36E768B7" w14:textId="77777777" w:rsidR="00F92ADE" w:rsidRPr="00E50CE6" w:rsidRDefault="0015357E">
            <w:pPr>
              <w:spacing w:line="240" w:lineRule="auto"/>
              <w:jc w:val="center"/>
              <w:rPr>
                <w:bCs/>
                <w:sz w:val="18"/>
                <w:szCs w:val="18"/>
              </w:rPr>
            </w:pPr>
            <w:r w:rsidRPr="00E50CE6">
              <w:rPr>
                <w:bCs/>
                <w:sz w:val="18"/>
                <w:szCs w:val="18"/>
              </w:rPr>
              <w:t>5.1 / 3.9</w:t>
            </w:r>
          </w:p>
        </w:tc>
        <w:tc>
          <w:tcPr>
            <w:tcW w:w="236" w:type="dxa"/>
          </w:tcPr>
          <w:p w14:paraId="66A90181" w14:textId="77777777" w:rsidR="00F92ADE" w:rsidRPr="00E50CE6"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7CABA792" w14:textId="77777777" w:rsidR="00F92ADE" w:rsidRPr="00E50CE6" w:rsidRDefault="0015357E">
            <w:pPr>
              <w:spacing w:line="240" w:lineRule="auto"/>
              <w:jc w:val="center"/>
              <w:rPr>
                <w:bCs/>
                <w:sz w:val="18"/>
                <w:szCs w:val="18"/>
              </w:rPr>
            </w:pPr>
            <w:r w:rsidRPr="00E50CE6">
              <w:rPr>
                <w:bCs/>
                <w:sz w:val="18"/>
                <w:szCs w:val="18"/>
              </w:rPr>
              <w:t>1.9 / 1.3</w:t>
            </w:r>
          </w:p>
        </w:tc>
        <w:tc>
          <w:tcPr>
            <w:tcW w:w="236" w:type="dxa"/>
            <w:vAlign w:val="center"/>
          </w:tcPr>
          <w:p w14:paraId="604899F4" w14:textId="77777777" w:rsidR="00F92ADE" w:rsidRPr="00E50CE6" w:rsidRDefault="00F92ADE">
            <w:pPr>
              <w:spacing w:line="240" w:lineRule="auto"/>
              <w:jc w:val="center"/>
              <w:rPr>
                <w:bCs/>
                <w:sz w:val="18"/>
                <w:szCs w:val="18"/>
              </w:rPr>
            </w:pPr>
          </w:p>
        </w:tc>
        <w:tc>
          <w:tcPr>
            <w:tcW w:w="1040" w:type="dxa"/>
            <w:tcBorders>
              <w:top w:val="single" w:sz="8" w:space="0" w:color="000000"/>
              <w:bottom w:val="single" w:sz="8" w:space="0" w:color="000000"/>
            </w:tcBorders>
            <w:vAlign w:val="center"/>
          </w:tcPr>
          <w:p w14:paraId="5C4700AD" w14:textId="77777777" w:rsidR="00F92ADE" w:rsidRPr="00E50CE6" w:rsidRDefault="0015357E">
            <w:pPr>
              <w:spacing w:line="240" w:lineRule="auto"/>
              <w:jc w:val="center"/>
              <w:rPr>
                <w:bCs/>
                <w:sz w:val="18"/>
                <w:szCs w:val="18"/>
              </w:rPr>
            </w:pPr>
            <w:r w:rsidRPr="00E50CE6">
              <w:rPr>
                <w:bCs/>
                <w:sz w:val="18"/>
                <w:szCs w:val="18"/>
              </w:rPr>
              <w:t>24</w:t>
            </w:r>
          </w:p>
        </w:tc>
        <w:tc>
          <w:tcPr>
            <w:tcW w:w="236" w:type="dxa"/>
          </w:tcPr>
          <w:p w14:paraId="2AF1E14A"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1C5C91B3" w14:textId="77777777" w:rsidR="00F92ADE" w:rsidRPr="00E50CE6" w:rsidRDefault="0015357E">
            <w:pPr>
              <w:spacing w:line="240" w:lineRule="auto"/>
              <w:jc w:val="center"/>
              <w:rPr>
                <w:bCs/>
                <w:sz w:val="18"/>
                <w:szCs w:val="18"/>
              </w:rPr>
            </w:pPr>
            <w:r w:rsidRPr="00E50CE6">
              <w:rPr>
                <w:bCs/>
                <w:sz w:val="18"/>
                <w:szCs w:val="18"/>
              </w:rPr>
              <w:t>32</w:t>
            </w:r>
          </w:p>
        </w:tc>
        <w:tc>
          <w:tcPr>
            <w:tcW w:w="236" w:type="dxa"/>
            <w:vAlign w:val="center"/>
          </w:tcPr>
          <w:p w14:paraId="264E5440" w14:textId="77777777" w:rsidR="00F92ADE" w:rsidRPr="00E50CE6" w:rsidRDefault="00F92ADE">
            <w:pPr>
              <w:spacing w:line="240" w:lineRule="auto"/>
              <w:rPr>
                <w:bCs/>
                <w:sz w:val="18"/>
                <w:szCs w:val="18"/>
              </w:rPr>
            </w:pPr>
          </w:p>
        </w:tc>
        <w:tc>
          <w:tcPr>
            <w:tcW w:w="850" w:type="dxa"/>
            <w:tcBorders>
              <w:top w:val="single" w:sz="8" w:space="0" w:color="000000"/>
              <w:bottom w:val="single" w:sz="8" w:space="0" w:color="000000"/>
            </w:tcBorders>
            <w:vAlign w:val="center"/>
          </w:tcPr>
          <w:p w14:paraId="2602D506" w14:textId="77777777" w:rsidR="00F92ADE" w:rsidRPr="00E50CE6" w:rsidRDefault="0015357E">
            <w:pPr>
              <w:spacing w:line="240" w:lineRule="auto"/>
              <w:jc w:val="center"/>
              <w:rPr>
                <w:bCs/>
                <w:sz w:val="18"/>
                <w:szCs w:val="18"/>
              </w:rPr>
            </w:pPr>
            <w:r w:rsidRPr="00E50CE6">
              <w:rPr>
                <w:bCs/>
                <w:sz w:val="18"/>
                <w:szCs w:val="18"/>
              </w:rPr>
              <w:t>65</w:t>
            </w:r>
          </w:p>
        </w:tc>
      </w:tr>
      <w:tr w:rsidR="00F92ADE" w:rsidRPr="00E50CE6" w14:paraId="723B74F5" w14:textId="77777777">
        <w:tc>
          <w:tcPr>
            <w:tcW w:w="1134" w:type="dxa"/>
            <w:tcBorders>
              <w:top w:val="single" w:sz="8" w:space="0" w:color="000000"/>
              <w:bottom w:val="single" w:sz="8" w:space="0" w:color="000000"/>
            </w:tcBorders>
            <w:vAlign w:val="center"/>
          </w:tcPr>
          <w:p w14:paraId="4E88EDBA" w14:textId="77777777" w:rsidR="00F92ADE" w:rsidRPr="00E50CE6" w:rsidRDefault="0015357E">
            <w:pPr>
              <w:pBdr>
                <w:top w:val="nil"/>
                <w:left w:val="nil"/>
                <w:bottom w:val="nil"/>
                <w:right w:val="nil"/>
                <w:between w:val="nil"/>
              </w:pBdr>
              <w:rPr>
                <w:bCs/>
                <w:color w:val="000000"/>
                <w:sz w:val="18"/>
                <w:szCs w:val="18"/>
              </w:rPr>
            </w:pPr>
            <w:r w:rsidRPr="00E50CE6">
              <w:rPr>
                <w:bCs/>
                <w:color w:val="000000"/>
                <w:sz w:val="18"/>
                <w:szCs w:val="18"/>
              </w:rPr>
              <w:t>Intel Core i5-13400E </w:t>
            </w:r>
          </w:p>
        </w:tc>
        <w:tc>
          <w:tcPr>
            <w:tcW w:w="283" w:type="dxa"/>
            <w:vAlign w:val="center"/>
          </w:tcPr>
          <w:p w14:paraId="7614E643" w14:textId="77777777" w:rsidR="00F92ADE" w:rsidRPr="00E50CE6" w:rsidRDefault="00F92ADE">
            <w:pPr>
              <w:spacing w:line="240" w:lineRule="auto"/>
              <w:rPr>
                <w:bCs/>
                <w:sz w:val="18"/>
                <w:szCs w:val="18"/>
              </w:rPr>
            </w:pPr>
          </w:p>
        </w:tc>
        <w:tc>
          <w:tcPr>
            <w:tcW w:w="851" w:type="dxa"/>
            <w:tcBorders>
              <w:top w:val="single" w:sz="8" w:space="0" w:color="000000"/>
              <w:bottom w:val="single" w:sz="8" w:space="0" w:color="000000"/>
            </w:tcBorders>
            <w:vAlign w:val="center"/>
          </w:tcPr>
          <w:p w14:paraId="1AD2958C" w14:textId="77777777" w:rsidR="00F92ADE" w:rsidRPr="00E50CE6" w:rsidRDefault="0015357E">
            <w:pPr>
              <w:spacing w:line="240" w:lineRule="auto"/>
              <w:jc w:val="center"/>
              <w:rPr>
                <w:bCs/>
                <w:sz w:val="18"/>
                <w:szCs w:val="18"/>
              </w:rPr>
            </w:pPr>
            <w:r w:rsidRPr="00E50CE6">
              <w:rPr>
                <w:bCs/>
                <w:sz w:val="18"/>
                <w:szCs w:val="18"/>
              </w:rPr>
              <w:t>10 (6+4)</w:t>
            </w:r>
          </w:p>
        </w:tc>
        <w:tc>
          <w:tcPr>
            <w:tcW w:w="236" w:type="dxa"/>
            <w:vAlign w:val="center"/>
          </w:tcPr>
          <w:p w14:paraId="1BBFE36B" w14:textId="77777777" w:rsidR="00F92ADE" w:rsidRPr="00E50CE6" w:rsidRDefault="00F92ADE">
            <w:pPr>
              <w:spacing w:line="240" w:lineRule="auto"/>
              <w:jc w:val="center"/>
              <w:rPr>
                <w:bCs/>
                <w:sz w:val="18"/>
                <w:szCs w:val="18"/>
              </w:rPr>
            </w:pPr>
          </w:p>
        </w:tc>
        <w:tc>
          <w:tcPr>
            <w:tcW w:w="1324" w:type="dxa"/>
            <w:tcBorders>
              <w:top w:val="single" w:sz="8" w:space="0" w:color="000000"/>
              <w:bottom w:val="single" w:sz="8" w:space="0" w:color="000000"/>
            </w:tcBorders>
            <w:vAlign w:val="center"/>
          </w:tcPr>
          <w:p w14:paraId="2B844542" w14:textId="77777777" w:rsidR="00F92ADE" w:rsidRPr="00E50CE6" w:rsidRDefault="0015357E">
            <w:pPr>
              <w:spacing w:line="240" w:lineRule="auto"/>
              <w:jc w:val="center"/>
              <w:rPr>
                <w:bCs/>
                <w:sz w:val="18"/>
                <w:szCs w:val="18"/>
              </w:rPr>
            </w:pPr>
            <w:r w:rsidRPr="00E50CE6">
              <w:rPr>
                <w:bCs/>
                <w:sz w:val="18"/>
                <w:szCs w:val="18"/>
              </w:rPr>
              <w:t>4.6 / 3.3</w:t>
            </w:r>
          </w:p>
        </w:tc>
        <w:tc>
          <w:tcPr>
            <w:tcW w:w="236" w:type="dxa"/>
          </w:tcPr>
          <w:p w14:paraId="0C61B019" w14:textId="77777777" w:rsidR="00F92ADE" w:rsidRPr="00E50CE6"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1AAD6EA0" w14:textId="77777777" w:rsidR="00F92ADE" w:rsidRPr="00E50CE6" w:rsidRDefault="0015357E">
            <w:pPr>
              <w:spacing w:line="240" w:lineRule="auto"/>
              <w:jc w:val="center"/>
              <w:rPr>
                <w:bCs/>
                <w:sz w:val="18"/>
                <w:szCs w:val="18"/>
              </w:rPr>
            </w:pPr>
            <w:r w:rsidRPr="00E50CE6">
              <w:rPr>
                <w:bCs/>
                <w:sz w:val="18"/>
                <w:szCs w:val="18"/>
              </w:rPr>
              <w:t>2.4 / 1.5</w:t>
            </w:r>
          </w:p>
        </w:tc>
        <w:tc>
          <w:tcPr>
            <w:tcW w:w="236" w:type="dxa"/>
            <w:vAlign w:val="center"/>
          </w:tcPr>
          <w:p w14:paraId="0A79A4CE" w14:textId="77777777" w:rsidR="00F92ADE" w:rsidRPr="00E50CE6" w:rsidRDefault="00F92ADE">
            <w:pPr>
              <w:spacing w:line="240" w:lineRule="auto"/>
              <w:jc w:val="center"/>
              <w:rPr>
                <w:bCs/>
                <w:sz w:val="18"/>
                <w:szCs w:val="18"/>
              </w:rPr>
            </w:pPr>
          </w:p>
        </w:tc>
        <w:tc>
          <w:tcPr>
            <w:tcW w:w="1040" w:type="dxa"/>
            <w:tcBorders>
              <w:top w:val="single" w:sz="8" w:space="0" w:color="000000"/>
              <w:bottom w:val="single" w:sz="8" w:space="0" w:color="000000"/>
            </w:tcBorders>
            <w:vAlign w:val="center"/>
          </w:tcPr>
          <w:p w14:paraId="77B41A8B" w14:textId="77777777" w:rsidR="00F92ADE" w:rsidRPr="00E50CE6" w:rsidRDefault="0015357E">
            <w:pPr>
              <w:spacing w:line="240" w:lineRule="auto"/>
              <w:jc w:val="center"/>
              <w:rPr>
                <w:bCs/>
                <w:sz w:val="18"/>
                <w:szCs w:val="18"/>
              </w:rPr>
            </w:pPr>
            <w:r w:rsidRPr="00E50CE6">
              <w:rPr>
                <w:bCs/>
                <w:sz w:val="18"/>
                <w:szCs w:val="18"/>
              </w:rPr>
              <w:t>16</w:t>
            </w:r>
          </w:p>
        </w:tc>
        <w:tc>
          <w:tcPr>
            <w:tcW w:w="236" w:type="dxa"/>
          </w:tcPr>
          <w:p w14:paraId="536B510A"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5710C0ED" w14:textId="77777777" w:rsidR="00F92ADE" w:rsidRPr="00E50CE6" w:rsidRDefault="0015357E">
            <w:pPr>
              <w:spacing w:line="240" w:lineRule="auto"/>
              <w:jc w:val="center"/>
              <w:rPr>
                <w:bCs/>
                <w:sz w:val="18"/>
                <w:szCs w:val="18"/>
              </w:rPr>
            </w:pPr>
            <w:r w:rsidRPr="00E50CE6">
              <w:rPr>
                <w:bCs/>
                <w:sz w:val="18"/>
                <w:szCs w:val="18"/>
              </w:rPr>
              <w:t>24</w:t>
            </w:r>
          </w:p>
        </w:tc>
        <w:tc>
          <w:tcPr>
            <w:tcW w:w="236" w:type="dxa"/>
            <w:vAlign w:val="center"/>
          </w:tcPr>
          <w:p w14:paraId="38C62B33" w14:textId="77777777" w:rsidR="00F92ADE" w:rsidRPr="00E50CE6" w:rsidRDefault="00F92ADE">
            <w:pPr>
              <w:spacing w:line="240" w:lineRule="auto"/>
              <w:rPr>
                <w:bCs/>
                <w:sz w:val="18"/>
                <w:szCs w:val="18"/>
              </w:rPr>
            </w:pPr>
          </w:p>
        </w:tc>
        <w:tc>
          <w:tcPr>
            <w:tcW w:w="850" w:type="dxa"/>
            <w:tcBorders>
              <w:top w:val="single" w:sz="8" w:space="0" w:color="000000"/>
              <w:bottom w:val="single" w:sz="8" w:space="0" w:color="000000"/>
            </w:tcBorders>
            <w:vAlign w:val="center"/>
          </w:tcPr>
          <w:p w14:paraId="25741AF8" w14:textId="77777777" w:rsidR="00F92ADE" w:rsidRPr="00E50CE6" w:rsidRDefault="0015357E">
            <w:pPr>
              <w:spacing w:line="240" w:lineRule="auto"/>
              <w:jc w:val="center"/>
              <w:rPr>
                <w:bCs/>
                <w:sz w:val="18"/>
                <w:szCs w:val="18"/>
              </w:rPr>
            </w:pPr>
            <w:r w:rsidRPr="00E50CE6">
              <w:rPr>
                <w:bCs/>
                <w:sz w:val="18"/>
                <w:szCs w:val="18"/>
              </w:rPr>
              <w:t>65</w:t>
            </w:r>
          </w:p>
        </w:tc>
      </w:tr>
      <w:tr w:rsidR="00F92ADE" w:rsidRPr="00E50CE6" w14:paraId="0E832E1B" w14:textId="77777777">
        <w:tc>
          <w:tcPr>
            <w:tcW w:w="1134" w:type="dxa"/>
            <w:tcBorders>
              <w:top w:val="single" w:sz="8" w:space="0" w:color="000000"/>
              <w:bottom w:val="single" w:sz="8" w:space="0" w:color="000000"/>
            </w:tcBorders>
            <w:vAlign w:val="center"/>
          </w:tcPr>
          <w:p w14:paraId="6E02C52D" w14:textId="77777777" w:rsidR="00F92ADE" w:rsidRPr="00E50CE6" w:rsidRDefault="0015357E">
            <w:pPr>
              <w:pBdr>
                <w:top w:val="nil"/>
                <w:left w:val="nil"/>
                <w:bottom w:val="nil"/>
                <w:right w:val="nil"/>
                <w:between w:val="nil"/>
              </w:pBdr>
              <w:rPr>
                <w:bCs/>
                <w:color w:val="000000"/>
                <w:sz w:val="18"/>
                <w:szCs w:val="18"/>
              </w:rPr>
            </w:pPr>
            <w:r w:rsidRPr="00E50CE6">
              <w:rPr>
                <w:bCs/>
                <w:color w:val="000000"/>
                <w:sz w:val="18"/>
                <w:szCs w:val="18"/>
              </w:rPr>
              <w:t>Intel Core i3-13100E</w:t>
            </w:r>
          </w:p>
        </w:tc>
        <w:tc>
          <w:tcPr>
            <w:tcW w:w="283" w:type="dxa"/>
            <w:vAlign w:val="center"/>
          </w:tcPr>
          <w:p w14:paraId="7B533805" w14:textId="77777777" w:rsidR="00F92ADE" w:rsidRPr="00E50CE6" w:rsidRDefault="00F92ADE">
            <w:pPr>
              <w:spacing w:line="240" w:lineRule="auto"/>
              <w:rPr>
                <w:bCs/>
                <w:sz w:val="18"/>
                <w:szCs w:val="18"/>
              </w:rPr>
            </w:pPr>
          </w:p>
        </w:tc>
        <w:tc>
          <w:tcPr>
            <w:tcW w:w="851" w:type="dxa"/>
            <w:tcBorders>
              <w:top w:val="single" w:sz="8" w:space="0" w:color="000000"/>
              <w:bottom w:val="single" w:sz="8" w:space="0" w:color="000000"/>
            </w:tcBorders>
            <w:vAlign w:val="center"/>
          </w:tcPr>
          <w:p w14:paraId="42990E94" w14:textId="77777777" w:rsidR="00F92ADE" w:rsidRPr="00E50CE6" w:rsidRDefault="0015357E">
            <w:pPr>
              <w:spacing w:line="240" w:lineRule="auto"/>
              <w:jc w:val="center"/>
              <w:rPr>
                <w:bCs/>
                <w:sz w:val="18"/>
                <w:szCs w:val="18"/>
              </w:rPr>
            </w:pPr>
            <w:r w:rsidRPr="00E50CE6">
              <w:rPr>
                <w:bCs/>
                <w:sz w:val="18"/>
                <w:szCs w:val="18"/>
              </w:rPr>
              <w:t>4 (4+0)</w:t>
            </w:r>
          </w:p>
        </w:tc>
        <w:tc>
          <w:tcPr>
            <w:tcW w:w="236" w:type="dxa"/>
            <w:vAlign w:val="center"/>
          </w:tcPr>
          <w:p w14:paraId="04D119DD" w14:textId="77777777" w:rsidR="00F92ADE" w:rsidRPr="00E50CE6" w:rsidRDefault="00F92ADE">
            <w:pPr>
              <w:spacing w:line="240" w:lineRule="auto"/>
              <w:jc w:val="center"/>
              <w:rPr>
                <w:bCs/>
                <w:sz w:val="18"/>
                <w:szCs w:val="18"/>
              </w:rPr>
            </w:pPr>
          </w:p>
        </w:tc>
        <w:tc>
          <w:tcPr>
            <w:tcW w:w="1324" w:type="dxa"/>
            <w:tcBorders>
              <w:top w:val="single" w:sz="8" w:space="0" w:color="000000"/>
              <w:bottom w:val="single" w:sz="8" w:space="0" w:color="000000"/>
            </w:tcBorders>
            <w:vAlign w:val="center"/>
          </w:tcPr>
          <w:p w14:paraId="64D9DB72" w14:textId="77777777" w:rsidR="00F92ADE" w:rsidRPr="00E50CE6" w:rsidRDefault="0015357E">
            <w:pPr>
              <w:spacing w:line="240" w:lineRule="auto"/>
              <w:jc w:val="center"/>
              <w:rPr>
                <w:bCs/>
                <w:sz w:val="18"/>
                <w:szCs w:val="18"/>
              </w:rPr>
            </w:pPr>
            <w:r w:rsidRPr="00E50CE6">
              <w:rPr>
                <w:bCs/>
                <w:sz w:val="18"/>
                <w:szCs w:val="18"/>
              </w:rPr>
              <w:t>4.4 / -</w:t>
            </w:r>
          </w:p>
        </w:tc>
        <w:tc>
          <w:tcPr>
            <w:tcW w:w="236" w:type="dxa"/>
          </w:tcPr>
          <w:p w14:paraId="14C48C0B" w14:textId="77777777" w:rsidR="00F92ADE" w:rsidRPr="00E50CE6"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533D3D7D" w14:textId="77777777" w:rsidR="00F92ADE" w:rsidRPr="00E50CE6" w:rsidRDefault="0015357E">
            <w:pPr>
              <w:spacing w:line="240" w:lineRule="auto"/>
              <w:jc w:val="center"/>
              <w:rPr>
                <w:bCs/>
                <w:sz w:val="18"/>
                <w:szCs w:val="18"/>
              </w:rPr>
            </w:pPr>
            <w:r w:rsidRPr="00E50CE6">
              <w:rPr>
                <w:bCs/>
                <w:sz w:val="18"/>
                <w:szCs w:val="18"/>
              </w:rPr>
              <w:t>3.3 / -</w:t>
            </w:r>
          </w:p>
        </w:tc>
        <w:tc>
          <w:tcPr>
            <w:tcW w:w="236" w:type="dxa"/>
            <w:vAlign w:val="center"/>
          </w:tcPr>
          <w:p w14:paraId="6F6CC6CA" w14:textId="77777777" w:rsidR="00F92ADE" w:rsidRPr="00E50CE6" w:rsidRDefault="00F92ADE">
            <w:pPr>
              <w:spacing w:line="240" w:lineRule="auto"/>
              <w:jc w:val="center"/>
              <w:rPr>
                <w:bCs/>
                <w:sz w:val="18"/>
                <w:szCs w:val="18"/>
              </w:rPr>
            </w:pPr>
          </w:p>
        </w:tc>
        <w:tc>
          <w:tcPr>
            <w:tcW w:w="1040" w:type="dxa"/>
            <w:tcBorders>
              <w:top w:val="single" w:sz="8" w:space="0" w:color="000000"/>
              <w:bottom w:val="single" w:sz="8" w:space="0" w:color="000000"/>
            </w:tcBorders>
            <w:vAlign w:val="center"/>
          </w:tcPr>
          <w:p w14:paraId="3B13202E" w14:textId="77777777" w:rsidR="00F92ADE" w:rsidRPr="00E50CE6" w:rsidRDefault="0015357E">
            <w:pPr>
              <w:spacing w:line="240" w:lineRule="auto"/>
              <w:jc w:val="center"/>
              <w:rPr>
                <w:bCs/>
                <w:sz w:val="18"/>
                <w:szCs w:val="18"/>
              </w:rPr>
            </w:pPr>
            <w:r w:rsidRPr="00E50CE6">
              <w:rPr>
                <w:bCs/>
                <w:sz w:val="18"/>
                <w:szCs w:val="18"/>
              </w:rPr>
              <w:t>8</w:t>
            </w:r>
          </w:p>
        </w:tc>
        <w:tc>
          <w:tcPr>
            <w:tcW w:w="236" w:type="dxa"/>
          </w:tcPr>
          <w:p w14:paraId="67C654A8" w14:textId="77777777" w:rsidR="00F92ADE" w:rsidRPr="00F149A9" w:rsidRDefault="00F92ADE">
            <w:pPr>
              <w:spacing w:line="240" w:lineRule="auto"/>
              <w:jc w:val="center"/>
              <w:rPr>
                <w:bCs/>
                <w:sz w:val="18"/>
                <w:szCs w:val="18"/>
              </w:rPr>
            </w:pPr>
          </w:p>
        </w:tc>
        <w:tc>
          <w:tcPr>
            <w:tcW w:w="1181" w:type="dxa"/>
            <w:tcBorders>
              <w:top w:val="single" w:sz="8" w:space="0" w:color="000000"/>
              <w:bottom w:val="single" w:sz="8" w:space="0" w:color="000000"/>
            </w:tcBorders>
            <w:vAlign w:val="center"/>
          </w:tcPr>
          <w:p w14:paraId="3EAAA9F7" w14:textId="77777777" w:rsidR="00F92ADE" w:rsidRPr="00E50CE6" w:rsidRDefault="0015357E">
            <w:pPr>
              <w:spacing w:line="240" w:lineRule="auto"/>
              <w:jc w:val="center"/>
              <w:rPr>
                <w:bCs/>
                <w:sz w:val="18"/>
                <w:szCs w:val="18"/>
              </w:rPr>
            </w:pPr>
            <w:r w:rsidRPr="00E50CE6">
              <w:rPr>
                <w:bCs/>
                <w:sz w:val="18"/>
                <w:szCs w:val="18"/>
              </w:rPr>
              <w:t>24</w:t>
            </w:r>
          </w:p>
        </w:tc>
        <w:tc>
          <w:tcPr>
            <w:tcW w:w="236" w:type="dxa"/>
            <w:vAlign w:val="center"/>
          </w:tcPr>
          <w:p w14:paraId="34474904" w14:textId="77777777" w:rsidR="00F92ADE" w:rsidRPr="00E50CE6" w:rsidRDefault="00F92ADE">
            <w:pPr>
              <w:spacing w:line="240" w:lineRule="auto"/>
              <w:rPr>
                <w:bCs/>
                <w:sz w:val="18"/>
                <w:szCs w:val="18"/>
              </w:rPr>
            </w:pPr>
          </w:p>
        </w:tc>
        <w:tc>
          <w:tcPr>
            <w:tcW w:w="850" w:type="dxa"/>
            <w:tcBorders>
              <w:top w:val="single" w:sz="8" w:space="0" w:color="000000"/>
              <w:bottom w:val="single" w:sz="8" w:space="0" w:color="000000"/>
            </w:tcBorders>
            <w:vAlign w:val="center"/>
          </w:tcPr>
          <w:p w14:paraId="2DC8E197" w14:textId="77777777" w:rsidR="00F92ADE" w:rsidRPr="00E50CE6" w:rsidRDefault="0015357E">
            <w:pPr>
              <w:spacing w:line="240" w:lineRule="auto"/>
              <w:jc w:val="center"/>
              <w:rPr>
                <w:bCs/>
                <w:sz w:val="18"/>
                <w:szCs w:val="18"/>
              </w:rPr>
            </w:pPr>
            <w:r w:rsidRPr="00E50CE6">
              <w:rPr>
                <w:bCs/>
                <w:sz w:val="18"/>
                <w:szCs w:val="18"/>
              </w:rPr>
              <w:t>65</w:t>
            </w:r>
          </w:p>
        </w:tc>
      </w:tr>
    </w:tbl>
    <w:p w14:paraId="20A32539" w14:textId="77777777" w:rsidR="007674F1" w:rsidRDefault="00EE2C38">
      <w:pPr>
        <w:pBdr>
          <w:top w:val="nil"/>
          <w:left w:val="nil"/>
          <w:bottom w:val="nil"/>
          <w:right w:val="nil"/>
          <w:between w:val="nil"/>
        </w:pBdr>
        <w:rPr>
          <w:rFonts w:asciiTheme="minorEastAsia" w:eastAsiaTheme="minorEastAsia" w:hAnsiTheme="minorEastAsia" w:cstheme="majorHAnsi"/>
          <w:sz w:val="24"/>
          <w:szCs w:val="24"/>
        </w:rPr>
      </w:pPr>
      <w:r>
        <w:rPr>
          <w:rFonts w:asciiTheme="minorEastAsia" w:eastAsiaTheme="minorEastAsia" w:hAnsiTheme="minorEastAsia" w:cstheme="majorHAnsi" w:hint="eastAsia"/>
          <w:sz w:val="24"/>
          <w:szCs w:val="24"/>
        </w:rPr>
        <w:t xml:space="preserve">      </w:t>
      </w:r>
    </w:p>
    <w:p w14:paraId="7F92BFA0" w14:textId="239184DF" w:rsidR="00F92ADE" w:rsidRPr="00EE2C38" w:rsidRDefault="000301E8">
      <w:pPr>
        <w:pBdr>
          <w:top w:val="nil"/>
          <w:left w:val="nil"/>
          <w:bottom w:val="nil"/>
          <w:right w:val="nil"/>
          <w:between w:val="nil"/>
        </w:pBdr>
        <w:rPr>
          <w:rFonts w:asciiTheme="majorHAnsi" w:eastAsia="SimSun" w:hAnsiTheme="majorHAnsi" w:cstheme="majorHAnsi"/>
          <w:sz w:val="24"/>
          <w:szCs w:val="24"/>
          <w:lang w:eastAsia="zh-CN"/>
        </w:rPr>
      </w:pPr>
      <w:r w:rsidRPr="00EE2C38">
        <w:rPr>
          <w:rFonts w:asciiTheme="majorHAnsi" w:eastAsia="SimSun" w:hAnsiTheme="majorHAnsi" w:cstheme="majorHAnsi"/>
          <w:sz w:val="24"/>
          <w:szCs w:val="24"/>
        </w:rPr>
        <w:lastRenderedPageBreak/>
        <w:t>应用工程师可将新的</w:t>
      </w:r>
      <w:r w:rsidRPr="00EE2C38">
        <w:rPr>
          <w:rFonts w:asciiTheme="majorHAnsi" w:eastAsia="SimSun" w:hAnsiTheme="majorHAnsi" w:cstheme="majorHAnsi"/>
          <w:sz w:val="24"/>
          <w:szCs w:val="24"/>
        </w:rPr>
        <w:t xml:space="preserve"> COM-HPC </w:t>
      </w:r>
      <w:r w:rsidRPr="00EE2C38">
        <w:rPr>
          <w:rFonts w:asciiTheme="majorHAnsi" w:eastAsia="SimSun" w:hAnsiTheme="majorHAnsi" w:cstheme="majorHAnsi"/>
          <w:sz w:val="24"/>
          <w:szCs w:val="24"/>
        </w:rPr>
        <w:t>计算机模块部署在康佳特的</w:t>
      </w:r>
      <w:r w:rsidRPr="00EE2C38">
        <w:rPr>
          <w:rFonts w:asciiTheme="majorHAnsi" w:eastAsia="SimSun" w:hAnsiTheme="majorHAnsi" w:cstheme="majorHAnsi"/>
          <w:sz w:val="24"/>
          <w:szCs w:val="24"/>
        </w:rPr>
        <w:t xml:space="preserve"> Micro-ATX </w:t>
      </w:r>
      <w:r w:rsidRPr="00EE2C38">
        <w:rPr>
          <w:rFonts w:asciiTheme="majorHAnsi" w:eastAsia="SimSun" w:hAnsiTheme="majorHAnsi" w:cstheme="majorHAnsi"/>
          <w:sz w:val="24"/>
          <w:szCs w:val="24"/>
        </w:rPr>
        <w:t>应用载</w:t>
      </w:r>
      <w:r w:rsidR="00EE2C38" w:rsidRPr="00EE2C38">
        <w:rPr>
          <w:rFonts w:asciiTheme="majorHAnsi" w:eastAsia="SimSun" w:hAnsiTheme="majorHAnsi" w:cstheme="majorHAnsi"/>
          <w:sz w:val="24"/>
          <w:szCs w:val="24"/>
        </w:rPr>
        <w:t>板</w:t>
      </w:r>
      <w:r w:rsidR="00456D9C" w:rsidRPr="00EE2C38">
        <w:rPr>
          <w:rFonts w:asciiTheme="majorHAnsi" w:eastAsia="SimSun" w:hAnsiTheme="majorHAnsi" w:cstheme="majorHAnsi"/>
          <w:sz w:val="24"/>
          <w:szCs w:val="24"/>
        </w:rPr>
        <w:t xml:space="preserve"> (</w:t>
      </w:r>
      <w:proofErr w:type="gramStart"/>
      <w:r w:rsidRPr="00EE2C38">
        <w:rPr>
          <w:rFonts w:asciiTheme="majorHAnsi" w:eastAsia="SimSun" w:hAnsiTheme="majorHAnsi" w:cstheme="majorHAnsi"/>
          <w:sz w:val="24"/>
          <w:szCs w:val="24"/>
        </w:rPr>
        <w:t>conga</w:t>
      </w:r>
      <w:proofErr w:type="gramEnd"/>
      <w:r w:rsidRPr="00EE2C38">
        <w:rPr>
          <w:rFonts w:asciiTheme="majorHAnsi" w:eastAsia="SimSun" w:hAnsiTheme="majorHAnsi" w:cstheme="majorHAnsi"/>
          <w:sz w:val="24"/>
          <w:szCs w:val="24"/>
        </w:rPr>
        <w:t xml:space="preserve"> HPC/</w:t>
      </w:r>
      <w:proofErr w:type="spellStart"/>
      <w:r w:rsidR="00307075" w:rsidRPr="00EE2C38">
        <w:rPr>
          <w:rFonts w:asciiTheme="majorHAnsi" w:eastAsia="SimSun" w:hAnsiTheme="majorHAnsi" w:cstheme="majorHAnsi"/>
          <w:sz w:val="24"/>
          <w:szCs w:val="24"/>
        </w:rPr>
        <w:t>u</w:t>
      </w:r>
      <w:r w:rsidRPr="00EE2C38">
        <w:rPr>
          <w:rFonts w:asciiTheme="majorHAnsi" w:eastAsia="SimSun" w:hAnsiTheme="majorHAnsi" w:cstheme="majorHAnsi"/>
          <w:sz w:val="24"/>
          <w:szCs w:val="24"/>
        </w:rPr>
        <w:t>ATX</w:t>
      </w:r>
      <w:proofErr w:type="spellEnd"/>
      <w:r w:rsidR="00456D9C" w:rsidRPr="00EE2C38">
        <w:rPr>
          <w:rFonts w:asciiTheme="majorHAnsi" w:eastAsia="SimSun" w:hAnsiTheme="majorHAnsi" w:cstheme="majorHAnsi"/>
          <w:sz w:val="24"/>
          <w:szCs w:val="24"/>
        </w:rPr>
        <w:t xml:space="preserve">) </w:t>
      </w:r>
      <w:r w:rsidRPr="00EE2C38">
        <w:rPr>
          <w:rFonts w:asciiTheme="majorHAnsi" w:eastAsia="SimSun" w:hAnsiTheme="majorHAnsi" w:cstheme="majorHAnsi"/>
          <w:sz w:val="24"/>
          <w:szCs w:val="24"/>
        </w:rPr>
        <w:t>上。</w:t>
      </w:r>
      <w:r w:rsidRPr="00EE2C38">
        <w:rPr>
          <w:rFonts w:asciiTheme="majorHAnsi" w:eastAsia="SimSun" w:hAnsiTheme="majorHAnsi" w:cstheme="majorHAnsi"/>
          <w:sz w:val="24"/>
          <w:szCs w:val="24"/>
          <w:lang w:eastAsia="zh-CN"/>
        </w:rPr>
        <w:t>此载板专为</w:t>
      </w:r>
      <w:r w:rsidRPr="00EE2C38">
        <w:rPr>
          <w:rFonts w:asciiTheme="majorHAnsi" w:eastAsia="SimSun" w:hAnsiTheme="majorHAnsi" w:cstheme="majorHAnsi"/>
          <w:sz w:val="24"/>
          <w:szCs w:val="24"/>
          <w:lang w:eastAsia="zh-CN"/>
        </w:rPr>
        <w:t>COM-HPC Client</w:t>
      </w:r>
      <w:r w:rsidRPr="00EE2C38">
        <w:rPr>
          <w:rFonts w:asciiTheme="majorHAnsi" w:eastAsia="SimSun" w:hAnsiTheme="majorHAnsi" w:cstheme="majorHAnsi"/>
          <w:sz w:val="24"/>
          <w:szCs w:val="24"/>
          <w:lang w:eastAsia="zh-CN"/>
        </w:rPr>
        <w:t>模块设计，能立即将新模块具备的优势</w:t>
      </w:r>
      <w:r w:rsidR="00456D9C" w:rsidRPr="00EE2C38">
        <w:rPr>
          <w:rFonts w:asciiTheme="majorHAnsi" w:eastAsia="SimSun" w:hAnsiTheme="majorHAnsi" w:cstheme="majorHAnsi"/>
          <w:sz w:val="24"/>
          <w:szCs w:val="24"/>
        </w:rPr>
        <w:t>和</w:t>
      </w:r>
      <w:r w:rsidRPr="00EE2C38">
        <w:rPr>
          <w:rFonts w:asciiTheme="majorHAnsi" w:eastAsia="SimSun" w:hAnsiTheme="majorHAnsi" w:cstheme="majorHAnsi"/>
          <w:sz w:val="24"/>
          <w:szCs w:val="24"/>
          <w:lang w:eastAsia="zh-CN"/>
        </w:rPr>
        <w:t>增进功能与超快速的</w:t>
      </w:r>
      <w:r w:rsidRPr="00EE2C38">
        <w:rPr>
          <w:rFonts w:asciiTheme="majorHAnsi" w:eastAsia="SimSun" w:hAnsiTheme="majorHAnsi" w:cstheme="majorHAnsi"/>
          <w:sz w:val="24"/>
          <w:szCs w:val="24"/>
          <w:lang w:eastAsia="zh-CN"/>
        </w:rPr>
        <w:t xml:space="preserve">PCIe Gen5 </w:t>
      </w:r>
      <w:r w:rsidRPr="00EE2C38">
        <w:rPr>
          <w:rFonts w:asciiTheme="majorHAnsi" w:eastAsia="SimSun" w:hAnsiTheme="majorHAnsi" w:cstheme="majorHAnsi"/>
          <w:sz w:val="24"/>
          <w:szCs w:val="24"/>
          <w:lang w:eastAsia="zh-CN"/>
        </w:rPr>
        <w:t>连接相结合使用。</w:t>
      </w:r>
    </w:p>
    <w:p w14:paraId="4D491EE4" w14:textId="256CA041" w:rsidR="000301E8" w:rsidRDefault="000301E8" w:rsidP="000301E8">
      <w:pPr>
        <w:rPr>
          <w:rStyle w:val="Hyperlink"/>
          <w:rFonts w:eastAsiaTheme="majorEastAsia"/>
          <w:bdr w:val="none" w:sz="0" w:space="0" w:color="auto" w:frame="1"/>
          <w:shd w:val="clear" w:color="auto" w:fill="FFFFFF"/>
        </w:rPr>
      </w:pPr>
      <w:r>
        <w:rPr>
          <w:color w:val="0000FF"/>
          <w:u w:val="single"/>
          <w:lang w:eastAsia="zh-CN"/>
        </w:rPr>
        <w:br/>
      </w:r>
      <w:r w:rsidRPr="00D76382">
        <w:rPr>
          <w:rFonts w:asciiTheme="majorHAnsi" w:eastAsia="SimSun" w:hAnsiTheme="majorHAnsi" w:cstheme="majorHAnsi" w:hint="eastAsia"/>
          <w:sz w:val="24"/>
          <w:szCs w:val="24"/>
        </w:rPr>
        <w:t>更多</w:t>
      </w:r>
      <w:r w:rsidRPr="00D76382">
        <w:rPr>
          <w:rFonts w:asciiTheme="majorHAnsi" w:eastAsia="SimSun" w:hAnsiTheme="majorHAnsi" w:cstheme="majorHAnsi"/>
          <w:sz w:val="24"/>
          <w:szCs w:val="24"/>
        </w:rPr>
        <w:t xml:space="preserve"> COM-HPC Size C</w:t>
      </w:r>
      <w:r w:rsidRPr="00D76382">
        <w:rPr>
          <w:rFonts w:asciiTheme="majorHAnsi" w:eastAsia="SimSun" w:hAnsiTheme="majorHAnsi" w:cstheme="majorHAnsi" w:hint="eastAsia"/>
          <w:sz w:val="24"/>
          <w:szCs w:val="24"/>
        </w:rPr>
        <w:t>规格的</w:t>
      </w:r>
      <w:r w:rsidRPr="00D76382">
        <w:rPr>
          <w:rFonts w:asciiTheme="majorHAnsi" w:eastAsia="SimSun" w:hAnsiTheme="majorHAnsi" w:cstheme="majorHAnsi"/>
          <w:sz w:val="24"/>
          <w:szCs w:val="24"/>
        </w:rPr>
        <w:t xml:space="preserve"> conga-HPC/</w:t>
      </w:r>
      <w:proofErr w:type="spellStart"/>
      <w:r w:rsidRPr="00D76382">
        <w:rPr>
          <w:rFonts w:asciiTheme="majorHAnsi" w:eastAsia="SimSun" w:hAnsiTheme="majorHAnsi" w:cstheme="majorHAnsi"/>
          <w:sz w:val="24"/>
          <w:szCs w:val="24"/>
        </w:rPr>
        <w:t>cRLS</w:t>
      </w:r>
      <w:proofErr w:type="spellEnd"/>
      <w:r w:rsidRPr="00D76382">
        <w:rPr>
          <w:rFonts w:asciiTheme="majorHAnsi" w:eastAsia="SimSun" w:hAnsiTheme="majorHAnsi" w:cstheme="majorHAnsi"/>
          <w:sz w:val="24"/>
          <w:szCs w:val="24"/>
        </w:rPr>
        <w:t xml:space="preserve"> </w:t>
      </w:r>
      <w:r w:rsidRPr="00D76382">
        <w:rPr>
          <w:rFonts w:asciiTheme="majorHAnsi" w:eastAsia="SimSun" w:hAnsiTheme="majorHAnsi" w:cstheme="majorHAnsi" w:hint="eastAsia"/>
          <w:sz w:val="24"/>
          <w:szCs w:val="24"/>
        </w:rPr>
        <w:t>计算机模块、定制散热解决方案以及康佳特服务信息，请访问</w:t>
      </w:r>
      <w:r w:rsidRPr="00D76382">
        <w:t xml:space="preserve"> </w:t>
      </w:r>
      <w:hyperlink r:id="rId9" w:history="1">
        <w:r w:rsidR="00307075" w:rsidRPr="00307075">
          <w:rPr>
            <w:rStyle w:val="Hyperlink"/>
            <w:rFonts w:hint="eastAsia"/>
            <w:bdr w:val="none" w:sz="0" w:space="0" w:color="auto" w:frame="1"/>
            <w:shd w:val="clear" w:color="auto" w:fill="FFFFFF"/>
          </w:rPr>
          <w:t>https://www.congatec.com/</w:t>
        </w:r>
        <w:r w:rsidR="00307075" w:rsidRPr="00D76382">
          <w:rPr>
            <w:rStyle w:val="Hyperlink"/>
            <w:rFonts w:eastAsia="MS Mincho"/>
            <w:bdr w:val="none" w:sz="0" w:space="0" w:color="auto" w:frame="1"/>
            <w:shd w:val="clear" w:color="auto" w:fill="FFFFFF"/>
            <w:lang w:eastAsia="ja-JP"/>
          </w:rPr>
          <w:t>c</w:t>
        </w:r>
        <w:r w:rsidR="00307075" w:rsidRPr="00307075">
          <w:rPr>
            <w:rStyle w:val="Hyperlink"/>
            <w:rFonts w:hint="eastAsia"/>
            <w:bdr w:val="none" w:sz="0" w:space="0" w:color="auto" w:frame="1"/>
            <w:shd w:val="clear" w:color="auto" w:fill="FFFFFF"/>
          </w:rPr>
          <w:t>n/products/com-hpc/conga-hpccrls/</w:t>
        </w:r>
      </w:hyperlink>
    </w:p>
    <w:p w14:paraId="3BCE4820" w14:textId="0932EE91" w:rsidR="00F92ADE" w:rsidRDefault="00F92ADE">
      <w:pPr>
        <w:rPr>
          <w:color w:val="000000"/>
        </w:rPr>
      </w:pPr>
    </w:p>
    <w:p w14:paraId="73B1B5C9" w14:textId="77777777" w:rsidR="00F92ADE" w:rsidRDefault="0015357E">
      <w:pPr>
        <w:pBdr>
          <w:top w:val="nil"/>
          <w:left w:val="nil"/>
          <w:bottom w:val="nil"/>
          <w:right w:val="nil"/>
          <w:between w:val="nil"/>
        </w:pBdr>
        <w:jc w:val="center"/>
        <w:rPr>
          <w:color w:val="000000"/>
          <w:sz w:val="16"/>
          <w:szCs w:val="16"/>
          <w:lang w:eastAsia="zh-CN"/>
        </w:rPr>
      </w:pPr>
      <w:r>
        <w:rPr>
          <w:color w:val="000000"/>
          <w:sz w:val="16"/>
          <w:szCs w:val="16"/>
          <w:lang w:eastAsia="zh-CN"/>
        </w:rPr>
        <w:t>* * *</w:t>
      </w:r>
    </w:p>
    <w:p w14:paraId="2FE69BEF" w14:textId="77777777" w:rsidR="000301E8" w:rsidRPr="00263E49" w:rsidRDefault="000301E8" w:rsidP="000301E8">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3CF8FF0F" w14:textId="77777777" w:rsidR="000301E8" w:rsidRPr="00263E49" w:rsidRDefault="000301E8" w:rsidP="000301E8">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0"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hyperlink r:id="rId11" w:history="1">
        <w:r w:rsidRPr="00263E49">
          <w:rPr>
            <w:rFonts w:asciiTheme="minorHAnsi" w:eastAsia="SimSun" w:hAnsiTheme="minorHAnsi" w:cstheme="minorHAnsi"/>
            <w:color w:val="0000FF"/>
            <w:sz w:val="18"/>
            <w:szCs w:val="18"/>
            <w:u w:val="single"/>
            <w:lang w:eastAsia="zh-CN"/>
          </w:rPr>
          <w:t>＠康佳特科技</w:t>
        </w:r>
      </w:hyperlink>
    </w:p>
    <w:p w14:paraId="68A7E85B" w14:textId="77777777" w:rsidR="00A81F63" w:rsidRPr="00A81F63" w:rsidRDefault="00A81F63" w:rsidP="00A81F63">
      <w:pPr>
        <w:spacing w:after="240" w:line="240" w:lineRule="auto"/>
        <w:rPr>
          <w:rFonts w:ascii="Times New Roman" w:eastAsia="Times New Roman" w:hAnsi="Times New Roman" w:cs="Times New Roman"/>
          <w:sz w:val="24"/>
          <w:szCs w:val="24"/>
          <w:lang w:val="en-GB" w:eastAsia="zh-CN"/>
        </w:rPr>
      </w:pPr>
    </w:p>
    <w:p w14:paraId="0C89EAE4" w14:textId="77777777" w:rsidR="00A81F63" w:rsidRPr="00A81F63" w:rsidRDefault="00A81F63" w:rsidP="00A81F63">
      <w:pPr>
        <w:spacing w:line="240" w:lineRule="auto"/>
        <w:rPr>
          <w:rFonts w:ascii="Times New Roman" w:eastAsia="Times New Roman" w:hAnsi="Times New Roman" w:cs="Times New Roman"/>
          <w:sz w:val="24"/>
          <w:szCs w:val="24"/>
          <w:lang w:val="en-GB" w:eastAsia="de-DE"/>
        </w:rPr>
      </w:pPr>
      <w:r w:rsidRPr="00A81F63">
        <w:rPr>
          <w:rFonts w:eastAsia="Times New Roman"/>
          <w:i/>
          <w:iCs/>
          <w:color w:val="000000"/>
          <w:sz w:val="16"/>
          <w:szCs w:val="16"/>
          <w:lang w:val="en-GB" w:eastAsia="de-DE"/>
        </w:rPr>
        <w:t>Intel, the Intel logo, and other Intel marks are trademarks of Intel Corporation or its subsidiaries.  </w:t>
      </w:r>
    </w:p>
    <w:p w14:paraId="2204DBA9" w14:textId="77777777" w:rsidR="00A81F63" w:rsidRPr="00A81F63" w:rsidRDefault="00A81F63" w:rsidP="00A81F63">
      <w:pPr>
        <w:spacing w:line="240" w:lineRule="auto"/>
        <w:rPr>
          <w:rFonts w:ascii="Times New Roman" w:eastAsia="Times New Roman" w:hAnsi="Times New Roman" w:cs="Times New Roman"/>
          <w:sz w:val="24"/>
          <w:szCs w:val="24"/>
          <w:lang w:val="en-GB" w:eastAsia="de-DE"/>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0301E8" w14:paraId="46F3EF62" w14:textId="77777777" w:rsidTr="006F716F">
        <w:trPr>
          <w:trHeight w:val="270"/>
        </w:trPr>
        <w:tc>
          <w:tcPr>
            <w:tcW w:w="2430" w:type="dxa"/>
          </w:tcPr>
          <w:p w14:paraId="21E06672" w14:textId="77777777" w:rsidR="000301E8" w:rsidRDefault="000301E8" w:rsidP="006F716F">
            <w:pPr>
              <w:spacing w:after="40"/>
              <w:ind w:right="-1058"/>
              <w:rPr>
                <w:rFonts w:ascii="SimSun" w:hAnsi="SimSun"/>
                <w:b/>
                <w:bCs/>
                <w:sz w:val="18"/>
                <w:szCs w:val="18"/>
                <w:u w:val="single"/>
                <w:lang w:eastAsia="en-US"/>
              </w:rPr>
            </w:pPr>
            <w:r>
              <w:rPr>
                <w:rFonts w:ascii="SimSun" w:hAnsi="SimSun"/>
                <w:b/>
                <w:bCs/>
                <w:sz w:val="18"/>
                <w:szCs w:val="18"/>
                <w:u w:val="single"/>
              </w:rPr>
              <w:t>读者查询</w:t>
            </w:r>
            <w:r>
              <w:rPr>
                <w:rFonts w:ascii="SimSun" w:hAnsi="SimSun"/>
                <w:b/>
                <w:bCs/>
                <w:sz w:val="18"/>
                <w:szCs w:val="18"/>
                <w:u w:val="single"/>
              </w:rPr>
              <w:t>:</w:t>
            </w:r>
          </w:p>
        </w:tc>
        <w:tc>
          <w:tcPr>
            <w:tcW w:w="2342" w:type="dxa"/>
          </w:tcPr>
          <w:p w14:paraId="38C6FADB" w14:textId="77777777" w:rsidR="000301E8" w:rsidRDefault="000301E8" w:rsidP="006F716F">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rPr>
              <w:t>媒</w:t>
            </w:r>
            <w:proofErr w:type="gramStart"/>
            <w:r>
              <w:rPr>
                <w:rFonts w:ascii="SimSun" w:hAnsi="SimSun"/>
                <w:b/>
                <w:bCs/>
                <w:sz w:val="18"/>
                <w:szCs w:val="18"/>
                <w:u w:val="single"/>
              </w:rPr>
              <w:t>体</w:t>
            </w:r>
            <w:proofErr w:type="gramEnd"/>
            <w:r>
              <w:rPr>
                <w:rFonts w:ascii="SimSun" w:hAnsi="SimSun"/>
                <w:b/>
                <w:bCs/>
                <w:sz w:val="18"/>
                <w:szCs w:val="18"/>
                <w:u w:val="single"/>
              </w:rPr>
              <w:t>联系</w:t>
            </w:r>
            <w:r>
              <w:rPr>
                <w:rFonts w:ascii="SimSun" w:hAnsi="SimSun"/>
                <w:b/>
                <w:bCs/>
                <w:sz w:val="18"/>
                <w:szCs w:val="18"/>
                <w:u w:val="single"/>
              </w:rPr>
              <w:t>:</w:t>
            </w:r>
          </w:p>
        </w:tc>
        <w:tc>
          <w:tcPr>
            <w:tcW w:w="2597" w:type="dxa"/>
          </w:tcPr>
          <w:p w14:paraId="44927C6C" w14:textId="77777777" w:rsidR="000301E8" w:rsidRDefault="000301E8" w:rsidP="006F716F">
            <w:pPr>
              <w:rPr>
                <w:b/>
                <w:bCs/>
                <w:sz w:val="18"/>
                <w:szCs w:val="18"/>
                <w:u w:val="single"/>
                <w:lang w:eastAsia="en-US"/>
              </w:rPr>
            </w:pPr>
          </w:p>
        </w:tc>
        <w:tc>
          <w:tcPr>
            <w:tcW w:w="2597" w:type="dxa"/>
          </w:tcPr>
          <w:p w14:paraId="42BC2568" w14:textId="77777777" w:rsidR="000301E8" w:rsidRDefault="000301E8" w:rsidP="006F716F">
            <w:pPr>
              <w:rPr>
                <w:b/>
                <w:bCs/>
                <w:sz w:val="18"/>
                <w:szCs w:val="18"/>
                <w:u w:val="single"/>
                <w:lang w:eastAsia="en-US"/>
              </w:rPr>
            </w:pPr>
          </w:p>
        </w:tc>
      </w:tr>
      <w:tr w:rsidR="000301E8" w14:paraId="11F46534" w14:textId="77777777" w:rsidTr="006F716F">
        <w:trPr>
          <w:gridAfter w:val="1"/>
          <w:wAfter w:w="2597" w:type="dxa"/>
          <w:trHeight w:val="227"/>
        </w:trPr>
        <w:tc>
          <w:tcPr>
            <w:tcW w:w="2430" w:type="dxa"/>
          </w:tcPr>
          <w:p w14:paraId="17334BF6" w14:textId="77777777" w:rsidR="000301E8" w:rsidRDefault="000301E8" w:rsidP="006F716F">
            <w:pPr>
              <w:spacing w:before="80" w:after="20" w:line="240" w:lineRule="auto"/>
              <w:ind w:right="-1058"/>
              <w:rPr>
                <w:rFonts w:ascii="SimSun" w:hAnsi="SimSun"/>
                <w:b/>
                <w:bCs/>
                <w:sz w:val="18"/>
                <w:szCs w:val="18"/>
              </w:rPr>
            </w:pPr>
            <w:r>
              <w:rPr>
                <w:rFonts w:ascii="SimSun" w:hAnsi="SimSun"/>
                <w:b/>
                <w:bCs/>
                <w:sz w:val="18"/>
                <w:szCs w:val="18"/>
              </w:rPr>
              <w:t>德国康佳特科技</w:t>
            </w:r>
          </w:p>
        </w:tc>
        <w:tc>
          <w:tcPr>
            <w:tcW w:w="2342" w:type="dxa"/>
          </w:tcPr>
          <w:p w14:paraId="25F5C92D" w14:textId="77777777" w:rsidR="000301E8" w:rsidRDefault="000301E8" w:rsidP="006F716F">
            <w:pPr>
              <w:tabs>
                <w:tab w:val="left" w:pos="592"/>
              </w:tabs>
              <w:spacing w:before="80" w:after="20" w:line="240" w:lineRule="auto"/>
              <w:rPr>
                <w:rFonts w:ascii="SimSun" w:hAnsi="SimSun"/>
                <w:b/>
                <w:bCs/>
                <w:sz w:val="18"/>
                <w:szCs w:val="18"/>
              </w:rPr>
            </w:pPr>
            <w:r>
              <w:rPr>
                <w:rFonts w:ascii="SimSun" w:hAnsi="SimSun"/>
                <w:b/>
                <w:bCs/>
                <w:sz w:val="18"/>
                <w:szCs w:val="18"/>
              </w:rPr>
              <w:t>德国康佳特科技</w:t>
            </w:r>
          </w:p>
        </w:tc>
        <w:tc>
          <w:tcPr>
            <w:tcW w:w="2597" w:type="dxa"/>
          </w:tcPr>
          <w:p w14:paraId="61338EA6" w14:textId="77777777" w:rsidR="000301E8" w:rsidRDefault="000301E8" w:rsidP="006F716F">
            <w:pPr>
              <w:tabs>
                <w:tab w:val="left" w:pos="592"/>
              </w:tabs>
              <w:spacing w:before="80" w:after="20" w:line="240" w:lineRule="auto"/>
              <w:rPr>
                <w:rFonts w:ascii="SimSun" w:hAnsi="SimSun"/>
                <w:b/>
                <w:bCs/>
                <w:sz w:val="18"/>
                <w:szCs w:val="18"/>
              </w:rPr>
            </w:pPr>
          </w:p>
        </w:tc>
      </w:tr>
      <w:tr w:rsidR="000301E8" w14:paraId="6AB50697" w14:textId="77777777" w:rsidTr="006F716F">
        <w:trPr>
          <w:gridAfter w:val="1"/>
          <w:wAfter w:w="2597" w:type="dxa"/>
          <w:trHeight w:val="227"/>
        </w:trPr>
        <w:tc>
          <w:tcPr>
            <w:tcW w:w="2430" w:type="dxa"/>
          </w:tcPr>
          <w:p w14:paraId="67DB28C5" w14:textId="77777777" w:rsidR="000301E8" w:rsidRDefault="000301E8" w:rsidP="006F716F">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5DB80633" w14:textId="77777777" w:rsidR="000301E8" w:rsidRDefault="000301E8" w:rsidP="006F716F">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77D2BD4C" w14:textId="77777777" w:rsidR="000301E8" w:rsidRDefault="000301E8" w:rsidP="006F716F">
            <w:pPr>
              <w:spacing w:before="20" w:after="20" w:line="240" w:lineRule="auto"/>
              <w:rPr>
                <w:rFonts w:ascii="Calibri" w:hAnsi="Calibri"/>
                <w:sz w:val="18"/>
                <w:szCs w:val="18"/>
                <w:lang w:eastAsia="zh-CN"/>
              </w:rPr>
            </w:pPr>
          </w:p>
        </w:tc>
      </w:tr>
      <w:tr w:rsidR="000301E8" w14:paraId="7225A0E2" w14:textId="77777777" w:rsidTr="006F716F">
        <w:trPr>
          <w:gridAfter w:val="1"/>
          <w:wAfter w:w="2597" w:type="dxa"/>
          <w:trHeight w:val="227"/>
        </w:trPr>
        <w:tc>
          <w:tcPr>
            <w:tcW w:w="2430" w:type="dxa"/>
          </w:tcPr>
          <w:p w14:paraId="3DCAC3F8" w14:textId="77777777" w:rsidR="000301E8" w:rsidRDefault="000301E8" w:rsidP="006F716F">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26CCD743" w14:textId="77777777" w:rsidR="000301E8" w:rsidRDefault="000301E8" w:rsidP="006F716F">
            <w:pPr>
              <w:spacing w:before="20" w:after="20" w:line="240" w:lineRule="auto"/>
              <w:rPr>
                <w:rFonts w:ascii="Calibri" w:hAnsi="Calibri"/>
                <w:color w:val="000000"/>
                <w:sz w:val="18"/>
                <w:szCs w:val="18"/>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1B6AFAD6" w14:textId="77777777" w:rsidR="000301E8" w:rsidRDefault="000301E8" w:rsidP="006F716F">
            <w:pPr>
              <w:spacing w:before="20" w:after="20" w:line="240" w:lineRule="auto"/>
              <w:rPr>
                <w:rFonts w:ascii="MingLiU" w:hAnsi="MingLiU"/>
                <w:color w:val="000000"/>
                <w:sz w:val="18"/>
                <w:szCs w:val="18"/>
                <w:lang w:eastAsia="zh-CN"/>
              </w:rPr>
            </w:pPr>
          </w:p>
        </w:tc>
      </w:tr>
      <w:tr w:rsidR="000301E8" w14:paraId="1889F803" w14:textId="77777777" w:rsidTr="006F716F">
        <w:trPr>
          <w:gridAfter w:val="1"/>
          <w:wAfter w:w="2597" w:type="dxa"/>
          <w:trHeight w:val="273"/>
        </w:trPr>
        <w:tc>
          <w:tcPr>
            <w:tcW w:w="2430" w:type="dxa"/>
          </w:tcPr>
          <w:p w14:paraId="2899E056" w14:textId="77777777" w:rsidR="000301E8" w:rsidRDefault="00000000" w:rsidP="006F716F">
            <w:pPr>
              <w:spacing w:before="20" w:after="20" w:line="240" w:lineRule="auto"/>
              <w:rPr>
                <w:rFonts w:ascii="Calibri" w:hAnsi="Calibri"/>
                <w:sz w:val="18"/>
                <w:szCs w:val="18"/>
              </w:rPr>
            </w:pPr>
            <w:hyperlink r:id="rId12" w:history="1">
              <w:r w:rsidR="000301E8">
                <w:rPr>
                  <w:rStyle w:val="Hyperlink"/>
                  <w:rFonts w:ascii="Calibri" w:hAnsi="Calibri"/>
                  <w:sz w:val="18"/>
                  <w:szCs w:val="18"/>
                  <w:lang w:eastAsia="zh-CN"/>
                </w:rPr>
                <w:t>sales-asia@congatec.com</w:t>
              </w:r>
            </w:hyperlink>
          </w:p>
          <w:p w14:paraId="323FFBD0" w14:textId="77777777" w:rsidR="000301E8" w:rsidRDefault="000301E8" w:rsidP="006F716F">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5BAC39B8" w14:textId="77777777" w:rsidR="000301E8" w:rsidRDefault="000301E8" w:rsidP="006F716F">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792F3BE8" w14:textId="77777777" w:rsidR="000301E8" w:rsidRDefault="000301E8" w:rsidP="006F716F">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241A1AFC" w14:textId="77777777" w:rsidR="000301E8" w:rsidRDefault="000301E8" w:rsidP="006F716F">
            <w:pPr>
              <w:spacing w:before="20" w:after="20" w:line="240" w:lineRule="auto"/>
              <w:rPr>
                <w:rFonts w:ascii="Calibri" w:hAnsi="Calibri"/>
                <w:color w:val="0000FF"/>
                <w:sz w:val="18"/>
                <w:szCs w:val="18"/>
                <w:u w:val="single"/>
                <w:lang w:eastAsia="en-US"/>
              </w:rPr>
            </w:pPr>
          </w:p>
        </w:tc>
      </w:tr>
    </w:tbl>
    <w:p w14:paraId="3B61B0B3" w14:textId="2FE40F82" w:rsidR="00F92ADE" w:rsidRDefault="00F92ADE" w:rsidP="00A81F63">
      <w:pPr>
        <w:pBdr>
          <w:top w:val="nil"/>
          <w:left w:val="nil"/>
          <w:bottom w:val="nil"/>
          <w:right w:val="nil"/>
          <w:between w:val="nil"/>
        </w:pBdr>
        <w:spacing w:line="240" w:lineRule="auto"/>
        <w:rPr>
          <w:color w:val="000000"/>
          <w:sz w:val="18"/>
          <w:szCs w:val="18"/>
        </w:rPr>
      </w:pPr>
    </w:p>
    <w:sectPr w:rsidR="00F92ADE">
      <w:headerReference w:type="even" r:id="rId13"/>
      <w:headerReference w:type="default" r:id="rId14"/>
      <w:footerReference w:type="even" r:id="rId15"/>
      <w:footerReference w:type="default" r:id="rId16"/>
      <w:headerReference w:type="first" r:id="rId17"/>
      <w:footerReference w:type="first" r:id="rId18"/>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499F" w14:textId="77777777" w:rsidR="00BA43F9" w:rsidRDefault="00BA43F9">
      <w:pPr>
        <w:spacing w:line="240" w:lineRule="auto"/>
      </w:pPr>
      <w:r>
        <w:separator/>
      </w:r>
    </w:p>
  </w:endnote>
  <w:endnote w:type="continuationSeparator" w:id="0">
    <w:p w14:paraId="253A701F" w14:textId="77777777" w:rsidR="00BA43F9" w:rsidRDefault="00BA4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mo">
    <w:altName w:val="Calibri"/>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07CB" w14:textId="77777777" w:rsidR="00F92ADE" w:rsidRDefault="00F92AD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3EE2" w14:textId="77777777" w:rsidR="00F92ADE" w:rsidRDefault="00F92ADE">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BED2" w14:textId="77777777" w:rsidR="00F92ADE" w:rsidRDefault="00F92AD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236F" w14:textId="77777777" w:rsidR="00BA43F9" w:rsidRDefault="00BA43F9">
      <w:pPr>
        <w:spacing w:line="240" w:lineRule="auto"/>
      </w:pPr>
      <w:r>
        <w:separator/>
      </w:r>
    </w:p>
  </w:footnote>
  <w:footnote w:type="continuationSeparator" w:id="0">
    <w:p w14:paraId="737D42A3" w14:textId="77777777" w:rsidR="00BA43F9" w:rsidRDefault="00BA43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BA44" w14:textId="77777777" w:rsidR="00F92ADE" w:rsidRDefault="00F92AD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13FA" w14:textId="77777777" w:rsidR="00F92ADE" w:rsidRDefault="00F92ADE">
    <w:pPr>
      <w:pBdr>
        <w:top w:val="nil"/>
        <w:left w:val="nil"/>
        <w:bottom w:val="nil"/>
        <w:right w:val="nil"/>
        <w:between w:val="nil"/>
      </w:pBdr>
      <w:spacing w:line="240" w:lineRule="auto"/>
      <w:jc w:val="right"/>
      <w:rPr>
        <w:b/>
        <w:color w:val="000000"/>
        <w:u w:val="single"/>
      </w:rPr>
    </w:pPr>
  </w:p>
  <w:p w14:paraId="0F364A8B" w14:textId="77777777" w:rsidR="00F92ADE" w:rsidRDefault="00F92ADE">
    <w:pPr>
      <w:pBdr>
        <w:top w:val="nil"/>
        <w:left w:val="nil"/>
        <w:bottom w:val="nil"/>
        <w:right w:val="nil"/>
        <w:between w:val="nil"/>
      </w:pBdr>
      <w:spacing w:line="240" w:lineRule="auto"/>
      <w:jc w:val="right"/>
      <w:rPr>
        <w:b/>
        <w:color w:val="000000"/>
        <w:u w:val="single"/>
      </w:rPr>
    </w:pPr>
  </w:p>
  <w:p w14:paraId="30D67F8D" w14:textId="77777777" w:rsidR="00F92ADE" w:rsidRDefault="00F92ADE">
    <w:pPr>
      <w:pBdr>
        <w:top w:val="nil"/>
        <w:left w:val="nil"/>
        <w:bottom w:val="nil"/>
        <w:right w:val="nil"/>
        <w:between w:val="nil"/>
      </w:pBdr>
      <w:spacing w:line="240" w:lineRule="auto"/>
      <w:jc w:val="right"/>
      <w:rPr>
        <w:b/>
        <w:color w:val="000000"/>
        <w:u w:val="single"/>
      </w:rPr>
    </w:pPr>
  </w:p>
  <w:p w14:paraId="2FE821E2" w14:textId="77777777" w:rsidR="00F92ADE" w:rsidRDefault="00F92ADE">
    <w:pPr>
      <w:pBdr>
        <w:top w:val="nil"/>
        <w:left w:val="nil"/>
        <w:bottom w:val="nil"/>
        <w:right w:val="nil"/>
        <w:between w:val="nil"/>
      </w:pBdr>
      <w:spacing w:line="240" w:lineRule="auto"/>
      <w:jc w:val="right"/>
      <w:rPr>
        <w:b/>
        <w:color w:val="000000"/>
        <w:u w:val="single"/>
      </w:rPr>
    </w:pPr>
  </w:p>
  <w:p w14:paraId="7768B6E3" w14:textId="77777777" w:rsidR="00F92ADE" w:rsidRDefault="00F92ADE">
    <w:pPr>
      <w:pBdr>
        <w:top w:val="nil"/>
        <w:left w:val="nil"/>
        <w:bottom w:val="nil"/>
        <w:right w:val="nil"/>
        <w:between w:val="nil"/>
      </w:pBdr>
      <w:spacing w:line="240" w:lineRule="auto"/>
      <w:jc w:val="right"/>
      <w:rPr>
        <w:b/>
        <w:color w:val="000000"/>
        <w:u w:val="single"/>
      </w:rPr>
    </w:pPr>
  </w:p>
  <w:p w14:paraId="073D0FDD" w14:textId="77777777" w:rsidR="00F92ADE" w:rsidRDefault="00F92ADE">
    <w:pPr>
      <w:pBdr>
        <w:top w:val="nil"/>
        <w:left w:val="nil"/>
        <w:bottom w:val="nil"/>
        <w:right w:val="nil"/>
        <w:between w:val="nil"/>
      </w:pBdr>
      <w:spacing w:line="240" w:lineRule="auto"/>
      <w:jc w:val="right"/>
      <w:rPr>
        <w:b/>
        <w:color w:val="000000"/>
        <w:u w:val="single"/>
      </w:rPr>
    </w:pPr>
  </w:p>
  <w:p w14:paraId="4C964C41" w14:textId="77777777" w:rsidR="00F92ADE" w:rsidRDefault="00F92ADE">
    <w:pPr>
      <w:pBdr>
        <w:top w:val="nil"/>
        <w:left w:val="nil"/>
        <w:bottom w:val="nil"/>
        <w:right w:val="nil"/>
        <w:between w:val="nil"/>
      </w:pBdr>
      <w:spacing w:line="240" w:lineRule="auto"/>
      <w:jc w:val="right"/>
      <w:rPr>
        <w:b/>
        <w:color w:val="000000"/>
        <w:u w:val="single"/>
      </w:rPr>
    </w:pPr>
  </w:p>
  <w:p w14:paraId="3CF83194" w14:textId="77777777" w:rsidR="00F92ADE" w:rsidRDefault="00F92ADE">
    <w:pPr>
      <w:pBdr>
        <w:top w:val="nil"/>
        <w:left w:val="nil"/>
        <w:bottom w:val="nil"/>
        <w:right w:val="nil"/>
        <w:between w:val="nil"/>
      </w:pBdr>
      <w:spacing w:line="240" w:lineRule="auto"/>
      <w:jc w:val="right"/>
      <w:rPr>
        <w:b/>
        <w:color w:val="000000"/>
        <w:u w:val="single"/>
      </w:rPr>
    </w:pPr>
  </w:p>
  <w:p w14:paraId="1892DE0C" w14:textId="77777777" w:rsidR="00F92ADE" w:rsidRDefault="00F92ADE">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22C6" w14:textId="77777777" w:rsidR="00F92ADE" w:rsidRDefault="00F92ADE">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ADE"/>
    <w:rsid w:val="00005C16"/>
    <w:rsid w:val="000131A8"/>
    <w:rsid w:val="000301E8"/>
    <w:rsid w:val="00085D56"/>
    <w:rsid w:val="0009511B"/>
    <w:rsid w:val="000A300C"/>
    <w:rsid w:val="0015357E"/>
    <w:rsid w:val="001869C7"/>
    <w:rsid w:val="002459F6"/>
    <w:rsid w:val="00264F90"/>
    <w:rsid w:val="002A65D7"/>
    <w:rsid w:val="00307075"/>
    <w:rsid w:val="0034279A"/>
    <w:rsid w:val="0036789D"/>
    <w:rsid w:val="00456D9C"/>
    <w:rsid w:val="004B4D01"/>
    <w:rsid w:val="0057466F"/>
    <w:rsid w:val="0058186C"/>
    <w:rsid w:val="00725452"/>
    <w:rsid w:val="007674F1"/>
    <w:rsid w:val="007B11CA"/>
    <w:rsid w:val="007B7B4D"/>
    <w:rsid w:val="007E4890"/>
    <w:rsid w:val="008B20CD"/>
    <w:rsid w:val="00985CCB"/>
    <w:rsid w:val="009E04DD"/>
    <w:rsid w:val="00A01DE0"/>
    <w:rsid w:val="00A124F3"/>
    <w:rsid w:val="00A353DE"/>
    <w:rsid w:val="00A81F63"/>
    <w:rsid w:val="00AA2657"/>
    <w:rsid w:val="00AF1FBE"/>
    <w:rsid w:val="00B4078A"/>
    <w:rsid w:val="00B8209D"/>
    <w:rsid w:val="00B84514"/>
    <w:rsid w:val="00BA43F9"/>
    <w:rsid w:val="00BB5972"/>
    <w:rsid w:val="00C06679"/>
    <w:rsid w:val="00C70074"/>
    <w:rsid w:val="00CF5D6A"/>
    <w:rsid w:val="00D06996"/>
    <w:rsid w:val="00D11273"/>
    <w:rsid w:val="00D76382"/>
    <w:rsid w:val="00DD5B6C"/>
    <w:rsid w:val="00E1136B"/>
    <w:rsid w:val="00E13876"/>
    <w:rsid w:val="00E2559D"/>
    <w:rsid w:val="00E34AC2"/>
    <w:rsid w:val="00E4245A"/>
    <w:rsid w:val="00E50CE6"/>
    <w:rsid w:val="00E50E08"/>
    <w:rsid w:val="00E92D46"/>
    <w:rsid w:val="00EB6C47"/>
    <w:rsid w:val="00EC3A8E"/>
    <w:rsid w:val="00EC4EA9"/>
    <w:rsid w:val="00EE2C38"/>
    <w:rsid w:val="00F149A9"/>
    <w:rsid w:val="00F16E83"/>
    <w:rsid w:val="00F60DAC"/>
    <w:rsid w:val="00F92A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1328D"/>
  <w15:docId w15:val="{E9CAD8DD-A1E0-4F89-B568-709632B5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76" w:lineRule="auto"/>
      <w:outlineLvl w:val="0"/>
    </w:pPr>
    <w:rPr>
      <w:b/>
      <w:sz w:val="36"/>
      <w:szCs w:val="36"/>
    </w:rPr>
  </w:style>
  <w:style w:type="paragraph" w:styleId="Heading2">
    <w:name w:val="heading 2"/>
    <w:basedOn w:val="Normal"/>
    <w:next w:val="Normal"/>
    <w:uiPriority w:val="9"/>
    <w:semiHidden/>
    <w:unhideWhenUsed/>
    <w:qFormat/>
    <w:pPr>
      <w:keepNext/>
      <w:keepLines/>
      <w:spacing w:before="200" w:after="200"/>
      <w:outlineLvl w:val="1"/>
    </w:pPr>
    <w:rPr>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2A65D7"/>
    <w:pPr>
      <w:spacing w:line="240" w:lineRule="auto"/>
    </w:pPr>
  </w:style>
  <w:style w:type="paragraph" w:styleId="NormalWeb">
    <w:name w:val="Normal (Web)"/>
    <w:basedOn w:val="Normal"/>
    <w:uiPriority w:val="99"/>
    <w:unhideWhenUsed/>
    <w:rsid w:val="00A81F6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DefaultParagraphFont"/>
    <w:unhideWhenUsed/>
    <w:rsid w:val="00A81F63"/>
    <w:rPr>
      <w:color w:val="0000FF"/>
      <w:u w:val="single"/>
    </w:rPr>
  </w:style>
  <w:style w:type="character" w:styleId="CommentReference">
    <w:name w:val="annotation reference"/>
    <w:basedOn w:val="DefaultParagraphFont"/>
    <w:uiPriority w:val="99"/>
    <w:semiHidden/>
    <w:unhideWhenUsed/>
    <w:rsid w:val="00C06679"/>
    <w:rPr>
      <w:sz w:val="16"/>
      <w:szCs w:val="16"/>
    </w:rPr>
  </w:style>
  <w:style w:type="paragraph" w:styleId="CommentText">
    <w:name w:val="annotation text"/>
    <w:basedOn w:val="Normal"/>
    <w:link w:val="CommentTextChar"/>
    <w:uiPriority w:val="99"/>
    <w:unhideWhenUsed/>
    <w:rsid w:val="00C06679"/>
    <w:pPr>
      <w:spacing w:line="240" w:lineRule="auto"/>
    </w:pPr>
    <w:rPr>
      <w:sz w:val="20"/>
      <w:szCs w:val="20"/>
    </w:rPr>
  </w:style>
  <w:style w:type="character" w:customStyle="1" w:styleId="CommentTextChar">
    <w:name w:val="Comment Text Char"/>
    <w:basedOn w:val="DefaultParagraphFont"/>
    <w:link w:val="CommentText"/>
    <w:uiPriority w:val="99"/>
    <w:rsid w:val="00C06679"/>
    <w:rPr>
      <w:sz w:val="20"/>
      <w:szCs w:val="20"/>
    </w:rPr>
  </w:style>
  <w:style w:type="paragraph" w:styleId="CommentSubject">
    <w:name w:val="annotation subject"/>
    <w:basedOn w:val="CommentText"/>
    <w:next w:val="CommentText"/>
    <w:link w:val="CommentSubjectChar"/>
    <w:uiPriority w:val="99"/>
    <w:semiHidden/>
    <w:unhideWhenUsed/>
    <w:rsid w:val="00C06679"/>
    <w:rPr>
      <w:b/>
      <w:bCs/>
    </w:rPr>
  </w:style>
  <w:style w:type="character" w:customStyle="1" w:styleId="CommentSubjectChar">
    <w:name w:val="Comment Subject Char"/>
    <w:basedOn w:val="CommentTextChar"/>
    <w:link w:val="CommentSubject"/>
    <w:uiPriority w:val="99"/>
    <w:semiHidden/>
    <w:rsid w:val="00C06679"/>
    <w:rPr>
      <w:b/>
      <w:bCs/>
      <w:sz w:val="20"/>
      <w:szCs w:val="20"/>
    </w:rPr>
  </w:style>
  <w:style w:type="character" w:styleId="UnresolvedMention">
    <w:name w:val="Unresolved Mention"/>
    <w:basedOn w:val="DefaultParagraphFont"/>
    <w:uiPriority w:val="99"/>
    <w:semiHidden/>
    <w:unhideWhenUsed/>
    <w:rsid w:val="00307075"/>
    <w:rPr>
      <w:color w:val="605E5C"/>
      <w:shd w:val="clear" w:color="auto" w:fill="E1DFDD"/>
    </w:rPr>
  </w:style>
  <w:style w:type="character" w:styleId="FollowedHyperlink">
    <w:name w:val="FollowedHyperlink"/>
    <w:basedOn w:val="DefaultParagraphFont"/>
    <w:uiPriority w:val="99"/>
    <w:semiHidden/>
    <w:unhideWhenUsed/>
    <w:rsid w:val="00456D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1953">
      <w:bodyDiv w:val="1"/>
      <w:marLeft w:val="0"/>
      <w:marRight w:val="0"/>
      <w:marTop w:val="0"/>
      <w:marBottom w:val="0"/>
      <w:divBdr>
        <w:top w:val="none" w:sz="0" w:space="0" w:color="auto"/>
        <w:left w:val="none" w:sz="0" w:space="0" w:color="auto"/>
        <w:bottom w:val="none" w:sz="0" w:space="0" w:color="auto"/>
        <w:right w:val="none" w:sz="0" w:space="0" w:color="auto"/>
      </w:divBdr>
    </w:div>
    <w:div w:id="84817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ales-asia@congatec.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ibo.com/congate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ngatec.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atec.com/cn/products/com-hpc/conga-hpccrl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T/Q+zPgZdEDT1Yu8FqIad1ozHw==">CgMxLjAyCGguZ2pkZ3hzOAByITFFU0RKdnB3TE5GeDBNbDFRUGFLLVNtVHVUdlgyMDJiVA==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2235</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Scharnberg (DE)</dc:creator>
  <cp:lastModifiedBy>Crysta Lee</cp:lastModifiedBy>
  <cp:revision>11</cp:revision>
  <dcterms:created xsi:type="dcterms:W3CDTF">2024-01-08T09:55:00Z</dcterms:created>
  <dcterms:modified xsi:type="dcterms:W3CDTF">2024-01-09T10:15:00Z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0x01010066056622069FCE4A9821F8733E2BC6E1</vt:lpwstr>
  </property>
</Properties>
</file>