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0F1D" w14:textId="66BFE380" w:rsidR="00FE0BDD" w:rsidRDefault="00816BDB">
      <w:pPr>
        <w:pStyle w:val="Heading1"/>
      </w:pPr>
      <w:r>
        <w:rPr>
          <w:rFonts w:ascii="微軟正黑體" w:eastAsia="微軟正黑體" w:hAnsi="微軟正黑體" w:cs="微軟正黑體" w:hint="eastAsia"/>
          <w:lang w:eastAsia="zh-TW"/>
        </w:rPr>
        <w:t>新闻稿</w:t>
      </w:r>
      <w:r>
        <w:rPr>
          <w:noProof/>
        </w:rPr>
        <w:drawing>
          <wp:anchor distT="0" distB="0" distL="114300" distR="114300" simplePos="0" relativeHeight="251658240" behindDoc="0" locked="0" layoutInCell="1" hidden="0" allowOverlap="1" wp14:anchorId="4500C3B7" wp14:editId="49612E54">
            <wp:simplePos x="0" y="0"/>
            <wp:positionH relativeFrom="column">
              <wp:posOffset>4349839</wp:posOffset>
            </wp:positionH>
            <wp:positionV relativeFrom="paragraph">
              <wp:posOffset>-345912</wp:posOffset>
            </wp:positionV>
            <wp:extent cx="1150531" cy="903767"/>
            <wp:effectExtent l="0" t="0" r="0" b="0"/>
            <wp:wrapNone/>
            <wp:docPr id="2"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603D443D" w14:textId="1B0F5681" w:rsidR="00CB452E" w:rsidRPr="007920BF" w:rsidRDefault="00CB452E" w:rsidP="007920BF">
      <w:pPr>
        <w:jc w:val="center"/>
        <w:rPr>
          <w:rFonts w:asciiTheme="minorHAnsi" w:eastAsia="SimSun" w:hAnsiTheme="minorHAnsi" w:cstheme="minorHAnsi"/>
          <w:b/>
          <w:bCs/>
          <w:color w:val="0F4761"/>
          <w:sz w:val="30"/>
          <w:szCs w:val="30"/>
          <w:lang w:eastAsia="zh-TW"/>
        </w:rPr>
      </w:pPr>
      <w:r w:rsidRPr="00CB452E">
        <w:rPr>
          <w:rFonts w:ascii="DengXian" w:eastAsia="DengXian" w:hAnsi="DengXian" w:cs="微軟正黑體"/>
          <w:color w:val="0F4761"/>
          <w:sz w:val="40"/>
          <w:szCs w:val="40"/>
          <w:lang w:eastAsia="zh-TW"/>
        </w:rPr>
        <w:br/>
      </w:r>
      <w:proofErr w:type="gramStart"/>
      <w:r w:rsidRPr="007920BF">
        <w:rPr>
          <w:rFonts w:asciiTheme="minorHAnsi" w:eastAsia="SimSun" w:hAnsiTheme="minorHAnsi" w:cstheme="minorHAnsi"/>
          <w:b/>
          <w:bCs/>
          <w:color w:val="0F4761"/>
          <w:sz w:val="30"/>
          <w:szCs w:val="30"/>
          <w:lang w:eastAsia="zh-TW"/>
        </w:rPr>
        <w:t>康佳特推出</w:t>
      </w:r>
      <w:proofErr w:type="gramEnd"/>
      <w:r w:rsidRPr="007920BF">
        <w:rPr>
          <w:rFonts w:asciiTheme="minorHAnsi" w:eastAsia="SimSun" w:hAnsiTheme="minorHAnsi" w:cstheme="minorHAnsi"/>
          <w:b/>
          <w:bCs/>
          <w:color w:val="0F4761"/>
          <w:sz w:val="30"/>
          <w:szCs w:val="30"/>
          <w:lang w:eastAsia="zh-TW"/>
        </w:rPr>
        <w:t>基于恩智浦</w:t>
      </w:r>
      <w:r w:rsidRPr="007920BF">
        <w:rPr>
          <w:rFonts w:asciiTheme="minorHAnsi" w:eastAsia="SimSun" w:hAnsiTheme="minorHAnsi" w:cstheme="minorHAnsi"/>
          <w:b/>
          <w:bCs/>
          <w:color w:val="0F4761"/>
          <w:sz w:val="30"/>
          <w:szCs w:val="30"/>
        </w:rPr>
        <w:t>i.MX 95</w:t>
      </w:r>
      <w:r w:rsidRPr="007920BF">
        <w:rPr>
          <w:rFonts w:asciiTheme="minorHAnsi" w:eastAsia="SimSun" w:hAnsiTheme="minorHAnsi" w:cstheme="minorHAnsi"/>
          <w:b/>
          <w:bCs/>
          <w:color w:val="0F4761"/>
          <w:sz w:val="30"/>
          <w:szCs w:val="30"/>
          <w:lang w:eastAsia="zh-TW"/>
        </w:rPr>
        <w:t>系列处理器的新款</w:t>
      </w:r>
      <w:r w:rsidRPr="007920BF">
        <w:rPr>
          <w:rFonts w:asciiTheme="minorHAnsi" w:eastAsia="SimSun" w:hAnsiTheme="minorHAnsi" w:cstheme="minorHAnsi"/>
          <w:b/>
          <w:bCs/>
          <w:color w:val="0F4761"/>
          <w:sz w:val="30"/>
          <w:szCs w:val="30"/>
          <w:lang w:eastAsia="zh-TW"/>
        </w:rPr>
        <w:t>SMARC</w:t>
      </w:r>
      <w:r w:rsidRPr="007920BF">
        <w:rPr>
          <w:rFonts w:asciiTheme="minorHAnsi" w:eastAsia="SimSun" w:hAnsiTheme="minorHAnsi" w:cstheme="minorHAnsi"/>
          <w:b/>
          <w:bCs/>
          <w:color w:val="0F4761"/>
          <w:sz w:val="30"/>
          <w:szCs w:val="30"/>
          <w:lang w:eastAsia="zh-TW"/>
        </w:rPr>
        <w:t>模块</w:t>
      </w:r>
      <w:r w:rsidR="00314BD6" w:rsidRPr="007920BF">
        <w:rPr>
          <w:rFonts w:asciiTheme="minorHAnsi" w:eastAsia="SimSun" w:hAnsiTheme="minorHAnsi" w:cstheme="minorHAnsi"/>
          <w:color w:val="0F4761"/>
          <w:sz w:val="40"/>
          <w:szCs w:val="40"/>
        </w:rPr>
        <w:br/>
      </w:r>
      <w:r w:rsidR="00AC4582" w:rsidRPr="007920BF">
        <w:rPr>
          <w:rFonts w:asciiTheme="minorHAnsi" w:eastAsia="SimSun" w:hAnsiTheme="minorHAnsi" w:cstheme="minorHAnsi"/>
          <w:color w:val="0F4761"/>
          <w:sz w:val="24"/>
          <w:szCs w:val="24"/>
          <w:lang w:eastAsia="zh-TW"/>
        </w:rPr>
        <w:t>康佳特模块为边缘</w:t>
      </w:r>
      <w:r w:rsidR="00AC4582" w:rsidRPr="007920BF">
        <w:rPr>
          <w:rFonts w:asciiTheme="minorHAnsi" w:eastAsia="SimSun" w:hAnsiTheme="minorHAnsi" w:cstheme="minorHAnsi"/>
          <w:color w:val="0F4761"/>
          <w:sz w:val="24"/>
          <w:szCs w:val="24"/>
        </w:rPr>
        <w:t>AI</w:t>
      </w:r>
      <w:r w:rsidR="00AC4582" w:rsidRPr="007920BF">
        <w:rPr>
          <w:rFonts w:asciiTheme="minorHAnsi" w:eastAsia="SimSun" w:hAnsiTheme="minorHAnsi" w:cstheme="minorHAnsi"/>
          <w:color w:val="0F4761"/>
          <w:sz w:val="24"/>
          <w:szCs w:val="24"/>
          <w:lang w:eastAsia="zh-TW"/>
        </w:rPr>
        <w:t>应用的安全性树立新标杆</w:t>
      </w:r>
    </w:p>
    <w:p w14:paraId="3866CFB5" w14:textId="7A4AA0AB" w:rsidR="00FE0BDD" w:rsidRDefault="00EB7DB5">
      <w:pPr>
        <w:rPr>
          <w:b/>
        </w:rPr>
      </w:pPr>
      <w:r>
        <w:rPr>
          <w:b/>
          <w:noProof/>
        </w:rPr>
        <w:drawing>
          <wp:inline distT="0" distB="0" distL="0" distR="0" wp14:anchorId="1C02ADBE" wp14:editId="001EFC6C">
            <wp:extent cx="5579745" cy="3719830"/>
            <wp:effectExtent l="0" t="0" r="1905" b="0"/>
            <wp:docPr id="147181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1282" name="Picture 147181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68F309F1" w14:textId="48A83FEA" w:rsidR="00ED0B80" w:rsidRPr="007920BF" w:rsidRDefault="00CB452E" w:rsidP="00314BD6">
      <w:pPr>
        <w:pStyle w:val="NormalWeb"/>
        <w:spacing w:before="0" w:beforeAutospacing="0" w:after="0" w:afterAutospacing="0" w:line="276" w:lineRule="auto"/>
        <w:rPr>
          <w:rFonts w:asciiTheme="minorHAnsi" w:eastAsia="SimSun" w:hAnsiTheme="minorHAnsi" w:cstheme="minorHAnsi"/>
        </w:rPr>
      </w:pPr>
      <w:r w:rsidRPr="007920BF">
        <w:rPr>
          <w:rFonts w:asciiTheme="minorHAnsi" w:eastAsia="SimSun" w:hAnsiTheme="minorHAnsi" w:cstheme="minorHAnsi"/>
          <w:b/>
          <w:bCs/>
          <w:color w:val="000000"/>
          <w:lang w:eastAsia="zh-TW"/>
        </w:rPr>
        <w:t>2024/</w:t>
      </w:r>
      <w:r w:rsidR="00690A17" w:rsidRPr="007920BF">
        <w:rPr>
          <w:rFonts w:asciiTheme="minorHAnsi" w:eastAsia="SimSun" w:hAnsiTheme="minorHAnsi" w:cstheme="minorHAnsi"/>
          <w:b/>
          <w:bCs/>
          <w:color w:val="000000"/>
          <w:lang w:eastAsia="zh-TW"/>
        </w:rPr>
        <w:t>7/16</w:t>
      </w:r>
      <w:r w:rsidR="00690A17" w:rsidRPr="007920BF">
        <w:rPr>
          <w:rFonts w:asciiTheme="minorHAnsi" w:eastAsia="SimSun" w:hAnsiTheme="minorHAnsi" w:cstheme="minorHAnsi"/>
          <w:b/>
          <w:bCs/>
          <w:color w:val="000000"/>
          <w:lang w:eastAsia="zh-TW"/>
        </w:rPr>
        <w:t>中国上海</w:t>
      </w:r>
      <w:r w:rsidR="006352FB" w:rsidRPr="007920BF">
        <w:rPr>
          <w:rFonts w:asciiTheme="minorHAnsi" w:eastAsia="SimSun" w:hAnsiTheme="minorHAnsi" w:cstheme="minorHAnsi"/>
          <w:b/>
          <w:bCs/>
          <w:color w:val="000000"/>
        </w:rPr>
        <w:t xml:space="preserve"> * * *</w:t>
      </w:r>
      <w:r w:rsidR="006352FB" w:rsidRPr="007920BF">
        <w:rPr>
          <w:rFonts w:asciiTheme="minorHAnsi" w:eastAsia="SimSun" w:hAnsiTheme="minorHAnsi" w:cstheme="minorHAnsi"/>
          <w:color w:val="000000"/>
        </w:rPr>
        <w:t xml:space="preserve"> </w:t>
      </w:r>
      <w:proofErr w:type="spellStart"/>
      <w:r w:rsidR="003341A7" w:rsidRPr="007920BF">
        <w:rPr>
          <w:rFonts w:asciiTheme="minorHAnsi" w:eastAsia="SimSun" w:hAnsiTheme="minorHAnsi" w:cstheme="minorHAnsi"/>
          <w:color w:val="000000" w:themeColor="text1"/>
          <w:sz w:val="24"/>
          <w:szCs w:val="24"/>
        </w:rPr>
        <w:t>嵌入式和边缘计算技术的领先供应商德国康佳特，推出搭载恩智浦</w:t>
      </w:r>
      <w:proofErr w:type="spellEnd"/>
      <w:r w:rsidR="003341A7" w:rsidRPr="007920BF">
        <w:rPr>
          <w:rFonts w:asciiTheme="minorHAnsi" w:eastAsia="SimSun" w:hAnsiTheme="minorHAnsi" w:cstheme="minorHAnsi"/>
          <w:color w:val="000000" w:themeColor="text1"/>
          <w:sz w:val="24"/>
          <w:szCs w:val="24"/>
          <w:lang w:eastAsia="zh-TW"/>
        </w:rPr>
        <w:t>(NXP)</w:t>
      </w:r>
      <w:r w:rsidR="003341A7" w:rsidRPr="007920BF">
        <w:rPr>
          <w:rFonts w:asciiTheme="minorHAnsi" w:eastAsia="SimSun" w:hAnsiTheme="minorHAnsi" w:cstheme="minorHAnsi"/>
          <w:color w:val="000000" w:themeColor="text1"/>
          <w:sz w:val="24"/>
          <w:szCs w:val="24"/>
        </w:rPr>
        <w:t xml:space="preserve"> i.MX 95 </w:t>
      </w:r>
      <w:proofErr w:type="spellStart"/>
      <w:r w:rsidR="003341A7" w:rsidRPr="007920BF">
        <w:rPr>
          <w:rFonts w:asciiTheme="minorHAnsi" w:eastAsia="SimSun" w:hAnsiTheme="minorHAnsi" w:cstheme="minorHAnsi"/>
          <w:color w:val="000000" w:themeColor="text1"/>
          <w:sz w:val="24"/>
          <w:szCs w:val="24"/>
        </w:rPr>
        <w:t>处理器的高性能计算模块</w:t>
      </w:r>
      <w:proofErr w:type="spellEnd"/>
      <w:r w:rsidR="003341A7" w:rsidRPr="007920BF">
        <w:rPr>
          <w:rFonts w:asciiTheme="minorHAnsi" w:eastAsia="SimSun" w:hAnsiTheme="minorHAnsi" w:cstheme="minorHAnsi"/>
          <w:color w:val="000000" w:themeColor="text1"/>
          <w:sz w:val="24"/>
          <w:szCs w:val="24"/>
          <w:lang w:eastAsia="zh-TW"/>
        </w:rPr>
        <w:t>(</w:t>
      </w:r>
      <w:r w:rsidR="003341A7" w:rsidRPr="007920BF">
        <w:rPr>
          <w:rFonts w:asciiTheme="minorHAnsi" w:eastAsia="SimSun" w:hAnsiTheme="minorHAnsi" w:cstheme="minorHAnsi"/>
          <w:color w:val="000000" w:themeColor="text1"/>
          <w:sz w:val="24"/>
          <w:szCs w:val="24"/>
        </w:rPr>
        <w:t>COM</w:t>
      </w:r>
      <w:r w:rsidR="00435D0A" w:rsidRPr="007920BF">
        <w:rPr>
          <w:rFonts w:asciiTheme="minorHAnsi" w:eastAsia="SimSun" w:hAnsiTheme="minorHAnsi" w:cstheme="minorHAnsi"/>
          <w:color w:val="000000" w:themeColor="text1"/>
          <w:sz w:val="24"/>
          <w:szCs w:val="24"/>
        </w:rPr>
        <w:t>)</w:t>
      </w:r>
      <w:r w:rsidR="003341A7" w:rsidRPr="007920BF">
        <w:rPr>
          <w:rFonts w:asciiTheme="minorHAnsi" w:eastAsia="SimSun" w:hAnsiTheme="minorHAnsi" w:cstheme="minorHAnsi"/>
          <w:color w:val="000000" w:themeColor="text1"/>
          <w:sz w:val="24"/>
          <w:szCs w:val="24"/>
        </w:rPr>
        <w:t>，</w:t>
      </w:r>
      <w:proofErr w:type="spellStart"/>
      <w:r w:rsidR="003341A7" w:rsidRPr="007920BF">
        <w:rPr>
          <w:rFonts w:asciiTheme="minorHAnsi" w:eastAsia="SimSun" w:hAnsiTheme="minorHAnsi" w:cstheme="minorHAnsi"/>
          <w:color w:val="000000" w:themeColor="text1"/>
          <w:sz w:val="24"/>
          <w:szCs w:val="24"/>
        </w:rPr>
        <w:t>扩展了基于低功耗恩智浦</w:t>
      </w:r>
      <w:proofErr w:type="spellEnd"/>
      <w:r w:rsidR="003341A7" w:rsidRPr="007920BF">
        <w:rPr>
          <w:rFonts w:asciiTheme="minorHAnsi" w:eastAsia="SimSun" w:hAnsiTheme="minorHAnsi" w:cstheme="minorHAnsi"/>
          <w:color w:val="000000" w:themeColor="text1"/>
          <w:sz w:val="24"/>
          <w:szCs w:val="24"/>
        </w:rPr>
        <w:t>i.MX Arm</w:t>
      </w:r>
      <w:proofErr w:type="spellStart"/>
      <w:r w:rsidR="003341A7" w:rsidRPr="007920BF">
        <w:rPr>
          <w:rFonts w:asciiTheme="minorHAnsi" w:eastAsia="SimSun" w:hAnsiTheme="minorHAnsi" w:cstheme="minorHAnsi"/>
          <w:color w:val="000000" w:themeColor="text1"/>
          <w:sz w:val="24"/>
          <w:szCs w:val="24"/>
        </w:rPr>
        <w:t>处理器的模块产品组合。康佳特也因此加强了与恩智浦的紧密合作关系。客户将受益于</w:t>
      </w:r>
      <w:proofErr w:type="spellEnd"/>
      <w:r w:rsidRPr="007920BF">
        <w:rPr>
          <w:rFonts w:asciiTheme="minorHAnsi" w:eastAsia="SimSun" w:hAnsiTheme="minorHAnsi" w:cstheme="minorHAnsi"/>
          <w:color w:val="000000" w:themeColor="text1"/>
          <w:sz w:val="24"/>
          <w:szCs w:val="24"/>
          <w:lang w:eastAsia="zh-TW"/>
        </w:rPr>
        <w:t>标准模块</w:t>
      </w:r>
      <w:proofErr w:type="spellStart"/>
      <w:r w:rsidR="003341A7" w:rsidRPr="007920BF">
        <w:rPr>
          <w:rFonts w:asciiTheme="minorHAnsi" w:eastAsia="SimSun" w:hAnsiTheme="minorHAnsi" w:cstheme="minorHAnsi"/>
          <w:color w:val="000000" w:themeColor="text1"/>
          <w:sz w:val="24"/>
          <w:szCs w:val="24"/>
        </w:rPr>
        <w:t>的可扩展性和可靠的升级路径，以满足现有和新能效边缘</w:t>
      </w:r>
      <w:proofErr w:type="spellEnd"/>
      <w:r w:rsidR="003341A7" w:rsidRPr="007920BF">
        <w:rPr>
          <w:rFonts w:asciiTheme="minorHAnsi" w:eastAsia="SimSun" w:hAnsiTheme="minorHAnsi" w:cstheme="minorHAnsi"/>
          <w:color w:val="000000" w:themeColor="text1"/>
          <w:sz w:val="24"/>
          <w:szCs w:val="24"/>
        </w:rPr>
        <w:t xml:space="preserve"> AI </w:t>
      </w:r>
      <w:proofErr w:type="spellStart"/>
      <w:r w:rsidR="003341A7" w:rsidRPr="007920BF">
        <w:rPr>
          <w:rFonts w:asciiTheme="minorHAnsi" w:eastAsia="SimSun" w:hAnsiTheme="minorHAnsi" w:cstheme="minorHAnsi"/>
          <w:color w:val="000000" w:themeColor="text1"/>
          <w:sz w:val="24"/>
          <w:szCs w:val="24"/>
        </w:rPr>
        <w:t>应用的高安全性要求</w:t>
      </w:r>
      <w:proofErr w:type="spellEnd"/>
      <w:r w:rsidR="003341A7" w:rsidRPr="007920BF">
        <w:rPr>
          <w:rFonts w:asciiTheme="minorHAnsi" w:eastAsia="SimSun" w:hAnsiTheme="minorHAnsi" w:cstheme="minorHAnsi"/>
          <w:color w:val="000000" w:themeColor="text1"/>
          <w:sz w:val="24"/>
          <w:szCs w:val="24"/>
        </w:rPr>
        <w:t>。</w:t>
      </w:r>
    </w:p>
    <w:p w14:paraId="61E35137" w14:textId="0B35F0E6" w:rsidR="00EE7EAE" w:rsidRPr="007920BF" w:rsidRDefault="003341A7" w:rsidP="00314BD6">
      <w:pPr>
        <w:pStyle w:val="NormalWeb"/>
        <w:spacing w:before="0" w:beforeAutospacing="0" w:after="0" w:afterAutospacing="0" w:line="276" w:lineRule="auto"/>
        <w:rPr>
          <w:rFonts w:asciiTheme="minorHAnsi" w:eastAsia="SimSun" w:hAnsiTheme="minorHAnsi" w:cstheme="minorHAnsi"/>
          <w:sz w:val="24"/>
          <w:szCs w:val="24"/>
        </w:rPr>
      </w:pPr>
      <w:r w:rsidRPr="007920BF">
        <w:rPr>
          <w:rFonts w:asciiTheme="minorHAnsi" w:eastAsia="SimSun" w:hAnsiTheme="minorHAnsi" w:cstheme="minorHAnsi"/>
          <w:color w:val="000000"/>
        </w:rPr>
        <w:br/>
      </w:r>
      <w:r w:rsidR="00ED0B80" w:rsidRPr="007920BF">
        <w:rPr>
          <w:rFonts w:asciiTheme="minorHAnsi" w:eastAsia="SimSun" w:hAnsiTheme="minorHAnsi" w:cstheme="minorHAnsi"/>
          <w:color w:val="0070C0"/>
          <w:lang w:eastAsia="zh-TW"/>
        </w:rPr>
        <w:t xml:space="preserve">   </w:t>
      </w:r>
      <w:r w:rsidR="00314BD6" w:rsidRPr="007920BF">
        <w:rPr>
          <w:rFonts w:asciiTheme="minorHAnsi" w:eastAsia="SimSun" w:hAnsiTheme="minorHAnsi" w:cstheme="minorHAnsi"/>
          <w:color w:val="0070C0"/>
          <w:lang w:eastAsia="zh-TW"/>
        </w:rPr>
        <w:t xml:space="preserve">   </w:t>
      </w:r>
      <w:proofErr w:type="spellStart"/>
      <w:r w:rsidRPr="007920BF">
        <w:rPr>
          <w:rFonts w:asciiTheme="minorHAnsi" w:eastAsia="SimSun" w:hAnsiTheme="minorHAnsi" w:cstheme="minorHAnsi"/>
          <w:color w:val="000000" w:themeColor="text1"/>
          <w:sz w:val="24"/>
          <w:szCs w:val="24"/>
        </w:rPr>
        <w:t>在这些应用中，与上一代</w:t>
      </w:r>
      <w:proofErr w:type="spellEnd"/>
      <w:r w:rsidRPr="007920BF">
        <w:rPr>
          <w:rFonts w:asciiTheme="minorHAnsi" w:eastAsia="SimSun" w:hAnsiTheme="minorHAnsi" w:cstheme="minorHAnsi"/>
          <w:color w:val="000000" w:themeColor="text1"/>
          <w:sz w:val="24"/>
          <w:szCs w:val="24"/>
        </w:rPr>
        <w:t xml:space="preserve"> i.MX8 M Plus </w:t>
      </w:r>
      <w:proofErr w:type="spellStart"/>
      <w:r w:rsidRPr="007920BF">
        <w:rPr>
          <w:rFonts w:asciiTheme="minorHAnsi" w:eastAsia="SimSun" w:hAnsiTheme="minorHAnsi" w:cstheme="minorHAnsi"/>
          <w:color w:val="000000" w:themeColor="text1"/>
          <w:sz w:val="24"/>
          <w:szCs w:val="24"/>
        </w:rPr>
        <w:t>处理器相比，</w:t>
      </w:r>
      <w:proofErr w:type="gramStart"/>
      <w:r w:rsidRPr="007920BF">
        <w:rPr>
          <w:rFonts w:asciiTheme="minorHAnsi" w:eastAsia="SimSun" w:hAnsiTheme="minorHAnsi" w:cstheme="minorHAnsi"/>
          <w:color w:val="000000" w:themeColor="text1"/>
          <w:sz w:val="24"/>
          <w:szCs w:val="24"/>
        </w:rPr>
        <w:t>新模块提</w:t>
      </w:r>
      <w:proofErr w:type="spellEnd"/>
      <w:r w:rsidR="00ED0B80" w:rsidRPr="007920BF">
        <w:rPr>
          <w:rFonts w:asciiTheme="minorHAnsi" w:eastAsia="SimSun" w:hAnsiTheme="minorHAnsi" w:cstheme="minorHAnsi"/>
          <w:color w:val="000000" w:themeColor="text1"/>
          <w:sz w:val="24"/>
          <w:szCs w:val="24"/>
          <w:lang w:eastAsia="zh-TW"/>
        </w:rPr>
        <w:t>升</w:t>
      </w:r>
      <w:proofErr w:type="spellStart"/>
      <w:r w:rsidRPr="007920BF">
        <w:rPr>
          <w:rFonts w:asciiTheme="minorHAnsi" w:eastAsia="SimSun" w:hAnsiTheme="minorHAnsi" w:cstheme="minorHAnsi"/>
          <w:color w:val="000000" w:themeColor="text1"/>
          <w:sz w:val="24"/>
          <w:szCs w:val="24"/>
        </w:rPr>
        <w:t>了多达三倍的</w:t>
      </w:r>
      <w:proofErr w:type="spellEnd"/>
      <w:r w:rsidR="00ED0B80" w:rsidRPr="007920BF">
        <w:rPr>
          <w:rFonts w:asciiTheme="minorHAnsi" w:eastAsia="SimSun" w:hAnsiTheme="minorHAnsi" w:cstheme="minorHAnsi"/>
          <w:color w:val="000000" w:themeColor="text1"/>
          <w:sz w:val="24"/>
          <w:szCs w:val="24"/>
          <w:lang w:eastAsia="zh-TW"/>
        </w:rPr>
        <w:t>浮点运算</w:t>
      </w:r>
      <w:r w:rsidR="00ED0B80" w:rsidRPr="007920BF">
        <w:rPr>
          <w:rFonts w:asciiTheme="minorHAnsi" w:eastAsia="SimSun" w:hAnsiTheme="minorHAnsi" w:cstheme="minorHAnsi"/>
          <w:color w:val="000000" w:themeColor="text1"/>
          <w:sz w:val="24"/>
          <w:szCs w:val="24"/>
          <w:lang w:eastAsia="zh-TW"/>
        </w:rPr>
        <w:t>(</w:t>
      </w:r>
      <w:proofErr w:type="gramEnd"/>
      <w:r w:rsidRPr="007920BF">
        <w:rPr>
          <w:rFonts w:asciiTheme="minorHAnsi" w:eastAsia="SimSun" w:hAnsiTheme="minorHAnsi" w:cstheme="minorHAnsi"/>
          <w:color w:val="000000" w:themeColor="text1"/>
          <w:sz w:val="24"/>
          <w:szCs w:val="24"/>
        </w:rPr>
        <w:t>GFLOPS</w:t>
      </w:r>
      <w:r w:rsidR="00ED0B80" w:rsidRPr="007920BF">
        <w:rPr>
          <w:rFonts w:asciiTheme="minorHAnsi" w:eastAsia="SimSun" w:hAnsiTheme="minorHAnsi" w:cstheme="minorHAnsi"/>
          <w:color w:val="000000" w:themeColor="text1"/>
          <w:sz w:val="24"/>
          <w:szCs w:val="24"/>
        </w:rPr>
        <w:t>)</w:t>
      </w:r>
      <w:proofErr w:type="spellStart"/>
      <w:r w:rsidRPr="007920BF">
        <w:rPr>
          <w:rFonts w:asciiTheme="minorHAnsi" w:eastAsia="SimSun" w:hAnsiTheme="minorHAnsi" w:cstheme="minorHAnsi"/>
          <w:color w:val="000000" w:themeColor="text1"/>
          <w:sz w:val="24"/>
          <w:szCs w:val="24"/>
        </w:rPr>
        <w:t>性能。恩智浦新推出的神经处理单元</w:t>
      </w:r>
      <w:proofErr w:type="spellEnd"/>
      <w:r w:rsidRPr="007920BF">
        <w:rPr>
          <w:rFonts w:asciiTheme="minorHAnsi" w:eastAsia="SimSun" w:hAnsiTheme="minorHAnsi" w:cstheme="minorHAnsi"/>
          <w:color w:val="000000" w:themeColor="text1"/>
          <w:sz w:val="24"/>
          <w:szCs w:val="24"/>
        </w:rPr>
        <w:t>“</w:t>
      </w:r>
      <w:proofErr w:type="spellStart"/>
      <w:r w:rsidRPr="007920BF">
        <w:rPr>
          <w:rFonts w:asciiTheme="minorHAnsi" w:eastAsia="SimSun" w:hAnsiTheme="minorHAnsi" w:cstheme="minorHAnsi"/>
          <w:color w:val="000000" w:themeColor="text1"/>
          <w:sz w:val="24"/>
          <w:szCs w:val="24"/>
        </w:rPr>
        <w:t>eIQ</w:t>
      </w:r>
      <w:proofErr w:type="spellEnd"/>
      <w:r w:rsidRPr="007920BF">
        <w:rPr>
          <w:rFonts w:asciiTheme="minorHAnsi" w:eastAsia="SimSun" w:hAnsiTheme="minorHAnsi" w:cstheme="minorHAnsi"/>
          <w:color w:val="000000" w:themeColor="text1"/>
          <w:sz w:val="24"/>
          <w:szCs w:val="24"/>
        </w:rPr>
        <w:t xml:space="preserve"> Neutron”</w:t>
      </w:r>
      <w:r w:rsidRPr="007920BF">
        <w:rPr>
          <w:rFonts w:asciiTheme="minorHAnsi" w:eastAsia="SimSun" w:hAnsiTheme="minorHAnsi" w:cstheme="minorHAnsi"/>
          <w:color w:val="000000" w:themeColor="text1"/>
          <w:sz w:val="24"/>
          <w:szCs w:val="24"/>
        </w:rPr>
        <w:t>，将</w:t>
      </w:r>
      <w:r w:rsidRPr="007920BF">
        <w:rPr>
          <w:rFonts w:asciiTheme="minorHAnsi" w:eastAsia="SimSun" w:hAnsiTheme="minorHAnsi" w:cstheme="minorHAnsi"/>
          <w:color w:val="000000" w:themeColor="text1"/>
          <w:sz w:val="24"/>
          <w:szCs w:val="24"/>
        </w:rPr>
        <w:t xml:space="preserve"> AI </w:t>
      </w:r>
      <w:proofErr w:type="spellStart"/>
      <w:r w:rsidRPr="007920BF">
        <w:rPr>
          <w:rFonts w:asciiTheme="minorHAnsi" w:eastAsia="SimSun" w:hAnsiTheme="minorHAnsi" w:cstheme="minorHAnsi"/>
          <w:color w:val="000000" w:themeColor="text1"/>
          <w:sz w:val="24"/>
          <w:szCs w:val="24"/>
        </w:rPr>
        <w:t>加速的机器视觉推理性能提高了一倍。此外，硬件集成的</w:t>
      </w:r>
      <w:proofErr w:type="spellEnd"/>
      <w:r w:rsidRPr="007920BF">
        <w:rPr>
          <w:rFonts w:asciiTheme="minorHAnsi" w:eastAsia="SimSun" w:hAnsiTheme="minorHAnsi" w:cstheme="minorHAnsi"/>
          <w:color w:val="000000" w:themeColor="text1"/>
          <w:sz w:val="24"/>
          <w:szCs w:val="24"/>
        </w:rPr>
        <w:t xml:space="preserve"> </w:t>
      </w:r>
      <w:proofErr w:type="spellStart"/>
      <w:r w:rsidRPr="007920BF">
        <w:rPr>
          <w:rFonts w:asciiTheme="minorHAnsi" w:eastAsia="SimSun" w:hAnsiTheme="minorHAnsi" w:cstheme="minorHAnsi"/>
          <w:color w:val="000000" w:themeColor="text1"/>
          <w:sz w:val="24"/>
          <w:szCs w:val="24"/>
        </w:rPr>
        <w:t>EdgeLock</w:t>
      </w:r>
      <w:proofErr w:type="spellEnd"/>
      <w:r w:rsidRPr="007920BF">
        <w:rPr>
          <w:rFonts w:asciiTheme="minorHAnsi" w:eastAsia="SimSun" w:hAnsiTheme="minorHAnsi" w:cstheme="minorHAnsi"/>
          <w:color w:val="000000" w:themeColor="text1"/>
          <w:sz w:val="24"/>
          <w:szCs w:val="24"/>
        </w:rPr>
        <w:t xml:space="preserve">® </w:t>
      </w:r>
      <w:proofErr w:type="spellStart"/>
      <w:r w:rsidRPr="007920BF">
        <w:rPr>
          <w:rFonts w:asciiTheme="minorHAnsi" w:eastAsia="SimSun" w:hAnsiTheme="minorHAnsi" w:cstheme="minorHAnsi"/>
          <w:color w:val="000000" w:themeColor="text1"/>
          <w:sz w:val="24"/>
          <w:szCs w:val="24"/>
        </w:rPr>
        <w:t>安全区域简化了内部网络安全的实施</w:t>
      </w:r>
      <w:proofErr w:type="spellEnd"/>
      <w:r w:rsidRPr="007920BF">
        <w:rPr>
          <w:rFonts w:asciiTheme="minorHAnsi" w:eastAsia="SimSun" w:hAnsiTheme="minorHAnsi" w:cstheme="minorHAnsi"/>
          <w:color w:val="000000" w:themeColor="text1"/>
          <w:sz w:val="24"/>
          <w:szCs w:val="24"/>
        </w:rPr>
        <w:t>。</w:t>
      </w:r>
    </w:p>
    <w:p w14:paraId="025AE9B0" w14:textId="77777777" w:rsidR="00EE7EAE" w:rsidRPr="007920BF" w:rsidRDefault="006352FB" w:rsidP="00314BD6">
      <w:pPr>
        <w:pStyle w:val="NormalWeb"/>
        <w:spacing w:before="0" w:beforeAutospacing="0" w:after="0" w:afterAutospacing="0" w:line="276" w:lineRule="auto"/>
        <w:rPr>
          <w:rFonts w:asciiTheme="minorHAnsi" w:eastAsia="SimSun" w:hAnsiTheme="minorHAnsi" w:cstheme="minorHAnsi"/>
          <w:sz w:val="24"/>
          <w:szCs w:val="24"/>
        </w:rPr>
      </w:pPr>
      <w:r w:rsidRPr="007920BF">
        <w:rPr>
          <w:rFonts w:asciiTheme="minorHAnsi" w:eastAsia="SimSun" w:hAnsiTheme="minorHAnsi" w:cstheme="minorHAnsi"/>
          <w:color w:val="000000"/>
        </w:rPr>
        <w:t xml:space="preserve"> </w:t>
      </w:r>
      <w:r w:rsidR="003341A7" w:rsidRPr="007920BF">
        <w:rPr>
          <w:rFonts w:asciiTheme="minorHAnsi" w:eastAsia="SimSun" w:hAnsiTheme="minorHAnsi" w:cstheme="minorHAnsi"/>
          <w:color w:val="000000"/>
        </w:rPr>
        <w:br/>
      </w:r>
      <w:r w:rsidR="00EE7EAE" w:rsidRPr="007920BF">
        <w:rPr>
          <w:rFonts w:asciiTheme="minorHAnsi" w:eastAsia="SimSun" w:hAnsiTheme="minorHAnsi" w:cstheme="minorHAnsi"/>
          <w:sz w:val="24"/>
          <w:szCs w:val="24"/>
          <w:lang w:eastAsia="zh-TW"/>
        </w:rPr>
        <w:t xml:space="preserve">       </w:t>
      </w:r>
    </w:p>
    <w:p w14:paraId="1D1BF669" w14:textId="24716985" w:rsidR="003341A7" w:rsidRPr="007920BF" w:rsidRDefault="00EE7EAE" w:rsidP="00314BD6">
      <w:pPr>
        <w:pStyle w:val="NormalWeb"/>
        <w:spacing w:before="0" w:beforeAutospacing="0" w:after="0" w:afterAutospacing="0" w:line="276" w:lineRule="auto"/>
        <w:rPr>
          <w:rFonts w:asciiTheme="minorHAnsi" w:eastAsia="SimSun" w:hAnsiTheme="minorHAnsi" w:cstheme="minorHAnsi"/>
          <w:sz w:val="24"/>
          <w:szCs w:val="24"/>
        </w:rPr>
      </w:pPr>
      <w:r w:rsidRPr="007920BF">
        <w:rPr>
          <w:rFonts w:asciiTheme="minorHAnsi" w:eastAsia="SimSun" w:hAnsiTheme="minorHAnsi" w:cstheme="minorHAnsi"/>
          <w:sz w:val="24"/>
          <w:szCs w:val="24"/>
          <w:lang w:eastAsia="zh-TW"/>
        </w:rPr>
        <w:t xml:space="preserve">       </w:t>
      </w:r>
      <w:proofErr w:type="spellStart"/>
      <w:r w:rsidR="003341A7" w:rsidRPr="007920BF">
        <w:rPr>
          <w:rFonts w:asciiTheme="minorHAnsi" w:eastAsia="SimSun" w:hAnsiTheme="minorHAnsi" w:cstheme="minorHAnsi"/>
          <w:sz w:val="24"/>
          <w:szCs w:val="24"/>
        </w:rPr>
        <w:t>新型</w:t>
      </w:r>
      <w:proofErr w:type="spellEnd"/>
      <w:r w:rsidR="003341A7" w:rsidRPr="007920BF">
        <w:rPr>
          <w:rFonts w:asciiTheme="minorHAnsi" w:eastAsia="SimSun" w:hAnsiTheme="minorHAnsi" w:cstheme="minorHAnsi"/>
          <w:sz w:val="24"/>
          <w:szCs w:val="24"/>
        </w:rPr>
        <w:t xml:space="preserve"> conga-SMX95 SMARC </w:t>
      </w:r>
      <w:proofErr w:type="spellStart"/>
      <w:r w:rsidR="003341A7" w:rsidRPr="007920BF">
        <w:rPr>
          <w:rFonts w:asciiTheme="minorHAnsi" w:eastAsia="SimSun" w:hAnsiTheme="minorHAnsi" w:cstheme="minorHAnsi"/>
          <w:sz w:val="24"/>
          <w:szCs w:val="24"/>
        </w:rPr>
        <w:t>模块支持</w:t>
      </w:r>
      <w:proofErr w:type="spellEnd"/>
      <w:r w:rsidR="003341A7" w:rsidRPr="007920BF">
        <w:rPr>
          <w:rFonts w:asciiTheme="minorHAnsi" w:eastAsia="SimSun" w:hAnsiTheme="minorHAnsi" w:cstheme="minorHAnsi"/>
          <w:sz w:val="24"/>
          <w:szCs w:val="24"/>
        </w:rPr>
        <w:t xml:space="preserve">-40°C </w:t>
      </w:r>
      <w:r w:rsidR="003341A7" w:rsidRPr="007920BF">
        <w:rPr>
          <w:rFonts w:asciiTheme="minorHAnsi" w:eastAsia="SimSun" w:hAnsiTheme="minorHAnsi" w:cstheme="minorHAnsi"/>
          <w:sz w:val="24"/>
          <w:szCs w:val="24"/>
        </w:rPr>
        <w:t>到</w:t>
      </w:r>
      <w:r w:rsidR="003341A7" w:rsidRPr="007920BF">
        <w:rPr>
          <w:rFonts w:asciiTheme="minorHAnsi" w:eastAsia="SimSun" w:hAnsiTheme="minorHAnsi" w:cstheme="minorHAnsi"/>
          <w:sz w:val="24"/>
          <w:szCs w:val="24"/>
        </w:rPr>
        <w:t xml:space="preserve"> +85°C </w:t>
      </w:r>
      <w:proofErr w:type="spellStart"/>
      <w:r w:rsidR="003341A7" w:rsidRPr="007920BF">
        <w:rPr>
          <w:rFonts w:asciiTheme="minorHAnsi" w:eastAsia="SimSun" w:hAnsiTheme="minorHAnsi" w:cstheme="minorHAnsi"/>
          <w:sz w:val="24"/>
          <w:szCs w:val="24"/>
        </w:rPr>
        <w:t>的工业温度范围，机械性能可靠，并针对成本和能效进行了优化。集成的高性能</w:t>
      </w:r>
      <w:proofErr w:type="spellEnd"/>
      <w:r w:rsidR="003341A7" w:rsidRPr="007920BF">
        <w:rPr>
          <w:rFonts w:asciiTheme="minorHAnsi" w:eastAsia="SimSun" w:hAnsiTheme="minorHAnsi" w:cstheme="minorHAnsi"/>
          <w:sz w:val="24"/>
          <w:szCs w:val="24"/>
        </w:rPr>
        <w:t xml:space="preserve"> </w:t>
      </w:r>
      <w:proofErr w:type="spellStart"/>
      <w:r w:rsidR="003341A7" w:rsidRPr="007920BF">
        <w:rPr>
          <w:rFonts w:asciiTheme="minorHAnsi" w:eastAsia="SimSun" w:hAnsiTheme="minorHAnsi" w:cstheme="minorHAnsi"/>
          <w:sz w:val="24"/>
          <w:szCs w:val="24"/>
        </w:rPr>
        <w:t>eIQ</w:t>
      </w:r>
      <w:proofErr w:type="spellEnd"/>
      <w:r w:rsidR="003341A7" w:rsidRPr="007920BF">
        <w:rPr>
          <w:rFonts w:asciiTheme="minorHAnsi" w:eastAsia="SimSun" w:hAnsiTheme="minorHAnsi" w:cstheme="minorHAnsi"/>
          <w:sz w:val="24"/>
          <w:szCs w:val="24"/>
        </w:rPr>
        <w:t xml:space="preserve"> Neutron NPU </w:t>
      </w:r>
      <w:r w:rsidR="003341A7" w:rsidRPr="007920BF">
        <w:rPr>
          <w:rFonts w:asciiTheme="minorHAnsi" w:eastAsia="SimSun" w:hAnsiTheme="minorHAnsi" w:cstheme="minorHAnsi"/>
          <w:sz w:val="24"/>
          <w:szCs w:val="24"/>
        </w:rPr>
        <w:t>使</w:t>
      </w:r>
      <w:r w:rsidR="003341A7" w:rsidRPr="007920BF">
        <w:rPr>
          <w:rFonts w:asciiTheme="minorHAnsi" w:eastAsia="SimSun" w:hAnsiTheme="minorHAnsi" w:cstheme="minorHAnsi"/>
          <w:sz w:val="24"/>
          <w:szCs w:val="24"/>
        </w:rPr>
        <w:t>AI</w:t>
      </w:r>
      <w:proofErr w:type="spellStart"/>
      <w:r w:rsidR="003341A7" w:rsidRPr="007920BF">
        <w:rPr>
          <w:rFonts w:asciiTheme="minorHAnsi" w:eastAsia="SimSun" w:hAnsiTheme="minorHAnsi" w:cstheme="minorHAnsi"/>
          <w:sz w:val="24"/>
          <w:szCs w:val="24"/>
        </w:rPr>
        <w:t>加速工作负载</w:t>
      </w:r>
      <w:proofErr w:type="spellEnd"/>
      <w:r w:rsidRPr="007920BF">
        <w:rPr>
          <w:rFonts w:asciiTheme="minorHAnsi" w:eastAsia="SimSun" w:hAnsiTheme="minorHAnsi" w:cstheme="minorHAnsi"/>
          <w:sz w:val="24"/>
          <w:szCs w:val="24"/>
          <w:lang w:eastAsia="zh-TW"/>
        </w:rPr>
        <w:t>的执行更接近本地设备级别</w:t>
      </w:r>
      <w:r w:rsidR="003341A7" w:rsidRPr="007920BF">
        <w:rPr>
          <w:rFonts w:asciiTheme="minorHAnsi" w:eastAsia="SimSun" w:hAnsiTheme="minorHAnsi" w:cstheme="minorHAnsi"/>
          <w:sz w:val="24"/>
          <w:szCs w:val="24"/>
        </w:rPr>
        <w:t xml:space="preserve"> </w:t>
      </w:r>
      <w:r w:rsidR="003341A7" w:rsidRPr="007920BF">
        <w:rPr>
          <w:rFonts w:asciiTheme="minorHAnsi" w:eastAsia="SimSun" w:hAnsiTheme="minorHAnsi" w:cstheme="minorHAnsi"/>
          <w:sz w:val="24"/>
          <w:szCs w:val="24"/>
        </w:rPr>
        <w:t>。新</w:t>
      </w:r>
      <w:r w:rsidR="003341A7" w:rsidRPr="007920BF">
        <w:rPr>
          <w:rFonts w:asciiTheme="minorHAnsi" w:eastAsia="SimSun" w:hAnsiTheme="minorHAnsi" w:cstheme="minorHAnsi"/>
          <w:sz w:val="24"/>
          <w:szCs w:val="24"/>
        </w:rPr>
        <w:t xml:space="preserve"> SMARC </w:t>
      </w:r>
      <w:proofErr w:type="spellStart"/>
      <w:r w:rsidR="003341A7" w:rsidRPr="007920BF">
        <w:rPr>
          <w:rFonts w:asciiTheme="minorHAnsi" w:eastAsia="SimSun" w:hAnsiTheme="minorHAnsi" w:cstheme="minorHAnsi"/>
          <w:sz w:val="24"/>
          <w:szCs w:val="24"/>
        </w:rPr>
        <w:t>模块</w:t>
      </w:r>
      <w:proofErr w:type="spellEnd"/>
      <w:r w:rsidRPr="007920BF">
        <w:rPr>
          <w:rFonts w:asciiTheme="minorHAnsi" w:eastAsia="SimSun" w:hAnsiTheme="minorHAnsi" w:cstheme="minorHAnsi"/>
          <w:sz w:val="24"/>
          <w:szCs w:val="24"/>
          <w:lang w:eastAsia="zh-TW"/>
        </w:rPr>
        <w:t>在</w:t>
      </w:r>
      <w:proofErr w:type="spellStart"/>
      <w:r w:rsidRPr="007920BF">
        <w:rPr>
          <w:rFonts w:asciiTheme="minorHAnsi" w:eastAsia="SimSun" w:hAnsiTheme="minorHAnsi" w:cstheme="minorHAnsi"/>
          <w:sz w:val="24"/>
          <w:szCs w:val="24"/>
        </w:rPr>
        <w:t>低功耗</w:t>
      </w:r>
      <w:proofErr w:type="spellEnd"/>
      <w:r w:rsidR="003341A7" w:rsidRPr="007920BF">
        <w:rPr>
          <w:rFonts w:asciiTheme="minorHAnsi" w:eastAsia="SimSun" w:hAnsiTheme="minorHAnsi" w:cstheme="minorHAnsi"/>
          <w:sz w:val="24"/>
          <w:szCs w:val="24"/>
        </w:rPr>
        <w:t xml:space="preserve">AI </w:t>
      </w:r>
      <w:proofErr w:type="spellStart"/>
      <w:r w:rsidR="003341A7" w:rsidRPr="007920BF">
        <w:rPr>
          <w:rFonts w:asciiTheme="minorHAnsi" w:eastAsia="SimSun" w:hAnsiTheme="minorHAnsi" w:cstheme="minorHAnsi"/>
          <w:sz w:val="24"/>
          <w:szCs w:val="24"/>
        </w:rPr>
        <w:t>加速</w:t>
      </w:r>
      <w:proofErr w:type="spellEnd"/>
      <w:r w:rsidRPr="007920BF">
        <w:rPr>
          <w:rFonts w:asciiTheme="minorHAnsi" w:eastAsia="SimSun" w:hAnsiTheme="minorHAnsi" w:cstheme="minorHAnsi"/>
          <w:sz w:val="24"/>
          <w:szCs w:val="24"/>
          <w:lang w:eastAsia="zh-TW"/>
        </w:rPr>
        <w:t>方面的典型</w:t>
      </w:r>
      <w:proofErr w:type="spellStart"/>
      <w:r w:rsidR="003341A7" w:rsidRPr="007920BF">
        <w:rPr>
          <w:rFonts w:asciiTheme="minorHAnsi" w:eastAsia="SimSun" w:hAnsiTheme="minorHAnsi" w:cstheme="minorHAnsi"/>
          <w:sz w:val="24"/>
          <w:szCs w:val="24"/>
        </w:rPr>
        <w:t>应用</w:t>
      </w:r>
      <w:proofErr w:type="spellEnd"/>
      <w:r w:rsidRPr="007920BF">
        <w:rPr>
          <w:rFonts w:asciiTheme="minorHAnsi" w:eastAsia="SimSun" w:hAnsiTheme="minorHAnsi" w:cstheme="minorHAnsi"/>
          <w:sz w:val="24"/>
          <w:szCs w:val="24"/>
          <w:lang w:eastAsia="zh-TW"/>
        </w:rPr>
        <w:t>包括</w:t>
      </w:r>
      <w:proofErr w:type="spellStart"/>
      <w:r w:rsidR="003341A7" w:rsidRPr="007920BF">
        <w:rPr>
          <w:rFonts w:asciiTheme="minorHAnsi" w:eastAsia="SimSun" w:hAnsiTheme="minorHAnsi" w:cstheme="minorHAnsi"/>
          <w:sz w:val="24"/>
          <w:szCs w:val="24"/>
        </w:rPr>
        <w:t>工业生产、机器视觉和视觉检测、坚固耐用的人机界面</w:t>
      </w:r>
      <w:proofErr w:type="spellEnd"/>
      <w:r w:rsidR="003341A7" w:rsidRPr="007920BF">
        <w:rPr>
          <w:rFonts w:asciiTheme="minorHAnsi" w:eastAsia="SimSun" w:hAnsiTheme="minorHAnsi" w:cstheme="minorHAnsi"/>
          <w:sz w:val="24"/>
          <w:szCs w:val="24"/>
        </w:rPr>
        <w:t>、</w:t>
      </w:r>
      <w:r w:rsidR="003341A7" w:rsidRPr="007920BF">
        <w:rPr>
          <w:rFonts w:asciiTheme="minorHAnsi" w:eastAsia="SimSun" w:hAnsiTheme="minorHAnsi" w:cstheme="minorHAnsi"/>
          <w:sz w:val="24"/>
          <w:szCs w:val="24"/>
        </w:rPr>
        <w:t>3D</w:t>
      </w:r>
      <w:proofErr w:type="spellStart"/>
      <w:r w:rsidR="003341A7" w:rsidRPr="007920BF">
        <w:rPr>
          <w:rFonts w:asciiTheme="minorHAnsi" w:eastAsia="SimSun" w:hAnsiTheme="minorHAnsi" w:cstheme="minorHAnsi"/>
          <w:sz w:val="24"/>
          <w:szCs w:val="24"/>
        </w:rPr>
        <w:t>打印机</w:t>
      </w:r>
      <w:proofErr w:type="spellEnd"/>
      <w:r w:rsidR="003341A7" w:rsidRPr="007920BF">
        <w:rPr>
          <w:rFonts w:asciiTheme="minorHAnsi" w:eastAsia="SimSun" w:hAnsiTheme="minorHAnsi" w:cstheme="minorHAnsi"/>
          <w:sz w:val="24"/>
          <w:szCs w:val="24"/>
        </w:rPr>
        <w:t>、</w:t>
      </w:r>
      <w:r w:rsidR="003341A7" w:rsidRPr="007920BF">
        <w:rPr>
          <w:rFonts w:asciiTheme="minorHAnsi" w:eastAsia="SimSun" w:hAnsiTheme="minorHAnsi" w:cstheme="minorHAnsi"/>
          <w:sz w:val="24"/>
          <w:szCs w:val="24"/>
        </w:rPr>
        <w:t xml:space="preserve">AMR </w:t>
      </w:r>
      <w:r w:rsidR="003341A7" w:rsidRPr="007920BF">
        <w:rPr>
          <w:rFonts w:asciiTheme="minorHAnsi" w:eastAsia="SimSun" w:hAnsiTheme="minorHAnsi" w:cstheme="minorHAnsi"/>
          <w:sz w:val="24"/>
          <w:szCs w:val="24"/>
        </w:rPr>
        <w:t>和</w:t>
      </w:r>
      <w:r w:rsidR="003341A7" w:rsidRPr="007920BF">
        <w:rPr>
          <w:rFonts w:asciiTheme="minorHAnsi" w:eastAsia="SimSun" w:hAnsiTheme="minorHAnsi" w:cstheme="minorHAnsi"/>
          <w:sz w:val="24"/>
          <w:szCs w:val="24"/>
        </w:rPr>
        <w:t xml:space="preserve"> </w:t>
      </w:r>
      <w:r w:rsidR="003341A7" w:rsidRPr="007920BF">
        <w:rPr>
          <w:rFonts w:asciiTheme="minorHAnsi" w:eastAsia="SimSun" w:hAnsiTheme="minorHAnsi" w:cstheme="minorHAnsi"/>
          <w:sz w:val="24"/>
          <w:szCs w:val="24"/>
        </w:rPr>
        <w:lastRenderedPageBreak/>
        <w:t xml:space="preserve">AGV </w:t>
      </w:r>
      <w:proofErr w:type="spellStart"/>
      <w:r w:rsidR="003341A7" w:rsidRPr="007920BF">
        <w:rPr>
          <w:rFonts w:asciiTheme="minorHAnsi" w:eastAsia="SimSun" w:hAnsiTheme="minorHAnsi" w:cstheme="minorHAnsi"/>
          <w:sz w:val="24"/>
          <w:szCs w:val="24"/>
        </w:rPr>
        <w:t>机器人控制器，以及医疗成像和病人监护系统。其他目标应用还包括公交车和飞机的乘客椅背娱乐系统、运输车队管理、以及建筑和农业应用</w:t>
      </w:r>
      <w:proofErr w:type="spellEnd"/>
      <w:r w:rsidR="003341A7" w:rsidRPr="007920BF">
        <w:rPr>
          <w:rFonts w:asciiTheme="minorHAnsi" w:eastAsia="SimSun" w:hAnsiTheme="minorHAnsi" w:cstheme="minorHAnsi"/>
          <w:sz w:val="24"/>
          <w:szCs w:val="24"/>
        </w:rPr>
        <w:t>。</w:t>
      </w:r>
    </w:p>
    <w:p w14:paraId="7E9D48E0" w14:textId="77777777" w:rsidR="00314BD6" w:rsidRPr="007920BF" w:rsidRDefault="003341A7" w:rsidP="00314BD6">
      <w:pPr>
        <w:suppressAutoHyphens w:val="0"/>
        <w:spacing w:before="100" w:beforeAutospacing="1" w:after="100" w:afterAutospacing="1" w:line="276" w:lineRule="auto"/>
        <w:rPr>
          <w:rFonts w:asciiTheme="minorHAnsi" w:eastAsia="SimSun" w:hAnsiTheme="minorHAnsi" w:cstheme="minorHAnsi"/>
          <w:color w:val="000000" w:themeColor="text1"/>
          <w:kern w:val="0"/>
          <w:sz w:val="24"/>
          <w:szCs w:val="24"/>
          <w:lang w:eastAsia="zh-TW"/>
        </w:rPr>
      </w:pPr>
      <w:r w:rsidRPr="007920BF">
        <w:rPr>
          <w:rFonts w:asciiTheme="minorHAnsi" w:eastAsia="SimSun" w:hAnsiTheme="minorHAnsi" w:cstheme="minorHAnsi"/>
          <w:b/>
          <w:bCs/>
          <w:kern w:val="0"/>
          <w:sz w:val="24"/>
          <w:szCs w:val="24"/>
          <w:lang w:eastAsia="zh-TW"/>
        </w:rPr>
        <w:t>详细功能介绍</w:t>
      </w:r>
      <w:r w:rsidRPr="007920BF">
        <w:rPr>
          <w:rFonts w:asciiTheme="minorHAnsi" w:eastAsia="SimSun" w:hAnsiTheme="minorHAnsi" w:cstheme="minorHAnsi"/>
          <w:b/>
          <w:bCs/>
          <w:kern w:val="0"/>
          <w:sz w:val="24"/>
          <w:szCs w:val="24"/>
          <w:lang w:eastAsia="zh-TW"/>
        </w:rPr>
        <w:t xml:space="preserve"> </w:t>
      </w:r>
      <w:r w:rsidRPr="007920BF">
        <w:rPr>
          <w:rFonts w:asciiTheme="minorHAnsi" w:eastAsia="SimSun" w:hAnsiTheme="minorHAnsi" w:cstheme="minorHAnsi"/>
          <w:kern w:val="0"/>
          <w:sz w:val="24"/>
          <w:szCs w:val="24"/>
          <w:lang w:eastAsia="zh-TW"/>
        </w:rPr>
        <w:br/>
      </w:r>
      <w:r w:rsidR="00435D0A" w:rsidRPr="007920BF">
        <w:rPr>
          <w:rFonts w:asciiTheme="minorHAnsi" w:eastAsia="SimSun" w:hAnsiTheme="minorHAnsi" w:cstheme="minorHAnsi"/>
          <w:color w:val="000000" w:themeColor="text1"/>
          <w:kern w:val="0"/>
          <w:sz w:val="24"/>
          <w:szCs w:val="24"/>
          <w:lang w:eastAsia="zh-TW"/>
        </w:rPr>
        <w:t xml:space="preserve">   </w:t>
      </w:r>
      <w:r w:rsidRPr="007920BF">
        <w:rPr>
          <w:rFonts w:asciiTheme="minorHAnsi" w:eastAsia="SimSun" w:hAnsiTheme="minorHAnsi" w:cstheme="minorHAnsi"/>
          <w:color w:val="000000" w:themeColor="text1"/>
          <w:kern w:val="0"/>
          <w:sz w:val="24"/>
          <w:szCs w:val="24"/>
          <w:lang w:eastAsia="zh-TW"/>
        </w:rPr>
        <w:t>新款</w:t>
      </w:r>
      <w:r w:rsidRPr="007920BF">
        <w:rPr>
          <w:rFonts w:asciiTheme="minorHAnsi" w:eastAsia="SimSun" w:hAnsiTheme="minorHAnsi" w:cstheme="minorHAnsi"/>
          <w:color w:val="000000" w:themeColor="text1"/>
          <w:kern w:val="0"/>
          <w:sz w:val="24"/>
          <w:szCs w:val="24"/>
          <w:lang w:eastAsia="zh-TW"/>
        </w:rPr>
        <w:t xml:space="preserve"> conga-SMX95 SMARC 2.1 </w:t>
      </w:r>
      <w:r w:rsidRPr="007920BF">
        <w:rPr>
          <w:rFonts w:asciiTheme="minorHAnsi" w:eastAsia="SimSun" w:hAnsiTheme="minorHAnsi" w:cstheme="minorHAnsi"/>
          <w:color w:val="000000" w:themeColor="text1"/>
          <w:kern w:val="0"/>
          <w:sz w:val="24"/>
          <w:szCs w:val="24"/>
          <w:lang w:eastAsia="zh-TW"/>
        </w:rPr>
        <w:t>模块基于下一代恩智浦</w:t>
      </w:r>
      <w:r w:rsidRPr="007920BF">
        <w:rPr>
          <w:rFonts w:asciiTheme="minorHAnsi" w:eastAsia="SimSun" w:hAnsiTheme="minorHAnsi" w:cstheme="minorHAnsi"/>
          <w:color w:val="000000" w:themeColor="text1"/>
          <w:kern w:val="0"/>
          <w:sz w:val="24"/>
          <w:szCs w:val="24"/>
          <w:lang w:eastAsia="zh-TW"/>
        </w:rPr>
        <w:t xml:space="preserve"> i.MX 95 </w:t>
      </w:r>
      <w:r w:rsidRPr="007920BF">
        <w:rPr>
          <w:rFonts w:asciiTheme="minorHAnsi" w:eastAsia="SimSun" w:hAnsiTheme="minorHAnsi" w:cstheme="minorHAnsi"/>
          <w:color w:val="000000" w:themeColor="text1"/>
          <w:kern w:val="0"/>
          <w:sz w:val="24"/>
          <w:szCs w:val="24"/>
          <w:lang w:eastAsia="zh-TW"/>
        </w:rPr>
        <w:t>应用处理器，具有</w:t>
      </w:r>
      <w:r w:rsidRPr="007920BF">
        <w:rPr>
          <w:rFonts w:asciiTheme="minorHAnsi" w:eastAsia="SimSun" w:hAnsiTheme="minorHAnsi" w:cstheme="minorHAnsi"/>
          <w:color w:val="000000" w:themeColor="text1"/>
          <w:kern w:val="0"/>
          <w:sz w:val="24"/>
          <w:szCs w:val="24"/>
          <w:lang w:eastAsia="zh-TW"/>
        </w:rPr>
        <w:t xml:space="preserve"> 4-6 </w:t>
      </w:r>
      <w:r w:rsidRPr="007920BF">
        <w:rPr>
          <w:rFonts w:asciiTheme="minorHAnsi" w:eastAsia="SimSun" w:hAnsiTheme="minorHAnsi" w:cstheme="minorHAnsi"/>
          <w:color w:val="000000" w:themeColor="text1"/>
          <w:kern w:val="0"/>
          <w:sz w:val="24"/>
          <w:szCs w:val="24"/>
          <w:lang w:eastAsia="zh-TW"/>
        </w:rPr>
        <w:t>个</w:t>
      </w:r>
      <w:r w:rsidRPr="007920BF">
        <w:rPr>
          <w:rFonts w:asciiTheme="minorHAnsi" w:eastAsia="SimSun" w:hAnsiTheme="minorHAnsi" w:cstheme="minorHAnsi"/>
          <w:color w:val="000000" w:themeColor="text1"/>
          <w:kern w:val="0"/>
          <w:sz w:val="24"/>
          <w:szCs w:val="24"/>
          <w:lang w:eastAsia="zh-TW"/>
        </w:rPr>
        <w:t xml:space="preserve"> Arm Cortex-A55 </w:t>
      </w:r>
      <w:r w:rsidRPr="007920BF">
        <w:rPr>
          <w:rFonts w:asciiTheme="minorHAnsi" w:eastAsia="SimSun" w:hAnsiTheme="minorHAnsi" w:cstheme="minorHAnsi"/>
          <w:color w:val="000000" w:themeColor="text1"/>
          <w:kern w:val="0"/>
          <w:sz w:val="24"/>
          <w:szCs w:val="24"/>
          <w:lang w:eastAsia="zh-TW"/>
        </w:rPr>
        <w:t>核心。恩智浦首次使用了新的</w:t>
      </w:r>
      <w:r w:rsidRPr="007920BF">
        <w:rPr>
          <w:rFonts w:asciiTheme="minorHAnsi" w:eastAsia="SimSun" w:hAnsiTheme="minorHAnsi" w:cstheme="minorHAnsi"/>
          <w:color w:val="000000" w:themeColor="text1"/>
          <w:kern w:val="0"/>
          <w:sz w:val="24"/>
          <w:szCs w:val="24"/>
          <w:lang w:eastAsia="zh-TW"/>
        </w:rPr>
        <w:t xml:space="preserve"> Arm Mali 3D </w:t>
      </w:r>
      <w:r w:rsidRPr="007920BF">
        <w:rPr>
          <w:rFonts w:asciiTheme="minorHAnsi" w:eastAsia="SimSun" w:hAnsiTheme="minorHAnsi" w:cstheme="minorHAnsi"/>
          <w:color w:val="000000" w:themeColor="text1"/>
          <w:kern w:val="0"/>
          <w:sz w:val="24"/>
          <w:szCs w:val="24"/>
          <w:lang w:eastAsia="zh-TW"/>
        </w:rPr>
        <w:t>图形单元，与基于</w:t>
      </w:r>
      <w:r w:rsidRPr="007920BF">
        <w:rPr>
          <w:rFonts w:asciiTheme="minorHAnsi" w:eastAsia="SimSun" w:hAnsiTheme="minorHAnsi" w:cstheme="minorHAnsi"/>
          <w:color w:val="000000" w:themeColor="text1"/>
          <w:kern w:val="0"/>
          <w:sz w:val="24"/>
          <w:szCs w:val="24"/>
          <w:lang w:eastAsia="zh-TW"/>
        </w:rPr>
        <w:t xml:space="preserve"> i.MX8 M Plus </w:t>
      </w:r>
      <w:r w:rsidRPr="007920BF">
        <w:rPr>
          <w:rFonts w:asciiTheme="minorHAnsi" w:eastAsia="SimSun" w:hAnsiTheme="minorHAnsi" w:cstheme="minorHAnsi"/>
          <w:color w:val="000000" w:themeColor="text1"/>
          <w:kern w:val="0"/>
          <w:sz w:val="24"/>
          <w:szCs w:val="24"/>
          <w:lang w:eastAsia="zh-TW"/>
        </w:rPr>
        <w:t>的前代产品相比，</w:t>
      </w:r>
      <w:r w:rsidRPr="007920BF">
        <w:rPr>
          <w:rFonts w:asciiTheme="minorHAnsi" w:eastAsia="SimSun" w:hAnsiTheme="minorHAnsi" w:cstheme="minorHAnsi"/>
          <w:color w:val="000000" w:themeColor="text1"/>
          <w:kern w:val="0"/>
          <w:sz w:val="24"/>
          <w:szCs w:val="24"/>
          <w:lang w:eastAsia="zh-TW"/>
        </w:rPr>
        <w:t xml:space="preserve">GPU </w:t>
      </w:r>
      <w:r w:rsidRPr="007920BF">
        <w:rPr>
          <w:rFonts w:asciiTheme="minorHAnsi" w:eastAsia="SimSun" w:hAnsiTheme="minorHAnsi" w:cstheme="minorHAnsi"/>
          <w:color w:val="000000" w:themeColor="text1"/>
          <w:kern w:val="0"/>
          <w:sz w:val="24"/>
          <w:szCs w:val="24"/>
          <w:lang w:eastAsia="zh-TW"/>
        </w:rPr>
        <w:t>性能提高了多达三倍。另一个新功能是图像信号处理器</w:t>
      </w:r>
      <w:r w:rsidRPr="007920BF">
        <w:rPr>
          <w:rFonts w:asciiTheme="minorHAnsi" w:eastAsia="SimSun" w:hAnsiTheme="minorHAnsi" w:cstheme="minorHAnsi"/>
          <w:color w:val="000000" w:themeColor="text1"/>
          <w:kern w:val="0"/>
          <w:sz w:val="24"/>
          <w:szCs w:val="24"/>
          <w:lang w:eastAsia="zh-TW"/>
        </w:rPr>
        <w:t>(ISP</w:t>
      </w:r>
      <w:r w:rsidR="00435D0A" w:rsidRPr="007920BF">
        <w:rPr>
          <w:rFonts w:asciiTheme="minorHAnsi" w:eastAsia="SimSun" w:hAnsiTheme="minorHAnsi" w:cstheme="minorHAnsi"/>
          <w:color w:val="000000" w:themeColor="text1"/>
          <w:kern w:val="0"/>
          <w:sz w:val="24"/>
          <w:szCs w:val="24"/>
          <w:lang w:eastAsia="zh-TW"/>
        </w:rPr>
        <w:t>)</w:t>
      </w:r>
      <w:r w:rsidRPr="007920BF">
        <w:rPr>
          <w:rFonts w:asciiTheme="minorHAnsi" w:eastAsia="SimSun" w:hAnsiTheme="minorHAnsi" w:cstheme="minorHAnsi"/>
          <w:color w:val="000000" w:themeColor="text1"/>
          <w:kern w:val="0"/>
          <w:sz w:val="24"/>
          <w:szCs w:val="24"/>
          <w:lang w:eastAsia="zh-TW"/>
        </w:rPr>
        <w:t>，用于硬件加速的图像处理。尤其值得一提的是，恩智浦</w:t>
      </w:r>
      <w:proofErr w:type="spellStart"/>
      <w:r w:rsidRPr="007920BF">
        <w:rPr>
          <w:rFonts w:asciiTheme="minorHAnsi" w:eastAsia="SimSun" w:hAnsiTheme="minorHAnsi" w:cstheme="minorHAnsi"/>
          <w:color w:val="000000" w:themeColor="text1"/>
          <w:kern w:val="0"/>
          <w:sz w:val="24"/>
          <w:szCs w:val="24"/>
          <w:lang w:eastAsia="zh-TW"/>
        </w:rPr>
        <w:t>eIQ</w:t>
      </w:r>
      <w:proofErr w:type="spellEnd"/>
      <w:r w:rsidRPr="007920BF">
        <w:rPr>
          <w:rFonts w:asciiTheme="minorHAnsi" w:eastAsia="SimSun" w:hAnsiTheme="minorHAnsi" w:cstheme="minorHAnsi"/>
          <w:color w:val="000000" w:themeColor="text1"/>
          <w:kern w:val="0"/>
          <w:sz w:val="24"/>
          <w:szCs w:val="24"/>
          <w:lang w:eastAsia="zh-TW"/>
        </w:rPr>
        <w:t xml:space="preserve"> Neutron NPU </w:t>
      </w:r>
      <w:r w:rsidRPr="007920BF">
        <w:rPr>
          <w:rFonts w:asciiTheme="minorHAnsi" w:eastAsia="SimSun" w:hAnsiTheme="minorHAnsi" w:cstheme="minorHAnsi"/>
          <w:color w:val="000000" w:themeColor="text1"/>
          <w:kern w:val="0"/>
          <w:sz w:val="24"/>
          <w:szCs w:val="24"/>
          <w:lang w:eastAsia="zh-TW"/>
        </w:rPr>
        <w:t>在新</w:t>
      </w:r>
      <w:r w:rsidRPr="007920BF">
        <w:rPr>
          <w:rFonts w:asciiTheme="minorHAnsi" w:eastAsia="SimSun" w:hAnsiTheme="minorHAnsi" w:cstheme="minorHAnsi"/>
          <w:color w:val="000000" w:themeColor="text1"/>
          <w:kern w:val="0"/>
          <w:sz w:val="24"/>
          <w:szCs w:val="24"/>
          <w:lang w:eastAsia="zh-TW"/>
        </w:rPr>
        <w:t xml:space="preserve"> SMARC </w:t>
      </w:r>
      <w:r w:rsidRPr="007920BF">
        <w:rPr>
          <w:rFonts w:asciiTheme="minorHAnsi" w:eastAsia="SimSun" w:hAnsiTheme="minorHAnsi" w:cstheme="minorHAnsi"/>
          <w:color w:val="000000" w:themeColor="text1"/>
          <w:kern w:val="0"/>
          <w:sz w:val="24"/>
          <w:szCs w:val="24"/>
          <w:lang w:eastAsia="zh-TW"/>
        </w:rPr>
        <w:t>模块中实现了硬件加速</w:t>
      </w:r>
      <w:r w:rsidRPr="007920BF">
        <w:rPr>
          <w:rFonts w:asciiTheme="minorHAnsi" w:eastAsia="SimSun" w:hAnsiTheme="minorHAnsi" w:cstheme="minorHAnsi"/>
          <w:color w:val="000000" w:themeColor="text1"/>
          <w:kern w:val="0"/>
          <w:sz w:val="24"/>
          <w:szCs w:val="24"/>
          <w:lang w:eastAsia="zh-TW"/>
        </w:rPr>
        <w:t xml:space="preserve"> AI </w:t>
      </w:r>
      <w:r w:rsidRPr="007920BF">
        <w:rPr>
          <w:rFonts w:asciiTheme="minorHAnsi" w:eastAsia="SimSun" w:hAnsiTheme="minorHAnsi" w:cstheme="minorHAnsi"/>
          <w:color w:val="000000" w:themeColor="text1"/>
          <w:kern w:val="0"/>
          <w:sz w:val="24"/>
          <w:szCs w:val="24"/>
          <w:lang w:eastAsia="zh-TW"/>
        </w:rPr>
        <w:t>推理和边缘机器学习</w:t>
      </w:r>
      <w:r w:rsidR="00435D0A" w:rsidRPr="007920BF">
        <w:rPr>
          <w:rFonts w:asciiTheme="minorHAnsi" w:eastAsia="SimSun" w:hAnsiTheme="minorHAnsi" w:cstheme="minorHAnsi"/>
          <w:color w:val="000000" w:themeColor="text1"/>
          <w:kern w:val="0"/>
          <w:sz w:val="24"/>
          <w:szCs w:val="24"/>
          <w:lang w:eastAsia="zh-TW"/>
        </w:rPr>
        <w:t>(</w:t>
      </w:r>
      <w:r w:rsidRPr="007920BF">
        <w:rPr>
          <w:rFonts w:asciiTheme="minorHAnsi" w:eastAsia="SimSun" w:hAnsiTheme="minorHAnsi" w:cstheme="minorHAnsi"/>
          <w:color w:val="000000" w:themeColor="text1"/>
          <w:kern w:val="0"/>
          <w:sz w:val="24"/>
          <w:szCs w:val="24"/>
          <w:lang w:eastAsia="zh-TW"/>
        </w:rPr>
        <w:t>ML</w:t>
      </w:r>
      <w:r w:rsidR="00435D0A" w:rsidRPr="007920BF">
        <w:rPr>
          <w:rFonts w:asciiTheme="minorHAnsi" w:eastAsia="SimSun" w:hAnsiTheme="minorHAnsi" w:cstheme="minorHAnsi"/>
          <w:color w:val="000000" w:themeColor="text1"/>
          <w:kern w:val="0"/>
          <w:sz w:val="24"/>
          <w:szCs w:val="24"/>
          <w:lang w:eastAsia="zh-TW"/>
        </w:rPr>
        <w:t>)</w:t>
      </w:r>
      <w:r w:rsidRPr="007920BF">
        <w:rPr>
          <w:rFonts w:asciiTheme="minorHAnsi" w:eastAsia="SimSun" w:hAnsiTheme="minorHAnsi" w:cstheme="minorHAnsi"/>
          <w:color w:val="000000" w:themeColor="text1"/>
          <w:kern w:val="0"/>
          <w:sz w:val="24"/>
          <w:szCs w:val="24"/>
          <w:lang w:eastAsia="zh-TW"/>
        </w:rPr>
        <w:t>。恩智浦相应的</w:t>
      </w:r>
      <w:r w:rsidRPr="007920BF">
        <w:rPr>
          <w:rFonts w:asciiTheme="minorHAnsi" w:eastAsia="SimSun" w:hAnsiTheme="minorHAnsi" w:cstheme="minorHAnsi"/>
          <w:color w:val="000000" w:themeColor="text1"/>
          <w:kern w:val="0"/>
          <w:sz w:val="24"/>
          <w:szCs w:val="24"/>
          <w:lang w:eastAsia="zh-TW"/>
        </w:rPr>
        <w:t xml:space="preserve"> </w:t>
      </w:r>
      <w:proofErr w:type="spellStart"/>
      <w:r w:rsidRPr="007920BF">
        <w:rPr>
          <w:rFonts w:asciiTheme="minorHAnsi" w:eastAsia="SimSun" w:hAnsiTheme="minorHAnsi" w:cstheme="minorHAnsi"/>
          <w:color w:val="000000" w:themeColor="text1"/>
          <w:kern w:val="0"/>
          <w:sz w:val="24"/>
          <w:szCs w:val="24"/>
          <w:lang w:eastAsia="zh-TW"/>
        </w:rPr>
        <w:t>eIQ</w:t>
      </w:r>
      <w:proofErr w:type="spellEnd"/>
      <w:r w:rsidRPr="007920BF">
        <w:rPr>
          <w:rFonts w:asciiTheme="minorHAnsi" w:eastAsia="SimSun" w:hAnsiTheme="minorHAnsi" w:cstheme="minorHAnsi"/>
          <w:color w:val="000000" w:themeColor="text1"/>
          <w:kern w:val="0"/>
          <w:sz w:val="24"/>
          <w:szCs w:val="24"/>
          <w:vertAlign w:val="superscript"/>
          <w:lang w:eastAsia="zh-TW"/>
        </w:rPr>
        <w:t>®</w:t>
      </w:r>
      <w:r w:rsidRPr="007920BF">
        <w:rPr>
          <w:rFonts w:asciiTheme="minorHAnsi" w:eastAsia="SimSun" w:hAnsiTheme="minorHAnsi" w:cstheme="minorHAnsi"/>
          <w:color w:val="000000" w:themeColor="text1"/>
          <w:kern w:val="0"/>
          <w:sz w:val="24"/>
          <w:szCs w:val="24"/>
          <w:lang w:eastAsia="zh-TW"/>
        </w:rPr>
        <w:t xml:space="preserve"> </w:t>
      </w:r>
      <w:r w:rsidRPr="007920BF">
        <w:rPr>
          <w:rFonts w:asciiTheme="minorHAnsi" w:eastAsia="SimSun" w:hAnsiTheme="minorHAnsi" w:cstheme="minorHAnsi"/>
          <w:color w:val="000000" w:themeColor="text1"/>
          <w:kern w:val="0"/>
          <w:sz w:val="24"/>
          <w:szCs w:val="24"/>
          <w:lang w:eastAsia="zh-TW"/>
        </w:rPr>
        <w:t>软件开发环境为</w:t>
      </w:r>
      <w:r w:rsidRPr="007920BF">
        <w:rPr>
          <w:rFonts w:asciiTheme="minorHAnsi" w:eastAsia="SimSun" w:hAnsiTheme="minorHAnsi" w:cstheme="minorHAnsi"/>
          <w:color w:val="000000" w:themeColor="text1"/>
          <w:kern w:val="0"/>
          <w:sz w:val="24"/>
          <w:szCs w:val="24"/>
          <w:lang w:eastAsia="zh-TW"/>
        </w:rPr>
        <w:t xml:space="preserve"> OEM </w:t>
      </w:r>
      <w:r w:rsidRPr="007920BF">
        <w:rPr>
          <w:rFonts w:asciiTheme="minorHAnsi" w:eastAsia="SimSun" w:hAnsiTheme="minorHAnsi" w:cstheme="minorHAnsi"/>
          <w:color w:val="000000" w:themeColor="text1"/>
          <w:kern w:val="0"/>
          <w:sz w:val="24"/>
          <w:szCs w:val="24"/>
          <w:lang w:eastAsia="zh-TW"/>
        </w:rPr>
        <w:t>提供了高性能的开发环境，简化了内部</w:t>
      </w:r>
      <w:r w:rsidRPr="007920BF">
        <w:rPr>
          <w:rFonts w:asciiTheme="minorHAnsi" w:eastAsia="SimSun" w:hAnsiTheme="minorHAnsi" w:cstheme="minorHAnsi"/>
          <w:color w:val="000000" w:themeColor="text1"/>
          <w:kern w:val="0"/>
          <w:sz w:val="24"/>
          <w:szCs w:val="24"/>
          <w:lang w:eastAsia="zh-TW"/>
        </w:rPr>
        <w:t xml:space="preserve"> ML </w:t>
      </w:r>
      <w:r w:rsidRPr="007920BF">
        <w:rPr>
          <w:rFonts w:asciiTheme="minorHAnsi" w:eastAsia="SimSun" w:hAnsiTheme="minorHAnsi" w:cstheme="minorHAnsi"/>
          <w:color w:val="000000" w:themeColor="text1"/>
          <w:kern w:val="0"/>
          <w:sz w:val="24"/>
          <w:szCs w:val="24"/>
          <w:lang w:eastAsia="zh-TW"/>
        </w:rPr>
        <w:t>应用的实施。</w:t>
      </w:r>
    </w:p>
    <w:p w14:paraId="45A1F7C6" w14:textId="2CE23F25" w:rsidR="00EA3691" w:rsidRPr="007920BF" w:rsidRDefault="003341A7" w:rsidP="00314BD6">
      <w:pPr>
        <w:suppressAutoHyphens w:val="0"/>
        <w:spacing w:before="100" w:beforeAutospacing="1" w:after="100" w:afterAutospacing="1" w:line="276" w:lineRule="auto"/>
        <w:rPr>
          <w:rFonts w:asciiTheme="minorHAnsi" w:eastAsia="SimSun" w:hAnsiTheme="minorHAnsi" w:cstheme="minorHAnsi"/>
          <w:color w:val="000000" w:themeColor="text1"/>
          <w:kern w:val="0"/>
          <w:sz w:val="24"/>
          <w:szCs w:val="24"/>
          <w:lang w:eastAsia="zh-TW"/>
        </w:rPr>
      </w:pPr>
      <w:r w:rsidRPr="007920BF">
        <w:rPr>
          <w:rFonts w:asciiTheme="minorHAnsi" w:eastAsia="SimSun" w:hAnsiTheme="minorHAnsi" w:cstheme="minorHAnsi"/>
          <w:color w:val="000000"/>
        </w:rPr>
        <w:br/>
      </w:r>
      <w:r w:rsidR="00EA3691" w:rsidRPr="007920BF">
        <w:rPr>
          <w:rFonts w:asciiTheme="minorHAnsi" w:eastAsia="SimSun" w:hAnsiTheme="minorHAnsi" w:cstheme="minorHAnsi"/>
          <w:color w:val="0070C0"/>
          <w:sz w:val="24"/>
          <w:szCs w:val="24"/>
          <w:lang w:eastAsia="zh-TW"/>
        </w:rPr>
        <w:t xml:space="preserve">     </w:t>
      </w:r>
      <w:proofErr w:type="spellStart"/>
      <w:r w:rsidRPr="007920BF">
        <w:rPr>
          <w:rFonts w:asciiTheme="minorHAnsi" w:eastAsia="SimSun" w:hAnsiTheme="minorHAnsi" w:cstheme="minorHAnsi"/>
          <w:color w:val="000000" w:themeColor="text1"/>
          <w:sz w:val="24"/>
          <w:szCs w:val="24"/>
        </w:rPr>
        <w:t>此外，新款</w:t>
      </w:r>
      <w:proofErr w:type="spellEnd"/>
      <w:r w:rsidRPr="007920BF">
        <w:rPr>
          <w:rFonts w:asciiTheme="minorHAnsi" w:eastAsia="SimSun" w:hAnsiTheme="minorHAnsi" w:cstheme="minorHAnsi"/>
          <w:color w:val="000000" w:themeColor="text1"/>
          <w:sz w:val="24"/>
          <w:szCs w:val="24"/>
        </w:rPr>
        <w:t xml:space="preserve"> SMARC </w:t>
      </w:r>
      <w:proofErr w:type="spellStart"/>
      <w:r w:rsidRPr="007920BF">
        <w:rPr>
          <w:rFonts w:asciiTheme="minorHAnsi" w:eastAsia="SimSun" w:hAnsiTheme="minorHAnsi" w:cstheme="minorHAnsi"/>
          <w:color w:val="000000" w:themeColor="text1"/>
          <w:sz w:val="24"/>
          <w:szCs w:val="24"/>
        </w:rPr>
        <w:t>模块还集成了用于实时控制器的实时域</w:t>
      </w:r>
      <w:proofErr w:type="spellEnd"/>
      <w:r w:rsidRPr="007920BF">
        <w:rPr>
          <w:rFonts w:asciiTheme="minorHAnsi" w:eastAsia="SimSun" w:hAnsiTheme="minorHAnsi" w:cstheme="minorHAnsi"/>
          <w:color w:val="000000" w:themeColor="text1"/>
          <w:sz w:val="24"/>
          <w:szCs w:val="24"/>
        </w:rPr>
        <w:t>。</w:t>
      </w:r>
      <w:r w:rsidRPr="007920BF">
        <w:rPr>
          <w:rFonts w:asciiTheme="minorHAnsi" w:eastAsia="SimSun" w:hAnsiTheme="minorHAnsi" w:cstheme="minorHAnsi"/>
          <w:color w:val="000000" w:themeColor="text1"/>
          <w:sz w:val="24"/>
          <w:szCs w:val="24"/>
        </w:rPr>
        <w:t xml:space="preserve">conga-SMX95 SMARC </w:t>
      </w:r>
      <w:proofErr w:type="spellStart"/>
      <w:r w:rsidRPr="007920BF">
        <w:rPr>
          <w:rFonts w:asciiTheme="minorHAnsi" w:eastAsia="SimSun" w:hAnsiTheme="minorHAnsi" w:cstheme="minorHAnsi"/>
          <w:color w:val="000000" w:themeColor="text1"/>
          <w:sz w:val="24"/>
          <w:szCs w:val="24"/>
        </w:rPr>
        <w:t>模块提供</w:t>
      </w:r>
      <w:proofErr w:type="spellEnd"/>
      <w:r w:rsidRPr="007920BF">
        <w:rPr>
          <w:rFonts w:asciiTheme="minorHAnsi" w:eastAsia="SimSun" w:hAnsiTheme="minorHAnsi" w:cstheme="minorHAnsi"/>
          <w:color w:val="000000" w:themeColor="text1"/>
          <w:sz w:val="24"/>
          <w:szCs w:val="24"/>
        </w:rPr>
        <w:t xml:space="preserve"> 2 </w:t>
      </w:r>
      <w:proofErr w:type="spellStart"/>
      <w:r w:rsidRPr="007920BF">
        <w:rPr>
          <w:rFonts w:asciiTheme="minorHAnsi" w:eastAsia="SimSun" w:hAnsiTheme="minorHAnsi" w:cstheme="minorHAnsi"/>
          <w:color w:val="000000" w:themeColor="text1"/>
          <w:sz w:val="24"/>
          <w:szCs w:val="24"/>
        </w:rPr>
        <w:t>个支持</w:t>
      </w:r>
      <w:proofErr w:type="spellEnd"/>
      <w:r w:rsidRPr="007920BF">
        <w:rPr>
          <w:rFonts w:asciiTheme="minorHAnsi" w:eastAsia="SimSun" w:hAnsiTheme="minorHAnsi" w:cstheme="minorHAnsi"/>
          <w:color w:val="000000" w:themeColor="text1"/>
          <w:sz w:val="24"/>
          <w:szCs w:val="24"/>
        </w:rPr>
        <w:t xml:space="preserve"> TSN </w:t>
      </w:r>
      <w:proofErr w:type="spellStart"/>
      <w:r w:rsidRPr="007920BF">
        <w:rPr>
          <w:rFonts w:asciiTheme="minorHAnsi" w:eastAsia="SimSun" w:hAnsiTheme="minorHAnsi" w:cstheme="minorHAnsi"/>
          <w:color w:val="000000" w:themeColor="text1"/>
          <w:sz w:val="24"/>
          <w:szCs w:val="24"/>
        </w:rPr>
        <w:t>的千兆以太网接口，以实现同步和确定性网络数据传输，以及</w:t>
      </w:r>
      <w:proofErr w:type="spellEnd"/>
      <w:r w:rsidRPr="007920BF">
        <w:rPr>
          <w:rFonts w:asciiTheme="minorHAnsi" w:eastAsia="SimSun" w:hAnsiTheme="minorHAnsi" w:cstheme="minorHAnsi"/>
          <w:color w:val="000000" w:themeColor="text1"/>
          <w:sz w:val="24"/>
          <w:szCs w:val="24"/>
        </w:rPr>
        <w:t>LPDDR5</w:t>
      </w:r>
      <w:r w:rsidR="00314BD6" w:rsidRPr="007920BF">
        <w:rPr>
          <w:rFonts w:asciiTheme="minorHAnsi" w:eastAsia="SimSun" w:hAnsiTheme="minorHAnsi" w:cstheme="minorHAnsi"/>
          <w:color w:val="000000" w:themeColor="text1"/>
          <w:sz w:val="24"/>
          <w:szCs w:val="24"/>
        </w:rPr>
        <w:t xml:space="preserve"> (</w:t>
      </w:r>
      <w:proofErr w:type="spellStart"/>
      <w:r w:rsidRPr="007920BF">
        <w:rPr>
          <w:rFonts w:asciiTheme="minorHAnsi" w:eastAsia="SimSun" w:hAnsiTheme="minorHAnsi" w:cstheme="minorHAnsi"/>
          <w:color w:val="000000" w:themeColor="text1"/>
          <w:sz w:val="24"/>
          <w:szCs w:val="24"/>
        </w:rPr>
        <w:t>带内</w:t>
      </w:r>
      <w:proofErr w:type="spellEnd"/>
      <w:r w:rsidRPr="007920BF">
        <w:rPr>
          <w:rFonts w:asciiTheme="minorHAnsi" w:eastAsia="SimSun" w:hAnsiTheme="minorHAnsi" w:cstheme="minorHAnsi"/>
          <w:color w:val="000000" w:themeColor="text1"/>
          <w:sz w:val="24"/>
          <w:szCs w:val="24"/>
        </w:rPr>
        <w:t>ECC</w:t>
      </w:r>
      <w:r w:rsidR="00314BD6" w:rsidRPr="007920BF">
        <w:rPr>
          <w:rFonts w:asciiTheme="minorHAnsi" w:eastAsia="SimSun" w:hAnsiTheme="minorHAnsi" w:cstheme="minorHAnsi"/>
          <w:color w:val="000000" w:themeColor="text1"/>
          <w:sz w:val="24"/>
          <w:szCs w:val="24"/>
        </w:rPr>
        <w:t xml:space="preserve">) </w:t>
      </w:r>
      <w:proofErr w:type="spellStart"/>
      <w:r w:rsidRPr="007920BF">
        <w:rPr>
          <w:rFonts w:asciiTheme="minorHAnsi" w:eastAsia="SimSun" w:hAnsiTheme="minorHAnsi" w:cstheme="minorHAnsi"/>
          <w:color w:val="000000" w:themeColor="text1"/>
          <w:sz w:val="24"/>
          <w:szCs w:val="24"/>
        </w:rPr>
        <w:t>以确保数据安全。在显示连接方面，新模块提供</w:t>
      </w:r>
      <w:proofErr w:type="spellEnd"/>
      <w:r w:rsidRPr="007920BF">
        <w:rPr>
          <w:rFonts w:asciiTheme="minorHAnsi" w:eastAsia="SimSun" w:hAnsiTheme="minorHAnsi" w:cstheme="minorHAnsi"/>
          <w:color w:val="000000" w:themeColor="text1"/>
          <w:sz w:val="24"/>
          <w:szCs w:val="24"/>
        </w:rPr>
        <w:t xml:space="preserve"> DisplayPort </w:t>
      </w:r>
      <w:proofErr w:type="spellStart"/>
      <w:r w:rsidRPr="007920BF">
        <w:rPr>
          <w:rFonts w:asciiTheme="minorHAnsi" w:eastAsia="SimSun" w:hAnsiTheme="minorHAnsi" w:cstheme="minorHAnsi"/>
          <w:color w:val="000000" w:themeColor="text1"/>
          <w:sz w:val="24"/>
          <w:szCs w:val="24"/>
        </w:rPr>
        <w:t>作为标准接口与仍然广泛使用的</w:t>
      </w:r>
      <w:proofErr w:type="spellEnd"/>
      <w:r w:rsidRPr="007920BF">
        <w:rPr>
          <w:rFonts w:asciiTheme="minorHAnsi" w:eastAsia="SimSun" w:hAnsiTheme="minorHAnsi" w:cstheme="minorHAnsi"/>
          <w:color w:val="000000" w:themeColor="text1"/>
          <w:sz w:val="24"/>
          <w:szCs w:val="24"/>
        </w:rPr>
        <w:t xml:space="preserve"> LVDS</w:t>
      </w:r>
      <w:proofErr w:type="spellStart"/>
      <w:r w:rsidRPr="007920BF">
        <w:rPr>
          <w:rFonts w:asciiTheme="minorHAnsi" w:eastAsia="SimSun" w:hAnsiTheme="minorHAnsi" w:cstheme="minorHAnsi"/>
          <w:color w:val="000000" w:themeColor="text1"/>
          <w:sz w:val="24"/>
          <w:szCs w:val="24"/>
        </w:rPr>
        <w:t>为显示接口。为了直接连接摄像头，模块配备了</w:t>
      </w:r>
      <w:proofErr w:type="spellEnd"/>
      <w:r w:rsidRPr="007920BF">
        <w:rPr>
          <w:rFonts w:asciiTheme="minorHAnsi" w:eastAsia="SimSun" w:hAnsiTheme="minorHAnsi" w:cstheme="minorHAnsi"/>
          <w:color w:val="000000" w:themeColor="text1"/>
          <w:sz w:val="24"/>
          <w:szCs w:val="24"/>
        </w:rPr>
        <w:t xml:space="preserve"> 2 </w:t>
      </w:r>
      <w:r w:rsidRPr="007920BF">
        <w:rPr>
          <w:rFonts w:asciiTheme="minorHAnsi" w:eastAsia="SimSun" w:hAnsiTheme="minorHAnsi" w:cstheme="minorHAnsi"/>
          <w:color w:val="000000" w:themeColor="text1"/>
          <w:sz w:val="24"/>
          <w:szCs w:val="24"/>
        </w:rPr>
        <w:t>个</w:t>
      </w:r>
      <w:r w:rsidRPr="007920BF">
        <w:rPr>
          <w:rFonts w:asciiTheme="minorHAnsi" w:eastAsia="SimSun" w:hAnsiTheme="minorHAnsi" w:cstheme="minorHAnsi"/>
          <w:color w:val="000000" w:themeColor="text1"/>
          <w:sz w:val="24"/>
          <w:szCs w:val="24"/>
        </w:rPr>
        <w:t xml:space="preserve"> MIPI-CSI</w:t>
      </w:r>
      <w:r w:rsidR="00EA3691" w:rsidRPr="007920BF">
        <w:rPr>
          <w:rFonts w:asciiTheme="minorHAnsi" w:eastAsia="SimSun" w:hAnsiTheme="minorHAnsi" w:cstheme="minorHAnsi"/>
          <w:color w:val="000000" w:themeColor="text1"/>
          <w:sz w:val="24"/>
          <w:szCs w:val="24"/>
          <w:lang w:eastAsia="zh-TW"/>
        </w:rPr>
        <w:t>接口。</w:t>
      </w:r>
    </w:p>
    <w:p w14:paraId="2510DC52" w14:textId="3D2CC701" w:rsidR="003341A7" w:rsidRPr="007920BF" w:rsidRDefault="003341A7" w:rsidP="00314BD6">
      <w:pPr>
        <w:suppressAutoHyphens w:val="0"/>
        <w:spacing w:before="100" w:beforeAutospacing="1" w:after="100" w:afterAutospacing="1" w:line="276" w:lineRule="auto"/>
        <w:rPr>
          <w:rFonts w:asciiTheme="minorHAnsi" w:eastAsia="SimSun" w:hAnsiTheme="minorHAnsi" w:cstheme="minorHAnsi"/>
          <w:color w:val="000000" w:themeColor="text1"/>
          <w:sz w:val="24"/>
          <w:szCs w:val="24"/>
          <w:lang w:eastAsia="zh-TW"/>
        </w:rPr>
      </w:pPr>
      <w:r w:rsidRPr="007920BF">
        <w:rPr>
          <w:rFonts w:asciiTheme="minorHAnsi" w:eastAsia="SimSun" w:hAnsiTheme="minorHAnsi" w:cstheme="minorHAnsi"/>
          <w:color w:val="000000"/>
        </w:rPr>
        <w:br/>
      </w:r>
      <w:r w:rsidR="00EA3691" w:rsidRPr="007920BF">
        <w:rPr>
          <w:rFonts w:asciiTheme="minorHAnsi" w:eastAsia="SimSun" w:hAnsiTheme="minorHAnsi" w:cstheme="minorHAnsi"/>
          <w:color w:val="0070C0"/>
          <w:lang w:eastAsia="zh-TW"/>
        </w:rPr>
        <w:t xml:space="preserve">      </w:t>
      </w:r>
      <w:proofErr w:type="spellStart"/>
      <w:r w:rsidRPr="007920BF">
        <w:rPr>
          <w:rFonts w:asciiTheme="minorHAnsi" w:eastAsia="SimSun" w:hAnsiTheme="minorHAnsi" w:cstheme="minorHAnsi"/>
          <w:color w:val="000000" w:themeColor="text1"/>
          <w:sz w:val="24"/>
          <w:szCs w:val="24"/>
        </w:rPr>
        <w:t>康佳特还提供广泛的硬件和软件生态系统以及全面的设计服务，以简化和加速应用开发。这些服务包括评估和生产就绪的应用载板和定制的</w:t>
      </w:r>
      <w:proofErr w:type="spellEnd"/>
      <w:r w:rsidR="00314BD6" w:rsidRPr="007920BF">
        <w:rPr>
          <w:rFonts w:asciiTheme="minorHAnsi" w:eastAsia="SimSun" w:hAnsiTheme="minorHAnsi" w:cstheme="minorHAnsi"/>
          <w:color w:val="000000" w:themeColor="text1"/>
          <w:sz w:val="24"/>
          <w:szCs w:val="24"/>
          <w:lang w:eastAsia="zh-TW"/>
        </w:rPr>
        <w:t>散热</w:t>
      </w:r>
      <w:proofErr w:type="spellStart"/>
      <w:r w:rsidRPr="007920BF">
        <w:rPr>
          <w:rFonts w:asciiTheme="minorHAnsi" w:eastAsia="SimSun" w:hAnsiTheme="minorHAnsi" w:cstheme="minorHAnsi"/>
          <w:color w:val="000000" w:themeColor="text1"/>
          <w:sz w:val="24"/>
          <w:szCs w:val="24"/>
        </w:rPr>
        <w:t>解决方案。在服务方面，康佳特提供了全面的文档、培训和信号完整性测量以支持应用开发</w:t>
      </w:r>
      <w:proofErr w:type="spellEnd"/>
      <w:r w:rsidRPr="007920BF">
        <w:rPr>
          <w:rFonts w:asciiTheme="minorHAnsi" w:eastAsia="SimSun" w:hAnsiTheme="minorHAnsi" w:cstheme="minorHAnsi"/>
          <w:color w:val="000000" w:themeColor="text1"/>
          <w:sz w:val="24"/>
          <w:szCs w:val="24"/>
        </w:rPr>
        <w:t>。</w:t>
      </w:r>
    </w:p>
    <w:p w14:paraId="2648AB24" w14:textId="77777777" w:rsidR="006352FB" w:rsidRPr="007920BF" w:rsidRDefault="006352FB" w:rsidP="006352FB">
      <w:pPr>
        <w:rPr>
          <w:rFonts w:asciiTheme="minorHAnsi" w:eastAsia="SimSun" w:hAnsiTheme="minorHAnsi" w:cstheme="minorHAnsi"/>
        </w:rPr>
      </w:pPr>
    </w:p>
    <w:p w14:paraId="794B7542" w14:textId="60D100AF" w:rsidR="00DA44FE" w:rsidRDefault="00EA3691" w:rsidP="006352FB">
      <w:pPr>
        <w:pStyle w:val="NormalWeb"/>
        <w:spacing w:before="0" w:beforeAutospacing="0" w:after="0" w:afterAutospacing="0"/>
      </w:pPr>
      <w:r w:rsidRPr="007920BF">
        <w:rPr>
          <w:rFonts w:asciiTheme="minorHAnsi" w:eastAsia="SimSun" w:hAnsiTheme="minorHAnsi" w:cstheme="minorHAnsi"/>
          <w:color w:val="000000"/>
          <w:sz w:val="24"/>
          <w:szCs w:val="24"/>
          <w:lang w:eastAsia="zh-TW"/>
        </w:rPr>
        <w:t>更多全新</w:t>
      </w:r>
      <w:r w:rsidR="006352FB" w:rsidRPr="007920BF">
        <w:rPr>
          <w:rFonts w:asciiTheme="minorHAnsi" w:eastAsia="SimSun" w:hAnsiTheme="minorHAnsi" w:cstheme="minorHAnsi"/>
          <w:color w:val="000000"/>
          <w:sz w:val="24"/>
          <w:szCs w:val="24"/>
        </w:rPr>
        <w:t xml:space="preserve">conga-SMX95 SMARC </w:t>
      </w:r>
      <w:r w:rsidRPr="007920BF">
        <w:rPr>
          <w:rFonts w:asciiTheme="minorHAnsi" w:eastAsia="SimSun" w:hAnsiTheme="minorHAnsi" w:cstheme="minorHAnsi"/>
          <w:color w:val="000000"/>
          <w:sz w:val="24"/>
          <w:szCs w:val="24"/>
          <w:lang w:eastAsia="zh-TW"/>
        </w:rPr>
        <w:t>模块信息</w:t>
      </w:r>
      <w:r w:rsidRPr="007920BF">
        <w:rPr>
          <w:rFonts w:asciiTheme="minorHAnsi" w:eastAsia="SimSun" w:hAnsiTheme="minorHAnsi" w:cstheme="minorHAnsi"/>
          <w:color w:val="000000"/>
          <w:sz w:val="24"/>
          <w:szCs w:val="24"/>
          <w:lang w:eastAsia="zh-TW"/>
        </w:rPr>
        <w:t>:</w:t>
      </w:r>
      <w:r>
        <w:rPr>
          <w:rFonts w:asciiTheme="minorEastAsia" w:eastAsiaTheme="minorEastAsia" w:hAnsiTheme="minorEastAsia" w:cs="微軟正黑體" w:hint="eastAsia"/>
          <w:color w:val="000000"/>
          <w:sz w:val="24"/>
          <w:szCs w:val="24"/>
          <w:lang w:eastAsia="zh-TW"/>
        </w:rPr>
        <w:t xml:space="preserve"> </w:t>
      </w:r>
      <w:hyperlink r:id="rId9" w:history="1">
        <w:r w:rsidR="00DA44FE" w:rsidRPr="000F1E70">
          <w:rPr>
            <w:rStyle w:val="Hyperlink"/>
          </w:rPr>
          <w:t>https://www.congatec.com/cn/products/smarc/conga-smx95/</w:t>
        </w:r>
      </w:hyperlink>
    </w:p>
    <w:p w14:paraId="38DEADA4" w14:textId="78F21E74" w:rsidR="00C22656" w:rsidRDefault="006352FB" w:rsidP="006352FB">
      <w:pPr>
        <w:pBdr>
          <w:top w:val="nil"/>
          <w:left w:val="nil"/>
          <w:bottom w:val="nil"/>
          <w:right w:val="nil"/>
          <w:between w:val="nil"/>
        </w:pBdr>
        <w:spacing w:line="240" w:lineRule="auto"/>
      </w:pPr>
      <w:r>
        <w:br/>
      </w:r>
      <w:r w:rsidR="00EA3691" w:rsidRPr="007920BF">
        <w:rPr>
          <w:rFonts w:asciiTheme="minorHAnsi" w:eastAsia="SimSun" w:hAnsiTheme="minorHAnsi" w:cstheme="minorHAnsi"/>
          <w:color w:val="000000"/>
          <w:sz w:val="24"/>
          <w:szCs w:val="24"/>
          <w:lang w:eastAsia="zh-TW"/>
        </w:rPr>
        <w:t>更多</w:t>
      </w:r>
      <w:r w:rsidRPr="007920BF">
        <w:rPr>
          <w:rFonts w:asciiTheme="minorHAnsi" w:eastAsia="SimSun" w:hAnsiTheme="minorHAnsi" w:cstheme="minorHAnsi"/>
          <w:color w:val="000000"/>
          <w:sz w:val="24"/>
          <w:szCs w:val="24"/>
        </w:rPr>
        <w:t xml:space="preserve">SMARC </w:t>
      </w:r>
      <w:r w:rsidR="00EA3691" w:rsidRPr="007920BF">
        <w:rPr>
          <w:rFonts w:asciiTheme="minorHAnsi" w:eastAsia="SimSun" w:hAnsiTheme="minorHAnsi" w:cstheme="minorHAnsi"/>
          <w:color w:val="000000"/>
          <w:sz w:val="24"/>
          <w:szCs w:val="24"/>
          <w:lang w:eastAsia="zh-TW"/>
        </w:rPr>
        <w:t>模块标准信息</w:t>
      </w:r>
      <w:r w:rsidRPr="00314BD6">
        <w:rPr>
          <w:rFonts w:asciiTheme="minorHAnsi" w:eastAsia="微軟正黑體" w:hAnsiTheme="minorHAnsi" w:cstheme="minorHAnsi"/>
          <w:color w:val="000000"/>
          <w:sz w:val="24"/>
          <w:szCs w:val="24"/>
        </w:rPr>
        <w:t>:</w:t>
      </w:r>
      <w:r>
        <w:rPr>
          <w:color w:val="000000"/>
        </w:rPr>
        <w:t xml:space="preserve"> </w:t>
      </w:r>
      <w:hyperlink r:id="rId10" w:history="1">
        <w:r w:rsidR="00B376AB" w:rsidRPr="000F1E70">
          <w:rPr>
            <w:rStyle w:val="Hyperlink"/>
          </w:rPr>
          <w:t>https://www.congatec.com/cn/</w:t>
        </w:r>
        <w:r w:rsidR="00B376AB" w:rsidRPr="000F1E70">
          <w:rPr>
            <w:rStyle w:val="Hyperlink"/>
            <w:rFonts w:ascii="微軟正黑體" w:eastAsia="微軟正黑體" w:hAnsi="微軟正黑體" w:cs="微軟正黑體" w:hint="eastAsia"/>
            <w:lang w:eastAsia="zh-TW"/>
          </w:rPr>
          <w:t>技术</w:t>
        </w:r>
        <w:r w:rsidR="00B376AB" w:rsidRPr="000F1E70">
          <w:rPr>
            <w:rStyle w:val="Hyperlink"/>
          </w:rPr>
          <w:t>/smarc/</w:t>
        </w:r>
      </w:hyperlink>
    </w:p>
    <w:p w14:paraId="4FC02518" w14:textId="77777777" w:rsidR="00C22656" w:rsidRDefault="00C22656" w:rsidP="006352FB">
      <w:pPr>
        <w:pBdr>
          <w:top w:val="nil"/>
          <w:left w:val="nil"/>
          <w:bottom w:val="nil"/>
          <w:right w:val="nil"/>
          <w:between w:val="nil"/>
        </w:pBdr>
        <w:spacing w:line="240" w:lineRule="auto"/>
      </w:pPr>
    </w:p>
    <w:p w14:paraId="56772779" w14:textId="77777777" w:rsidR="005B3EEA" w:rsidRDefault="005B3EEA" w:rsidP="005B3EEA">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630A8804" w14:textId="77777777" w:rsidR="006352FB" w:rsidRDefault="006352FB" w:rsidP="005B3EEA">
      <w:pPr>
        <w:pBdr>
          <w:top w:val="nil"/>
          <w:left w:val="nil"/>
          <w:bottom w:val="nil"/>
          <w:right w:val="nil"/>
          <w:between w:val="nil"/>
        </w:pBdr>
        <w:jc w:val="center"/>
        <w:rPr>
          <w:rFonts w:eastAsia="Arial"/>
          <w:color w:val="000000"/>
          <w:sz w:val="16"/>
          <w:szCs w:val="16"/>
        </w:rPr>
      </w:pPr>
    </w:p>
    <w:p w14:paraId="56BA828F" w14:textId="77777777" w:rsidR="00816BDB" w:rsidRPr="00263E49" w:rsidRDefault="00816BDB" w:rsidP="00816BDB">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65D7360D" w14:textId="643C9217" w:rsidR="00FE0BDD" w:rsidRDefault="00816BDB" w:rsidP="00816BDB">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1"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02BD6436" w14:textId="36BA15A7" w:rsidR="007920BF" w:rsidRDefault="007920BF" w:rsidP="00816BDB">
      <w:pPr>
        <w:spacing w:line="276" w:lineRule="auto"/>
        <w:ind w:right="283"/>
        <w:rPr>
          <w:rFonts w:asciiTheme="minorHAnsi" w:eastAsia="SimSun" w:hAnsiTheme="minorHAnsi" w:cstheme="minorHAnsi"/>
          <w:color w:val="0000FF"/>
          <w:sz w:val="18"/>
          <w:szCs w:val="18"/>
          <w:u w:val="single"/>
          <w:lang w:eastAsia="zh-CN"/>
        </w:rPr>
      </w:pPr>
    </w:p>
    <w:p w14:paraId="1BDD7DB1" w14:textId="1B2BA780" w:rsidR="007920BF" w:rsidRDefault="007920BF" w:rsidP="00816BDB">
      <w:pPr>
        <w:spacing w:line="276" w:lineRule="auto"/>
        <w:ind w:right="283"/>
        <w:rPr>
          <w:rFonts w:asciiTheme="minorHAnsi" w:eastAsia="SimSun" w:hAnsiTheme="minorHAnsi" w:cstheme="minorHAnsi"/>
          <w:color w:val="0000FF"/>
          <w:sz w:val="18"/>
          <w:szCs w:val="18"/>
          <w:u w:val="single"/>
          <w:lang w:eastAsia="zh-CN"/>
        </w:rPr>
      </w:pPr>
    </w:p>
    <w:p w14:paraId="74C595D0" w14:textId="5B11553B" w:rsidR="007920BF" w:rsidRDefault="007920BF" w:rsidP="00816BDB">
      <w:pPr>
        <w:spacing w:line="276" w:lineRule="auto"/>
        <w:ind w:right="283"/>
        <w:rPr>
          <w:rFonts w:asciiTheme="minorHAnsi" w:eastAsia="SimSun" w:hAnsiTheme="minorHAnsi" w:cstheme="minorHAnsi"/>
          <w:color w:val="0000FF"/>
          <w:sz w:val="18"/>
          <w:szCs w:val="18"/>
          <w:u w:val="single"/>
          <w:lang w:eastAsia="zh-CN"/>
        </w:rPr>
      </w:pPr>
    </w:p>
    <w:p w14:paraId="42FF9E43" w14:textId="77777777" w:rsidR="007920BF" w:rsidRDefault="007920BF" w:rsidP="00816BDB">
      <w:pPr>
        <w:spacing w:line="276" w:lineRule="auto"/>
        <w:ind w:right="283"/>
        <w:rPr>
          <w:rFonts w:asciiTheme="minorHAnsi" w:eastAsia="SimSun" w:hAnsiTheme="minorHAnsi" w:cstheme="minorHAnsi"/>
          <w:color w:val="0000FF"/>
          <w:sz w:val="18"/>
          <w:szCs w:val="18"/>
          <w:u w:val="single"/>
          <w:lang w:eastAsia="zh-CN"/>
        </w:rPr>
      </w:pPr>
    </w:p>
    <w:p w14:paraId="2AE5BBE2" w14:textId="77777777" w:rsidR="00816BDB" w:rsidRPr="00816BDB" w:rsidRDefault="00816BDB" w:rsidP="00816BDB">
      <w:pPr>
        <w:spacing w:line="276" w:lineRule="auto"/>
        <w:ind w:right="283"/>
        <w:rPr>
          <w:rFonts w:asciiTheme="minorHAnsi" w:eastAsia="SimSun" w:hAnsiTheme="minorHAnsi" w:cstheme="minorHAnsi"/>
          <w:color w:val="0000FF"/>
          <w:sz w:val="18"/>
          <w:szCs w:val="18"/>
          <w:u w:val="single"/>
          <w:lang w:eastAsia="zh-CN"/>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816BDB" w14:paraId="43D156F1" w14:textId="77777777" w:rsidTr="009F1BA0">
        <w:trPr>
          <w:trHeight w:val="270"/>
        </w:trPr>
        <w:tc>
          <w:tcPr>
            <w:tcW w:w="2430" w:type="dxa"/>
          </w:tcPr>
          <w:p w14:paraId="26F65611" w14:textId="77777777" w:rsidR="00816BDB" w:rsidRDefault="00816BDB" w:rsidP="009F1BA0">
            <w:pPr>
              <w:spacing w:after="40"/>
              <w:ind w:right="-1058"/>
              <w:rPr>
                <w:rFonts w:ascii="SimSun" w:hAnsi="SimSun"/>
                <w:b/>
                <w:bCs/>
                <w:sz w:val="18"/>
                <w:szCs w:val="18"/>
                <w:u w:val="single"/>
                <w:lang w:eastAsia="en-US"/>
              </w:rPr>
            </w:pPr>
            <w:proofErr w:type="spellStart"/>
            <w:r>
              <w:rPr>
                <w:rFonts w:ascii="SimSun" w:hAnsi="SimSun"/>
                <w:b/>
                <w:bCs/>
                <w:sz w:val="18"/>
                <w:szCs w:val="18"/>
                <w:u w:val="single"/>
              </w:rPr>
              <w:lastRenderedPageBreak/>
              <w:t>读者查询</w:t>
            </w:r>
            <w:proofErr w:type="spellEnd"/>
            <w:r>
              <w:rPr>
                <w:rFonts w:ascii="SimSun" w:hAnsi="SimSun"/>
                <w:b/>
                <w:bCs/>
                <w:sz w:val="18"/>
                <w:szCs w:val="18"/>
                <w:u w:val="single"/>
              </w:rPr>
              <w:t>:</w:t>
            </w:r>
          </w:p>
        </w:tc>
        <w:tc>
          <w:tcPr>
            <w:tcW w:w="2342" w:type="dxa"/>
          </w:tcPr>
          <w:p w14:paraId="53509ADF" w14:textId="77777777" w:rsidR="00816BDB" w:rsidRDefault="00816BDB" w:rsidP="009F1BA0">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56524EE7" w14:textId="77777777" w:rsidR="00816BDB" w:rsidRDefault="00816BDB" w:rsidP="009F1BA0">
            <w:pPr>
              <w:rPr>
                <w:b/>
                <w:bCs/>
                <w:sz w:val="18"/>
                <w:szCs w:val="18"/>
                <w:u w:val="single"/>
                <w:lang w:eastAsia="en-US"/>
              </w:rPr>
            </w:pPr>
          </w:p>
        </w:tc>
        <w:tc>
          <w:tcPr>
            <w:tcW w:w="2597" w:type="dxa"/>
          </w:tcPr>
          <w:p w14:paraId="2EA9D15B" w14:textId="77777777" w:rsidR="00816BDB" w:rsidRDefault="00816BDB" w:rsidP="009F1BA0">
            <w:pPr>
              <w:rPr>
                <w:b/>
                <w:bCs/>
                <w:sz w:val="18"/>
                <w:szCs w:val="18"/>
                <w:u w:val="single"/>
                <w:lang w:eastAsia="en-US"/>
              </w:rPr>
            </w:pPr>
          </w:p>
        </w:tc>
      </w:tr>
      <w:tr w:rsidR="00816BDB" w14:paraId="72B2751D" w14:textId="77777777" w:rsidTr="009F1BA0">
        <w:trPr>
          <w:gridAfter w:val="1"/>
          <w:wAfter w:w="2597" w:type="dxa"/>
          <w:trHeight w:val="227"/>
        </w:trPr>
        <w:tc>
          <w:tcPr>
            <w:tcW w:w="2430" w:type="dxa"/>
          </w:tcPr>
          <w:p w14:paraId="51012EF2" w14:textId="77777777" w:rsidR="00816BDB" w:rsidRDefault="00816BDB" w:rsidP="009F1BA0">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3572DA1F" w14:textId="77777777" w:rsidR="00816BDB" w:rsidRDefault="00816BDB" w:rsidP="009F1BA0">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1226B9CC" w14:textId="77777777" w:rsidR="00816BDB" w:rsidRDefault="00816BDB" w:rsidP="009F1BA0">
            <w:pPr>
              <w:tabs>
                <w:tab w:val="left" w:pos="592"/>
              </w:tabs>
              <w:spacing w:before="80" w:after="20" w:line="240" w:lineRule="auto"/>
              <w:rPr>
                <w:rFonts w:ascii="SimSun" w:hAnsi="SimSun"/>
                <w:b/>
                <w:bCs/>
                <w:sz w:val="18"/>
                <w:szCs w:val="18"/>
              </w:rPr>
            </w:pPr>
          </w:p>
        </w:tc>
      </w:tr>
      <w:tr w:rsidR="00816BDB" w14:paraId="4B85BD1D" w14:textId="77777777" w:rsidTr="009F1BA0">
        <w:trPr>
          <w:gridAfter w:val="1"/>
          <w:wAfter w:w="2597" w:type="dxa"/>
          <w:trHeight w:val="227"/>
        </w:trPr>
        <w:tc>
          <w:tcPr>
            <w:tcW w:w="2430" w:type="dxa"/>
          </w:tcPr>
          <w:p w14:paraId="4343C79B" w14:textId="77777777" w:rsidR="00816BDB" w:rsidRDefault="00816BDB" w:rsidP="009F1BA0">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1A4D58B5" w14:textId="77777777" w:rsidR="00816BDB" w:rsidRDefault="00816BDB" w:rsidP="009F1BA0">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2450D19A" w14:textId="77777777" w:rsidR="00816BDB" w:rsidRDefault="00816BDB" w:rsidP="009F1BA0">
            <w:pPr>
              <w:spacing w:before="20" w:after="20" w:line="240" w:lineRule="auto"/>
              <w:rPr>
                <w:rFonts w:ascii="Calibri" w:hAnsi="Calibri"/>
                <w:sz w:val="18"/>
                <w:szCs w:val="18"/>
                <w:lang w:eastAsia="zh-CN"/>
              </w:rPr>
            </w:pPr>
          </w:p>
        </w:tc>
      </w:tr>
      <w:tr w:rsidR="00816BDB" w14:paraId="7875A5AC" w14:textId="77777777" w:rsidTr="009F1BA0">
        <w:trPr>
          <w:gridAfter w:val="1"/>
          <w:wAfter w:w="2597" w:type="dxa"/>
          <w:trHeight w:val="227"/>
        </w:trPr>
        <w:tc>
          <w:tcPr>
            <w:tcW w:w="2430" w:type="dxa"/>
          </w:tcPr>
          <w:p w14:paraId="64B4D5E7" w14:textId="77777777" w:rsidR="00816BDB" w:rsidRDefault="00816BDB" w:rsidP="009F1BA0">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087EECFE" w14:textId="77777777" w:rsidR="00816BDB" w:rsidRDefault="00816BDB" w:rsidP="009F1BA0">
            <w:pPr>
              <w:spacing w:before="20" w:after="20" w:line="240" w:lineRule="auto"/>
              <w:rPr>
                <w:rFonts w:ascii="Calibri" w:hAnsi="Calibri"/>
                <w:color w:val="000000"/>
                <w:sz w:val="18"/>
                <w:szCs w:val="18"/>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0856793C" w14:textId="77777777" w:rsidR="00816BDB" w:rsidRDefault="00816BDB" w:rsidP="009F1BA0">
            <w:pPr>
              <w:spacing w:before="20" w:after="20" w:line="240" w:lineRule="auto"/>
              <w:rPr>
                <w:rFonts w:ascii="MingLiU" w:hAnsi="MingLiU"/>
                <w:color w:val="000000"/>
                <w:sz w:val="18"/>
                <w:szCs w:val="18"/>
                <w:lang w:eastAsia="zh-CN"/>
              </w:rPr>
            </w:pPr>
          </w:p>
        </w:tc>
      </w:tr>
      <w:tr w:rsidR="00816BDB" w14:paraId="6562D295" w14:textId="77777777" w:rsidTr="009F1BA0">
        <w:trPr>
          <w:gridAfter w:val="1"/>
          <w:wAfter w:w="2597" w:type="dxa"/>
          <w:trHeight w:val="273"/>
        </w:trPr>
        <w:tc>
          <w:tcPr>
            <w:tcW w:w="2430" w:type="dxa"/>
          </w:tcPr>
          <w:p w14:paraId="54619E23" w14:textId="77777777" w:rsidR="00816BDB" w:rsidRDefault="00000000" w:rsidP="009F1BA0">
            <w:pPr>
              <w:spacing w:before="20" w:after="20" w:line="240" w:lineRule="auto"/>
              <w:rPr>
                <w:rFonts w:ascii="Calibri" w:hAnsi="Calibri"/>
                <w:sz w:val="18"/>
                <w:szCs w:val="18"/>
              </w:rPr>
            </w:pPr>
            <w:hyperlink r:id="rId12" w:history="1">
              <w:r w:rsidR="00816BDB">
                <w:rPr>
                  <w:rStyle w:val="Hyperlink"/>
                  <w:rFonts w:ascii="Calibri" w:hAnsi="Calibri"/>
                  <w:sz w:val="18"/>
                  <w:szCs w:val="18"/>
                  <w:lang w:eastAsia="zh-CN"/>
                </w:rPr>
                <w:t>sales-asia@congatec.com</w:t>
              </w:r>
            </w:hyperlink>
          </w:p>
          <w:p w14:paraId="3FFC78DC" w14:textId="77777777" w:rsidR="00816BDB" w:rsidRDefault="00816BDB" w:rsidP="009F1BA0">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53B56916" w14:textId="77777777" w:rsidR="00816BDB" w:rsidRDefault="00816BDB" w:rsidP="009F1BA0">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718D50AC" w14:textId="77777777" w:rsidR="00816BDB" w:rsidRDefault="00816BDB" w:rsidP="009F1BA0">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555CD4F6" w14:textId="77777777" w:rsidR="00816BDB" w:rsidRDefault="00816BDB" w:rsidP="009F1BA0">
            <w:pPr>
              <w:spacing w:before="20" w:after="20" w:line="240" w:lineRule="auto"/>
              <w:rPr>
                <w:rFonts w:ascii="Calibri" w:hAnsi="Calibri"/>
                <w:color w:val="0000FF"/>
                <w:sz w:val="18"/>
                <w:szCs w:val="18"/>
                <w:u w:val="single"/>
                <w:lang w:eastAsia="en-US"/>
              </w:rPr>
            </w:pPr>
          </w:p>
        </w:tc>
      </w:tr>
    </w:tbl>
    <w:p w14:paraId="2A8AB960" w14:textId="77777777" w:rsidR="00816BDB" w:rsidRDefault="00816BDB">
      <w:pPr>
        <w:spacing w:after="240"/>
      </w:pPr>
    </w:p>
    <w:p w14:paraId="0C416D0A" w14:textId="77777777" w:rsidR="00FE0BDD" w:rsidRDefault="00000000">
      <w:pPr>
        <w:pBdr>
          <w:top w:val="nil"/>
          <w:left w:val="nil"/>
          <w:bottom w:val="nil"/>
          <w:right w:val="nil"/>
          <w:between w:val="nil"/>
        </w:pBdr>
        <w:rPr>
          <w:rFonts w:eastAsia="Arial"/>
          <w:color w:val="000000"/>
          <w:sz w:val="18"/>
          <w:szCs w:val="18"/>
        </w:rPr>
      </w:pPr>
      <w:r>
        <w:rPr>
          <w:rFonts w:eastAsia="Arial"/>
          <w:i/>
          <w:color w:val="000000"/>
          <w:sz w:val="18"/>
          <w:szCs w:val="18"/>
        </w:rPr>
        <w:t>Intel, the Intel logo, and other Intel marks are trademarks of Intel Corporation or its subsidiaries.</w:t>
      </w:r>
    </w:p>
    <w:sectPr w:rsidR="00FE0BDD">
      <w:headerReference w:type="even" r:id="rId13"/>
      <w:headerReference w:type="default" r:id="rId14"/>
      <w:footerReference w:type="even" r:id="rId15"/>
      <w:footerReference w:type="default" r:id="rId16"/>
      <w:headerReference w:type="first" r:id="rId17"/>
      <w:footerReference w:type="first" r:id="rId18"/>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E34F" w14:textId="77777777" w:rsidR="005162E0" w:rsidRDefault="005162E0">
      <w:pPr>
        <w:spacing w:line="240" w:lineRule="auto"/>
      </w:pPr>
      <w:r>
        <w:separator/>
      </w:r>
    </w:p>
  </w:endnote>
  <w:endnote w:type="continuationSeparator" w:id="0">
    <w:p w14:paraId="157BB0F5" w14:textId="77777777" w:rsidR="005162E0" w:rsidRDefault="00516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9774"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B783" w14:textId="77777777" w:rsidR="00FE0BDD" w:rsidRDefault="00FE0BDD">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82B9" w14:textId="77777777" w:rsidR="00FE0BDD" w:rsidRDefault="00FE0BDD">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176B" w14:textId="77777777" w:rsidR="005162E0" w:rsidRDefault="005162E0">
      <w:pPr>
        <w:spacing w:line="240" w:lineRule="auto"/>
      </w:pPr>
      <w:r>
        <w:separator/>
      </w:r>
    </w:p>
  </w:footnote>
  <w:footnote w:type="continuationSeparator" w:id="0">
    <w:p w14:paraId="4570D1CE" w14:textId="77777777" w:rsidR="005162E0" w:rsidRDefault="00516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5D5"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2433"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327FBCC7"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6979E8B2"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04E0DCAB" w14:textId="77777777" w:rsidR="00FE0BDD" w:rsidRDefault="00FE0BDD">
    <w:pPr>
      <w:pBdr>
        <w:top w:val="nil"/>
        <w:left w:val="nil"/>
        <w:bottom w:val="nil"/>
        <w:right w:val="nil"/>
        <w:between w:val="nil"/>
      </w:pBdr>
      <w:spacing w:line="240" w:lineRule="auto"/>
      <w:jc w:val="right"/>
      <w:rPr>
        <w:rFonts w:eastAsia="Arial"/>
        <w:b/>
        <w:color w:val="000000"/>
        <w:u w:val="single"/>
      </w:rPr>
    </w:pPr>
  </w:p>
  <w:p w14:paraId="24071A7F" w14:textId="77777777" w:rsidR="00FE0BDD" w:rsidRDefault="00FE0BDD" w:rsidP="00EE7EAE">
    <w:pPr>
      <w:pBdr>
        <w:top w:val="nil"/>
        <w:left w:val="nil"/>
        <w:bottom w:val="nil"/>
        <w:right w:val="nil"/>
        <w:between w:val="nil"/>
      </w:pBdr>
      <w:spacing w:line="240" w:lineRule="auto"/>
      <w:ind w:right="880"/>
      <w:rPr>
        <w:rFonts w:eastAsia="Arial"/>
        <w:b/>
        <w:color w:val="000000"/>
        <w:u w:val="single"/>
      </w:rPr>
    </w:pPr>
  </w:p>
  <w:p w14:paraId="094F43C0" w14:textId="77777777" w:rsidR="00FE0BDD" w:rsidRDefault="00FE0BDD" w:rsidP="00EE7EAE">
    <w:pPr>
      <w:pBdr>
        <w:top w:val="nil"/>
        <w:left w:val="nil"/>
        <w:bottom w:val="nil"/>
        <w:right w:val="nil"/>
        <w:between w:val="nil"/>
      </w:pBdr>
      <w:spacing w:line="240" w:lineRule="auto"/>
      <w:ind w:right="660"/>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781B" w14:textId="77777777" w:rsidR="00FE0BDD" w:rsidRDefault="00FE0BDD">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DD"/>
    <w:rsid w:val="0024013D"/>
    <w:rsid w:val="00314BD6"/>
    <w:rsid w:val="003341A7"/>
    <w:rsid w:val="00435D0A"/>
    <w:rsid w:val="004E3C28"/>
    <w:rsid w:val="005162E0"/>
    <w:rsid w:val="0057089F"/>
    <w:rsid w:val="005B3EEA"/>
    <w:rsid w:val="006352FB"/>
    <w:rsid w:val="00690A17"/>
    <w:rsid w:val="0076167F"/>
    <w:rsid w:val="007920BF"/>
    <w:rsid w:val="007E30BB"/>
    <w:rsid w:val="008134C1"/>
    <w:rsid w:val="00816BDB"/>
    <w:rsid w:val="008709A5"/>
    <w:rsid w:val="00886EA9"/>
    <w:rsid w:val="008C50F9"/>
    <w:rsid w:val="00AC4582"/>
    <w:rsid w:val="00B376AB"/>
    <w:rsid w:val="00C07C56"/>
    <w:rsid w:val="00C22656"/>
    <w:rsid w:val="00CB452E"/>
    <w:rsid w:val="00DA44FE"/>
    <w:rsid w:val="00DF6844"/>
    <w:rsid w:val="00E045D4"/>
    <w:rsid w:val="00EA3691"/>
    <w:rsid w:val="00EB7DB5"/>
    <w:rsid w:val="00ED0B80"/>
    <w:rsid w:val="00EE7EAE"/>
    <w:rsid w:val="00FA0A17"/>
    <w:rsid w:val="00FB14B6"/>
    <w:rsid w:val="00FB4471"/>
    <w:rsid w:val="00FE0BD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3DFFC"/>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6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ales-asia@congatec.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gatec.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ngatec.com/cn/&#25216;&#26415;/smar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atec.com/cn/products/smarc/conga-smx95/" TargetMode="Externa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WllSWK4tJi2JBzfaC2VMNs/fw==">CgMxLjA4AHIhMXVscjRoTERyLUItZ3RsRmhmT3lnb3h2RzZqUWZVeXRv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Archetype</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13</cp:revision>
  <dcterms:created xsi:type="dcterms:W3CDTF">2024-07-10T02:24:00Z</dcterms:created>
  <dcterms:modified xsi:type="dcterms:W3CDTF">2024-07-16T03:08:00Z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03a8089aece4ff3ced5d8dab3ab4794fb7188eeb8e267c848c2bbe27dced519b</vt:lpwstr>
  </property>
</Properties>
</file>