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1A415862" w:rsidR="009D0A2B" w:rsidRPr="0075685E" w:rsidRDefault="009D0A2B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75685E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85E">
        <w:rPr>
          <w:rFonts w:cs="Arial"/>
          <w:noProof w:val="0"/>
          <w:lang w:val="en-US"/>
        </w:rPr>
        <w:t>Presse</w:t>
      </w:r>
      <w:r w:rsidR="00374BEC" w:rsidRPr="0075685E">
        <w:rPr>
          <w:rFonts w:cs="Arial"/>
          <w:noProof w:val="0"/>
          <w:lang w:val="en-US"/>
        </w:rPr>
        <w:t xml:space="preserve"> release</w:t>
      </w:r>
    </w:p>
    <w:p w14:paraId="190E32DD" w14:textId="77777777" w:rsidR="009D0A2B" w:rsidRPr="0075685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75685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3F00A133" w14:textId="616D7D01" w:rsidR="0053391D" w:rsidRPr="0075685E" w:rsidRDefault="13D19CCD" w:rsidP="00F015CF">
      <w:pPr>
        <w:spacing w:line="240" w:lineRule="auto"/>
        <w:rPr>
          <w:rFonts w:cs="Arial"/>
          <w:lang w:val="en-US"/>
        </w:rPr>
      </w:pPr>
      <w:r w:rsidRPr="0075685E">
        <w:rPr>
          <w:rFonts w:cs="Arial"/>
          <w:lang w:val="en-US"/>
        </w:rPr>
        <w:t xml:space="preserve">congatec </w:t>
      </w:r>
      <w:r w:rsidR="00374BEC" w:rsidRPr="0075685E">
        <w:rPr>
          <w:rFonts w:cs="Arial"/>
          <w:lang w:val="en-US"/>
        </w:rPr>
        <w:t>extends</w:t>
      </w:r>
      <w:r w:rsidRPr="0075685E">
        <w:rPr>
          <w:rFonts w:cs="Arial"/>
          <w:lang w:val="en-US"/>
        </w:rPr>
        <w:t xml:space="preserve"> aReady.</w:t>
      </w:r>
      <w:r w:rsidR="4549DFA1" w:rsidRPr="0075685E">
        <w:rPr>
          <w:rFonts w:cs="Arial"/>
          <w:lang w:val="en-US"/>
        </w:rPr>
        <w:t xml:space="preserve">COM </w:t>
      </w:r>
      <w:r w:rsidR="00374BEC" w:rsidRPr="0075685E">
        <w:rPr>
          <w:rFonts w:cs="Arial"/>
          <w:lang w:val="en-US"/>
        </w:rPr>
        <w:t>to</w:t>
      </w:r>
      <w:r w:rsidRPr="0075685E">
        <w:rPr>
          <w:rFonts w:cs="Arial"/>
          <w:lang w:val="en-US"/>
        </w:rPr>
        <w:t xml:space="preserve"> </w:t>
      </w:r>
      <w:r w:rsidR="004C5CD0">
        <w:rPr>
          <w:rFonts w:cs="Arial"/>
          <w:lang w:val="en-US"/>
        </w:rPr>
        <w:t xml:space="preserve">Arm </w:t>
      </w:r>
      <w:r w:rsidR="00374BEC" w:rsidRPr="0075685E">
        <w:rPr>
          <w:rFonts w:cs="Arial"/>
          <w:lang w:val="en-US"/>
        </w:rPr>
        <w:t>based</w:t>
      </w:r>
      <w:r w:rsidRPr="0075685E">
        <w:rPr>
          <w:rFonts w:cs="Arial"/>
          <w:lang w:val="en-US"/>
        </w:rPr>
        <w:t xml:space="preserve"> </w:t>
      </w:r>
      <w:r w:rsidR="00374BEC" w:rsidRPr="0075685E">
        <w:rPr>
          <w:rFonts w:cs="Arial"/>
          <w:lang w:val="en-US"/>
        </w:rPr>
        <w:t>m</w:t>
      </w:r>
      <w:r w:rsidRPr="0075685E">
        <w:rPr>
          <w:rFonts w:cs="Arial"/>
          <w:lang w:val="en-US"/>
        </w:rPr>
        <w:t>odule</w:t>
      </w:r>
      <w:r w:rsidR="00374BEC" w:rsidRPr="0075685E">
        <w:rPr>
          <w:rFonts w:cs="Arial"/>
          <w:lang w:val="en-US"/>
        </w:rPr>
        <w:t>s</w:t>
      </w:r>
      <w:r w:rsidRPr="0075685E">
        <w:rPr>
          <w:rFonts w:cs="Arial"/>
          <w:lang w:val="en-US"/>
        </w:rPr>
        <w:t xml:space="preserve"> </w:t>
      </w:r>
      <w:r w:rsidR="64670121" w:rsidRPr="0075685E">
        <w:rPr>
          <w:rFonts w:cs="Arial"/>
          <w:lang w:val="en-US"/>
        </w:rPr>
        <w:t>–</w:t>
      </w:r>
      <w:r w:rsidR="00072B5C" w:rsidRPr="0075685E">
        <w:rPr>
          <w:rFonts w:cs="Arial"/>
          <w:lang w:val="en-US"/>
        </w:rPr>
        <w:t xml:space="preserve"> application-ready hardware and software building block</w:t>
      </w:r>
      <w:r w:rsidR="002A77D9" w:rsidRPr="0075685E">
        <w:rPr>
          <w:rFonts w:cs="Arial"/>
          <w:lang w:val="en-US"/>
        </w:rPr>
        <w:t>s</w:t>
      </w:r>
      <w:r w:rsidR="00793BDB">
        <w:rPr>
          <w:rFonts w:cs="Arial"/>
          <w:lang w:val="en-US"/>
        </w:rPr>
        <w:t>,</w:t>
      </w:r>
      <w:r w:rsidR="002A77D9" w:rsidRPr="0075685E">
        <w:rPr>
          <w:rFonts w:cs="Arial"/>
          <w:lang w:val="en-US"/>
        </w:rPr>
        <w:t xml:space="preserve"> </w:t>
      </w:r>
      <w:r w:rsidR="00050208">
        <w:rPr>
          <w:rFonts w:cs="Arial"/>
          <w:lang w:val="en-US"/>
        </w:rPr>
        <w:t xml:space="preserve">complete </w:t>
      </w:r>
      <w:r w:rsidR="00D50600" w:rsidRPr="0075685E">
        <w:rPr>
          <w:rFonts w:cs="Arial"/>
          <w:lang w:val="en-US"/>
        </w:rPr>
        <w:t>with</w:t>
      </w:r>
      <w:r w:rsidR="004C5CD0">
        <w:rPr>
          <w:rFonts w:cs="Arial"/>
          <w:lang w:val="en-US"/>
        </w:rPr>
        <w:t xml:space="preserve"> </w:t>
      </w:r>
      <w:r w:rsidR="00BA0489" w:rsidRPr="0075685E">
        <w:rPr>
          <w:rFonts w:cs="Arial"/>
          <w:lang w:val="en-US"/>
        </w:rPr>
        <w:t>OS</w:t>
      </w:r>
      <w:r w:rsidR="0014727B" w:rsidRPr="0075685E">
        <w:rPr>
          <w:rFonts w:cs="Arial"/>
          <w:lang w:val="en-US"/>
        </w:rPr>
        <w:t xml:space="preserve">, </w:t>
      </w:r>
      <w:r w:rsidR="00BA0489" w:rsidRPr="0075685E">
        <w:rPr>
          <w:rFonts w:cs="Arial"/>
          <w:lang w:val="en-US"/>
        </w:rPr>
        <w:t>system consolidation</w:t>
      </w:r>
      <w:r w:rsidR="004C7A35" w:rsidRPr="0075685E">
        <w:rPr>
          <w:rFonts w:cs="Arial"/>
          <w:lang w:val="en-US"/>
        </w:rPr>
        <w:t>,</w:t>
      </w:r>
      <w:r w:rsidR="00BA0489" w:rsidRPr="0075685E">
        <w:rPr>
          <w:rFonts w:cs="Arial"/>
          <w:lang w:val="en-US"/>
        </w:rPr>
        <w:t xml:space="preserve"> and IoT connectivity</w:t>
      </w:r>
      <w:r w:rsidR="003353D5" w:rsidRPr="0075685E">
        <w:rPr>
          <w:rFonts w:cs="Arial"/>
          <w:lang w:val="en-US"/>
        </w:rPr>
        <w:t xml:space="preserve"> </w:t>
      </w:r>
      <w:r w:rsidR="004C7A35" w:rsidRPr="0075685E">
        <w:rPr>
          <w:rFonts w:cs="Arial"/>
          <w:lang w:val="en-US"/>
        </w:rPr>
        <w:t>for</w:t>
      </w:r>
      <w:r w:rsidR="0068696C" w:rsidRPr="0075685E">
        <w:rPr>
          <w:rFonts w:cs="Arial"/>
          <w:lang w:val="en-US"/>
        </w:rPr>
        <w:t xml:space="preserve"> value</w:t>
      </w:r>
      <w:r w:rsidR="00106FF5" w:rsidRPr="0075685E">
        <w:rPr>
          <w:rFonts w:cs="Arial"/>
          <w:lang w:val="en-US"/>
        </w:rPr>
        <w:t>-</w:t>
      </w:r>
      <w:r w:rsidR="00E747B5">
        <w:rPr>
          <w:rFonts w:cs="Arial"/>
          <w:lang w:val="en-US"/>
        </w:rPr>
        <w:t>generating</w:t>
      </w:r>
      <w:r w:rsidR="004353EA" w:rsidRPr="0075685E">
        <w:rPr>
          <w:rFonts w:cs="Arial"/>
          <w:lang w:val="en-US"/>
        </w:rPr>
        <w:t xml:space="preserve"> applications</w:t>
      </w:r>
      <w:r w:rsidR="004C5CD0">
        <w:rPr>
          <w:rFonts w:cs="Arial"/>
          <w:lang w:val="en-US"/>
        </w:rPr>
        <w:t xml:space="preserve"> based on NXP i.MX</w:t>
      </w:r>
      <w:r w:rsidR="00B3527D">
        <w:rPr>
          <w:rFonts w:cs="Arial"/>
          <w:lang w:val="en-US"/>
        </w:rPr>
        <w:t xml:space="preserve"> </w:t>
      </w:r>
      <w:r w:rsidR="004C5CD0">
        <w:rPr>
          <w:rFonts w:cs="Arial"/>
          <w:lang w:val="en-US"/>
        </w:rPr>
        <w:t>95</w:t>
      </w:r>
      <w:r w:rsidR="006E39B5">
        <w:rPr>
          <w:rFonts w:cs="Arial"/>
          <w:lang w:val="en-US"/>
        </w:rPr>
        <w:t xml:space="preserve"> applications processor </w:t>
      </w:r>
    </w:p>
    <w:p w14:paraId="1634F36D" w14:textId="77777777" w:rsidR="009D0A2B" w:rsidRPr="0075685E" w:rsidRDefault="009D0A2B" w:rsidP="00F015CF">
      <w:pPr>
        <w:spacing w:line="240" w:lineRule="auto"/>
        <w:rPr>
          <w:rFonts w:cs="Arial"/>
          <w:lang w:val="en-US"/>
        </w:rPr>
      </w:pPr>
    </w:p>
    <w:p w14:paraId="086B6488" w14:textId="78BF09C9" w:rsidR="009D0A2B" w:rsidRPr="0075685E" w:rsidRDefault="009A7D4E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75685E">
        <w:rPr>
          <w:rFonts w:cs="Arial"/>
          <w:noProof w:val="0"/>
          <w:lang w:val="en-US"/>
        </w:rPr>
        <w:t>aR</w:t>
      </w:r>
      <w:r w:rsidR="6F2EE01A" w:rsidRPr="0075685E">
        <w:rPr>
          <w:rFonts w:cs="Arial"/>
          <w:noProof w:val="0"/>
          <w:lang w:val="en-US"/>
        </w:rPr>
        <w:t>e</w:t>
      </w:r>
      <w:r w:rsidRPr="0075685E">
        <w:rPr>
          <w:rFonts w:cs="Arial"/>
          <w:noProof w:val="0"/>
          <w:lang w:val="en-US"/>
        </w:rPr>
        <w:t xml:space="preserve">ady.COM </w:t>
      </w:r>
      <w:r w:rsidR="00EC670C" w:rsidRPr="0075685E">
        <w:rPr>
          <w:rFonts w:cs="Arial"/>
          <w:noProof w:val="0"/>
          <w:lang w:val="en-US"/>
        </w:rPr>
        <w:t xml:space="preserve">conga-SMX95 </w:t>
      </w:r>
      <w:r w:rsidR="00352167" w:rsidRPr="0075685E">
        <w:rPr>
          <w:rFonts w:cs="Arial"/>
          <w:noProof w:val="0"/>
          <w:lang w:val="en-US"/>
        </w:rPr>
        <w:t>optimi</w:t>
      </w:r>
      <w:r w:rsidR="00101886" w:rsidRPr="0075685E">
        <w:rPr>
          <w:rFonts w:cs="Arial"/>
          <w:noProof w:val="0"/>
          <w:lang w:val="en-US"/>
        </w:rPr>
        <w:t>zes</w:t>
      </w:r>
      <w:r w:rsidR="00352167" w:rsidRPr="0075685E">
        <w:rPr>
          <w:rFonts w:cs="Arial"/>
          <w:noProof w:val="0"/>
          <w:lang w:val="en-US"/>
        </w:rPr>
        <w:t xml:space="preserve"> </w:t>
      </w:r>
      <w:r w:rsidR="00101886" w:rsidRPr="0075685E">
        <w:rPr>
          <w:rFonts w:cs="Arial"/>
          <w:noProof w:val="0"/>
          <w:lang w:val="en-US"/>
        </w:rPr>
        <w:t>t</w:t>
      </w:r>
      <w:r w:rsidR="00352167" w:rsidRPr="0075685E">
        <w:rPr>
          <w:rFonts w:cs="Arial"/>
          <w:noProof w:val="0"/>
          <w:lang w:val="en-US"/>
        </w:rPr>
        <w:t>ime-to-</w:t>
      </w:r>
      <w:r w:rsidR="00101886" w:rsidRPr="0075685E">
        <w:rPr>
          <w:rFonts w:cs="Arial"/>
          <w:noProof w:val="0"/>
          <w:lang w:val="en-US"/>
        </w:rPr>
        <w:t>m</w:t>
      </w:r>
      <w:r w:rsidR="00352167" w:rsidRPr="0075685E">
        <w:rPr>
          <w:rFonts w:cs="Arial"/>
          <w:noProof w:val="0"/>
          <w:lang w:val="en-US"/>
        </w:rPr>
        <w:t xml:space="preserve">arket </w:t>
      </w:r>
      <w:r w:rsidR="00EE26DD" w:rsidRPr="0075685E">
        <w:rPr>
          <w:rFonts w:cs="Arial"/>
          <w:noProof w:val="0"/>
          <w:lang w:val="en-US"/>
        </w:rPr>
        <w:t>a</w:t>
      </w:r>
      <w:r w:rsidR="00352167" w:rsidRPr="0075685E">
        <w:rPr>
          <w:rFonts w:cs="Arial"/>
          <w:noProof w:val="0"/>
          <w:lang w:val="en-US"/>
        </w:rPr>
        <w:t xml:space="preserve">nd </w:t>
      </w:r>
      <w:r w:rsidR="007F5957" w:rsidRPr="0075685E">
        <w:rPr>
          <w:rFonts w:cs="Arial"/>
          <w:noProof w:val="0"/>
          <w:lang w:val="en-US"/>
        </w:rPr>
        <w:t>expan</w:t>
      </w:r>
      <w:r w:rsidR="00455955" w:rsidRPr="0075685E">
        <w:rPr>
          <w:rFonts w:cs="Arial"/>
          <w:noProof w:val="0"/>
          <w:lang w:val="en-US"/>
        </w:rPr>
        <w:t>ds</w:t>
      </w:r>
      <w:r w:rsidR="00EE26DD" w:rsidRPr="0075685E">
        <w:rPr>
          <w:rFonts w:cs="Arial"/>
          <w:noProof w:val="0"/>
          <w:lang w:val="en-US"/>
        </w:rPr>
        <w:t xml:space="preserve"> usage </w:t>
      </w:r>
      <w:r w:rsidR="007F5957" w:rsidRPr="0075685E">
        <w:rPr>
          <w:rFonts w:cs="Arial"/>
          <w:noProof w:val="0"/>
          <w:lang w:val="en-US"/>
        </w:rPr>
        <w:t>potential</w:t>
      </w:r>
      <w:r w:rsidR="001F51F0" w:rsidRPr="0075685E">
        <w:rPr>
          <w:rFonts w:cs="Arial"/>
          <w:noProof w:val="0"/>
          <w:lang w:val="en-US"/>
        </w:rPr>
        <w:t xml:space="preserve"> </w:t>
      </w:r>
    </w:p>
    <w:p w14:paraId="1AFC7745" w14:textId="77777777" w:rsidR="00B54193" w:rsidRPr="0075685E" w:rsidRDefault="00B54193" w:rsidP="00F015CF">
      <w:pPr>
        <w:spacing w:line="240" w:lineRule="auto"/>
        <w:rPr>
          <w:rFonts w:cs="Arial"/>
          <w:lang w:val="en-US"/>
        </w:rPr>
      </w:pPr>
    </w:p>
    <w:p w14:paraId="62785EF1" w14:textId="321C89C3" w:rsidR="006B627C" w:rsidRPr="0075685E" w:rsidRDefault="00F00005" w:rsidP="00F015CF">
      <w:pPr>
        <w:spacing w:line="240" w:lineRule="auto"/>
        <w:rPr>
          <w:rFonts w:cs="Arial"/>
          <w:lang w:val="en-US"/>
        </w:rPr>
      </w:pPr>
      <w:r w:rsidRPr="0075685E">
        <w:rPr>
          <w:noProof/>
          <w:lang w:val="en-US"/>
        </w:rPr>
        <w:drawing>
          <wp:inline distT="0" distB="0" distL="0" distR="0" wp14:anchorId="0C538F12" wp14:editId="1336395E">
            <wp:extent cx="5760720" cy="3839845"/>
            <wp:effectExtent l="0" t="0" r="0" b="8255"/>
            <wp:docPr id="1267220752" name="Grafik 1" descr="Ein Bild, das Elektronik, Elektronisches Bauteil, Elektrisches Bauelement, passiv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20752" name="Grafik 1" descr="Ein Bild, das Elektronik, Elektronisches Bauteil, Elektrisches Bauelement, passives Bauele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2B54" w14:textId="77777777" w:rsidR="00B54193" w:rsidRPr="0075685E" w:rsidRDefault="00B54193" w:rsidP="00F015CF">
      <w:pPr>
        <w:spacing w:line="240" w:lineRule="auto"/>
        <w:rPr>
          <w:rFonts w:cs="Arial"/>
          <w:szCs w:val="22"/>
          <w:lang w:val="en-US"/>
        </w:rPr>
      </w:pPr>
    </w:p>
    <w:p w14:paraId="3B2DC036" w14:textId="32770796" w:rsidR="00EA7E8E" w:rsidRPr="0075685E" w:rsidRDefault="00EB0045" w:rsidP="4E54EF65">
      <w:pPr>
        <w:rPr>
          <w:rFonts w:cs="Arial"/>
          <w:lang w:val="en-US"/>
        </w:rPr>
      </w:pPr>
      <w:r w:rsidRPr="00CD6A3D">
        <w:rPr>
          <w:b/>
          <w:lang w:val="en-US"/>
        </w:rPr>
        <w:t>Nuremberg, Germany/</w:t>
      </w:r>
      <w:r w:rsidR="00CD6A3D" w:rsidRPr="00CD6A3D">
        <w:rPr>
          <w:b/>
          <w:lang w:val="en-US"/>
        </w:rPr>
        <w:t>San Diego, CA</w:t>
      </w:r>
      <w:r w:rsidR="007E4677" w:rsidRPr="00CD6A3D">
        <w:rPr>
          <w:b/>
          <w:lang w:val="en-US"/>
        </w:rPr>
        <w:t xml:space="preserve">, </w:t>
      </w:r>
      <w:r w:rsidR="00D45C50" w:rsidRPr="00CD6A3D">
        <w:rPr>
          <w:b/>
          <w:lang w:val="en-US"/>
        </w:rPr>
        <w:t>March</w:t>
      </w:r>
      <w:r w:rsidR="00D45C50" w:rsidRPr="6069C4B9">
        <w:rPr>
          <w:rFonts w:cs="Arial"/>
          <w:b/>
          <w:bCs/>
          <w:lang w:val="en-US"/>
        </w:rPr>
        <w:t xml:space="preserve"> 10,</w:t>
      </w:r>
      <w:r w:rsidR="161EB8A0" w:rsidRPr="6069C4B9">
        <w:rPr>
          <w:rFonts w:cs="Arial"/>
          <w:b/>
          <w:bCs/>
          <w:lang w:val="en-US"/>
        </w:rPr>
        <w:t xml:space="preserve"> </w:t>
      </w:r>
      <w:r w:rsidR="69E0486F" w:rsidRPr="6069C4B9">
        <w:rPr>
          <w:rFonts w:cs="Arial"/>
          <w:b/>
          <w:bCs/>
          <w:lang w:val="en-US"/>
        </w:rPr>
        <w:t>202</w:t>
      </w:r>
      <w:r w:rsidR="161EB8A0" w:rsidRPr="6069C4B9">
        <w:rPr>
          <w:rFonts w:cs="Arial"/>
          <w:b/>
          <w:bCs/>
          <w:lang w:val="en-US"/>
        </w:rPr>
        <w:t>6</w:t>
      </w:r>
      <w:r w:rsidR="00D45C50" w:rsidRPr="6069C4B9">
        <w:rPr>
          <w:rFonts w:cs="Arial"/>
          <w:b/>
          <w:bCs/>
          <w:lang w:val="en-US"/>
        </w:rPr>
        <w:t xml:space="preserve"> </w:t>
      </w:r>
      <w:r w:rsidR="161EB8A0" w:rsidRPr="6069C4B9">
        <w:rPr>
          <w:rFonts w:cs="Arial"/>
          <w:b/>
          <w:bCs/>
          <w:lang w:val="en-US"/>
        </w:rPr>
        <w:t xml:space="preserve"> </w:t>
      </w:r>
      <w:r w:rsidR="69E0486F" w:rsidRPr="6069C4B9">
        <w:rPr>
          <w:rFonts w:cs="Arial"/>
          <w:b/>
          <w:bCs/>
          <w:lang w:val="en-US"/>
        </w:rPr>
        <w:t>* *</w:t>
      </w:r>
      <w:r w:rsidR="69E0486F" w:rsidRPr="6069C4B9">
        <w:rPr>
          <w:rFonts w:cs="Arial"/>
          <w:lang w:val="en-US"/>
        </w:rPr>
        <w:t xml:space="preserve"> * </w:t>
      </w:r>
      <w:r w:rsidR="00D45C50" w:rsidRPr="6069C4B9">
        <w:rPr>
          <w:rFonts w:cs="Arial"/>
          <w:lang w:val="en-US"/>
        </w:rPr>
        <w:t xml:space="preserve"> </w:t>
      </w:r>
      <w:r w:rsidR="69E0486F" w:rsidRPr="6069C4B9">
        <w:rPr>
          <w:rFonts w:cs="Arial"/>
          <w:lang w:val="en-US"/>
        </w:rPr>
        <w:t xml:space="preserve">congatec – </w:t>
      </w:r>
      <w:r w:rsidR="00F14CEB" w:rsidRPr="6069C4B9">
        <w:rPr>
          <w:lang w:val="en-US"/>
        </w:rPr>
        <w:t xml:space="preserve">the leading provider of embedded and edge computing technology </w:t>
      </w:r>
      <w:r w:rsidR="00F14CEB" w:rsidRPr="6069C4B9">
        <w:rPr>
          <w:rFonts w:cs="Arial"/>
          <w:lang w:val="en-US"/>
        </w:rPr>
        <w:t>–</w:t>
      </w:r>
      <w:r w:rsidR="69E0486F" w:rsidRPr="6069C4B9">
        <w:rPr>
          <w:rFonts w:cs="Arial"/>
          <w:lang w:val="en-US"/>
        </w:rPr>
        <w:t xml:space="preserve"> </w:t>
      </w:r>
      <w:r w:rsidR="007D0A56" w:rsidRPr="6069C4B9">
        <w:rPr>
          <w:rFonts w:cs="Arial"/>
          <w:lang w:val="en-US"/>
        </w:rPr>
        <w:t xml:space="preserve">is </w:t>
      </w:r>
      <w:r w:rsidR="006466E6" w:rsidRPr="6069C4B9">
        <w:rPr>
          <w:rFonts w:cs="Arial"/>
          <w:lang w:val="en-US"/>
        </w:rPr>
        <w:t>extending</w:t>
      </w:r>
      <w:r w:rsidR="007D0A56" w:rsidRPr="6069C4B9">
        <w:rPr>
          <w:rFonts w:cs="Arial"/>
          <w:lang w:val="en-US"/>
        </w:rPr>
        <w:t xml:space="preserve"> its portfolio of application-ready </w:t>
      </w:r>
      <w:r w:rsidR="4155FF20" w:rsidRPr="6069C4B9">
        <w:rPr>
          <w:rFonts w:cs="Arial"/>
          <w:lang w:val="en-US"/>
        </w:rPr>
        <w:t>aReady.</w:t>
      </w:r>
      <w:r w:rsidR="007D0A56" w:rsidRPr="6069C4B9">
        <w:rPr>
          <w:rFonts w:cs="Arial"/>
          <w:lang w:val="en-US"/>
        </w:rPr>
        <w:t xml:space="preserve"> </w:t>
      </w:r>
      <w:r w:rsidR="000F6425" w:rsidRPr="6069C4B9">
        <w:rPr>
          <w:rFonts w:cs="Arial"/>
          <w:lang w:val="en-US"/>
        </w:rPr>
        <w:t>s</w:t>
      </w:r>
      <w:r w:rsidR="303DB4B2" w:rsidRPr="6069C4B9">
        <w:rPr>
          <w:rFonts w:cs="Arial"/>
          <w:lang w:val="en-US"/>
        </w:rPr>
        <w:t>oftware</w:t>
      </w:r>
      <w:r w:rsidR="007D0A56" w:rsidRPr="6069C4B9">
        <w:rPr>
          <w:rFonts w:cs="Arial"/>
          <w:lang w:val="en-US"/>
        </w:rPr>
        <w:t xml:space="preserve"> b</w:t>
      </w:r>
      <w:r w:rsidR="303DB4B2" w:rsidRPr="6069C4B9">
        <w:rPr>
          <w:rFonts w:cs="Arial"/>
          <w:lang w:val="en-US"/>
        </w:rPr>
        <w:t>uilding</w:t>
      </w:r>
      <w:r w:rsidR="007D0A56" w:rsidRPr="6069C4B9">
        <w:rPr>
          <w:rFonts w:cs="Arial"/>
          <w:lang w:val="en-US"/>
        </w:rPr>
        <w:t xml:space="preserve"> b</w:t>
      </w:r>
      <w:r w:rsidR="303DB4B2" w:rsidRPr="6069C4B9">
        <w:rPr>
          <w:rFonts w:cs="Arial"/>
          <w:lang w:val="en-US"/>
        </w:rPr>
        <w:t xml:space="preserve">locks </w:t>
      </w:r>
      <w:r w:rsidR="00004987" w:rsidRPr="6069C4B9">
        <w:rPr>
          <w:rFonts w:cs="Arial"/>
          <w:lang w:val="en-US"/>
        </w:rPr>
        <w:t xml:space="preserve">to </w:t>
      </w:r>
      <w:r w:rsidR="009A73D0" w:rsidRPr="6069C4B9">
        <w:rPr>
          <w:rFonts w:cs="Arial"/>
          <w:lang w:val="en-US"/>
        </w:rPr>
        <w:t>include</w:t>
      </w:r>
      <w:r w:rsidR="7C1A09C5" w:rsidRPr="6069C4B9">
        <w:rPr>
          <w:rFonts w:cs="Arial"/>
          <w:lang w:val="en-US"/>
        </w:rPr>
        <w:t xml:space="preserve"> </w:t>
      </w:r>
      <w:r w:rsidR="303DB4B2" w:rsidRPr="6069C4B9">
        <w:rPr>
          <w:rFonts w:cs="Arial"/>
          <w:lang w:val="en-US"/>
        </w:rPr>
        <w:t>Arm</w:t>
      </w:r>
      <w:r w:rsidR="00004987" w:rsidRPr="6069C4B9">
        <w:rPr>
          <w:rFonts w:cs="Arial"/>
          <w:lang w:val="en-US"/>
        </w:rPr>
        <w:t xml:space="preserve">-based </w:t>
      </w:r>
      <w:r w:rsidR="7C1A09C5" w:rsidRPr="6069C4B9">
        <w:rPr>
          <w:rFonts w:cs="Arial"/>
          <w:lang w:val="en-US"/>
        </w:rPr>
        <w:t>Computer-on-Modules</w:t>
      </w:r>
      <w:r w:rsidR="303DB4B2" w:rsidRPr="6069C4B9">
        <w:rPr>
          <w:rFonts w:cs="Arial"/>
          <w:lang w:val="en-US"/>
        </w:rPr>
        <w:t xml:space="preserve">. </w:t>
      </w:r>
      <w:r w:rsidR="0059290A" w:rsidRPr="6069C4B9">
        <w:rPr>
          <w:rFonts w:cs="Arial"/>
          <w:lang w:val="en-US"/>
        </w:rPr>
        <w:t xml:space="preserve">The first product in </w:t>
      </w:r>
      <w:r w:rsidR="0040520A" w:rsidRPr="6069C4B9">
        <w:rPr>
          <w:rFonts w:cs="Arial"/>
          <w:lang w:val="en-US"/>
        </w:rPr>
        <w:t xml:space="preserve">this expansion is </w:t>
      </w:r>
      <w:r w:rsidR="0059290A" w:rsidRPr="6069C4B9">
        <w:rPr>
          <w:rFonts w:cs="Arial"/>
          <w:lang w:val="en-US"/>
        </w:rPr>
        <w:t>the successful SMARC module</w:t>
      </w:r>
      <w:r w:rsidR="005A3B3A" w:rsidRPr="6069C4B9">
        <w:rPr>
          <w:rFonts w:cs="Arial"/>
          <w:lang w:val="en-US"/>
        </w:rPr>
        <w:t xml:space="preserve"> </w:t>
      </w:r>
      <w:r w:rsidR="4EDB2DF7" w:rsidRPr="6069C4B9">
        <w:rPr>
          <w:rFonts w:cs="Arial"/>
          <w:lang w:val="en-US"/>
        </w:rPr>
        <w:t>con</w:t>
      </w:r>
      <w:r w:rsidR="775A15A8" w:rsidRPr="6069C4B9">
        <w:rPr>
          <w:rFonts w:cs="Arial"/>
          <w:lang w:val="en-US"/>
        </w:rPr>
        <w:t>g</w:t>
      </w:r>
      <w:r w:rsidR="4EDB2DF7" w:rsidRPr="6069C4B9">
        <w:rPr>
          <w:rFonts w:cs="Arial"/>
          <w:lang w:val="en-US"/>
        </w:rPr>
        <w:t>a-SMX95</w:t>
      </w:r>
      <w:r w:rsidR="007A4D8B" w:rsidRPr="6069C4B9">
        <w:rPr>
          <w:rFonts w:cs="Arial"/>
          <w:lang w:val="en-US"/>
        </w:rPr>
        <w:t>,</w:t>
      </w:r>
      <w:r w:rsidR="4EDB2DF7" w:rsidRPr="6069C4B9">
        <w:rPr>
          <w:rFonts w:cs="Arial"/>
          <w:lang w:val="en-US"/>
        </w:rPr>
        <w:t xml:space="preserve"> </w:t>
      </w:r>
      <w:r w:rsidR="00CC3EFC" w:rsidRPr="6069C4B9">
        <w:rPr>
          <w:rFonts w:cs="Arial"/>
          <w:lang w:val="en-US"/>
        </w:rPr>
        <w:t>based on NXP</w:t>
      </w:r>
      <w:r w:rsidR="00F17233" w:rsidRPr="00D465D3">
        <w:rPr>
          <w:rFonts w:cs="Arial"/>
          <w:vertAlign w:val="superscript"/>
          <w:lang w:val="en-US"/>
        </w:rPr>
        <w:t>®</w:t>
      </w:r>
      <w:r w:rsidR="00F17233" w:rsidRPr="6069C4B9">
        <w:rPr>
          <w:rFonts w:cs="Arial"/>
          <w:lang w:val="en-US"/>
        </w:rPr>
        <w:t xml:space="preserve"> Semiconductors’</w:t>
      </w:r>
      <w:r w:rsidR="4EDB2DF7" w:rsidRPr="6069C4B9">
        <w:rPr>
          <w:rFonts w:cs="Arial"/>
          <w:lang w:val="en-US"/>
        </w:rPr>
        <w:t xml:space="preserve"> i.MX</w:t>
      </w:r>
      <w:r w:rsidR="00F17233" w:rsidRPr="6069C4B9">
        <w:rPr>
          <w:rFonts w:cs="Arial"/>
          <w:lang w:val="en-US"/>
        </w:rPr>
        <w:t xml:space="preserve"> </w:t>
      </w:r>
      <w:r w:rsidR="4EDB2DF7" w:rsidRPr="6069C4B9">
        <w:rPr>
          <w:rFonts w:cs="Arial"/>
          <w:lang w:val="en-US"/>
        </w:rPr>
        <w:t xml:space="preserve">95 </w:t>
      </w:r>
      <w:r w:rsidR="00CC3EFC" w:rsidRPr="6069C4B9">
        <w:rPr>
          <w:rFonts w:cs="Arial"/>
          <w:lang w:val="en-US"/>
        </w:rPr>
        <w:t>a</w:t>
      </w:r>
      <w:r w:rsidR="4EDB2DF7" w:rsidRPr="6069C4B9">
        <w:rPr>
          <w:rFonts w:cs="Arial"/>
          <w:lang w:val="en-US"/>
        </w:rPr>
        <w:t>ppli</w:t>
      </w:r>
      <w:r w:rsidR="00CC3EFC" w:rsidRPr="6069C4B9">
        <w:rPr>
          <w:rFonts w:cs="Arial"/>
          <w:lang w:val="en-US"/>
        </w:rPr>
        <w:t>c</w:t>
      </w:r>
      <w:r w:rsidR="4EDB2DF7" w:rsidRPr="6069C4B9">
        <w:rPr>
          <w:rFonts w:cs="Arial"/>
          <w:lang w:val="en-US"/>
        </w:rPr>
        <w:t>ation</w:t>
      </w:r>
      <w:r w:rsidR="00F17233" w:rsidRPr="6069C4B9">
        <w:rPr>
          <w:rFonts w:cs="Arial"/>
          <w:lang w:val="en-US"/>
        </w:rPr>
        <w:t>s</w:t>
      </w:r>
      <w:r w:rsidR="00CC3EFC" w:rsidRPr="6069C4B9">
        <w:rPr>
          <w:rFonts w:cs="Arial"/>
          <w:lang w:val="en-US"/>
        </w:rPr>
        <w:t xml:space="preserve"> </w:t>
      </w:r>
      <w:r w:rsidR="4EDB2DF7" w:rsidRPr="6069C4B9">
        <w:rPr>
          <w:rFonts w:cs="Arial"/>
          <w:lang w:val="en-US"/>
        </w:rPr>
        <w:t>pro</w:t>
      </w:r>
      <w:r w:rsidR="00CC3EFC" w:rsidRPr="6069C4B9">
        <w:rPr>
          <w:rFonts w:cs="Arial"/>
          <w:lang w:val="en-US"/>
        </w:rPr>
        <w:t>c</w:t>
      </w:r>
      <w:r w:rsidR="4EDB2DF7" w:rsidRPr="6069C4B9">
        <w:rPr>
          <w:rFonts w:cs="Arial"/>
          <w:lang w:val="en-US"/>
        </w:rPr>
        <w:t>essor</w:t>
      </w:r>
      <w:r w:rsidR="00CC3EFC" w:rsidRPr="6069C4B9">
        <w:rPr>
          <w:rFonts w:cs="Arial"/>
          <w:lang w:val="en-US"/>
        </w:rPr>
        <w:t>s</w:t>
      </w:r>
      <w:r w:rsidR="4EDB2DF7" w:rsidRPr="6069C4B9">
        <w:rPr>
          <w:rFonts w:cs="Arial"/>
          <w:lang w:val="en-US"/>
        </w:rPr>
        <w:t xml:space="preserve">. </w:t>
      </w:r>
      <w:r w:rsidR="00DF6F8F" w:rsidRPr="6069C4B9">
        <w:rPr>
          <w:rFonts w:cs="Arial"/>
          <w:lang w:val="en-US"/>
        </w:rPr>
        <w:t xml:space="preserve">With </w:t>
      </w:r>
      <w:r w:rsidR="00B74D27" w:rsidRPr="6069C4B9">
        <w:rPr>
          <w:rFonts w:cs="Arial"/>
          <w:lang w:val="en-US"/>
        </w:rPr>
        <w:t xml:space="preserve">application-ready hardware and software building blocks – including OS, system consolidation, and IoT connectivity </w:t>
      </w:r>
      <w:r w:rsidR="00BB5996" w:rsidRPr="6069C4B9">
        <w:rPr>
          <w:rFonts w:cs="Arial"/>
          <w:lang w:val="en-US"/>
        </w:rPr>
        <w:t xml:space="preserve">– </w:t>
      </w:r>
      <w:r w:rsidR="00DF6F8F" w:rsidRPr="6069C4B9">
        <w:rPr>
          <w:rFonts w:cs="Arial"/>
          <w:lang w:val="en-US"/>
        </w:rPr>
        <w:t xml:space="preserve">the new aReady.COM </w:t>
      </w:r>
      <w:r w:rsidR="00BB5996" w:rsidRPr="6069C4B9">
        <w:rPr>
          <w:rFonts w:cs="Arial"/>
          <w:lang w:val="en-US"/>
        </w:rPr>
        <w:t>enabl</w:t>
      </w:r>
      <w:r w:rsidR="00C34000" w:rsidRPr="6069C4B9">
        <w:rPr>
          <w:rFonts w:cs="Arial"/>
          <w:lang w:val="en-US"/>
        </w:rPr>
        <w:t>es OEMs</w:t>
      </w:r>
      <w:r w:rsidR="00BB5996" w:rsidRPr="6069C4B9">
        <w:rPr>
          <w:rFonts w:cs="Arial"/>
          <w:lang w:val="en-US"/>
        </w:rPr>
        <w:t xml:space="preserve"> to </w:t>
      </w:r>
      <w:r w:rsidR="00E106DB" w:rsidRPr="6069C4B9">
        <w:rPr>
          <w:rFonts w:cs="Arial"/>
          <w:lang w:val="en-US"/>
        </w:rPr>
        <w:t>bring value-generating applications to market</w:t>
      </w:r>
      <w:r w:rsidR="000B2129" w:rsidRPr="6069C4B9">
        <w:rPr>
          <w:rFonts w:cs="Arial"/>
          <w:lang w:val="en-US"/>
        </w:rPr>
        <w:t xml:space="preserve"> faster</w:t>
      </w:r>
      <w:r w:rsidR="00C34000" w:rsidRPr="6069C4B9">
        <w:rPr>
          <w:rFonts w:cs="Arial"/>
          <w:lang w:val="en-US"/>
        </w:rPr>
        <w:t>.</w:t>
      </w:r>
      <w:r w:rsidR="00920DEB" w:rsidRPr="6069C4B9">
        <w:rPr>
          <w:rFonts w:cs="Arial"/>
          <w:lang w:val="en-US"/>
        </w:rPr>
        <w:t xml:space="preserve"> </w:t>
      </w:r>
      <w:r w:rsidR="00EA0A67" w:rsidRPr="6069C4B9">
        <w:rPr>
          <w:rFonts w:cs="Arial"/>
          <w:lang w:val="en-US"/>
        </w:rPr>
        <w:t>By</w:t>
      </w:r>
      <w:r w:rsidR="00F13142" w:rsidRPr="6069C4B9">
        <w:rPr>
          <w:rFonts w:cs="Arial"/>
          <w:lang w:val="en-US"/>
        </w:rPr>
        <w:t xml:space="preserve"> </w:t>
      </w:r>
      <w:r w:rsidR="00DC40D3" w:rsidRPr="6069C4B9">
        <w:rPr>
          <w:rFonts w:cs="Arial"/>
          <w:lang w:val="en-US"/>
        </w:rPr>
        <w:t xml:space="preserve">also </w:t>
      </w:r>
      <w:r w:rsidR="00E433E2" w:rsidRPr="6069C4B9">
        <w:rPr>
          <w:rFonts w:cs="Arial"/>
          <w:lang w:val="en-US"/>
        </w:rPr>
        <w:t>address</w:t>
      </w:r>
      <w:r w:rsidR="00EA0A67" w:rsidRPr="6069C4B9">
        <w:rPr>
          <w:rFonts w:cs="Arial"/>
          <w:lang w:val="en-US"/>
        </w:rPr>
        <w:t>ing</w:t>
      </w:r>
      <w:r w:rsidR="00E433E2" w:rsidRPr="6069C4B9">
        <w:rPr>
          <w:rFonts w:cs="Arial"/>
          <w:lang w:val="en-US"/>
        </w:rPr>
        <w:t xml:space="preserve"> the high variability of</w:t>
      </w:r>
      <w:r w:rsidR="7C269ED0" w:rsidRPr="6069C4B9">
        <w:rPr>
          <w:rFonts w:cs="Arial"/>
          <w:lang w:val="en-US"/>
        </w:rPr>
        <w:t xml:space="preserve"> Arm</w:t>
      </w:r>
      <w:r w:rsidR="00E433E2" w:rsidRPr="6069C4B9">
        <w:rPr>
          <w:rFonts w:cs="Arial"/>
          <w:lang w:val="en-US"/>
        </w:rPr>
        <w:t xml:space="preserve"> d</w:t>
      </w:r>
      <w:r w:rsidR="7C269ED0" w:rsidRPr="6069C4B9">
        <w:rPr>
          <w:rFonts w:cs="Arial"/>
          <w:lang w:val="en-US"/>
        </w:rPr>
        <w:t>esigns</w:t>
      </w:r>
      <w:r w:rsidR="00DC40D3" w:rsidRPr="6069C4B9">
        <w:rPr>
          <w:rFonts w:cs="Arial"/>
          <w:lang w:val="en-US"/>
        </w:rPr>
        <w:t xml:space="preserve">, congatec significantly reduces </w:t>
      </w:r>
      <w:r w:rsidR="00785A2F" w:rsidRPr="6069C4B9">
        <w:rPr>
          <w:rFonts w:cs="Arial"/>
          <w:lang w:val="en-US"/>
        </w:rPr>
        <w:t xml:space="preserve">software bring-up complexity for OEMs. This </w:t>
      </w:r>
      <w:r w:rsidR="00AA5B28" w:rsidRPr="6069C4B9">
        <w:rPr>
          <w:rFonts w:cs="Arial"/>
          <w:lang w:val="en-US"/>
        </w:rPr>
        <w:t xml:space="preserve">will </w:t>
      </w:r>
      <w:r w:rsidR="00DB19FB" w:rsidRPr="6069C4B9">
        <w:rPr>
          <w:rFonts w:cs="Arial"/>
          <w:lang w:val="en-US"/>
        </w:rPr>
        <w:t>simplify the transition to</w:t>
      </w:r>
      <w:r w:rsidR="00785A2F" w:rsidRPr="6069C4B9">
        <w:rPr>
          <w:rFonts w:cs="Arial"/>
          <w:lang w:val="en-US"/>
        </w:rPr>
        <w:t xml:space="preserve"> </w:t>
      </w:r>
      <w:r w:rsidR="004F1497" w:rsidRPr="6069C4B9">
        <w:rPr>
          <w:rFonts w:cs="Arial"/>
          <w:lang w:val="en-US"/>
        </w:rPr>
        <w:t>Arm</w:t>
      </w:r>
      <w:r w:rsidR="00785A2F" w:rsidRPr="6069C4B9">
        <w:rPr>
          <w:rFonts w:cs="Arial"/>
          <w:lang w:val="en-US"/>
        </w:rPr>
        <w:t xml:space="preserve"> technology for many developers who previously avoided</w:t>
      </w:r>
      <w:r w:rsidR="1CE653CF" w:rsidRPr="6069C4B9">
        <w:rPr>
          <w:rFonts w:cs="Arial"/>
          <w:lang w:val="en-US"/>
        </w:rPr>
        <w:t xml:space="preserve"> </w:t>
      </w:r>
      <w:r w:rsidR="004F1497" w:rsidRPr="6069C4B9">
        <w:rPr>
          <w:rFonts w:cs="Arial"/>
          <w:lang w:val="en-US"/>
        </w:rPr>
        <w:t xml:space="preserve">using </w:t>
      </w:r>
      <w:r w:rsidR="1CE653CF" w:rsidRPr="6069C4B9">
        <w:rPr>
          <w:rFonts w:cs="Arial"/>
          <w:lang w:val="en-US"/>
        </w:rPr>
        <w:t>Arm</w:t>
      </w:r>
      <w:r w:rsidR="00BE3562" w:rsidRPr="6069C4B9">
        <w:rPr>
          <w:rFonts w:cs="Arial"/>
          <w:lang w:val="en-US"/>
        </w:rPr>
        <w:t xml:space="preserve"> processors</w:t>
      </w:r>
      <w:r w:rsidR="1CE653CF" w:rsidRPr="6069C4B9">
        <w:rPr>
          <w:rFonts w:cs="Arial"/>
          <w:lang w:val="en-US"/>
        </w:rPr>
        <w:t>.</w:t>
      </w:r>
    </w:p>
    <w:p w14:paraId="40B58E7D" w14:textId="77777777" w:rsidR="005117AB" w:rsidRPr="0075685E" w:rsidRDefault="005117AB" w:rsidP="00061C51">
      <w:pPr>
        <w:rPr>
          <w:rFonts w:cs="Arial"/>
          <w:szCs w:val="22"/>
          <w:lang w:val="en-US"/>
        </w:rPr>
      </w:pPr>
    </w:p>
    <w:p w14:paraId="44B09C63" w14:textId="5D299D62" w:rsidR="00426157" w:rsidRPr="0075685E" w:rsidRDefault="00426157" w:rsidP="00426157">
      <w:pP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“</w:t>
      </w:r>
      <w:r w:rsidRPr="0075685E">
        <w:rPr>
          <w:rFonts w:cs="Arial"/>
          <w:lang w:val="en-US"/>
        </w:rPr>
        <w:t xml:space="preserve">Compared to x86, Arm designs often require </w:t>
      </w:r>
      <w:r>
        <w:rPr>
          <w:rFonts w:cs="Arial"/>
          <w:lang w:val="en-US"/>
        </w:rPr>
        <w:t>greater</w:t>
      </w:r>
      <w:r w:rsidRPr="0075685E">
        <w:rPr>
          <w:rFonts w:cs="Arial"/>
          <w:lang w:val="en-US"/>
        </w:rPr>
        <w:t xml:space="preserve"> initial integration effort</w:t>
      </w:r>
      <w:r>
        <w:rPr>
          <w:rFonts w:cs="Arial"/>
          <w:lang w:val="en-US"/>
        </w:rPr>
        <w:t>, but offer higher efficiency,”</w:t>
      </w:r>
      <w:r w:rsidRPr="0075685E">
        <w:rPr>
          <w:rFonts w:cs="Arial"/>
          <w:lang w:val="en-US"/>
        </w:rPr>
        <w:t xml:space="preserve"> explains Martin Danzer, Director Product Management at congatec. </w:t>
      </w:r>
      <w:r>
        <w:rPr>
          <w:rFonts w:cs="Arial"/>
          <w:lang w:val="en-US"/>
        </w:rPr>
        <w:t>“</w:t>
      </w:r>
      <w:r w:rsidRPr="0075685E">
        <w:rPr>
          <w:rFonts w:cs="Arial"/>
          <w:lang w:val="en-US"/>
        </w:rPr>
        <w:t>With aReady.COM for Arm</w:t>
      </w:r>
      <w:r>
        <w:rPr>
          <w:rFonts w:cs="Arial"/>
          <w:lang w:val="en-US"/>
        </w:rPr>
        <w:t xml:space="preserve"> based on the </w:t>
      </w:r>
      <w:r w:rsidR="00F17233">
        <w:rPr>
          <w:rFonts w:cs="Arial"/>
          <w:lang w:val="en-US"/>
        </w:rPr>
        <w:t xml:space="preserve">NXP </w:t>
      </w:r>
      <w:r>
        <w:rPr>
          <w:rFonts w:cs="Arial"/>
          <w:lang w:val="en-US"/>
        </w:rPr>
        <w:t>i.MX</w:t>
      </w:r>
      <w:r w:rsidR="00F17233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95 application</w:t>
      </w:r>
      <w:r w:rsidR="00F17233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processor</w:t>
      </w:r>
      <w:r w:rsidRPr="0075685E">
        <w:rPr>
          <w:rFonts w:cs="Arial"/>
          <w:lang w:val="en-US"/>
        </w:rPr>
        <w:t xml:space="preserve">, we </w:t>
      </w:r>
      <w:r>
        <w:rPr>
          <w:rFonts w:cs="Arial"/>
          <w:lang w:val="en-US"/>
        </w:rPr>
        <w:t xml:space="preserve">provide our customers with tangible value adds that accelerate time-to-dollar and maximize the business impact of their applications, enabling them </w:t>
      </w:r>
      <w:r w:rsidRPr="0075685E">
        <w:rPr>
          <w:rFonts w:cs="Arial"/>
          <w:lang w:val="en-US"/>
        </w:rPr>
        <w:t xml:space="preserve">to </w:t>
      </w:r>
      <w:r>
        <w:rPr>
          <w:rFonts w:cs="Arial"/>
          <w:lang w:val="en-US"/>
        </w:rPr>
        <w:t xml:space="preserve">serve their </w:t>
      </w:r>
      <w:r w:rsidRPr="0075685E">
        <w:rPr>
          <w:rFonts w:cs="Arial"/>
          <w:lang w:val="en-US"/>
        </w:rPr>
        <w:t>address</w:t>
      </w:r>
      <w:r>
        <w:rPr>
          <w:rFonts w:cs="Arial"/>
          <w:lang w:val="en-US"/>
        </w:rPr>
        <w:t xml:space="preserve">able </w:t>
      </w:r>
      <w:r w:rsidRPr="0075685E">
        <w:rPr>
          <w:rFonts w:cs="Arial"/>
          <w:lang w:val="en-US"/>
        </w:rPr>
        <w:t xml:space="preserve">markets </w:t>
      </w:r>
      <w:r>
        <w:rPr>
          <w:rFonts w:cs="Arial"/>
          <w:lang w:val="en-US"/>
        </w:rPr>
        <w:t>more</w:t>
      </w:r>
      <w:r w:rsidRPr="0075685E">
        <w:rPr>
          <w:rFonts w:cs="Arial"/>
          <w:lang w:val="en-US"/>
        </w:rPr>
        <w:t xml:space="preserve"> effectively</w:t>
      </w:r>
      <w:r w:rsidRPr="003429E8">
        <w:rPr>
          <w:rFonts w:cs="Arial"/>
          <w:lang w:val="en-US"/>
        </w:rPr>
        <w:t xml:space="preserve">. Preconfigured, installed, and licensed core functions and software for operation, system consolidation, and IoT connectivity make the congatec module </w:t>
      </w:r>
      <w:r>
        <w:rPr>
          <w:rFonts w:cs="Arial"/>
          <w:lang w:val="en-US"/>
        </w:rPr>
        <w:t>a highly</w:t>
      </w:r>
      <w:r w:rsidRPr="003429E8">
        <w:rPr>
          <w:rFonts w:cs="Arial"/>
          <w:lang w:val="en-US"/>
        </w:rPr>
        <w:t xml:space="preserve"> efficient solution.</w:t>
      </w:r>
      <w:r w:rsidRPr="0075685E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Customers who previously avoided Arm designs due to their complexity can now leverage the aReady framework as a design foundation with optimally coordinated hardware and </w:t>
      </w:r>
      <w:proofErr w:type="gramStart"/>
      <w:r>
        <w:rPr>
          <w:rFonts w:cs="Arial"/>
          <w:lang w:val="en-US"/>
        </w:rPr>
        <w:t>software.”</w:t>
      </w:r>
      <w:proofErr w:type="gramEnd"/>
    </w:p>
    <w:p w14:paraId="072F8291" w14:textId="77777777" w:rsidR="00426157" w:rsidRDefault="00426157" w:rsidP="00061C51">
      <w:pPr>
        <w:rPr>
          <w:rFonts w:cs="Arial"/>
          <w:szCs w:val="22"/>
          <w:lang w:val="en-US"/>
        </w:rPr>
      </w:pPr>
    </w:p>
    <w:p w14:paraId="35367D0C" w14:textId="1E277F46" w:rsidR="008F0541" w:rsidRPr="008F0541" w:rsidRDefault="008F0541" w:rsidP="71166CAE">
      <w:pPr>
        <w:rPr>
          <w:rFonts w:cs="Arial"/>
          <w:lang w:val="en-US"/>
        </w:rPr>
      </w:pPr>
      <w:r w:rsidRPr="360F704F">
        <w:rPr>
          <w:rFonts w:cs="Arial"/>
          <w:lang w:val="en-US"/>
        </w:rPr>
        <w:t>“The combination of congatec’s pre</w:t>
      </w:r>
      <w:r w:rsidR="2D4A80D7" w:rsidRPr="360F704F">
        <w:rPr>
          <w:rFonts w:cs="Arial"/>
          <w:lang w:val="en-US"/>
        </w:rPr>
        <w:t xml:space="preserve">-integrated </w:t>
      </w:r>
      <w:r w:rsidRPr="360F704F">
        <w:rPr>
          <w:rFonts w:cs="Arial"/>
          <w:lang w:val="en-US"/>
        </w:rPr>
        <w:t xml:space="preserve">software stacks with the i.MX 95 applications processor’s advanced compute, AI acceleration, and secure, </w:t>
      </w:r>
      <w:r w:rsidR="743FC166" w:rsidRPr="360F704F">
        <w:rPr>
          <w:rFonts w:cs="Arial"/>
          <w:lang w:val="en-US"/>
        </w:rPr>
        <w:t>real-time</w:t>
      </w:r>
      <w:r w:rsidRPr="360F704F">
        <w:rPr>
          <w:rFonts w:cs="Arial"/>
          <w:lang w:val="en-US"/>
        </w:rPr>
        <w:t xml:space="preserve"> architecture enables OEMs to shorten development cycles for industrial applications,” said Robert Thompson, </w:t>
      </w:r>
      <w:r w:rsidR="2E2E8D06" w:rsidRPr="360F704F">
        <w:rPr>
          <w:rFonts w:cs="Arial"/>
          <w:lang w:val="en-US"/>
        </w:rPr>
        <w:t xml:space="preserve">Partner Marketing Director </w:t>
      </w:r>
      <w:r w:rsidRPr="360F704F">
        <w:rPr>
          <w:rFonts w:cs="Arial"/>
          <w:lang w:val="en-US"/>
        </w:rPr>
        <w:t>at NXP Semiconductors. “congatec’s support of the NXP i.MX 95 SoC helps customers simplify the path to high</w:t>
      </w:r>
      <w:r w:rsidR="7AD30E1E" w:rsidRPr="360F704F">
        <w:rPr>
          <w:rFonts w:cs="Arial"/>
          <w:lang w:val="en-US"/>
        </w:rPr>
        <w:t xml:space="preserve"> </w:t>
      </w:r>
      <w:r w:rsidRPr="360F704F">
        <w:rPr>
          <w:rFonts w:cs="Arial"/>
          <w:lang w:val="en-US"/>
        </w:rPr>
        <w:t>performance Arm</w:t>
      </w:r>
      <w:r w:rsidR="088584B5" w:rsidRPr="360F704F">
        <w:rPr>
          <w:rFonts w:cs="Arial"/>
          <w:lang w:val="en-US"/>
        </w:rPr>
        <w:t xml:space="preserve"> </w:t>
      </w:r>
      <w:r w:rsidRPr="360F704F">
        <w:rPr>
          <w:rFonts w:cs="Arial"/>
          <w:lang w:val="en-US"/>
        </w:rPr>
        <w:t>based designs.”</w:t>
      </w:r>
    </w:p>
    <w:p w14:paraId="6E97C87C" w14:textId="0F36A390" w:rsidR="00BB2DAC" w:rsidRDefault="008F0541" w:rsidP="360F704F">
      <w:pPr>
        <w:rPr>
          <w:rFonts w:cs="Arial"/>
          <w:lang w:val="en-US"/>
        </w:rPr>
      </w:pPr>
      <w:r w:rsidRPr="360F704F">
        <w:rPr>
          <w:rFonts w:cs="Arial"/>
          <w:lang w:val="en-US"/>
        </w:rPr>
        <w:t xml:space="preserve"> </w:t>
      </w:r>
    </w:p>
    <w:p w14:paraId="7458D74A" w14:textId="77777777" w:rsidR="00BB2DAC" w:rsidRPr="0075685E" w:rsidRDefault="00BB2DAC" w:rsidP="00BB2DAC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“</w:t>
      </w:r>
      <w:r w:rsidRPr="0075685E">
        <w:rPr>
          <w:rFonts w:cs="Arial"/>
          <w:szCs w:val="22"/>
          <w:lang w:val="en-US"/>
        </w:rPr>
        <w:t>aReady.COM</w:t>
      </w:r>
      <w:r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c</w:t>
      </w:r>
      <w:r w:rsidRPr="0075685E">
        <w:rPr>
          <w:rFonts w:cs="Arial"/>
          <w:szCs w:val="22"/>
          <w:lang w:val="en-US"/>
        </w:rPr>
        <w:t>ombine the advantages of standardized modules with pre-integrated software and technology stacks, creating real value</w:t>
      </w:r>
      <w:r>
        <w:rPr>
          <w:rFonts w:cs="Arial"/>
          <w:szCs w:val="22"/>
          <w:lang w:val="en-US"/>
        </w:rPr>
        <w:t xml:space="preserve">-add </w:t>
      </w:r>
      <w:r w:rsidRPr="0075685E">
        <w:rPr>
          <w:rFonts w:cs="Arial"/>
          <w:szCs w:val="22"/>
          <w:lang w:val="en-US"/>
        </w:rPr>
        <w:t>in the embedded computing environment,</w:t>
      </w:r>
      <w:r>
        <w:rPr>
          <w:rFonts w:cs="Arial"/>
          <w:szCs w:val="22"/>
          <w:lang w:val="en-US"/>
        </w:rPr>
        <w:t>”</w:t>
      </w:r>
      <w:r w:rsidRPr="0075685E">
        <w:rPr>
          <w:rFonts w:cs="Arial"/>
          <w:szCs w:val="22"/>
          <w:lang w:val="en-US"/>
        </w:rPr>
        <w:t xml:space="preserve"> adds Andreas Bergbauer, Manager Solution Management at congatec. </w:t>
      </w:r>
      <w:r>
        <w:rPr>
          <w:rFonts w:cs="Arial"/>
          <w:szCs w:val="22"/>
          <w:lang w:val="en-US"/>
        </w:rPr>
        <w:t>“</w:t>
      </w:r>
      <w:r w:rsidRPr="0075685E">
        <w:rPr>
          <w:rFonts w:cs="Arial"/>
          <w:szCs w:val="22"/>
          <w:lang w:val="en-US"/>
        </w:rPr>
        <w:t xml:space="preserve">By </w:t>
      </w:r>
      <w:r>
        <w:rPr>
          <w:rFonts w:cs="Arial"/>
          <w:szCs w:val="22"/>
          <w:lang w:val="en-US"/>
        </w:rPr>
        <w:t>handling tasks</w:t>
      </w:r>
      <w:r w:rsidRPr="0075685E">
        <w:rPr>
          <w:rFonts w:cs="Arial"/>
          <w:szCs w:val="22"/>
          <w:lang w:val="en-US"/>
        </w:rPr>
        <w:t xml:space="preserve"> that are routine for us as a module manufacturer but </w:t>
      </w:r>
      <w:r>
        <w:rPr>
          <w:rFonts w:cs="Arial"/>
          <w:szCs w:val="22"/>
          <w:lang w:val="en-US"/>
        </w:rPr>
        <w:t>consistently challenging for OEMs</w:t>
      </w:r>
      <w:r w:rsidRPr="0075685E">
        <w:rPr>
          <w:rFonts w:cs="Arial"/>
          <w:szCs w:val="22"/>
          <w:lang w:val="en-US"/>
        </w:rPr>
        <w:t xml:space="preserve">, </w:t>
      </w:r>
      <w:r>
        <w:rPr>
          <w:rFonts w:cs="Arial"/>
          <w:szCs w:val="22"/>
          <w:lang w:val="en-US"/>
        </w:rPr>
        <w:t xml:space="preserve">our </w:t>
      </w:r>
      <w:r w:rsidRPr="0075685E">
        <w:rPr>
          <w:rFonts w:cs="Arial"/>
          <w:szCs w:val="22"/>
          <w:lang w:val="en-US"/>
        </w:rPr>
        <w:t>aReady.COM</w:t>
      </w:r>
      <w:r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enable</w:t>
      </w:r>
      <w:r w:rsidRPr="0075685E">
        <w:rPr>
          <w:rFonts w:cs="Arial"/>
          <w:szCs w:val="22"/>
          <w:lang w:val="en-US"/>
        </w:rPr>
        <w:t xml:space="preserve"> customers to focus on their core competencies and </w:t>
      </w:r>
      <w:r>
        <w:rPr>
          <w:rFonts w:cs="Arial"/>
          <w:szCs w:val="22"/>
          <w:lang w:val="en-US"/>
        </w:rPr>
        <w:t>build</w:t>
      </w:r>
      <w:r w:rsidRPr="0075685E">
        <w:rPr>
          <w:rFonts w:cs="Arial"/>
          <w:szCs w:val="22"/>
          <w:lang w:val="en-US"/>
        </w:rPr>
        <w:t xml:space="preserve"> best-in-class solutions.</w:t>
      </w:r>
      <w:r>
        <w:rPr>
          <w:rFonts w:cs="Arial"/>
          <w:szCs w:val="22"/>
          <w:lang w:val="en-US"/>
        </w:rPr>
        <w:t>”</w:t>
      </w:r>
    </w:p>
    <w:p w14:paraId="78551D7A" w14:textId="77777777" w:rsidR="00BB2DAC" w:rsidRDefault="00BB2DAC" w:rsidP="00061C51">
      <w:pPr>
        <w:rPr>
          <w:rFonts w:cs="Arial"/>
          <w:szCs w:val="22"/>
          <w:lang w:val="en-US"/>
        </w:rPr>
      </w:pPr>
    </w:p>
    <w:p w14:paraId="021AEBA5" w14:textId="168F013F" w:rsidR="001765A4" w:rsidRPr="0075685E" w:rsidRDefault="00942B2B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t>aReady.COM</w:t>
      </w:r>
      <w:r w:rsidR="00BE3562" w:rsidRPr="0075685E">
        <w:rPr>
          <w:rFonts w:cs="Arial"/>
          <w:szCs w:val="22"/>
          <w:lang w:val="en-US"/>
        </w:rPr>
        <w:t xml:space="preserve"> m</w:t>
      </w:r>
      <w:r w:rsidRPr="0075685E">
        <w:rPr>
          <w:rFonts w:cs="Arial"/>
          <w:szCs w:val="22"/>
          <w:lang w:val="en-US"/>
        </w:rPr>
        <w:t>odule</w:t>
      </w:r>
      <w:r w:rsidR="00BE3562" w:rsidRPr="0075685E"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 w:rsidR="00B9583B">
        <w:rPr>
          <w:rFonts w:cs="Arial"/>
          <w:szCs w:val="22"/>
          <w:lang w:val="en-US"/>
        </w:rPr>
        <w:t>offer</w:t>
      </w:r>
      <w:r w:rsidR="00AE713A">
        <w:rPr>
          <w:rFonts w:cs="Arial"/>
          <w:szCs w:val="22"/>
          <w:lang w:val="en-US"/>
        </w:rPr>
        <w:t xml:space="preserve"> a flexible</w:t>
      </w:r>
      <w:r w:rsidR="00DE5007" w:rsidRPr="0075685E">
        <w:rPr>
          <w:rFonts w:cs="Arial"/>
          <w:szCs w:val="22"/>
          <w:lang w:val="en-US"/>
        </w:rPr>
        <w:t xml:space="preserve"> combination of application-ready software building blocks on </w:t>
      </w:r>
      <w:r w:rsidR="00AE713A">
        <w:rPr>
          <w:rFonts w:cs="Arial"/>
          <w:szCs w:val="22"/>
          <w:lang w:val="en-US"/>
        </w:rPr>
        <w:t>a fully</w:t>
      </w:r>
      <w:r w:rsidR="00DE5007" w:rsidRPr="0075685E">
        <w:rPr>
          <w:rFonts w:cs="Arial"/>
          <w:szCs w:val="22"/>
          <w:lang w:val="en-US"/>
        </w:rPr>
        <w:t xml:space="preserve"> </w:t>
      </w:r>
      <w:r w:rsidR="00F50112">
        <w:rPr>
          <w:rFonts w:cs="Arial"/>
          <w:szCs w:val="22"/>
          <w:lang w:val="en-US"/>
        </w:rPr>
        <w:t>customizable</w:t>
      </w:r>
      <w:r w:rsidR="00DE5007" w:rsidRPr="0075685E">
        <w:rPr>
          <w:rFonts w:cs="Arial"/>
          <w:szCs w:val="22"/>
          <w:lang w:val="en-US"/>
        </w:rPr>
        <w:t xml:space="preserve"> </w:t>
      </w:r>
      <w:r w:rsidR="00442336">
        <w:rPr>
          <w:rFonts w:cs="Arial"/>
          <w:szCs w:val="22"/>
          <w:lang w:val="en-US"/>
        </w:rPr>
        <w:t>C</w:t>
      </w:r>
      <w:r w:rsidR="00DE5007" w:rsidRPr="0075685E">
        <w:rPr>
          <w:rFonts w:cs="Arial"/>
          <w:szCs w:val="22"/>
          <w:lang w:val="en-US"/>
        </w:rPr>
        <w:t>omputer-on-</w:t>
      </w:r>
      <w:r w:rsidR="00442336">
        <w:rPr>
          <w:rFonts w:cs="Arial"/>
          <w:szCs w:val="22"/>
          <w:lang w:val="en-US"/>
        </w:rPr>
        <w:t>M</w:t>
      </w:r>
      <w:r w:rsidR="00DE5007" w:rsidRPr="0075685E">
        <w:rPr>
          <w:rFonts w:cs="Arial"/>
          <w:szCs w:val="22"/>
          <w:lang w:val="en-US"/>
        </w:rPr>
        <w:t xml:space="preserve">odule, minimizing </w:t>
      </w:r>
      <w:r w:rsidR="00E828EC">
        <w:rPr>
          <w:rFonts w:cs="Arial"/>
          <w:szCs w:val="22"/>
          <w:lang w:val="en-US"/>
        </w:rPr>
        <w:t>setup</w:t>
      </w:r>
      <w:r w:rsidR="00DE5007" w:rsidRPr="0075685E">
        <w:rPr>
          <w:rFonts w:cs="Arial"/>
          <w:szCs w:val="22"/>
          <w:lang w:val="en-US"/>
        </w:rPr>
        <w:t xml:space="preserve"> and configuration effort. OEMs can optionally </w:t>
      </w:r>
      <w:r w:rsidR="00B60D55">
        <w:rPr>
          <w:rFonts w:cs="Arial"/>
          <w:szCs w:val="22"/>
          <w:lang w:val="en-US"/>
        </w:rPr>
        <w:t>get</w:t>
      </w:r>
      <w:r w:rsidR="00DE5007" w:rsidRPr="0075685E">
        <w:rPr>
          <w:rFonts w:cs="Arial"/>
          <w:szCs w:val="22"/>
          <w:lang w:val="en-US"/>
        </w:rPr>
        <w:t xml:space="preserve"> the </w:t>
      </w:r>
      <w:r w:rsidR="007006FF" w:rsidRPr="0075685E">
        <w:rPr>
          <w:rFonts w:cs="Arial"/>
          <w:lang w:val="en-US"/>
        </w:rPr>
        <w:t xml:space="preserve">conga-SMX95 </w:t>
      </w:r>
      <w:r w:rsidR="00DE5007" w:rsidRPr="0075685E">
        <w:rPr>
          <w:rFonts w:cs="Arial"/>
          <w:szCs w:val="22"/>
          <w:lang w:val="en-US"/>
        </w:rPr>
        <w:t xml:space="preserve">module </w:t>
      </w:r>
      <w:r w:rsidR="00AB31FF">
        <w:rPr>
          <w:rFonts w:cs="Arial"/>
          <w:szCs w:val="22"/>
          <w:lang w:val="en-US"/>
        </w:rPr>
        <w:t>preconfigured with a</w:t>
      </w:r>
      <w:r w:rsidR="00DE5007" w:rsidRPr="0075685E">
        <w:rPr>
          <w:rFonts w:cs="Arial"/>
          <w:szCs w:val="22"/>
          <w:lang w:val="en-US"/>
        </w:rPr>
        <w:t xml:space="preserve"> bootloader, installed and licensed operating systems such as Ubuntu or Kontron OS, a configured hypervisor for system consolidation</w:t>
      </w:r>
      <w:r w:rsidR="007006FF" w:rsidRPr="0075685E">
        <w:rPr>
          <w:rFonts w:cs="Arial"/>
          <w:szCs w:val="22"/>
          <w:lang w:val="en-US"/>
        </w:rPr>
        <w:t xml:space="preserve">, and the </w:t>
      </w:r>
      <w:r w:rsidR="00D7683F" w:rsidRPr="0075685E">
        <w:rPr>
          <w:rFonts w:cs="Arial"/>
          <w:szCs w:val="22"/>
          <w:lang w:val="en-US"/>
        </w:rPr>
        <w:t>aReady.IoT</w:t>
      </w:r>
      <w:r w:rsidR="007006FF" w:rsidRPr="0075685E">
        <w:rPr>
          <w:rFonts w:cs="Arial"/>
          <w:szCs w:val="22"/>
          <w:lang w:val="en-US"/>
        </w:rPr>
        <w:t xml:space="preserve"> s</w:t>
      </w:r>
      <w:r w:rsidR="00D7683F" w:rsidRPr="0075685E">
        <w:rPr>
          <w:rFonts w:cs="Arial"/>
          <w:szCs w:val="22"/>
          <w:lang w:val="en-US"/>
        </w:rPr>
        <w:t>oftware</w:t>
      </w:r>
      <w:r w:rsidR="001765A4" w:rsidRPr="0075685E">
        <w:rPr>
          <w:rFonts w:cs="Arial"/>
          <w:szCs w:val="22"/>
          <w:lang w:val="en-US"/>
        </w:rPr>
        <w:t xml:space="preserve"> conga</w:t>
      </w:r>
      <w:r w:rsidR="00857134">
        <w:rPr>
          <w:rFonts w:cs="Arial"/>
          <w:szCs w:val="22"/>
          <w:lang w:val="en-US"/>
        </w:rPr>
        <w:noBreakHyphen/>
      </w:r>
      <w:r w:rsidR="001765A4" w:rsidRPr="0075685E">
        <w:rPr>
          <w:rFonts w:cs="Arial"/>
          <w:szCs w:val="22"/>
          <w:lang w:val="en-US"/>
        </w:rPr>
        <w:t>connect. conga</w:t>
      </w:r>
      <w:r w:rsidR="00857134">
        <w:rPr>
          <w:rFonts w:cs="Arial"/>
          <w:szCs w:val="22"/>
          <w:lang w:val="en-US"/>
        </w:rPr>
        <w:noBreakHyphen/>
      </w:r>
      <w:r w:rsidR="001765A4" w:rsidRPr="0075685E">
        <w:rPr>
          <w:rFonts w:cs="Arial"/>
          <w:szCs w:val="22"/>
          <w:lang w:val="en-US"/>
        </w:rPr>
        <w:t xml:space="preserve">connect </w:t>
      </w:r>
      <w:r w:rsidR="00893878" w:rsidRPr="0075685E">
        <w:rPr>
          <w:rFonts w:cs="Arial"/>
          <w:szCs w:val="22"/>
          <w:lang w:val="en-US"/>
        </w:rPr>
        <w:t xml:space="preserve">integrates software functions for device management, simple setup and configuration of cyber-secure IIoT connectivity, and remote application management. </w:t>
      </w:r>
      <w:r w:rsidR="00302738">
        <w:rPr>
          <w:rFonts w:cs="Arial"/>
          <w:szCs w:val="22"/>
          <w:lang w:val="en-US"/>
        </w:rPr>
        <w:t>C</w:t>
      </w:r>
      <w:r w:rsidR="00893878" w:rsidRPr="0075685E">
        <w:rPr>
          <w:rFonts w:cs="Arial"/>
          <w:szCs w:val="22"/>
          <w:lang w:val="en-US"/>
        </w:rPr>
        <w:t xml:space="preserve">ustomers </w:t>
      </w:r>
      <w:r w:rsidR="00F939CF">
        <w:rPr>
          <w:rFonts w:cs="Arial"/>
          <w:szCs w:val="22"/>
          <w:lang w:val="en-US"/>
        </w:rPr>
        <w:t>enjoy</w:t>
      </w:r>
      <w:r w:rsidR="00893878" w:rsidRPr="0075685E">
        <w:rPr>
          <w:rFonts w:cs="Arial"/>
          <w:szCs w:val="22"/>
          <w:lang w:val="en-US"/>
        </w:rPr>
        <w:t xml:space="preserve"> significantly reduced design-in effort, </w:t>
      </w:r>
      <w:r w:rsidR="00F939CF">
        <w:rPr>
          <w:rFonts w:cs="Arial"/>
          <w:szCs w:val="22"/>
          <w:lang w:val="en-US"/>
        </w:rPr>
        <w:t>faster</w:t>
      </w:r>
      <w:r w:rsidR="00893878" w:rsidRPr="0075685E">
        <w:rPr>
          <w:rFonts w:cs="Arial"/>
          <w:szCs w:val="22"/>
          <w:lang w:val="en-US"/>
        </w:rPr>
        <w:t xml:space="preserve"> time-to-market, and a substantially smaller bill of materials</w:t>
      </w:r>
      <w:r w:rsidR="00D7683F" w:rsidRPr="0075685E">
        <w:rPr>
          <w:rFonts w:cs="Arial"/>
          <w:szCs w:val="22"/>
          <w:lang w:val="en-US"/>
        </w:rPr>
        <w:t xml:space="preserve">. </w:t>
      </w:r>
    </w:p>
    <w:p w14:paraId="59838C01" w14:textId="77777777" w:rsidR="00FB5CC7" w:rsidRPr="0075685E" w:rsidRDefault="00FB5CC7" w:rsidP="00061C51">
      <w:pPr>
        <w:rPr>
          <w:rFonts w:cs="Arial"/>
          <w:szCs w:val="22"/>
          <w:lang w:val="en-US"/>
        </w:rPr>
      </w:pPr>
    </w:p>
    <w:p w14:paraId="525C416B" w14:textId="28F76038" w:rsidR="008F2FF8" w:rsidRPr="0075685E" w:rsidRDefault="009560F3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lastRenderedPageBreak/>
        <w:t>aReady.COM</w:t>
      </w:r>
      <w:r w:rsidR="00781325" w:rsidRPr="0075685E">
        <w:rPr>
          <w:rFonts w:cs="Arial"/>
          <w:szCs w:val="22"/>
          <w:lang w:val="en-US"/>
        </w:rPr>
        <w:t>s</w:t>
      </w:r>
      <w:r w:rsidRPr="0075685E">
        <w:rPr>
          <w:rFonts w:cs="Arial"/>
          <w:szCs w:val="22"/>
          <w:lang w:val="en-US"/>
        </w:rPr>
        <w:t xml:space="preserve"> </w:t>
      </w:r>
      <w:r w:rsidR="006B1E94">
        <w:rPr>
          <w:rFonts w:cs="Arial"/>
          <w:szCs w:val="22"/>
          <w:lang w:val="en-US"/>
        </w:rPr>
        <w:t xml:space="preserve">also </w:t>
      </w:r>
      <w:r w:rsidR="00AF73B3" w:rsidRPr="0075685E">
        <w:rPr>
          <w:rFonts w:cs="Arial"/>
          <w:szCs w:val="22"/>
          <w:lang w:val="en-US"/>
        </w:rPr>
        <w:t xml:space="preserve">support customers in </w:t>
      </w:r>
      <w:r w:rsidR="00FE4875">
        <w:rPr>
          <w:rFonts w:cs="Arial"/>
          <w:szCs w:val="22"/>
          <w:lang w:val="en-US"/>
        </w:rPr>
        <w:t>certifying</w:t>
      </w:r>
      <w:r w:rsidR="00AF73B3" w:rsidRPr="0075685E">
        <w:rPr>
          <w:rFonts w:cs="Arial"/>
          <w:szCs w:val="22"/>
          <w:lang w:val="en-US"/>
        </w:rPr>
        <w:t xml:space="preserve"> their applications according to IEC</w:t>
      </w:r>
      <w:r w:rsidR="00AB4E75">
        <w:rPr>
          <w:rFonts w:cs="Arial"/>
          <w:szCs w:val="22"/>
          <w:lang w:val="en-US"/>
        </w:rPr>
        <w:t> </w:t>
      </w:r>
      <w:r w:rsidR="00AF73B3" w:rsidRPr="0075685E">
        <w:rPr>
          <w:rFonts w:cs="Arial"/>
          <w:szCs w:val="22"/>
          <w:lang w:val="en-US"/>
        </w:rPr>
        <w:t xml:space="preserve">62443, </w:t>
      </w:r>
      <w:r w:rsidR="00985ABB">
        <w:rPr>
          <w:rFonts w:cs="Arial"/>
          <w:szCs w:val="22"/>
          <w:lang w:val="en-US"/>
        </w:rPr>
        <w:t>with</w:t>
      </w:r>
      <w:r w:rsidR="00AF73B3" w:rsidRPr="0075685E">
        <w:rPr>
          <w:rFonts w:cs="Arial"/>
          <w:szCs w:val="22"/>
          <w:lang w:val="en-US"/>
        </w:rPr>
        <w:t xml:space="preserve"> fundamental security requirements </w:t>
      </w:r>
      <w:r w:rsidR="00451CA7">
        <w:rPr>
          <w:rFonts w:cs="Arial"/>
          <w:szCs w:val="22"/>
          <w:lang w:val="en-US"/>
        </w:rPr>
        <w:t>fulfilled</w:t>
      </w:r>
      <w:r w:rsidR="00985ABB">
        <w:rPr>
          <w:rFonts w:cs="Arial"/>
          <w:szCs w:val="22"/>
          <w:lang w:val="en-US"/>
        </w:rPr>
        <w:t xml:space="preserve"> </w:t>
      </w:r>
      <w:r w:rsidR="00810ECE">
        <w:rPr>
          <w:rFonts w:cs="Arial"/>
          <w:szCs w:val="22"/>
          <w:lang w:val="en-US"/>
        </w:rPr>
        <w:t>out of the box</w:t>
      </w:r>
      <w:r w:rsidR="00AF73B3" w:rsidRPr="0075685E">
        <w:rPr>
          <w:rFonts w:cs="Arial"/>
          <w:szCs w:val="22"/>
          <w:lang w:val="en-US"/>
        </w:rPr>
        <w:t>. At the highest integration</w:t>
      </w:r>
      <w:r w:rsidR="003A4820">
        <w:rPr>
          <w:rFonts w:cs="Arial"/>
          <w:szCs w:val="22"/>
          <w:lang w:val="en-US"/>
        </w:rPr>
        <w:t xml:space="preserve"> </w:t>
      </w:r>
      <w:r w:rsidR="003A4820" w:rsidRPr="0075685E">
        <w:rPr>
          <w:rFonts w:cs="Arial"/>
          <w:szCs w:val="22"/>
          <w:lang w:val="en-US"/>
        </w:rPr>
        <w:t>level</w:t>
      </w:r>
      <w:r w:rsidR="00AF73B3" w:rsidRPr="0075685E">
        <w:rPr>
          <w:rFonts w:cs="Arial"/>
          <w:szCs w:val="22"/>
          <w:lang w:val="en-US"/>
        </w:rPr>
        <w:t>, congatec can even</w:t>
      </w:r>
      <w:r w:rsidR="003A4820">
        <w:rPr>
          <w:rFonts w:cs="Arial"/>
          <w:szCs w:val="22"/>
          <w:lang w:val="en-US"/>
        </w:rPr>
        <w:t xml:space="preserve"> pre-</w:t>
      </w:r>
      <w:r w:rsidR="00AF73B3" w:rsidRPr="0075685E">
        <w:rPr>
          <w:rFonts w:cs="Arial"/>
          <w:szCs w:val="22"/>
          <w:lang w:val="en-US"/>
        </w:rPr>
        <w:t xml:space="preserve">install the customer’s application software, </w:t>
      </w:r>
      <w:r w:rsidR="008E3231">
        <w:rPr>
          <w:rFonts w:cs="Arial"/>
          <w:szCs w:val="22"/>
          <w:lang w:val="en-US"/>
        </w:rPr>
        <w:t>so</w:t>
      </w:r>
      <w:r w:rsidR="00AF73B3" w:rsidRPr="0075685E">
        <w:rPr>
          <w:rFonts w:cs="Arial"/>
          <w:szCs w:val="22"/>
          <w:lang w:val="en-US"/>
        </w:rPr>
        <w:t xml:space="preserve"> the module </w:t>
      </w:r>
      <w:r w:rsidR="008E3231">
        <w:rPr>
          <w:rFonts w:cs="Arial"/>
          <w:szCs w:val="22"/>
          <w:lang w:val="en-US"/>
        </w:rPr>
        <w:t>can</w:t>
      </w:r>
      <w:r w:rsidR="00AF73B3" w:rsidRPr="0075685E">
        <w:rPr>
          <w:rFonts w:cs="Arial"/>
          <w:szCs w:val="22"/>
          <w:lang w:val="en-US"/>
        </w:rPr>
        <w:t xml:space="preserve"> be plugged </w:t>
      </w:r>
      <w:r w:rsidR="008E3231">
        <w:rPr>
          <w:rFonts w:cs="Arial"/>
          <w:szCs w:val="22"/>
          <w:lang w:val="en-US"/>
        </w:rPr>
        <w:t>i</w:t>
      </w:r>
      <w:r w:rsidR="00AF73B3" w:rsidRPr="0075685E">
        <w:rPr>
          <w:rFonts w:cs="Arial"/>
          <w:szCs w:val="22"/>
          <w:lang w:val="en-US"/>
        </w:rPr>
        <w:t>nto the carrier board and booted immediately</w:t>
      </w:r>
      <w:r w:rsidR="000F5CA6" w:rsidRPr="0075685E">
        <w:rPr>
          <w:rFonts w:cs="Arial"/>
          <w:szCs w:val="22"/>
          <w:lang w:val="en-US"/>
        </w:rPr>
        <w:t>.</w:t>
      </w:r>
    </w:p>
    <w:p w14:paraId="6C7A640D" w14:textId="77777777" w:rsidR="00B54193" w:rsidRPr="0075685E" w:rsidRDefault="00B54193" w:rsidP="00061C51">
      <w:pPr>
        <w:rPr>
          <w:rFonts w:cs="Arial"/>
          <w:szCs w:val="22"/>
          <w:lang w:val="en-US"/>
        </w:rPr>
      </w:pPr>
    </w:p>
    <w:p w14:paraId="2D2CABB1" w14:textId="77777777" w:rsidR="004C0252" w:rsidRPr="0075685E" w:rsidRDefault="004C0252" w:rsidP="00061C51">
      <w:pPr>
        <w:rPr>
          <w:rFonts w:cs="Arial"/>
          <w:szCs w:val="22"/>
          <w:lang w:val="en-US"/>
        </w:rPr>
      </w:pPr>
    </w:p>
    <w:p w14:paraId="5356CEC6" w14:textId="7A005A3D" w:rsidR="004C0252" w:rsidRPr="0075685E" w:rsidRDefault="00E22D9D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t xml:space="preserve">Further information about the </w:t>
      </w:r>
      <w:r w:rsidR="004C0252" w:rsidRPr="0075685E">
        <w:rPr>
          <w:rFonts w:cs="Arial"/>
          <w:szCs w:val="22"/>
          <w:lang w:val="en-US"/>
        </w:rPr>
        <w:t>conga-SMX95 aReady.</w:t>
      </w:r>
      <w:r w:rsidR="00101E8E" w:rsidRPr="0075685E">
        <w:rPr>
          <w:rFonts w:cs="Arial"/>
          <w:szCs w:val="22"/>
          <w:lang w:val="en-US"/>
        </w:rPr>
        <w:t xml:space="preserve">COM </w:t>
      </w:r>
      <w:r w:rsidR="004C0252" w:rsidRPr="0075685E">
        <w:rPr>
          <w:rFonts w:cs="Arial"/>
          <w:szCs w:val="22"/>
          <w:lang w:val="en-US"/>
        </w:rPr>
        <w:t xml:space="preserve">SMARC </w:t>
      </w:r>
      <w:r w:rsidRPr="0075685E">
        <w:rPr>
          <w:rFonts w:cs="Arial"/>
          <w:szCs w:val="22"/>
          <w:lang w:val="en-US"/>
        </w:rPr>
        <w:t>m</w:t>
      </w:r>
      <w:r w:rsidR="004C0252" w:rsidRPr="0075685E">
        <w:rPr>
          <w:rFonts w:cs="Arial"/>
          <w:szCs w:val="22"/>
          <w:lang w:val="en-US"/>
        </w:rPr>
        <w:t xml:space="preserve">odule </w:t>
      </w:r>
      <w:r w:rsidRPr="0075685E">
        <w:rPr>
          <w:rFonts w:cs="Arial"/>
          <w:szCs w:val="22"/>
          <w:lang w:val="en-US"/>
        </w:rPr>
        <w:t>is available at</w:t>
      </w:r>
      <w:r w:rsidR="004C0252" w:rsidRPr="0075685E">
        <w:rPr>
          <w:rFonts w:cs="Arial"/>
          <w:szCs w:val="22"/>
          <w:lang w:val="en-US"/>
        </w:rPr>
        <w:t xml:space="preserve">: </w:t>
      </w:r>
      <w:hyperlink r:id="rId11" w:history="1">
        <w:r w:rsidR="002B6B7B" w:rsidRPr="00BD02AF">
          <w:rPr>
            <w:rStyle w:val="Hyperlink"/>
            <w:lang w:val="en-US"/>
          </w:rPr>
          <w:t>https://www.congatec.com/en/products/smarc/conga-smx95/</w:t>
        </w:r>
      </w:hyperlink>
      <w:r w:rsidR="002B6B7B">
        <w:rPr>
          <w:lang w:val="en-US"/>
        </w:rPr>
        <w:t xml:space="preserve"> </w:t>
      </w:r>
    </w:p>
    <w:p w14:paraId="3C6E5D67" w14:textId="77777777" w:rsidR="0027103B" w:rsidRPr="0075685E" w:rsidRDefault="0027103B" w:rsidP="00061C51">
      <w:pPr>
        <w:rPr>
          <w:rFonts w:cs="Arial"/>
          <w:szCs w:val="22"/>
          <w:lang w:val="en-US"/>
        </w:rPr>
      </w:pPr>
    </w:p>
    <w:p w14:paraId="73EE48E7" w14:textId="6D85FB81" w:rsidR="0027103B" w:rsidRPr="0075685E" w:rsidRDefault="00E22D9D" w:rsidP="00061C51">
      <w:pPr>
        <w:rPr>
          <w:rFonts w:cs="Arial"/>
          <w:szCs w:val="22"/>
          <w:lang w:val="en-US"/>
        </w:rPr>
      </w:pPr>
      <w:r w:rsidRPr="0075685E">
        <w:rPr>
          <w:rFonts w:cs="Arial"/>
          <w:szCs w:val="22"/>
          <w:lang w:val="en-US"/>
        </w:rPr>
        <w:t>For further information about</w:t>
      </w:r>
      <w:r w:rsidR="0027103B" w:rsidRPr="0075685E">
        <w:rPr>
          <w:rFonts w:cs="Arial"/>
          <w:szCs w:val="22"/>
          <w:lang w:val="en-US"/>
        </w:rPr>
        <w:t xml:space="preserve"> aR</w:t>
      </w:r>
      <w:r w:rsidR="00A242D0" w:rsidRPr="0075685E">
        <w:rPr>
          <w:rFonts w:cs="Arial"/>
          <w:szCs w:val="22"/>
          <w:lang w:val="en-US"/>
        </w:rPr>
        <w:t>e</w:t>
      </w:r>
      <w:r w:rsidR="0027103B" w:rsidRPr="0075685E">
        <w:rPr>
          <w:rFonts w:cs="Arial"/>
          <w:szCs w:val="22"/>
          <w:lang w:val="en-US"/>
        </w:rPr>
        <w:t>ady.COM</w:t>
      </w:r>
      <w:r w:rsidRPr="0075685E">
        <w:rPr>
          <w:rFonts w:cs="Arial"/>
          <w:szCs w:val="22"/>
          <w:lang w:val="en-US"/>
        </w:rPr>
        <w:t>, visit</w:t>
      </w:r>
      <w:r w:rsidR="0027103B" w:rsidRPr="0075685E">
        <w:rPr>
          <w:rFonts w:cs="Arial"/>
          <w:szCs w:val="22"/>
          <w:lang w:val="en-US"/>
        </w:rPr>
        <w:t xml:space="preserve"> </w:t>
      </w:r>
      <w:hyperlink r:id="rId12" w:history="1">
        <w:r w:rsidR="00A242D0" w:rsidRPr="0075685E">
          <w:rPr>
            <w:rStyle w:val="Hyperlink"/>
            <w:rFonts w:cs="Arial"/>
            <w:szCs w:val="22"/>
            <w:lang w:val="en-US"/>
          </w:rPr>
          <w:t>https://aready.com/</w:t>
        </w:r>
      </w:hyperlink>
      <w:r w:rsidR="00A242D0" w:rsidRPr="0075685E">
        <w:rPr>
          <w:rFonts w:cs="Arial"/>
          <w:szCs w:val="22"/>
          <w:lang w:val="en-US"/>
        </w:rPr>
        <w:t xml:space="preserve"> </w:t>
      </w:r>
    </w:p>
    <w:p w14:paraId="24545D0A" w14:textId="77777777" w:rsidR="00467E79" w:rsidRPr="0075685E" w:rsidRDefault="00467E79" w:rsidP="00061C51">
      <w:pPr>
        <w:rPr>
          <w:rFonts w:cs="Arial"/>
          <w:lang w:val="en-US"/>
        </w:rPr>
      </w:pPr>
    </w:p>
    <w:p w14:paraId="6284A443" w14:textId="06DE10C6" w:rsidR="00CB3C65" w:rsidRPr="00513F2F" w:rsidRDefault="00467E79" w:rsidP="00513F2F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75685E">
        <w:rPr>
          <w:rFonts w:ascii="Arial" w:hAnsi="Arial" w:cs="Arial"/>
          <w:sz w:val="16"/>
          <w:szCs w:val="16"/>
          <w:lang w:val="en-US"/>
        </w:rPr>
        <w:t>* * *</w:t>
      </w:r>
    </w:p>
    <w:p w14:paraId="159E99E6" w14:textId="77777777" w:rsidR="00CB3C65" w:rsidRPr="004664DA" w:rsidRDefault="00CB3C65" w:rsidP="00CB3C65">
      <w:pPr>
        <w:rPr>
          <w:rFonts w:eastAsia="Arial"/>
          <w:color w:val="000000" w:themeColor="text1"/>
          <w:sz w:val="18"/>
          <w:szCs w:val="18"/>
          <w:lang w:val="en-US"/>
        </w:rPr>
      </w:pPr>
    </w:p>
    <w:p w14:paraId="143EA3D4" w14:textId="77777777" w:rsidR="00044902" w:rsidRPr="00513F2F" w:rsidRDefault="00044902" w:rsidP="00044902">
      <w:pPr>
        <w:rPr>
          <w:rFonts w:ascii="Aptos" w:eastAsia="Aptos" w:hAnsi="Aptos" w:cs="Aptos"/>
          <w:lang w:val="en-US"/>
        </w:rPr>
      </w:pPr>
      <w:r w:rsidRPr="00513F2F">
        <w:rPr>
          <w:rFonts w:eastAsia="Arial"/>
          <w:b/>
          <w:bCs/>
          <w:sz w:val="18"/>
          <w:szCs w:val="18"/>
          <w:lang w:val="en-US"/>
        </w:rPr>
        <w:t>About congatec</w:t>
      </w:r>
      <w:r w:rsidRPr="00513F2F">
        <w:rPr>
          <w:rFonts w:eastAsia="Arial"/>
          <w:sz w:val="18"/>
          <w:szCs w:val="18"/>
          <w:lang w:val="en-US"/>
        </w:rPr>
        <w:t xml:space="preserve"> </w:t>
      </w:r>
    </w:p>
    <w:p w14:paraId="421FB689" w14:textId="77777777" w:rsidR="00044902" w:rsidRPr="00513F2F" w:rsidRDefault="00044902" w:rsidP="00044902">
      <w:pPr>
        <w:rPr>
          <w:rFonts w:eastAsia="Arial"/>
          <w:color w:val="000000" w:themeColor="text1"/>
          <w:sz w:val="18"/>
          <w:szCs w:val="18"/>
          <w:lang w:val="en-US"/>
        </w:rPr>
      </w:pPr>
      <w:r w:rsidRPr="00513F2F">
        <w:rPr>
          <w:rFonts w:eastAsia="Arial"/>
          <w:sz w:val="18"/>
          <w:szCs w:val="18"/>
          <w:lang w:val="en-US"/>
        </w:rPr>
        <w:t xml:space="preserve">congatec is the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</w:t>
      </w:r>
      <w:proofErr w:type="gramStart"/>
      <w:r w:rsidRPr="00513F2F">
        <w:rPr>
          <w:rFonts w:eastAsia="Arial"/>
          <w:sz w:val="18"/>
          <w:szCs w:val="18"/>
          <w:lang w:val="en-US"/>
        </w:rPr>
        <w:t>solution development</w:t>
      </w:r>
      <w:proofErr w:type="gramEnd"/>
      <w:r w:rsidRPr="00513F2F">
        <w:rPr>
          <w:rFonts w:eastAsia="Arial"/>
          <w:sz w:val="18"/>
          <w:szCs w:val="18"/>
          <w:lang w:val="en-US"/>
        </w:rPr>
        <w:t xml:space="preserve">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3" w:history="1">
        <w:r w:rsidRPr="00513F2F">
          <w:rPr>
            <w:rStyle w:val="Hyperlink"/>
            <w:rFonts w:eastAsia="Arial"/>
            <w:sz w:val="18"/>
            <w:szCs w:val="18"/>
            <w:lang w:val="en-US"/>
          </w:rPr>
          <w:t>congatec.com</w:t>
        </w:r>
      </w:hyperlink>
      <w:r w:rsidRPr="00513F2F">
        <w:rPr>
          <w:rFonts w:eastAsia="Arial"/>
          <w:sz w:val="18"/>
          <w:szCs w:val="18"/>
          <w:lang w:val="en-US"/>
        </w:rPr>
        <w:t xml:space="preserve">, </w:t>
      </w:r>
      <w:hyperlink r:id="rId14" w:history="1">
        <w:r w:rsidRPr="00513F2F">
          <w:rPr>
            <w:rStyle w:val="Hyperlink"/>
            <w:rFonts w:eastAsia="Arial"/>
            <w:sz w:val="18"/>
            <w:szCs w:val="18"/>
            <w:lang w:val="en-US"/>
          </w:rPr>
          <w:t>aReady.com</w:t>
        </w:r>
      </w:hyperlink>
      <w:r w:rsidRPr="00513F2F">
        <w:rPr>
          <w:rFonts w:eastAsia="Arial"/>
          <w:sz w:val="18"/>
          <w:szCs w:val="18"/>
          <w:lang w:val="en-US"/>
        </w:rPr>
        <w:t xml:space="preserve">, or follow us on </w:t>
      </w:r>
      <w:hyperlink r:id="rId15">
        <w:r w:rsidRPr="00513F2F">
          <w:rPr>
            <w:rStyle w:val="Hyperlink"/>
            <w:rFonts w:eastAsia="Arial"/>
            <w:sz w:val="18"/>
            <w:szCs w:val="18"/>
            <w:lang w:val="en-US"/>
          </w:rPr>
          <w:t>LinkedIn</w:t>
        </w:r>
      </w:hyperlink>
      <w:r w:rsidRPr="00513F2F">
        <w:rPr>
          <w:rFonts w:eastAsia="Arial"/>
          <w:sz w:val="18"/>
          <w:szCs w:val="18"/>
          <w:lang w:val="en-US"/>
        </w:rPr>
        <w:t xml:space="preserve"> and </w:t>
      </w:r>
      <w:hyperlink r:id="rId16">
        <w:r w:rsidRPr="00513F2F">
          <w:rPr>
            <w:rStyle w:val="Hyperlink"/>
            <w:rFonts w:eastAsia="Arial"/>
            <w:sz w:val="18"/>
            <w:szCs w:val="18"/>
            <w:lang w:val="en-US"/>
          </w:rPr>
          <w:t>YouTube</w:t>
        </w:r>
      </w:hyperlink>
      <w:r w:rsidRPr="00513F2F">
        <w:rPr>
          <w:rFonts w:eastAsia="Arial"/>
          <w:color w:val="000000" w:themeColor="text1"/>
          <w:sz w:val="18"/>
          <w:szCs w:val="18"/>
          <w:lang w:val="en-US"/>
        </w:rPr>
        <w:t xml:space="preserve">. </w:t>
      </w:r>
    </w:p>
    <w:p w14:paraId="55AA7A4A" w14:textId="77777777" w:rsidR="00044902" w:rsidRPr="00513F2F" w:rsidRDefault="00044902" w:rsidP="00044902">
      <w:pPr>
        <w:spacing w:line="240" w:lineRule="auto"/>
        <w:rPr>
          <w:lang w:val="en-US"/>
        </w:rPr>
      </w:pPr>
    </w:p>
    <w:p w14:paraId="08223E88" w14:textId="77777777" w:rsidR="00044902" w:rsidRPr="00513F2F" w:rsidRDefault="00044902" w:rsidP="00044902">
      <w:pPr>
        <w:spacing w:line="240" w:lineRule="auto"/>
        <w:rPr>
          <w:lang w:val="en-US"/>
        </w:rPr>
      </w:pPr>
    </w:p>
    <w:p w14:paraId="24C58C20" w14:textId="77777777" w:rsidR="00044902" w:rsidRPr="00513F2F" w:rsidRDefault="00044902" w:rsidP="00044902">
      <w:pPr>
        <w:spacing w:line="240" w:lineRule="auto"/>
        <w:rPr>
          <w:b/>
          <w:u w:val="single"/>
          <w:lang w:val="en-US"/>
        </w:rPr>
      </w:pPr>
      <w:bookmarkStart w:id="0" w:name="_Hlk118996808"/>
      <w:r w:rsidRPr="00513F2F">
        <w:rPr>
          <w:b/>
          <w:lang w:val="en-US"/>
        </w:rPr>
        <w:t>Reader Enquiries:</w:t>
      </w:r>
    </w:p>
    <w:p w14:paraId="499D5B40" w14:textId="77777777" w:rsidR="00044902" w:rsidRPr="00513F2F" w:rsidRDefault="00044902" w:rsidP="00044902">
      <w:pPr>
        <w:spacing w:line="240" w:lineRule="auto"/>
        <w:rPr>
          <w:lang w:val="en-US"/>
        </w:rPr>
      </w:pPr>
      <w:r w:rsidRPr="00513F2F">
        <w:rPr>
          <w:lang w:val="en-US"/>
        </w:rPr>
        <w:t>congatec</w:t>
      </w:r>
    </w:p>
    <w:p w14:paraId="34C285DC" w14:textId="77777777" w:rsidR="00044902" w:rsidRPr="00513F2F" w:rsidRDefault="00044902" w:rsidP="00044902">
      <w:pPr>
        <w:spacing w:line="240" w:lineRule="auto"/>
        <w:rPr>
          <w:lang w:val="en-US"/>
        </w:rPr>
      </w:pPr>
      <w:r w:rsidRPr="00513F2F">
        <w:rPr>
          <w:lang w:val="en-US"/>
        </w:rPr>
        <w:t xml:space="preserve">Dan Demers </w:t>
      </w:r>
    </w:p>
    <w:p w14:paraId="25961A12" w14:textId="77777777" w:rsidR="00044902" w:rsidRPr="00513F2F" w:rsidRDefault="00044902" w:rsidP="00044902">
      <w:pPr>
        <w:spacing w:line="240" w:lineRule="auto"/>
        <w:rPr>
          <w:color w:val="000000"/>
          <w:lang w:val="en-US"/>
        </w:rPr>
      </w:pPr>
      <w:r w:rsidRPr="00513F2F">
        <w:rPr>
          <w:color w:val="000000"/>
          <w:lang w:val="en-US"/>
        </w:rPr>
        <w:t>Phone: 858-457-2600</w:t>
      </w:r>
    </w:p>
    <w:p w14:paraId="0A72F384" w14:textId="77777777" w:rsidR="00044902" w:rsidRPr="00513F2F" w:rsidRDefault="00044902" w:rsidP="00044902">
      <w:pPr>
        <w:spacing w:line="240" w:lineRule="auto"/>
        <w:rPr>
          <w:kern w:val="2"/>
          <w:lang w:val="en-US"/>
        </w:rPr>
      </w:pPr>
      <w:hyperlink r:id="rId17" w:history="1">
        <w:r w:rsidRPr="00513F2F">
          <w:rPr>
            <w:rStyle w:val="Hyperlink"/>
            <w:rFonts w:eastAsiaTheme="majorEastAsia"/>
            <w:lang w:val="en-US"/>
          </w:rPr>
          <w:t>Dan.Demers@congatec.com</w:t>
        </w:r>
      </w:hyperlink>
    </w:p>
    <w:p w14:paraId="76F4D3A9" w14:textId="77777777" w:rsidR="00044902" w:rsidRPr="00513F2F" w:rsidRDefault="00044902" w:rsidP="00044902">
      <w:pPr>
        <w:spacing w:line="240" w:lineRule="auto"/>
        <w:rPr>
          <w:color w:val="0000FF"/>
          <w:u w:val="single"/>
          <w:lang w:val="en-US"/>
        </w:rPr>
      </w:pPr>
      <w:hyperlink r:id="rId18" w:history="1">
        <w:r w:rsidRPr="00513F2F">
          <w:rPr>
            <w:rStyle w:val="Hyperlink"/>
            <w:rFonts w:eastAsiaTheme="majorEastAsia"/>
            <w:lang w:val="en-US"/>
          </w:rPr>
          <w:t>www.congatec.us</w:t>
        </w:r>
      </w:hyperlink>
    </w:p>
    <w:p w14:paraId="2968E9E4" w14:textId="77777777" w:rsidR="00044902" w:rsidRPr="00513F2F" w:rsidRDefault="00044902" w:rsidP="00044902">
      <w:pPr>
        <w:spacing w:line="240" w:lineRule="auto"/>
        <w:rPr>
          <w:color w:val="0000FF"/>
          <w:u w:val="single"/>
          <w:lang w:val="en-US"/>
        </w:rPr>
      </w:pPr>
    </w:p>
    <w:p w14:paraId="38E18E18" w14:textId="77777777" w:rsidR="00044902" w:rsidRPr="00513F2F" w:rsidRDefault="00044902" w:rsidP="00044902">
      <w:pPr>
        <w:spacing w:line="240" w:lineRule="auto"/>
        <w:rPr>
          <w:b/>
          <w:lang w:val="en-US"/>
        </w:rPr>
      </w:pPr>
      <w:r w:rsidRPr="00513F2F">
        <w:rPr>
          <w:b/>
          <w:lang w:val="en-US"/>
        </w:rPr>
        <w:t>Press Contact:</w:t>
      </w:r>
    </w:p>
    <w:p w14:paraId="40150663" w14:textId="77777777" w:rsidR="00044902" w:rsidRPr="00513F2F" w:rsidRDefault="00044902" w:rsidP="00044902">
      <w:pPr>
        <w:spacing w:line="240" w:lineRule="auto"/>
        <w:rPr>
          <w:lang w:val="en-US"/>
        </w:rPr>
      </w:pPr>
      <w:r w:rsidRPr="00513F2F">
        <w:rPr>
          <w:lang w:val="en-US"/>
        </w:rPr>
        <w:t xml:space="preserve">congatec </w:t>
      </w:r>
    </w:p>
    <w:p w14:paraId="01A2CB60" w14:textId="77777777" w:rsidR="00044902" w:rsidRPr="00513F2F" w:rsidRDefault="00044902" w:rsidP="00044902">
      <w:pPr>
        <w:spacing w:line="240" w:lineRule="auto"/>
        <w:rPr>
          <w:lang w:val="en-US"/>
        </w:rPr>
      </w:pPr>
      <w:r w:rsidRPr="00513F2F">
        <w:rPr>
          <w:lang w:val="en-US"/>
        </w:rPr>
        <w:t>Janene Rae</w:t>
      </w:r>
    </w:p>
    <w:p w14:paraId="5D60D952" w14:textId="77777777" w:rsidR="00044902" w:rsidRPr="00513F2F" w:rsidRDefault="00044902" w:rsidP="00044902">
      <w:pPr>
        <w:spacing w:line="240" w:lineRule="auto"/>
        <w:rPr>
          <w:lang w:val="en-US"/>
        </w:rPr>
      </w:pPr>
      <w:r w:rsidRPr="00513F2F">
        <w:rPr>
          <w:lang w:val="en-US"/>
        </w:rPr>
        <w:t>Phone: 858-457-2600</w:t>
      </w:r>
    </w:p>
    <w:p w14:paraId="677E0883" w14:textId="77777777" w:rsidR="00044902" w:rsidRPr="00513F2F" w:rsidRDefault="00044902" w:rsidP="00044902">
      <w:pPr>
        <w:spacing w:line="240" w:lineRule="auto"/>
        <w:rPr>
          <w:lang w:val="en-US"/>
        </w:rPr>
      </w:pPr>
      <w:hyperlink r:id="rId19" w:history="1">
        <w:r w:rsidRPr="00513F2F">
          <w:rPr>
            <w:rStyle w:val="Hyperlink"/>
            <w:rFonts w:eastAsiaTheme="majorEastAsia"/>
            <w:lang w:val="en-US"/>
          </w:rPr>
          <w:t>janene.rae@congatec.com</w:t>
        </w:r>
      </w:hyperlink>
    </w:p>
    <w:p w14:paraId="69197A34" w14:textId="77777777" w:rsidR="00044902" w:rsidRPr="000A5690" w:rsidRDefault="00044902" w:rsidP="00044902">
      <w:pPr>
        <w:spacing w:line="240" w:lineRule="auto"/>
        <w:rPr>
          <w:rStyle w:val="Hyperlink"/>
          <w:rFonts w:eastAsiaTheme="majorEastAsia"/>
        </w:rPr>
      </w:pPr>
      <w:hyperlink r:id="rId20" w:history="1">
        <w:r w:rsidRPr="000A5690">
          <w:rPr>
            <w:rStyle w:val="Hyperlink"/>
            <w:rFonts w:eastAsiaTheme="majorEastAsia"/>
          </w:rPr>
          <w:t>www.congatec.us</w:t>
        </w:r>
      </w:hyperlink>
    </w:p>
    <w:p w14:paraId="11721D52" w14:textId="77777777" w:rsidR="00044902" w:rsidRPr="000A5690" w:rsidRDefault="00044902" w:rsidP="00044902">
      <w:pPr>
        <w:spacing w:line="240" w:lineRule="auto"/>
        <w:rPr>
          <w:rStyle w:val="Hyperlink"/>
          <w:rFonts w:eastAsiaTheme="majorEastAsia"/>
        </w:rPr>
      </w:pPr>
    </w:p>
    <w:bookmarkEnd w:id="0"/>
    <w:p w14:paraId="61DB9300" w14:textId="77777777" w:rsidR="00044902" w:rsidRPr="00752664" w:rsidRDefault="00044902" w:rsidP="00044902">
      <w:pPr>
        <w:spacing w:line="240" w:lineRule="auto"/>
        <w:rPr>
          <w:lang w:val="en-GB"/>
        </w:rPr>
      </w:pPr>
    </w:p>
    <w:p w14:paraId="5DF4BEC3" w14:textId="344DD190" w:rsidR="00294514" w:rsidRPr="0075685E" w:rsidRDefault="00294514" w:rsidP="00044902">
      <w:pPr>
        <w:rPr>
          <w:rFonts w:cs="Arial"/>
          <w:szCs w:val="22"/>
          <w:lang w:val="en-US"/>
        </w:rPr>
      </w:pPr>
    </w:p>
    <w:sectPr w:rsidR="00294514" w:rsidRPr="0075685E" w:rsidSect="009C4B5D"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51BA" w14:textId="77777777" w:rsidR="00917279" w:rsidRDefault="00917279" w:rsidP="00680509">
      <w:pPr>
        <w:spacing w:line="240" w:lineRule="auto"/>
      </w:pPr>
      <w:r>
        <w:separator/>
      </w:r>
    </w:p>
  </w:endnote>
  <w:endnote w:type="continuationSeparator" w:id="0">
    <w:p w14:paraId="62FAE299" w14:textId="77777777" w:rsidR="00917279" w:rsidRDefault="00917279" w:rsidP="00680509">
      <w:pPr>
        <w:spacing w:line="240" w:lineRule="auto"/>
      </w:pPr>
      <w:r>
        <w:continuationSeparator/>
      </w:r>
    </w:p>
  </w:endnote>
  <w:endnote w:type="continuationNotice" w:id="1">
    <w:p w14:paraId="54B81B30" w14:textId="77777777" w:rsidR="00917279" w:rsidRDefault="009172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510B7726" w:rsidR="007451D4" w:rsidRDefault="00745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3E3E1FFA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00053DC1" w:rsidR="007451D4" w:rsidRDefault="00745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5494" w14:textId="77777777" w:rsidR="00917279" w:rsidRDefault="00917279" w:rsidP="00680509">
      <w:pPr>
        <w:spacing w:line="240" w:lineRule="auto"/>
      </w:pPr>
      <w:r>
        <w:separator/>
      </w:r>
    </w:p>
  </w:footnote>
  <w:footnote w:type="continuationSeparator" w:id="0">
    <w:p w14:paraId="44174199" w14:textId="77777777" w:rsidR="00917279" w:rsidRDefault="00917279" w:rsidP="00680509">
      <w:pPr>
        <w:spacing w:line="240" w:lineRule="auto"/>
      </w:pPr>
      <w:r>
        <w:continuationSeparator/>
      </w:r>
    </w:p>
  </w:footnote>
  <w:footnote w:type="continuationNotice" w:id="1">
    <w:p w14:paraId="67C86AB0" w14:textId="77777777" w:rsidR="00917279" w:rsidRDefault="009172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D81"/>
    <w:rsid w:val="00003FBD"/>
    <w:rsid w:val="00004987"/>
    <w:rsid w:val="00007EA3"/>
    <w:rsid w:val="00011BFF"/>
    <w:rsid w:val="00013672"/>
    <w:rsid w:val="00014FDF"/>
    <w:rsid w:val="0002696E"/>
    <w:rsid w:val="00033B57"/>
    <w:rsid w:val="00044902"/>
    <w:rsid w:val="00045813"/>
    <w:rsid w:val="000500E1"/>
    <w:rsid w:val="00050208"/>
    <w:rsid w:val="0005565F"/>
    <w:rsid w:val="00061C51"/>
    <w:rsid w:val="000675D7"/>
    <w:rsid w:val="0007213E"/>
    <w:rsid w:val="00072B5C"/>
    <w:rsid w:val="000A2ECC"/>
    <w:rsid w:val="000B1A84"/>
    <w:rsid w:val="000B2129"/>
    <w:rsid w:val="000B5153"/>
    <w:rsid w:val="000D1918"/>
    <w:rsid w:val="000D6475"/>
    <w:rsid w:val="000D675C"/>
    <w:rsid w:val="000E193A"/>
    <w:rsid w:val="000E54E5"/>
    <w:rsid w:val="000E65CB"/>
    <w:rsid w:val="000F3F73"/>
    <w:rsid w:val="000F5CA6"/>
    <w:rsid w:val="000F6425"/>
    <w:rsid w:val="00101886"/>
    <w:rsid w:val="00101E8E"/>
    <w:rsid w:val="00106FF5"/>
    <w:rsid w:val="001161F9"/>
    <w:rsid w:val="001219F3"/>
    <w:rsid w:val="00122416"/>
    <w:rsid w:val="00122562"/>
    <w:rsid w:val="001454D8"/>
    <w:rsid w:val="0014727B"/>
    <w:rsid w:val="00162CFC"/>
    <w:rsid w:val="0016491B"/>
    <w:rsid w:val="00165526"/>
    <w:rsid w:val="001765A4"/>
    <w:rsid w:val="001828DB"/>
    <w:rsid w:val="00190D9C"/>
    <w:rsid w:val="001A14A6"/>
    <w:rsid w:val="001B38FD"/>
    <w:rsid w:val="001B3905"/>
    <w:rsid w:val="001C07F7"/>
    <w:rsid w:val="001C7814"/>
    <w:rsid w:val="001D08ED"/>
    <w:rsid w:val="001D53BE"/>
    <w:rsid w:val="001E0158"/>
    <w:rsid w:val="001E06B1"/>
    <w:rsid w:val="001F0238"/>
    <w:rsid w:val="001F51F0"/>
    <w:rsid w:val="001F7650"/>
    <w:rsid w:val="0020198C"/>
    <w:rsid w:val="00206F26"/>
    <w:rsid w:val="0024394D"/>
    <w:rsid w:val="00247BCC"/>
    <w:rsid w:val="00252A98"/>
    <w:rsid w:val="00264B1C"/>
    <w:rsid w:val="00270359"/>
    <w:rsid w:val="0027103B"/>
    <w:rsid w:val="002735B0"/>
    <w:rsid w:val="00287906"/>
    <w:rsid w:val="00290122"/>
    <w:rsid w:val="00292384"/>
    <w:rsid w:val="00294514"/>
    <w:rsid w:val="002A07A6"/>
    <w:rsid w:val="002A77D9"/>
    <w:rsid w:val="002B6B7B"/>
    <w:rsid w:val="002C33EF"/>
    <w:rsid w:val="002D08B6"/>
    <w:rsid w:val="002D4168"/>
    <w:rsid w:val="002D432F"/>
    <w:rsid w:val="002E46FE"/>
    <w:rsid w:val="002F1CE1"/>
    <w:rsid w:val="002F38AC"/>
    <w:rsid w:val="002F541B"/>
    <w:rsid w:val="003005E5"/>
    <w:rsid w:val="00300D70"/>
    <w:rsid w:val="00302738"/>
    <w:rsid w:val="003027E7"/>
    <w:rsid w:val="0030425B"/>
    <w:rsid w:val="00307339"/>
    <w:rsid w:val="003074D5"/>
    <w:rsid w:val="00307826"/>
    <w:rsid w:val="00315B89"/>
    <w:rsid w:val="00315E64"/>
    <w:rsid w:val="003164F6"/>
    <w:rsid w:val="00317A7E"/>
    <w:rsid w:val="0032083E"/>
    <w:rsid w:val="00324E28"/>
    <w:rsid w:val="00334FD0"/>
    <w:rsid w:val="003353D5"/>
    <w:rsid w:val="00340981"/>
    <w:rsid w:val="003429E8"/>
    <w:rsid w:val="003436F3"/>
    <w:rsid w:val="003511CA"/>
    <w:rsid w:val="00352167"/>
    <w:rsid w:val="00353668"/>
    <w:rsid w:val="00353FA7"/>
    <w:rsid w:val="0035498B"/>
    <w:rsid w:val="00357706"/>
    <w:rsid w:val="00363127"/>
    <w:rsid w:val="00364232"/>
    <w:rsid w:val="0036510D"/>
    <w:rsid w:val="00367DF4"/>
    <w:rsid w:val="00367F0C"/>
    <w:rsid w:val="00374BEC"/>
    <w:rsid w:val="003753D6"/>
    <w:rsid w:val="003817B7"/>
    <w:rsid w:val="00386BF4"/>
    <w:rsid w:val="0039015B"/>
    <w:rsid w:val="0039410F"/>
    <w:rsid w:val="003A4820"/>
    <w:rsid w:val="003B087E"/>
    <w:rsid w:val="003B15CA"/>
    <w:rsid w:val="003B2070"/>
    <w:rsid w:val="003B4B20"/>
    <w:rsid w:val="003C220A"/>
    <w:rsid w:val="003C542F"/>
    <w:rsid w:val="003E6D60"/>
    <w:rsid w:val="00401F7F"/>
    <w:rsid w:val="0040430B"/>
    <w:rsid w:val="0040520A"/>
    <w:rsid w:val="00405FE4"/>
    <w:rsid w:val="00407DA8"/>
    <w:rsid w:val="00410553"/>
    <w:rsid w:val="00422D62"/>
    <w:rsid w:val="00426157"/>
    <w:rsid w:val="00431631"/>
    <w:rsid w:val="004353EA"/>
    <w:rsid w:val="0043725B"/>
    <w:rsid w:val="00442336"/>
    <w:rsid w:val="004477BE"/>
    <w:rsid w:val="00447BA3"/>
    <w:rsid w:val="00451CA7"/>
    <w:rsid w:val="00455955"/>
    <w:rsid w:val="00461CDE"/>
    <w:rsid w:val="004629C8"/>
    <w:rsid w:val="004664DA"/>
    <w:rsid w:val="00467E79"/>
    <w:rsid w:val="00471750"/>
    <w:rsid w:val="0047441D"/>
    <w:rsid w:val="00475C68"/>
    <w:rsid w:val="004854C6"/>
    <w:rsid w:val="00486F98"/>
    <w:rsid w:val="00487826"/>
    <w:rsid w:val="00496F60"/>
    <w:rsid w:val="004A04D4"/>
    <w:rsid w:val="004A4F95"/>
    <w:rsid w:val="004B7B3A"/>
    <w:rsid w:val="004C0252"/>
    <w:rsid w:val="004C03ED"/>
    <w:rsid w:val="004C5CD0"/>
    <w:rsid w:val="004C73C3"/>
    <w:rsid w:val="004C7A35"/>
    <w:rsid w:val="004D449A"/>
    <w:rsid w:val="004D6AAA"/>
    <w:rsid w:val="004D74E3"/>
    <w:rsid w:val="004E276E"/>
    <w:rsid w:val="004F1497"/>
    <w:rsid w:val="004F5C14"/>
    <w:rsid w:val="00511729"/>
    <w:rsid w:val="005117AB"/>
    <w:rsid w:val="00513F2F"/>
    <w:rsid w:val="005148DC"/>
    <w:rsid w:val="005149D3"/>
    <w:rsid w:val="00514A27"/>
    <w:rsid w:val="00527AAA"/>
    <w:rsid w:val="005322C6"/>
    <w:rsid w:val="0053391D"/>
    <w:rsid w:val="00543EC9"/>
    <w:rsid w:val="00552A44"/>
    <w:rsid w:val="00557171"/>
    <w:rsid w:val="005611EB"/>
    <w:rsid w:val="00562601"/>
    <w:rsid w:val="00562E47"/>
    <w:rsid w:val="005709E2"/>
    <w:rsid w:val="005727AC"/>
    <w:rsid w:val="00580984"/>
    <w:rsid w:val="0058213F"/>
    <w:rsid w:val="00587B69"/>
    <w:rsid w:val="0059290A"/>
    <w:rsid w:val="00594A4B"/>
    <w:rsid w:val="005A3B3A"/>
    <w:rsid w:val="005A56AB"/>
    <w:rsid w:val="005B1453"/>
    <w:rsid w:val="005B3D2F"/>
    <w:rsid w:val="005C1327"/>
    <w:rsid w:val="005C2300"/>
    <w:rsid w:val="005C4915"/>
    <w:rsid w:val="005C64C6"/>
    <w:rsid w:val="005E2874"/>
    <w:rsid w:val="005E4551"/>
    <w:rsid w:val="005E5683"/>
    <w:rsid w:val="005E63C5"/>
    <w:rsid w:val="00600048"/>
    <w:rsid w:val="006005CC"/>
    <w:rsid w:val="006177A8"/>
    <w:rsid w:val="00623C4D"/>
    <w:rsid w:val="0064222F"/>
    <w:rsid w:val="006466E6"/>
    <w:rsid w:val="00650172"/>
    <w:rsid w:val="00652EA0"/>
    <w:rsid w:val="006618E1"/>
    <w:rsid w:val="006743A5"/>
    <w:rsid w:val="006747A1"/>
    <w:rsid w:val="00675A53"/>
    <w:rsid w:val="00680509"/>
    <w:rsid w:val="006844D3"/>
    <w:rsid w:val="0068696C"/>
    <w:rsid w:val="00687E70"/>
    <w:rsid w:val="00690218"/>
    <w:rsid w:val="006A3E3D"/>
    <w:rsid w:val="006B1E94"/>
    <w:rsid w:val="006B42B6"/>
    <w:rsid w:val="006B4A93"/>
    <w:rsid w:val="006B59CD"/>
    <w:rsid w:val="006B627C"/>
    <w:rsid w:val="006C1791"/>
    <w:rsid w:val="006C43CD"/>
    <w:rsid w:val="006C5B7E"/>
    <w:rsid w:val="006C6FC6"/>
    <w:rsid w:val="006D41A5"/>
    <w:rsid w:val="006D7533"/>
    <w:rsid w:val="006E39B5"/>
    <w:rsid w:val="006F0BA4"/>
    <w:rsid w:val="006F1483"/>
    <w:rsid w:val="007006FF"/>
    <w:rsid w:val="00702869"/>
    <w:rsid w:val="00703A1A"/>
    <w:rsid w:val="007239BF"/>
    <w:rsid w:val="00725652"/>
    <w:rsid w:val="00726333"/>
    <w:rsid w:val="00727025"/>
    <w:rsid w:val="00727307"/>
    <w:rsid w:val="00730E72"/>
    <w:rsid w:val="007314CB"/>
    <w:rsid w:val="00731770"/>
    <w:rsid w:val="007451D4"/>
    <w:rsid w:val="00745218"/>
    <w:rsid w:val="0075528A"/>
    <w:rsid w:val="0075685E"/>
    <w:rsid w:val="00756FA8"/>
    <w:rsid w:val="00762E19"/>
    <w:rsid w:val="00764E1C"/>
    <w:rsid w:val="007672AD"/>
    <w:rsid w:val="00770349"/>
    <w:rsid w:val="00770F11"/>
    <w:rsid w:val="00777A87"/>
    <w:rsid w:val="00781325"/>
    <w:rsid w:val="00781DE7"/>
    <w:rsid w:val="00785A2F"/>
    <w:rsid w:val="00790247"/>
    <w:rsid w:val="00793BDB"/>
    <w:rsid w:val="007A350F"/>
    <w:rsid w:val="007A4D8B"/>
    <w:rsid w:val="007B6669"/>
    <w:rsid w:val="007C1380"/>
    <w:rsid w:val="007C1DE2"/>
    <w:rsid w:val="007C2C9A"/>
    <w:rsid w:val="007C2F03"/>
    <w:rsid w:val="007C7B71"/>
    <w:rsid w:val="007D0A56"/>
    <w:rsid w:val="007D37E2"/>
    <w:rsid w:val="007D3A0F"/>
    <w:rsid w:val="007D3A4C"/>
    <w:rsid w:val="007D3C70"/>
    <w:rsid w:val="007D44EB"/>
    <w:rsid w:val="007E31A8"/>
    <w:rsid w:val="007E4677"/>
    <w:rsid w:val="007F2291"/>
    <w:rsid w:val="007F5957"/>
    <w:rsid w:val="0080331E"/>
    <w:rsid w:val="0080628D"/>
    <w:rsid w:val="00810ECE"/>
    <w:rsid w:val="0081593E"/>
    <w:rsid w:val="00824EF8"/>
    <w:rsid w:val="00835D39"/>
    <w:rsid w:val="00837377"/>
    <w:rsid w:val="00843B74"/>
    <w:rsid w:val="00857134"/>
    <w:rsid w:val="008639CA"/>
    <w:rsid w:val="00865747"/>
    <w:rsid w:val="00876031"/>
    <w:rsid w:val="00881960"/>
    <w:rsid w:val="00884763"/>
    <w:rsid w:val="0089085F"/>
    <w:rsid w:val="00893878"/>
    <w:rsid w:val="008950E0"/>
    <w:rsid w:val="00896FEA"/>
    <w:rsid w:val="008A2354"/>
    <w:rsid w:val="008A48BE"/>
    <w:rsid w:val="008A66D4"/>
    <w:rsid w:val="008B4724"/>
    <w:rsid w:val="008D4B0A"/>
    <w:rsid w:val="008E1BD7"/>
    <w:rsid w:val="008E3231"/>
    <w:rsid w:val="008F0541"/>
    <w:rsid w:val="008F2FF8"/>
    <w:rsid w:val="008F3F6E"/>
    <w:rsid w:val="008F5994"/>
    <w:rsid w:val="00903B3E"/>
    <w:rsid w:val="00911ED6"/>
    <w:rsid w:val="00915696"/>
    <w:rsid w:val="00917279"/>
    <w:rsid w:val="00920686"/>
    <w:rsid w:val="00920DEB"/>
    <w:rsid w:val="009226C2"/>
    <w:rsid w:val="00935791"/>
    <w:rsid w:val="00937FA2"/>
    <w:rsid w:val="00942B2B"/>
    <w:rsid w:val="009525F0"/>
    <w:rsid w:val="00953AFF"/>
    <w:rsid w:val="009560F3"/>
    <w:rsid w:val="00972E9F"/>
    <w:rsid w:val="00976226"/>
    <w:rsid w:val="00980B2A"/>
    <w:rsid w:val="0098453A"/>
    <w:rsid w:val="00985ABB"/>
    <w:rsid w:val="00994A16"/>
    <w:rsid w:val="00995FF8"/>
    <w:rsid w:val="00997D67"/>
    <w:rsid w:val="009A40EC"/>
    <w:rsid w:val="009A6FD3"/>
    <w:rsid w:val="009A73D0"/>
    <w:rsid w:val="009A7D4E"/>
    <w:rsid w:val="009C13FC"/>
    <w:rsid w:val="009C4B5D"/>
    <w:rsid w:val="009C54FF"/>
    <w:rsid w:val="009D0A2B"/>
    <w:rsid w:val="009D22EF"/>
    <w:rsid w:val="009D2AD2"/>
    <w:rsid w:val="009F32C5"/>
    <w:rsid w:val="009F7D07"/>
    <w:rsid w:val="00A01454"/>
    <w:rsid w:val="00A0502F"/>
    <w:rsid w:val="00A121F9"/>
    <w:rsid w:val="00A13016"/>
    <w:rsid w:val="00A14131"/>
    <w:rsid w:val="00A157CC"/>
    <w:rsid w:val="00A17456"/>
    <w:rsid w:val="00A21AAD"/>
    <w:rsid w:val="00A242D0"/>
    <w:rsid w:val="00A437E2"/>
    <w:rsid w:val="00A43FA1"/>
    <w:rsid w:val="00A45D8A"/>
    <w:rsid w:val="00A56ED0"/>
    <w:rsid w:val="00A6198A"/>
    <w:rsid w:val="00A65FC0"/>
    <w:rsid w:val="00A74067"/>
    <w:rsid w:val="00A75C11"/>
    <w:rsid w:val="00A7685D"/>
    <w:rsid w:val="00A82208"/>
    <w:rsid w:val="00A870A6"/>
    <w:rsid w:val="00AA10AA"/>
    <w:rsid w:val="00AA5B28"/>
    <w:rsid w:val="00AB0BBF"/>
    <w:rsid w:val="00AB31FF"/>
    <w:rsid w:val="00AB4E75"/>
    <w:rsid w:val="00AC22CA"/>
    <w:rsid w:val="00AD6F0F"/>
    <w:rsid w:val="00AE713A"/>
    <w:rsid w:val="00AE78B8"/>
    <w:rsid w:val="00AF73B3"/>
    <w:rsid w:val="00AF7C94"/>
    <w:rsid w:val="00B028D4"/>
    <w:rsid w:val="00B12FA2"/>
    <w:rsid w:val="00B15911"/>
    <w:rsid w:val="00B236F3"/>
    <w:rsid w:val="00B24D10"/>
    <w:rsid w:val="00B30C19"/>
    <w:rsid w:val="00B3527D"/>
    <w:rsid w:val="00B374FA"/>
    <w:rsid w:val="00B54193"/>
    <w:rsid w:val="00B60D55"/>
    <w:rsid w:val="00B648BB"/>
    <w:rsid w:val="00B66036"/>
    <w:rsid w:val="00B66400"/>
    <w:rsid w:val="00B74D27"/>
    <w:rsid w:val="00B753FB"/>
    <w:rsid w:val="00B769E7"/>
    <w:rsid w:val="00B80DD9"/>
    <w:rsid w:val="00B81D53"/>
    <w:rsid w:val="00B900A2"/>
    <w:rsid w:val="00B9583B"/>
    <w:rsid w:val="00BA024E"/>
    <w:rsid w:val="00BA0489"/>
    <w:rsid w:val="00BA5789"/>
    <w:rsid w:val="00BA6215"/>
    <w:rsid w:val="00BB2DAC"/>
    <w:rsid w:val="00BB5996"/>
    <w:rsid w:val="00BD2645"/>
    <w:rsid w:val="00BD26DA"/>
    <w:rsid w:val="00BD3B52"/>
    <w:rsid w:val="00BE3562"/>
    <w:rsid w:val="00BE41A8"/>
    <w:rsid w:val="00BE4955"/>
    <w:rsid w:val="00BE6924"/>
    <w:rsid w:val="00BF2419"/>
    <w:rsid w:val="00BF5C66"/>
    <w:rsid w:val="00C041C4"/>
    <w:rsid w:val="00C048F6"/>
    <w:rsid w:val="00C06C3C"/>
    <w:rsid w:val="00C076EF"/>
    <w:rsid w:val="00C20765"/>
    <w:rsid w:val="00C25460"/>
    <w:rsid w:val="00C33A04"/>
    <w:rsid w:val="00C34000"/>
    <w:rsid w:val="00C34CD4"/>
    <w:rsid w:val="00C36815"/>
    <w:rsid w:val="00C44758"/>
    <w:rsid w:val="00C556E8"/>
    <w:rsid w:val="00C56015"/>
    <w:rsid w:val="00C61367"/>
    <w:rsid w:val="00C64155"/>
    <w:rsid w:val="00C6471A"/>
    <w:rsid w:val="00C745BB"/>
    <w:rsid w:val="00C80603"/>
    <w:rsid w:val="00C80E49"/>
    <w:rsid w:val="00C8465C"/>
    <w:rsid w:val="00C90FF8"/>
    <w:rsid w:val="00CB35F4"/>
    <w:rsid w:val="00CB3C65"/>
    <w:rsid w:val="00CC1748"/>
    <w:rsid w:val="00CC2F8B"/>
    <w:rsid w:val="00CC3EFC"/>
    <w:rsid w:val="00CD1E9D"/>
    <w:rsid w:val="00CD3205"/>
    <w:rsid w:val="00CD6A3D"/>
    <w:rsid w:val="00CE2D65"/>
    <w:rsid w:val="00CF1D4C"/>
    <w:rsid w:val="00CF3DA1"/>
    <w:rsid w:val="00CF509E"/>
    <w:rsid w:val="00D00878"/>
    <w:rsid w:val="00D01D1A"/>
    <w:rsid w:val="00D21ACA"/>
    <w:rsid w:val="00D26E3D"/>
    <w:rsid w:val="00D36009"/>
    <w:rsid w:val="00D43A31"/>
    <w:rsid w:val="00D43F1E"/>
    <w:rsid w:val="00D44109"/>
    <w:rsid w:val="00D45C50"/>
    <w:rsid w:val="00D465D3"/>
    <w:rsid w:val="00D50600"/>
    <w:rsid w:val="00D50770"/>
    <w:rsid w:val="00D5318B"/>
    <w:rsid w:val="00D53AE3"/>
    <w:rsid w:val="00D54212"/>
    <w:rsid w:val="00D60156"/>
    <w:rsid w:val="00D64280"/>
    <w:rsid w:val="00D7683F"/>
    <w:rsid w:val="00D90C02"/>
    <w:rsid w:val="00D95894"/>
    <w:rsid w:val="00DB109F"/>
    <w:rsid w:val="00DB19FB"/>
    <w:rsid w:val="00DB5410"/>
    <w:rsid w:val="00DB6472"/>
    <w:rsid w:val="00DB75E8"/>
    <w:rsid w:val="00DB7EB1"/>
    <w:rsid w:val="00DC02DC"/>
    <w:rsid w:val="00DC40D3"/>
    <w:rsid w:val="00DD6073"/>
    <w:rsid w:val="00DD6991"/>
    <w:rsid w:val="00DE3D49"/>
    <w:rsid w:val="00DE5007"/>
    <w:rsid w:val="00DF0420"/>
    <w:rsid w:val="00DF6F8F"/>
    <w:rsid w:val="00DF7ED7"/>
    <w:rsid w:val="00E1038F"/>
    <w:rsid w:val="00E106DB"/>
    <w:rsid w:val="00E20ACF"/>
    <w:rsid w:val="00E22D9A"/>
    <w:rsid w:val="00E22D9D"/>
    <w:rsid w:val="00E2373C"/>
    <w:rsid w:val="00E340ED"/>
    <w:rsid w:val="00E433E2"/>
    <w:rsid w:val="00E4679D"/>
    <w:rsid w:val="00E50A8F"/>
    <w:rsid w:val="00E52AF3"/>
    <w:rsid w:val="00E552DD"/>
    <w:rsid w:val="00E55EAB"/>
    <w:rsid w:val="00E574B4"/>
    <w:rsid w:val="00E649B1"/>
    <w:rsid w:val="00E65DDD"/>
    <w:rsid w:val="00E73524"/>
    <w:rsid w:val="00E739B4"/>
    <w:rsid w:val="00E747B5"/>
    <w:rsid w:val="00E75059"/>
    <w:rsid w:val="00E76612"/>
    <w:rsid w:val="00E77BC0"/>
    <w:rsid w:val="00E828EC"/>
    <w:rsid w:val="00E8582B"/>
    <w:rsid w:val="00E86587"/>
    <w:rsid w:val="00E91B69"/>
    <w:rsid w:val="00E96403"/>
    <w:rsid w:val="00EA0A67"/>
    <w:rsid w:val="00EA2072"/>
    <w:rsid w:val="00EA48D0"/>
    <w:rsid w:val="00EA7E8E"/>
    <w:rsid w:val="00EB0045"/>
    <w:rsid w:val="00EB5E89"/>
    <w:rsid w:val="00EB7675"/>
    <w:rsid w:val="00EC46ED"/>
    <w:rsid w:val="00EC670C"/>
    <w:rsid w:val="00ED62ED"/>
    <w:rsid w:val="00ED6D33"/>
    <w:rsid w:val="00EE26DD"/>
    <w:rsid w:val="00EE6A21"/>
    <w:rsid w:val="00EE6A29"/>
    <w:rsid w:val="00F00005"/>
    <w:rsid w:val="00F015CF"/>
    <w:rsid w:val="00F100F9"/>
    <w:rsid w:val="00F13142"/>
    <w:rsid w:val="00F1329D"/>
    <w:rsid w:val="00F14CEB"/>
    <w:rsid w:val="00F15830"/>
    <w:rsid w:val="00F17233"/>
    <w:rsid w:val="00F205D4"/>
    <w:rsid w:val="00F27F7F"/>
    <w:rsid w:val="00F27F80"/>
    <w:rsid w:val="00F30B35"/>
    <w:rsid w:val="00F41784"/>
    <w:rsid w:val="00F50112"/>
    <w:rsid w:val="00F72A4E"/>
    <w:rsid w:val="00F730CC"/>
    <w:rsid w:val="00F77E15"/>
    <w:rsid w:val="00F808F4"/>
    <w:rsid w:val="00F85CCC"/>
    <w:rsid w:val="00F85FD0"/>
    <w:rsid w:val="00F9074C"/>
    <w:rsid w:val="00F939CF"/>
    <w:rsid w:val="00F9767A"/>
    <w:rsid w:val="00FB5CC7"/>
    <w:rsid w:val="00FC5180"/>
    <w:rsid w:val="00FD69F0"/>
    <w:rsid w:val="00FE3BB3"/>
    <w:rsid w:val="00FE4875"/>
    <w:rsid w:val="00FF75BA"/>
    <w:rsid w:val="00FF7B9A"/>
    <w:rsid w:val="02552CE7"/>
    <w:rsid w:val="088584B5"/>
    <w:rsid w:val="09C54904"/>
    <w:rsid w:val="0A212C8D"/>
    <w:rsid w:val="10122625"/>
    <w:rsid w:val="1387F7CA"/>
    <w:rsid w:val="13D19CCD"/>
    <w:rsid w:val="13F1D438"/>
    <w:rsid w:val="14AFF711"/>
    <w:rsid w:val="161EB8A0"/>
    <w:rsid w:val="1A9EB6F5"/>
    <w:rsid w:val="1AA108A2"/>
    <w:rsid w:val="1AA9052E"/>
    <w:rsid w:val="1C0CC48B"/>
    <w:rsid w:val="1CE653CF"/>
    <w:rsid w:val="25B13D44"/>
    <w:rsid w:val="27322D3C"/>
    <w:rsid w:val="27C36E55"/>
    <w:rsid w:val="280E257B"/>
    <w:rsid w:val="2CB97993"/>
    <w:rsid w:val="2D4A80D7"/>
    <w:rsid w:val="2E2E8D06"/>
    <w:rsid w:val="303DB4B2"/>
    <w:rsid w:val="32A8771F"/>
    <w:rsid w:val="32B0E51B"/>
    <w:rsid w:val="32B37242"/>
    <w:rsid w:val="33A56A3F"/>
    <w:rsid w:val="349F3773"/>
    <w:rsid w:val="3605262C"/>
    <w:rsid w:val="360F704F"/>
    <w:rsid w:val="36B087B6"/>
    <w:rsid w:val="379FF0E7"/>
    <w:rsid w:val="398C7092"/>
    <w:rsid w:val="3F20E59C"/>
    <w:rsid w:val="3FD78DAF"/>
    <w:rsid w:val="4155FF20"/>
    <w:rsid w:val="45249407"/>
    <w:rsid w:val="4549DFA1"/>
    <w:rsid w:val="46E5E262"/>
    <w:rsid w:val="4775CF27"/>
    <w:rsid w:val="4CB28E30"/>
    <w:rsid w:val="4E54EF65"/>
    <w:rsid w:val="4EDB2DF7"/>
    <w:rsid w:val="4FB6F642"/>
    <w:rsid w:val="51978570"/>
    <w:rsid w:val="561F9BBC"/>
    <w:rsid w:val="5798D3FD"/>
    <w:rsid w:val="591439C3"/>
    <w:rsid w:val="599244E6"/>
    <w:rsid w:val="5A1D6F99"/>
    <w:rsid w:val="5DFF6476"/>
    <w:rsid w:val="5F3E7085"/>
    <w:rsid w:val="6069C4B9"/>
    <w:rsid w:val="6173BA98"/>
    <w:rsid w:val="63062B58"/>
    <w:rsid w:val="64670121"/>
    <w:rsid w:val="66978155"/>
    <w:rsid w:val="67952438"/>
    <w:rsid w:val="68B6000F"/>
    <w:rsid w:val="695AC335"/>
    <w:rsid w:val="69E0486F"/>
    <w:rsid w:val="6F2EE01A"/>
    <w:rsid w:val="7101CC69"/>
    <w:rsid w:val="71166CAE"/>
    <w:rsid w:val="726E413D"/>
    <w:rsid w:val="7323C040"/>
    <w:rsid w:val="743FC166"/>
    <w:rsid w:val="7586D5FA"/>
    <w:rsid w:val="775A15A8"/>
    <w:rsid w:val="79A569AF"/>
    <w:rsid w:val="7AD30E1E"/>
    <w:rsid w:val="7B2C3CFE"/>
    <w:rsid w:val="7C1A09C5"/>
    <w:rsid w:val="7C269ED0"/>
    <w:rsid w:val="7C75DB7C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ED1"/>
  <w15:docId w15:val="{755F3C77-FF40-468B-9D27-EF03608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character" w:styleId="BesuchterLink">
    <w:name w:val="FollowedHyperlink"/>
    <w:basedOn w:val="Absatz-Standardschriftart"/>
    <w:uiPriority w:val="99"/>
    <w:semiHidden/>
    <w:unhideWhenUsed/>
    <w:rsid w:val="00A242D0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C73C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paragraph" w:styleId="StandardWeb">
    <w:name w:val="Normal (Web)"/>
    <w:basedOn w:val="Standard"/>
    <w:uiPriority w:val="99"/>
    <w:unhideWhenUsed/>
    <w:rsid w:val="002B6B7B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gatec.com/" TargetMode="External"/><Relationship Id="rId18" Type="http://schemas.openxmlformats.org/officeDocument/2006/relationships/hyperlink" Target="http://www.congatec.u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aready.com/" TargetMode="External"/><Relationship Id="rId17" Type="http://schemas.openxmlformats.org/officeDocument/2006/relationships/hyperlink" Target="mailto:Dan.Demers@congatec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ongatecAE" TargetMode="External"/><Relationship Id="rId20" Type="http://schemas.openxmlformats.org/officeDocument/2006/relationships/hyperlink" Target="file://NAS5000/Kunden/congatec/01-PR/www.congatec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gatec.com/en/products/smarc/conga-smx95/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congatec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mailto:janene.rae@congatec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aready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87E9D-932D-4FF4-A54B-23585E19F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Christof Wilde</cp:lastModifiedBy>
  <cp:revision>5</cp:revision>
  <dcterms:created xsi:type="dcterms:W3CDTF">2026-03-03T09:07:00Z</dcterms:created>
  <dcterms:modified xsi:type="dcterms:W3CDTF">2026-03-03T09:08:00Z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_dlc_DocIdItemGuid">
    <vt:lpwstr>47d180f0-98be-4541-b092-dbab4a037ada</vt:lpwstr>
  </property>
  <property fmtid="{D5CDD505-2E9C-101B-9397-08002B2CF9AE}" pid="32" name="docLang">
    <vt:lpwstr>en</vt:lpwstr>
  </property>
  <property fmtid="{D5CDD505-2E9C-101B-9397-08002B2CF9AE}" pid="33" name="MSIP_Label_97dc01f6-6546-49ee-9e99-394813d5515e_Enabled">
    <vt:lpwstr>true</vt:lpwstr>
  </property>
  <property fmtid="{D5CDD505-2E9C-101B-9397-08002B2CF9AE}" pid="34" name="MSIP_Label_97dc01f6-6546-49ee-9e99-394813d5515e_SetDate">
    <vt:lpwstr>2026-03-03T09:05:08Z</vt:lpwstr>
  </property>
  <property fmtid="{D5CDD505-2E9C-101B-9397-08002B2CF9AE}" pid="35" name="MSIP_Label_97dc01f6-6546-49ee-9e99-394813d5515e_Method">
    <vt:lpwstr>Privileged</vt:lpwstr>
  </property>
  <property fmtid="{D5CDD505-2E9C-101B-9397-08002B2CF9AE}" pid="36" name="MSIP_Label_97dc01f6-6546-49ee-9e99-394813d5515e_Name">
    <vt:lpwstr>open</vt:lpwstr>
  </property>
  <property fmtid="{D5CDD505-2E9C-101B-9397-08002B2CF9AE}" pid="37" name="MSIP_Label_97dc01f6-6546-49ee-9e99-394813d5515e_SiteId">
    <vt:lpwstr>1b738660-1266-4587-9d54-54e9ad89e4cb</vt:lpwstr>
  </property>
  <property fmtid="{D5CDD505-2E9C-101B-9397-08002B2CF9AE}" pid="38" name="MSIP_Label_97dc01f6-6546-49ee-9e99-394813d5515e_ActionId">
    <vt:lpwstr>ae40e0d5-2ed7-4b29-8677-85cd1bb95aef</vt:lpwstr>
  </property>
  <property fmtid="{D5CDD505-2E9C-101B-9397-08002B2CF9AE}" pid="39" name="MSIP_Label_97dc01f6-6546-49ee-9e99-394813d5515e_ContentBits">
    <vt:lpwstr>0</vt:lpwstr>
  </property>
  <property fmtid="{D5CDD505-2E9C-101B-9397-08002B2CF9AE}" pid="40" name="MSIP_Label_97dc01f6-6546-49ee-9e99-394813d5515e_Tag">
    <vt:lpwstr>10, 0, 1, 1</vt:lpwstr>
  </property>
</Properties>
</file>