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711C" w14:textId="77777777" w:rsidR="00D257E3" w:rsidRPr="00284303" w:rsidRDefault="00D257E3" w:rsidP="000E18CA">
      <w:pPr>
        <w:pStyle w:val="Titre1"/>
      </w:pPr>
    </w:p>
    <w:p w14:paraId="758C9778" w14:textId="7781E6A4" w:rsidR="00191F41" w:rsidRPr="00284303" w:rsidRDefault="00573859" w:rsidP="00127761">
      <w:pPr>
        <w:pStyle w:val="Titre1"/>
        <w:spacing w:line="240" w:lineRule="auto"/>
      </w:pPr>
      <w:r w:rsidRPr="00284303">
        <w:rPr>
          <w:noProof/>
        </w:rPr>
        <w:drawing>
          <wp:anchor distT="0" distB="0" distL="114300" distR="114300" simplePos="0" relativeHeight="251658240" behindDoc="0" locked="0" layoutInCell="1" allowOverlap="1" wp14:anchorId="1B5145CA" wp14:editId="3AA37385">
            <wp:simplePos x="0" y="0"/>
            <wp:positionH relativeFrom="column">
              <wp:posOffset>4389120</wp:posOffset>
            </wp:positionH>
            <wp:positionV relativeFrom="paragraph">
              <wp:posOffset>-347345</wp:posOffset>
            </wp:positionV>
            <wp:extent cx="1080000" cy="851630"/>
            <wp:effectExtent l="0" t="0" r="0" b="0"/>
            <wp:wrapNone/>
            <wp:docPr id="4830559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5596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5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65" w:rsidRPr="00284303">
        <w:t xml:space="preserve">Communiqué de </w:t>
      </w:r>
      <w:proofErr w:type="spellStart"/>
      <w:r w:rsidR="00E06B65" w:rsidRPr="00284303">
        <w:t>presse</w:t>
      </w:r>
      <w:proofErr w:type="spellEnd"/>
      <w:r w:rsidR="004B35A4" w:rsidRPr="00284303">
        <w:t xml:space="preserve"> </w:t>
      </w:r>
    </w:p>
    <w:p w14:paraId="2D9BE063" w14:textId="77777777" w:rsidR="00C958C5" w:rsidRPr="00284303" w:rsidRDefault="00C958C5" w:rsidP="00127761">
      <w:pPr>
        <w:pStyle w:val="Titre1"/>
        <w:spacing w:line="240" w:lineRule="auto"/>
      </w:pPr>
    </w:p>
    <w:p w14:paraId="4FFC114D" w14:textId="77777777" w:rsidR="00C958C5" w:rsidRPr="00284303" w:rsidRDefault="00C958C5" w:rsidP="00127761">
      <w:pPr>
        <w:pStyle w:val="Titre1"/>
        <w:spacing w:line="240" w:lineRule="auto"/>
      </w:pPr>
    </w:p>
    <w:p w14:paraId="5EB446C1" w14:textId="3663A172" w:rsidR="00E06B65" w:rsidRPr="00284303" w:rsidRDefault="00E06B65" w:rsidP="00127761">
      <w:pPr>
        <w:spacing w:line="240" w:lineRule="auto"/>
      </w:pPr>
      <w:r w:rsidRPr="00284303">
        <w:t xml:space="preserve">Puissance plus </w:t>
      </w:r>
      <w:proofErr w:type="spellStart"/>
      <w:r w:rsidRPr="00284303">
        <w:t>cohérente</w:t>
      </w:r>
      <w:proofErr w:type="spellEnd"/>
      <w:r w:rsidRPr="00284303">
        <w:t xml:space="preserve"> pour plates-</w:t>
      </w:r>
      <w:proofErr w:type="spellStart"/>
      <w:r w:rsidRPr="00284303">
        <w:t>formes</w:t>
      </w:r>
      <w:proofErr w:type="spellEnd"/>
      <w:r w:rsidRPr="00284303">
        <w:t xml:space="preserve"> client COM-HPC</w:t>
      </w:r>
    </w:p>
    <w:p w14:paraId="289A516E" w14:textId="37F38BA6" w:rsidR="00991C13" w:rsidRPr="00284303" w:rsidRDefault="00991C13" w:rsidP="00127761">
      <w:pPr>
        <w:spacing w:line="240" w:lineRule="auto"/>
        <w:rPr>
          <w:rStyle w:val="Kommentarzeichen1"/>
          <w:sz w:val="22"/>
          <w:szCs w:val="22"/>
        </w:rPr>
      </w:pPr>
    </w:p>
    <w:p w14:paraId="481C448F" w14:textId="335D2BC9" w:rsidR="00E06B65" w:rsidRPr="00284303" w:rsidRDefault="00E06B65" w:rsidP="00127761">
      <w:pPr>
        <w:spacing w:line="240" w:lineRule="auto"/>
        <w:rPr>
          <w:b/>
          <w:sz w:val="36"/>
          <w:szCs w:val="36"/>
        </w:rPr>
      </w:pPr>
      <w:r w:rsidRPr="00284303">
        <w:rPr>
          <w:b/>
          <w:sz w:val="36"/>
          <w:szCs w:val="36"/>
        </w:rPr>
        <w:t>conga-HPC/</w:t>
      </w:r>
      <w:proofErr w:type="spellStart"/>
      <w:r w:rsidRPr="00284303">
        <w:rPr>
          <w:b/>
          <w:sz w:val="36"/>
          <w:szCs w:val="36"/>
        </w:rPr>
        <w:t>cBLS</w:t>
      </w:r>
      <w:proofErr w:type="spellEnd"/>
      <w:r w:rsidRPr="00284303">
        <w:rPr>
          <w:b/>
          <w:sz w:val="36"/>
          <w:szCs w:val="36"/>
        </w:rPr>
        <w:t xml:space="preserve"> </w:t>
      </w:r>
      <w:proofErr w:type="spellStart"/>
      <w:r w:rsidRPr="00284303">
        <w:rPr>
          <w:b/>
          <w:sz w:val="36"/>
          <w:szCs w:val="36"/>
        </w:rPr>
        <w:t>accélère</w:t>
      </w:r>
      <w:proofErr w:type="spellEnd"/>
      <w:r w:rsidRPr="00284303">
        <w:rPr>
          <w:b/>
          <w:sz w:val="36"/>
          <w:szCs w:val="36"/>
        </w:rPr>
        <w:t xml:space="preserve"> les </w:t>
      </w:r>
      <w:proofErr w:type="spellStart"/>
      <w:r w:rsidRPr="00284303">
        <w:rPr>
          <w:b/>
          <w:sz w:val="36"/>
          <w:szCs w:val="36"/>
        </w:rPr>
        <w:t>projets</w:t>
      </w:r>
      <w:proofErr w:type="spellEnd"/>
      <w:r w:rsidRPr="00284303">
        <w:rPr>
          <w:b/>
          <w:sz w:val="36"/>
          <w:szCs w:val="36"/>
        </w:rPr>
        <w:t xml:space="preserve"> </w:t>
      </w:r>
      <w:proofErr w:type="spellStart"/>
      <w:r w:rsidRPr="00284303">
        <w:rPr>
          <w:b/>
          <w:sz w:val="36"/>
          <w:szCs w:val="36"/>
        </w:rPr>
        <w:t>périphériques</w:t>
      </w:r>
      <w:proofErr w:type="spellEnd"/>
      <w:r w:rsidRPr="00284303">
        <w:rPr>
          <w:b/>
          <w:sz w:val="36"/>
          <w:szCs w:val="36"/>
        </w:rPr>
        <w:t xml:space="preserve"> </w:t>
      </w:r>
      <w:proofErr w:type="spellStart"/>
      <w:r w:rsidRPr="00284303">
        <w:rPr>
          <w:b/>
          <w:sz w:val="36"/>
          <w:szCs w:val="36"/>
        </w:rPr>
        <w:t>exigeants</w:t>
      </w:r>
      <w:proofErr w:type="spellEnd"/>
    </w:p>
    <w:p w14:paraId="6F043AA3" w14:textId="58ECDB00" w:rsidR="007055BE" w:rsidRPr="00284303" w:rsidRDefault="00A535A8" w:rsidP="00127761">
      <w:pPr>
        <w:spacing w:line="240" w:lineRule="auto"/>
        <w:rPr>
          <w:rStyle w:val="Kommentarzeichen1"/>
          <w:b/>
          <w:sz w:val="22"/>
          <w:szCs w:val="22"/>
        </w:rPr>
      </w:pPr>
      <w:r w:rsidRPr="00284303">
        <w:rPr>
          <w:noProof/>
        </w:rPr>
        <w:drawing>
          <wp:inline distT="0" distB="0" distL="0" distR="0" wp14:anchorId="119A6F96" wp14:editId="588E3B55">
            <wp:extent cx="5579745" cy="3408810"/>
            <wp:effectExtent l="0" t="0" r="1905" b="1270"/>
            <wp:docPr id="1593335538" name="image1.jpg" descr="Ein Bild, das Elektronik, Elektronisches Bauteil, Elektrisches Bauelement, passives Bauelement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35538" name="image1.jpg" descr="Ein Bild, das Elektronik, Elektronisches Bauteil, Elektrisches Bauelement, passives Bauelement enthält.&#10;&#10;KI-generierte Inhalte können fehlerhaft sein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408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27B00A" w14:textId="622B14DD" w:rsidR="00CC2CB0" w:rsidRPr="00284303" w:rsidRDefault="00CC2CB0" w:rsidP="00127761">
      <w:pPr>
        <w:spacing w:line="240" w:lineRule="auto"/>
        <w:rPr>
          <w:rStyle w:val="Kommentarzeichen1"/>
          <w:b/>
          <w:sz w:val="22"/>
          <w:szCs w:val="22"/>
        </w:rPr>
      </w:pPr>
    </w:p>
    <w:p w14:paraId="588917A1" w14:textId="2C4DE558" w:rsidR="008E5038" w:rsidRPr="00284303" w:rsidRDefault="00E06B65" w:rsidP="000E18CA">
      <w:pPr>
        <w:rPr>
          <w:rStyle w:val="Kommentarzeichen1"/>
          <w:sz w:val="22"/>
          <w:szCs w:val="22"/>
        </w:rPr>
      </w:pPr>
      <w:proofErr w:type="spellStart"/>
      <w:r w:rsidRPr="00284303">
        <w:rPr>
          <w:rStyle w:val="Kommentarzeichen1"/>
          <w:b/>
          <w:bCs/>
          <w:sz w:val="22"/>
          <w:szCs w:val="22"/>
        </w:rPr>
        <w:t>Deggendorf</w:t>
      </w:r>
      <w:proofErr w:type="spellEnd"/>
      <w:r w:rsidRPr="00284303">
        <w:rPr>
          <w:rStyle w:val="Kommentarzeichen1"/>
          <w:b/>
          <w:bCs/>
          <w:sz w:val="22"/>
          <w:szCs w:val="22"/>
        </w:rPr>
        <w:t xml:space="preserve">, </w:t>
      </w:r>
      <w:proofErr w:type="spellStart"/>
      <w:r w:rsidRPr="00284303">
        <w:rPr>
          <w:rStyle w:val="Kommentarzeichen1"/>
          <w:b/>
          <w:bCs/>
          <w:sz w:val="22"/>
          <w:szCs w:val="22"/>
        </w:rPr>
        <w:t>Allemagne</w:t>
      </w:r>
      <w:proofErr w:type="spellEnd"/>
      <w:r w:rsidRPr="00284303">
        <w:rPr>
          <w:rStyle w:val="Kommentarzeichen1"/>
          <w:b/>
          <w:bCs/>
          <w:sz w:val="22"/>
          <w:szCs w:val="22"/>
        </w:rPr>
        <w:t>, le 10 mars 2026</w:t>
      </w:r>
      <w:r w:rsidRPr="00284303">
        <w:rPr>
          <w:rStyle w:val="Kommentarzeichen1"/>
          <w:sz w:val="22"/>
          <w:szCs w:val="22"/>
        </w:rPr>
        <w:t xml:space="preserve"> * * * </w:t>
      </w:r>
      <w:proofErr w:type="spellStart"/>
      <w:r w:rsidRPr="00284303">
        <w:rPr>
          <w:rStyle w:val="Kommentarzeichen1"/>
          <w:sz w:val="22"/>
          <w:szCs w:val="22"/>
        </w:rPr>
        <w:t>congatec</w:t>
      </w:r>
      <w:proofErr w:type="spellEnd"/>
      <w:r w:rsidRPr="00284303">
        <w:rPr>
          <w:rStyle w:val="Kommentarzeichen1"/>
          <w:sz w:val="22"/>
          <w:szCs w:val="22"/>
        </w:rPr>
        <w:t xml:space="preserve"> – leader dans le </w:t>
      </w:r>
      <w:proofErr w:type="spellStart"/>
      <w:r w:rsidRPr="00284303">
        <w:rPr>
          <w:rStyle w:val="Kommentarzeichen1"/>
          <w:sz w:val="22"/>
          <w:szCs w:val="22"/>
        </w:rPr>
        <w:t>domaine</w:t>
      </w:r>
      <w:proofErr w:type="spellEnd"/>
      <w:r w:rsidRPr="00284303">
        <w:rPr>
          <w:rStyle w:val="Kommentarzeichen1"/>
          <w:sz w:val="22"/>
          <w:szCs w:val="22"/>
        </w:rPr>
        <w:t xml:space="preserve"> des technologies </w:t>
      </w:r>
      <w:proofErr w:type="spellStart"/>
      <w:r w:rsidRPr="00284303">
        <w:rPr>
          <w:rStyle w:val="Kommentarzeichen1"/>
          <w:sz w:val="22"/>
          <w:szCs w:val="22"/>
        </w:rPr>
        <w:t>embarquées</w:t>
      </w:r>
      <w:proofErr w:type="spellEnd"/>
      <w:r w:rsidRPr="00284303">
        <w:rPr>
          <w:rStyle w:val="Kommentarzeichen1"/>
          <w:sz w:val="22"/>
          <w:szCs w:val="22"/>
        </w:rPr>
        <w:t xml:space="preserve"> et edge computing – repousse les </w:t>
      </w:r>
      <w:proofErr w:type="spellStart"/>
      <w:r w:rsidRPr="00284303">
        <w:rPr>
          <w:rStyle w:val="Kommentarzeichen1"/>
          <w:sz w:val="22"/>
          <w:szCs w:val="22"/>
        </w:rPr>
        <w:t>limites</w:t>
      </w:r>
      <w:proofErr w:type="spellEnd"/>
      <w:r w:rsidRPr="00284303">
        <w:rPr>
          <w:rStyle w:val="Kommentarzeichen1"/>
          <w:sz w:val="22"/>
          <w:szCs w:val="22"/>
        </w:rPr>
        <w:t xml:space="preserve"> de performance de </w:t>
      </w:r>
      <w:proofErr w:type="spellStart"/>
      <w:r w:rsidRPr="00284303">
        <w:rPr>
          <w:rStyle w:val="Kommentarzeichen1"/>
          <w:sz w:val="22"/>
          <w:szCs w:val="22"/>
        </w:rPr>
        <w:t>ses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r w:rsidRPr="00284303">
        <w:rPr>
          <w:rStyle w:val="Kommentarzeichen1"/>
          <w:sz w:val="22"/>
          <w:szCs w:val="22"/>
        </w:rPr>
        <w:t>Computer-on-Modules</w:t>
      </w:r>
      <w:r w:rsidRPr="00284303">
        <w:rPr>
          <w:rStyle w:val="Kommentarzeichen1"/>
          <w:sz w:val="22"/>
          <w:szCs w:val="22"/>
        </w:rPr>
        <w:t xml:space="preserve"> (COM) COM-HPC Client </w:t>
      </w:r>
      <w:r w:rsidRPr="00284303">
        <w:rPr>
          <w:rStyle w:val="Kommentarzeichen1"/>
          <w:sz w:val="22"/>
          <w:szCs w:val="22"/>
        </w:rPr>
        <w:t>Taille</w:t>
      </w:r>
      <w:r w:rsidRPr="00284303">
        <w:rPr>
          <w:rStyle w:val="Kommentarzeichen1"/>
          <w:sz w:val="22"/>
          <w:szCs w:val="22"/>
        </w:rPr>
        <w:t xml:space="preserve"> C conga-HPC/</w:t>
      </w:r>
      <w:proofErr w:type="spellStart"/>
      <w:r w:rsidRPr="00284303">
        <w:rPr>
          <w:rStyle w:val="Kommentarzeichen1"/>
          <w:sz w:val="22"/>
          <w:szCs w:val="22"/>
        </w:rPr>
        <w:t>cBLS</w:t>
      </w:r>
      <w:proofErr w:type="spellEnd"/>
      <w:r w:rsidRPr="00284303">
        <w:rPr>
          <w:rStyle w:val="Kommentarzeichen1"/>
          <w:sz w:val="22"/>
          <w:szCs w:val="22"/>
        </w:rPr>
        <w:t>, avec de nouve</w:t>
      </w:r>
      <w:r w:rsidRPr="00284303">
        <w:rPr>
          <w:rStyle w:val="Kommentarzeichen1"/>
          <w:sz w:val="22"/>
          <w:szCs w:val="22"/>
        </w:rPr>
        <w:t>aux</w:t>
      </w:r>
      <w:r w:rsidRPr="00284303">
        <w:rPr>
          <w:rStyle w:val="Kommentarzeichen1"/>
          <w:sz w:val="22"/>
          <w:szCs w:val="22"/>
        </w:rPr>
        <w:t xml:space="preserve"> variants Intel® Core™ </w:t>
      </w:r>
      <w:r w:rsidRPr="00284303">
        <w:rPr>
          <w:rStyle w:val="Kommentarzeichen1"/>
          <w:sz w:val="22"/>
          <w:szCs w:val="22"/>
        </w:rPr>
        <w:t xml:space="preserve">Series </w:t>
      </w:r>
      <w:r w:rsidRPr="00284303">
        <w:rPr>
          <w:rStyle w:val="Kommentarzeichen1"/>
          <w:sz w:val="22"/>
          <w:szCs w:val="22"/>
        </w:rPr>
        <w:t xml:space="preserve">2 (nom de </w:t>
      </w:r>
      <w:proofErr w:type="gramStart"/>
      <w:r w:rsidRPr="00284303">
        <w:rPr>
          <w:rStyle w:val="Kommentarzeichen1"/>
          <w:sz w:val="22"/>
          <w:szCs w:val="22"/>
        </w:rPr>
        <w:t>code :</w:t>
      </w:r>
      <w:proofErr w:type="gramEnd"/>
      <w:r w:rsidRPr="00284303">
        <w:rPr>
          <w:rStyle w:val="Kommentarzeichen1"/>
          <w:sz w:val="22"/>
          <w:szCs w:val="22"/>
        </w:rPr>
        <w:t xml:space="preserve"> Bartlett Lake-S) </w:t>
      </w:r>
      <w:proofErr w:type="spellStart"/>
      <w:r w:rsidRPr="00284303">
        <w:rPr>
          <w:rStyle w:val="Kommentarzeichen1"/>
          <w:sz w:val="22"/>
          <w:szCs w:val="22"/>
        </w:rPr>
        <w:t>basés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exclusivement</w:t>
      </w:r>
      <w:proofErr w:type="spellEnd"/>
      <w:r w:rsidRPr="00284303">
        <w:rPr>
          <w:rStyle w:val="Kommentarzeichen1"/>
          <w:sz w:val="22"/>
          <w:szCs w:val="22"/>
        </w:rPr>
        <w:t xml:space="preserve"> sur des </w:t>
      </w:r>
      <w:r w:rsidRPr="00284303">
        <w:rPr>
          <w:rStyle w:val="Kommentarzeichen1"/>
          <w:sz w:val="22"/>
          <w:szCs w:val="22"/>
        </w:rPr>
        <w:t>P-cores</w:t>
      </w:r>
      <w:r w:rsidRPr="00284303">
        <w:rPr>
          <w:rStyle w:val="Kommentarzeichen1"/>
          <w:sz w:val="22"/>
          <w:szCs w:val="22"/>
        </w:rPr>
        <w:t xml:space="preserve"> haute performance. </w:t>
      </w:r>
      <w:proofErr w:type="spellStart"/>
      <w:r w:rsidRPr="00284303">
        <w:rPr>
          <w:rStyle w:val="Kommentarzeichen1"/>
          <w:sz w:val="22"/>
          <w:szCs w:val="22"/>
        </w:rPr>
        <w:t>Dotés</w:t>
      </w:r>
      <w:proofErr w:type="spellEnd"/>
      <w:r w:rsidRPr="00284303">
        <w:rPr>
          <w:rStyle w:val="Kommentarzeichen1"/>
          <w:sz w:val="22"/>
          <w:szCs w:val="22"/>
        </w:rPr>
        <w:t xml:space="preserve"> de </w:t>
      </w:r>
      <w:proofErr w:type="spellStart"/>
      <w:r w:rsidRPr="00284303">
        <w:rPr>
          <w:rStyle w:val="Kommentarzeichen1"/>
          <w:sz w:val="22"/>
          <w:szCs w:val="22"/>
        </w:rPr>
        <w:t>jusqu’à</w:t>
      </w:r>
      <w:proofErr w:type="spellEnd"/>
      <w:r w:rsidRPr="00284303">
        <w:rPr>
          <w:rStyle w:val="Kommentarzeichen1"/>
          <w:sz w:val="22"/>
          <w:szCs w:val="22"/>
        </w:rPr>
        <w:t xml:space="preserve"> 12 </w:t>
      </w:r>
      <w:r w:rsidRPr="00284303">
        <w:rPr>
          <w:rStyle w:val="Kommentarzeichen1"/>
          <w:sz w:val="22"/>
          <w:szCs w:val="22"/>
        </w:rPr>
        <w:t>P-cores</w:t>
      </w:r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identiques</w:t>
      </w:r>
      <w:proofErr w:type="spellEnd"/>
      <w:r w:rsidRPr="00284303">
        <w:rPr>
          <w:rStyle w:val="Kommentarzeichen1"/>
          <w:sz w:val="22"/>
          <w:szCs w:val="22"/>
        </w:rPr>
        <w:t xml:space="preserve">, </w:t>
      </w:r>
      <w:proofErr w:type="spellStart"/>
      <w:r w:rsidRPr="00284303">
        <w:rPr>
          <w:rStyle w:val="Kommentarzeichen1"/>
          <w:sz w:val="22"/>
          <w:szCs w:val="22"/>
        </w:rPr>
        <w:t>ces</w:t>
      </w:r>
      <w:proofErr w:type="spellEnd"/>
      <w:r w:rsidRPr="00284303">
        <w:rPr>
          <w:rStyle w:val="Kommentarzeichen1"/>
          <w:sz w:val="22"/>
          <w:szCs w:val="22"/>
        </w:rPr>
        <w:t xml:space="preserve"> nouveaux modules </w:t>
      </w:r>
      <w:proofErr w:type="spellStart"/>
      <w:r w:rsidRPr="00284303">
        <w:rPr>
          <w:rStyle w:val="Kommentarzeichen1"/>
          <w:sz w:val="22"/>
          <w:szCs w:val="22"/>
        </w:rPr>
        <w:t>sont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spécialement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conçus</w:t>
      </w:r>
      <w:proofErr w:type="spellEnd"/>
      <w:r w:rsidRPr="00284303">
        <w:rPr>
          <w:rStyle w:val="Kommentarzeichen1"/>
          <w:sz w:val="22"/>
          <w:szCs w:val="22"/>
        </w:rPr>
        <w:t xml:space="preserve"> pour les applications haut de </w:t>
      </w:r>
      <w:proofErr w:type="spellStart"/>
      <w:r w:rsidRPr="00284303">
        <w:rPr>
          <w:rStyle w:val="Kommentarzeichen1"/>
          <w:sz w:val="22"/>
          <w:szCs w:val="22"/>
        </w:rPr>
        <w:t>gamme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déterministes</w:t>
      </w:r>
      <w:proofErr w:type="spellEnd"/>
      <w:r w:rsidRPr="00284303">
        <w:rPr>
          <w:rStyle w:val="Kommentarzeichen1"/>
          <w:sz w:val="22"/>
          <w:szCs w:val="22"/>
        </w:rPr>
        <w:t xml:space="preserve"> qui </w:t>
      </w:r>
      <w:proofErr w:type="spellStart"/>
      <w:r w:rsidRPr="00284303">
        <w:rPr>
          <w:rStyle w:val="Kommentarzeichen1"/>
          <w:sz w:val="22"/>
          <w:szCs w:val="22"/>
        </w:rPr>
        <w:t>doivent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traiter</w:t>
      </w:r>
      <w:proofErr w:type="spellEnd"/>
      <w:r w:rsidRPr="00284303">
        <w:rPr>
          <w:rStyle w:val="Kommentarzeichen1"/>
          <w:sz w:val="22"/>
          <w:szCs w:val="22"/>
        </w:rPr>
        <w:t xml:space="preserve"> de </w:t>
      </w:r>
      <w:proofErr w:type="spellStart"/>
      <w:r w:rsidRPr="00284303">
        <w:rPr>
          <w:rStyle w:val="Kommentarzeichen1"/>
          <w:sz w:val="22"/>
          <w:szCs w:val="22"/>
        </w:rPr>
        <w:t>nombreux</w:t>
      </w:r>
      <w:proofErr w:type="spellEnd"/>
      <w:r w:rsidRPr="00284303">
        <w:rPr>
          <w:rStyle w:val="Kommentarzeichen1"/>
          <w:sz w:val="22"/>
          <w:szCs w:val="22"/>
        </w:rPr>
        <w:t xml:space="preserve"> flux de données </w:t>
      </w:r>
      <w:proofErr w:type="spellStart"/>
      <w:r w:rsidRPr="00284303">
        <w:rPr>
          <w:rStyle w:val="Kommentarzeichen1"/>
          <w:sz w:val="22"/>
          <w:szCs w:val="22"/>
        </w:rPr>
        <w:t>en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parallèle</w:t>
      </w:r>
      <w:proofErr w:type="spellEnd"/>
      <w:r w:rsidRPr="00284303">
        <w:rPr>
          <w:rStyle w:val="Kommentarzeichen1"/>
          <w:sz w:val="22"/>
          <w:szCs w:val="22"/>
        </w:rPr>
        <w:t xml:space="preserve">. </w:t>
      </w:r>
      <w:proofErr w:type="spellStart"/>
      <w:r w:rsidRPr="00284303">
        <w:rPr>
          <w:rStyle w:val="Kommentarzeichen1"/>
          <w:sz w:val="22"/>
          <w:szCs w:val="22"/>
        </w:rPr>
        <w:t>Ils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prennent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en</w:t>
      </w:r>
      <w:proofErr w:type="spellEnd"/>
      <w:r w:rsidRPr="00284303">
        <w:rPr>
          <w:rStyle w:val="Kommentarzeichen1"/>
          <w:sz w:val="22"/>
          <w:szCs w:val="22"/>
        </w:rPr>
        <w:t xml:space="preserve"> charge </w:t>
      </w:r>
      <w:proofErr w:type="spellStart"/>
      <w:r w:rsidRPr="00284303">
        <w:rPr>
          <w:rStyle w:val="Kommentarzeichen1"/>
          <w:sz w:val="22"/>
          <w:szCs w:val="22"/>
        </w:rPr>
        <w:t>jusqu’à</w:t>
      </w:r>
      <w:proofErr w:type="spellEnd"/>
      <w:r w:rsidRPr="00284303">
        <w:rPr>
          <w:rStyle w:val="Kommentarzeichen1"/>
          <w:sz w:val="22"/>
          <w:szCs w:val="22"/>
        </w:rPr>
        <w:t xml:space="preserve"> 192 Go de RAM et </w:t>
      </w:r>
      <w:proofErr w:type="spellStart"/>
      <w:r w:rsidRPr="00284303">
        <w:rPr>
          <w:rStyle w:val="Kommentarzeichen1"/>
          <w:sz w:val="22"/>
          <w:szCs w:val="22"/>
        </w:rPr>
        <w:t>offrent</w:t>
      </w:r>
      <w:proofErr w:type="spellEnd"/>
      <w:r w:rsidRPr="00284303">
        <w:rPr>
          <w:rStyle w:val="Kommentarzeichen1"/>
          <w:sz w:val="22"/>
          <w:szCs w:val="22"/>
        </w:rPr>
        <w:t xml:space="preserve"> 42 </w:t>
      </w:r>
      <w:proofErr w:type="spellStart"/>
      <w:r w:rsidRPr="00284303">
        <w:rPr>
          <w:rStyle w:val="Kommentarzeichen1"/>
          <w:sz w:val="22"/>
          <w:szCs w:val="22"/>
        </w:rPr>
        <w:t>voies</w:t>
      </w:r>
      <w:proofErr w:type="spellEnd"/>
      <w:r w:rsidRPr="00284303">
        <w:rPr>
          <w:rStyle w:val="Kommentarzeichen1"/>
          <w:sz w:val="22"/>
          <w:szCs w:val="22"/>
        </w:rPr>
        <w:t xml:space="preserve"> PCIe pour </w:t>
      </w:r>
      <w:proofErr w:type="spellStart"/>
      <w:r w:rsidRPr="00284303">
        <w:rPr>
          <w:rStyle w:val="Kommentarzeichen1"/>
          <w:sz w:val="22"/>
          <w:szCs w:val="22"/>
        </w:rPr>
        <w:t>une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connectivité</w:t>
      </w:r>
      <w:proofErr w:type="spellEnd"/>
      <w:r w:rsidRPr="00284303">
        <w:rPr>
          <w:rStyle w:val="Kommentarzeichen1"/>
          <w:sz w:val="22"/>
          <w:szCs w:val="22"/>
        </w:rPr>
        <w:t xml:space="preserve"> haut </w:t>
      </w:r>
      <w:proofErr w:type="spellStart"/>
      <w:r w:rsidRPr="00284303">
        <w:rPr>
          <w:rStyle w:val="Kommentarzeichen1"/>
          <w:sz w:val="22"/>
          <w:szCs w:val="22"/>
        </w:rPr>
        <w:t>débit</w:t>
      </w:r>
      <w:proofErr w:type="spellEnd"/>
      <w:r w:rsidRPr="00284303">
        <w:rPr>
          <w:rStyle w:val="Kommentarzeichen1"/>
          <w:sz w:val="22"/>
          <w:szCs w:val="22"/>
        </w:rPr>
        <w:t xml:space="preserve"> dans les technologies </w:t>
      </w:r>
      <w:proofErr w:type="spellStart"/>
      <w:r w:rsidRPr="00284303">
        <w:rPr>
          <w:rStyle w:val="Kommentarzeichen1"/>
          <w:sz w:val="22"/>
          <w:szCs w:val="22"/>
        </w:rPr>
        <w:t>d’E</w:t>
      </w:r>
      <w:proofErr w:type="spellEnd"/>
      <w:r w:rsidRPr="00284303">
        <w:rPr>
          <w:rStyle w:val="Kommentarzeichen1"/>
          <w:sz w:val="22"/>
          <w:szCs w:val="22"/>
        </w:rPr>
        <w:t xml:space="preserve">/S </w:t>
      </w:r>
      <w:proofErr w:type="spellStart"/>
      <w:r w:rsidRPr="00284303">
        <w:rPr>
          <w:rStyle w:val="Kommentarzeichen1"/>
          <w:sz w:val="22"/>
          <w:szCs w:val="22"/>
        </w:rPr>
        <w:t>avancées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ou</w:t>
      </w:r>
      <w:proofErr w:type="spellEnd"/>
      <w:r w:rsidRPr="00284303">
        <w:rPr>
          <w:rStyle w:val="Kommentarzeichen1"/>
          <w:sz w:val="22"/>
          <w:szCs w:val="22"/>
        </w:rPr>
        <w:t xml:space="preserve"> les </w:t>
      </w:r>
      <w:proofErr w:type="spellStart"/>
      <w:r w:rsidRPr="00284303">
        <w:rPr>
          <w:rStyle w:val="Kommentarzeichen1"/>
          <w:sz w:val="22"/>
          <w:szCs w:val="22"/>
        </w:rPr>
        <w:t>cartes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accélératrices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d’IA</w:t>
      </w:r>
      <w:proofErr w:type="spellEnd"/>
      <w:r w:rsidRPr="00284303">
        <w:rPr>
          <w:rStyle w:val="Kommentarzeichen1"/>
          <w:sz w:val="22"/>
          <w:szCs w:val="22"/>
        </w:rPr>
        <w:t xml:space="preserve">. </w:t>
      </w:r>
      <w:proofErr w:type="spellStart"/>
      <w:r w:rsidRPr="00284303">
        <w:rPr>
          <w:rStyle w:val="Kommentarzeichen1"/>
          <w:sz w:val="22"/>
          <w:szCs w:val="22"/>
        </w:rPr>
        <w:t>Ils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sont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ainsi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parfaitement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adaptés</w:t>
      </w:r>
      <w:proofErr w:type="spellEnd"/>
      <w:r w:rsidRPr="00284303">
        <w:rPr>
          <w:rStyle w:val="Kommentarzeichen1"/>
          <w:sz w:val="22"/>
          <w:szCs w:val="22"/>
        </w:rPr>
        <w:t xml:space="preserve"> aux applications </w:t>
      </w:r>
      <w:proofErr w:type="spellStart"/>
      <w:r w:rsidRPr="00284303">
        <w:rPr>
          <w:rStyle w:val="Kommentarzeichen1"/>
          <w:sz w:val="22"/>
          <w:szCs w:val="22"/>
        </w:rPr>
        <w:t>périphériques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gourmandes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en</w:t>
      </w:r>
      <w:proofErr w:type="spellEnd"/>
      <w:r w:rsidRPr="00284303">
        <w:rPr>
          <w:rStyle w:val="Kommentarzeichen1"/>
          <w:sz w:val="22"/>
          <w:szCs w:val="22"/>
        </w:rPr>
        <w:t xml:space="preserve"> performances sur des </w:t>
      </w:r>
      <w:proofErr w:type="spellStart"/>
      <w:r w:rsidRPr="00284303">
        <w:rPr>
          <w:rStyle w:val="Kommentarzeichen1"/>
          <w:sz w:val="22"/>
          <w:szCs w:val="22"/>
        </w:rPr>
        <w:t>marchés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tels</w:t>
      </w:r>
      <w:proofErr w:type="spellEnd"/>
      <w:r w:rsidRPr="00284303">
        <w:rPr>
          <w:rStyle w:val="Kommentarzeichen1"/>
          <w:sz w:val="22"/>
          <w:szCs w:val="22"/>
        </w:rPr>
        <w:t xml:space="preserve"> que les tests et </w:t>
      </w:r>
      <w:proofErr w:type="spellStart"/>
      <w:r w:rsidRPr="00284303">
        <w:rPr>
          <w:rStyle w:val="Kommentarzeichen1"/>
          <w:sz w:val="22"/>
          <w:szCs w:val="22"/>
        </w:rPr>
        <w:t>mesures</w:t>
      </w:r>
      <w:proofErr w:type="spellEnd"/>
      <w:r w:rsidRPr="00284303">
        <w:rPr>
          <w:rStyle w:val="Kommentarzeichen1"/>
          <w:sz w:val="22"/>
          <w:szCs w:val="22"/>
        </w:rPr>
        <w:t xml:space="preserve">, </w:t>
      </w:r>
      <w:proofErr w:type="spellStart"/>
      <w:r w:rsidRPr="00284303">
        <w:rPr>
          <w:rStyle w:val="Kommentarzeichen1"/>
          <w:sz w:val="22"/>
          <w:szCs w:val="22"/>
        </w:rPr>
        <w:t>l'imagerie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médicale</w:t>
      </w:r>
      <w:proofErr w:type="spellEnd"/>
      <w:r w:rsidRPr="00284303">
        <w:rPr>
          <w:rStyle w:val="Kommentarzeichen1"/>
          <w:sz w:val="22"/>
          <w:szCs w:val="22"/>
        </w:rPr>
        <w:t xml:space="preserve">, les réseaux </w:t>
      </w:r>
      <w:proofErr w:type="spellStart"/>
      <w:r w:rsidRPr="00284303">
        <w:rPr>
          <w:rStyle w:val="Kommentarzeichen1"/>
          <w:sz w:val="22"/>
          <w:szCs w:val="22"/>
        </w:rPr>
        <w:t>intelligents</w:t>
      </w:r>
      <w:proofErr w:type="spellEnd"/>
      <w:r w:rsidRPr="00284303">
        <w:rPr>
          <w:rStyle w:val="Kommentarzeichen1"/>
          <w:sz w:val="22"/>
          <w:szCs w:val="22"/>
        </w:rPr>
        <w:t xml:space="preserve">, les </w:t>
      </w:r>
      <w:proofErr w:type="spellStart"/>
      <w:r w:rsidRPr="00284303">
        <w:rPr>
          <w:rStyle w:val="Kommentarzeichen1"/>
          <w:sz w:val="22"/>
          <w:szCs w:val="22"/>
        </w:rPr>
        <w:t>systèmes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énergétiques</w:t>
      </w:r>
      <w:proofErr w:type="spellEnd"/>
      <w:r w:rsidRPr="00284303">
        <w:rPr>
          <w:rStyle w:val="Kommentarzeichen1"/>
          <w:sz w:val="22"/>
          <w:szCs w:val="22"/>
        </w:rPr>
        <w:t xml:space="preserve">, la </w:t>
      </w:r>
      <w:proofErr w:type="spellStart"/>
      <w:r w:rsidRPr="00284303">
        <w:rPr>
          <w:rStyle w:val="Kommentarzeichen1"/>
          <w:sz w:val="22"/>
          <w:szCs w:val="22"/>
        </w:rPr>
        <w:t>robotique</w:t>
      </w:r>
      <w:proofErr w:type="spellEnd"/>
      <w:r w:rsidRPr="00284303">
        <w:rPr>
          <w:rStyle w:val="Kommentarzeichen1"/>
          <w:sz w:val="22"/>
          <w:szCs w:val="22"/>
        </w:rPr>
        <w:t xml:space="preserve"> et </w:t>
      </w:r>
      <w:proofErr w:type="spellStart"/>
      <w:r w:rsidRPr="00284303">
        <w:rPr>
          <w:rStyle w:val="Kommentarzeichen1"/>
          <w:sz w:val="22"/>
          <w:szCs w:val="22"/>
        </w:rPr>
        <w:t>l'automatisation</w:t>
      </w:r>
      <w:proofErr w:type="spellEnd"/>
      <w:r w:rsidRPr="00284303">
        <w:rPr>
          <w:rStyle w:val="Kommentarzeichen1"/>
          <w:sz w:val="22"/>
          <w:szCs w:val="22"/>
        </w:rPr>
        <w:t xml:space="preserve"> des processus </w:t>
      </w:r>
      <w:proofErr w:type="spellStart"/>
      <w:r w:rsidRPr="00284303">
        <w:rPr>
          <w:rStyle w:val="Kommentarzeichen1"/>
          <w:sz w:val="22"/>
          <w:szCs w:val="22"/>
        </w:rPr>
        <w:t>industriels</w:t>
      </w:r>
      <w:proofErr w:type="spellEnd"/>
      <w:r w:rsidRPr="00284303">
        <w:rPr>
          <w:rStyle w:val="Kommentarzeichen1"/>
          <w:sz w:val="22"/>
          <w:szCs w:val="22"/>
        </w:rPr>
        <w:t xml:space="preserve"> — des applications qui exigent des performances de </w:t>
      </w:r>
      <w:proofErr w:type="spellStart"/>
      <w:r w:rsidRPr="00284303">
        <w:rPr>
          <w:rStyle w:val="Kommentarzeichen1"/>
          <w:sz w:val="22"/>
          <w:szCs w:val="22"/>
        </w:rPr>
        <w:t>classe</w:t>
      </w:r>
      <w:proofErr w:type="spellEnd"/>
      <w:r w:rsidRPr="00284303">
        <w:rPr>
          <w:rStyle w:val="Kommentarzeichen1"/>
          <w:sz w:val="22"/>
          <w:szCs w:val="22"/>
        </w:rPr>
        <w:t xml:space="preserve"> </w:t>
      </w:r>
      <w:proofErr w:type="spellStart"/>
      <w:r w:rsidRPr="00284303">
        <w:rPr>
          <w:rStyle w:val="Kommentarzeichen1"/>
          <w:sz w:val="22"/>
          <w:szCs w:val="22"/>
        </w:rPr>
        <w:t>serveur</w:t>
      </w:r>
      <w:proofErr w:type="spellEnd"/>
      <w:r w:rsidRPr="00284303">
        <w:rPr>
          <w:rStyle w:val="Kommentarzeichen1"/>
          <w:sz w:val="22"/>
          <w:szCs w:val="22"/>
        </w:rPr>
        <w:t xml:space="preserve"> dans </w:t>
      </w:r>
      <w:proofErr w:type="spellStart"/>
      <w:r w:rsidRPr="00284303">
        <w:rPr>
          <w:rStyle w:val="Kommentarzeichen1"/>
          <w:sz w:val="22"/>
          <w:szCs w:val="22"/>
        </w:rPr>
        <w:t>une</w:t>
      </w:r>
      <w:proofErr w:type="spellEnd"/>
      <w:r w:rsidRPr="00284303">
        <w:rPr>
          <w:rStyle w:val="Kommentarzeichen1"/>
          <w:sz w:val="22"/>
          <w:szCs w:val="22"/>
        </w:rPr>
        <w:t xml:space="preserve"> conception de </w:t>
      </w:r>
      <w:r w:rsidRPr="00284303">
        <w:rPr>
          <w:rStyle w:val="Kommentarzeichen1"/>
          <w:sz w:val="22"/>
          <w:szCs w:val="22"/>
        </w:rPr>
        <w:t>type</w:t>
      </w:r>
      <w:r w:rsidRPr="00284303">
        <w:rPr>
          <w:rStyle w:val="Kommentarzeichen1"/>
          <w:sz w:val="22"/>
          <w:szCs w:val="22"/>
        </w:rPr>
        <w:t xml:space="preserve"> station de travail.</w:t>
      </w:r>
    </w:p>
    <w:p w14:paraId="00298225" w14:textId="37AFEACA" w:rsidR="00355F58" w:rsidRPr="00284303" w:rsidRDefault="00355F58" w:rsidP="00355F58">
      <w:pPr>
        <w:pStyle w:val="NormalWeb"/>
        <w:rPr>
          <w:b/>
          <w:bCs/>
        </w:rPr>
      </w:pPr>
      <w:r w:rsidRPr="00284303">
        <w:rPr>
          <w:b/>
          <w:bCs/>
        </w:rPr>
        <w:lastRenderedPageBreak/>
        <w:t xml:space="preserve">Informatique </w:t>
      </w:r>
      <w:proofErr w:type="spellStart"/>
      <w:r w:rsidRPr="00284303">
        <w:rPr>
          <w:b/>
          <w:bCs/>
        </w:rPr>
        <w:t>embarquée</w:t>
      </w:r>
      <w:proofErr w:type="spellEnd"/>
      <w:r w:rsidRPr="00284303">
        <w:rPr>
          <w:b/>
          <w:bCs/>
        </w:rPr>
        <w:t xml:space="preserve"> haut de </w:t>
      </w:r>
      <w:proofErr w:type="spellStart"/>
      <w:r w:rsidRPr="00284303">
        <w:rPr>
          <w:b/>
          <w:bCs/>
        </w:rPr>
        <w:t>gamme</w:t>
      </w:r>
      <w:proofErr w:type="spellEnd"/>
      <w:r w:rsidRPr="00284303">
        <w:rPr>
          <w:b/>
          <w:bCs/>
        </w:rPr>
        <w:t xml:space="preserve"> </w:t>
      </w:r>
      <w:proofErr w:type="spellStart"/>
      <w:r w:rsidRPr="00284303">
        <w:rPr>
          <w:b/>
          <w:bCs/>
        </w:rPr>
        <w:t>déterministe</w:t>
      </w:r>
      <w:proofErr w:type="spellEnd"/>
      <w:r w:rsidRPr="00284303">
        <w:rPr>
          <w:b/>
          <w:bCs/>
        </w:rPr>
        <w:t xml:space="preserve"> </w:t>
      </w:r>
      <w:proofErr w:type="spellStart"/>
      <w:r w:rsidRPr="00284303">
        <w:rPr>
          <w:b/>
          <w:bCs/>
        </w:rPr>
        <w:t>jusqu'à</w:t>
      </w:r>
      <w:proofErr w:type="spellEnd"/>
      <w:r w:rsidRPr="00284303">
        <w:rPr>
          <w:b/>
          <w:bCs/>
        </w:rPr>
        <w:t xml:space="preserve"> 5,7 GHz</w:t>
      </w:r>
    </w:p>
    <w:p w14:paraId="0A0136DF" w14:textId="0E23A4FD" w:rsidR="3F05E8CA" w:rsidRPr="00284303" w:rsidRDefault="00355F58" w:rsidP="00284303">
      <w:pPr>
        <w:pStyle w:val="NormalWeb"/>
      </w:pPr>
      <w:r w:rsidRPr="00284303">
        <w:t xml:space="preserve">Les nouveaux modules </w:t>
      </w:r>
      <w:proofErr w:type="spellStart"/>
      <w:r w:rsidRPr="00284303">
        <w:t>offrent</w:t>
      </w:r>
      <w:proofErr w:type="spellEnd"/>
      <w:r w:rsidRPr="00284303">
        <w:t xml:space="preserve"> </w:t>
      </w:r>
      <w:proofErr w:type="spellStart"/>
      <w:r w:rsidRPr="00284303">
        <w:t>une</w:t>
      </w:r>
      <w:proofErr w:type="spellEnd"/>
      <w:r w:rsidRPr="00284303">
        <w:t xml:space="preserve"> architecture CPU </w:t>
      </w:r>
      <w:proofErr w:type="spellStart"/>
      <w:r w:rsidRPr="00284303">
        <w:t>homogène</w:t>
      </w:r>
      <w:proofErr w:type="spellEnd"/>
      <w:r w:rsidRPr="00284303">
        <w:t xml:space="preserve"> </w:t>
      </w:r>
      <w:proofErr w:type="spellStart"/>
      <w:r w:rsidRPr="00284303">
        <w:t>dotée</w:t>
      </w:r>
      <w:proofErr w:type="spellEnd"/>
      <w:r w:rsidRPr="00284303">
        <w:t xml:space="preserve"> d'un jeu </w:t>
      </w:r>
      <w:proofErr w:type="spellStart"/>
      <w:r w:rsidRPr="00284303">
        <w:t>d'instructions</w:t>
      </w:r>
      <w:proofErr w:type="spellEnd"/>
      <w:r w:rsidRPr="00284303">
        <w:t xml:space="preserve"> </w:t>
      </w:r>
      <w:proofErr w:type="spellStart"/>
      <w:r w:rsidRPr="00284303">
        <w:t>unifié</w:t>
      </w:r>
      <w:proofErr w:type="spellEnd"/>
      <w:r w:rsidRPr="00284303">
        <w:t xml:space="preserve">, </w:t>
      </w:r>
      <w:proofErr w:type="spellStart"/>
      <w:r w:rsidRPr="00284303">
        <w:t>ce</w:t>
      </w:r>
      <w:proofErr w:type="spellEnd"/>
      <w:r w:rsidRPr="00284303">
        <w:t xml:space="preserve"> qui </w:t>
      </w:r>
      <w:proofErr w:type="spellStart"/>
      <w:r w:rsidRPr="00284303">
        <w:t>simplifie</w:t>
      </w:r>
      <w:proofErr w:type="spellEnd"/>
      <w:r w:rsidRPr="00284303">
        <w:t xml:space="preserve"> le </w:t>
      </w:r>
      <w:proofErr w:type="spellStart"/>
      <w:r w:rsidRPr="00284303">
        <w:t>développement</w:t>
      </w:r>
      <w:proofErr w:type="spellEnd"/>
      <w:r w:rsidRPr="00284303">
        <w:t xml:space="preserve"> de </w:t>
      </w:r>
      <w:proofErr w:type="spellStart"/>
      <w:r w:rsidRPr="00284303">
        <w:t>systèmes</w:t>
      </w:r>
      <w:proofErr w:type="spellEnd"/>
      <w:r w:rsidRPr="00284303">
        <w:t xml:space="preserve"> à </w:t>
      </w:r>
      <w:proofErr w:type="spellStart"/>
      <w:r w:rsidRPr="00284303">
        <w:t>faible</w:t>
      </w:r>
      <w:proofErr w:type="spellEnd"/>
      <w:r w:rsidRPr="00284303">
        <w:t xml:space="preserve"> </w:t>
      </w:r>
      <w:proofErr w:type="spellStart"/>
      <w:r w:rsidRPr="00284303">
        <w:t>latence</w:t>
      </w:r>
      <w:proofErr w:type="spellEnd"/>
      <w:r w:rsidRPr="00284303">
        <w:t xml:space="preserve"> </w:t>
      </w:r>
      <w:proofErr w:type="spellStart"/>
      <w:r w:rsidRPr="00284303">
        <w:t>présentant</w:t>
      </w:r>
      <w:proofErr w:type="spellEnd"/>
      <w:r w:rsidRPr="00284303">
        <w:t xml:space="preserve"> un </w:t>
      </w:r>
      <w:proofErr w:type="spellStart"/>
      <w:r w:rsidRPr="00284303">
        <w:t>comportement</w:t>
      </w:r>
      <w:proofErr w:type="spellEnd"/>
      <w:r w:rsidRPr="00284303">
        <w:t xml:space="preserve"> </w:t>
      </w:r>
      <w:proofErr w:type="spellStart"/>
      <w:r w:rsidRPr="00284303">
        <w:t>entièrement</w:t>
      </w:r>
      <w:proofErr w:type="spellEnd"/>
      <w:r w:rsidRPr="00284303">
        <w:t xml:space="preserve"> </w:t>
      </w:r>
      <w:proofErr w:type="spellStart"/>
      <w:r w:rsidRPr="00284303">
        <w:t>déterministe</w:t>
      </w:r>
      <w:proofErr w:type="spellEnd"/>
      <w:r w:rsidRPr="00284303">
        <w:t xml:space="preserve">. </w:t>
      </w:r>
      <w:proofErr w:type="spellStart"/>
      <w:r w:rsidRPr="00284303">
        <w:t>Équipé</w:t>
      </w:r>
      <w:proofErr w:type="spellEnd"/>
      <w:r w:rsidRPr="00284303">
        <w:t xml:space="preserve"> de </w:t>
      </w:r>
      <w:proofErr w:type="spellStart"/>
      <w:r w:rsidRPr="00284303">
        <w:t>processeurs</w:t>
      </w:r>
      <w:proofErr w:type="spellEnd"/>
      <w:r w:rsidRPr="00284303">
        <w:t xml:space="preserve"> LGA à la </w:t>
      </w:r>
      <w:proofErr w:type="spellStart"/>
      <w:r w:rsidRPr="00284303">
        <w:t>fois</w:t>
      </w:r>
      <w:proofErr w:type="spellEnd"/>
      <w:r w:rsidRPr="00284303">
        <w:t xml:space="preserve"> performants et </w:t>
      </w:r>
      <w:proofErr w:type="spellStart"/>
      <w:r w:rsidRPr="00284303">
        <w:t>économiques</w:t>
      </w:r>
      <w:proofErr w:type="spellEnd"/>
      <w:r w:rsidRPr="00284303">
        <w:t>, le conga-HPC/</w:t>
      </w:r>
      <w:proofErr w:type="spellStart"/>
      <w:r w:rsidRPr="00284303">
        <w:t>cBLS</w:t>
      </w:r>
      <w:proofErr w:type="spellEnd"/>
      <w:r w:rsidRPr="00284303">
        <w:t xml:space="preserve"> </w:t>
      </w:r>
      <w:proofErr w:type="spellStart"/>
      <w:r w:rsidRPr="00284303">
        <w:t>offre</w:t>
      </w:r>
      <w:proofErr w:type="spellEnd"/>
      <w:r w:rsidRPr="00284303">
        <w:t xml:space="preserve"> </w:t>
      </w:r>
      <w:proofErr w:type="spellStart"/>
      <w:r w:rsidRPr="00284303">
        <w:t>une</w:t>
      </w:r>
      <w:proofErr w:type="spellEnd"/>
      <w:r w:rsidRPr="00284303">
        <w:t xml:space="preserve"> puissance de </w:t>
      </w:r>
      <w:proofErr w:type="spellStart"/>
      <w:r w:rsidRPr="00284303">
        <w:t>calcul</w:t>
      </w:r>
      <w:proofErr w:type="spellEnd"/>
      <w:r w:rsidRPr="00284303">
        <w:t xml:space="preserve"> </w:t>
      </w:r>
      <w:proofErr w:type="spellStart"/>
      <w:r w:rsidRPr="00284303">
        <w:t>maximale</w:t>
      </w:r>
      <w:proofErr w:type="spellEnd"/>
      <w:r w:rsidRPr="00284303">
        <w:t xml:space="preserve"> à des </w:t>
      </w:r>
      <w:proofErr w:type="spellStart"/>
      <w:r w:rsidRPr="00284303">
        <w:t>fréquences</w:t>
      </w:r>
      <w:proofErr w:type="spellEnd"/>
      <w:r w:rsidRPr="00284303">
        <w:t xml:space="preserve"> CPU </w:t>
      </w:r>
      <w:proofErr w:type="spellStart"/>
      <w:r w:rsidRPr="00284303">
        <w:t>pouvant</w:t>
      </w:r>
      <w:proofErr w:type="spellEnd"/>
      <w:r w:rsidRPr="00284303">
        <w:t xml:space="preserve"> </w:t>
      </w:r>
      <w:proofErr w:type="spellStart"/>
      <w:r w:rsidRPr="00284303">
        <w:t>atteindre</w:t>
      </w:r>
      <w:proofErr w:type="spellEnd"/>
      <w:r w:rsidRPr="00284303">
        <w:t xml:space="preserve"> 5,7 GHz.</w:t>
      </w:r>
      <w:r w:rsidR="00284303" w:rsidRPr="00284303">
        <w:t xml:space="preserve"> </w:t>
      </w:r>
      <w:proofErr w:type="spellStart"/>
      <w:r w:rsidRPr="00284303">
        <w:t>Ces</w:t>
      </w:r>
      <w:proofErr w:type="spellEnd"/>
      <w:r w:rsidRPr="00284303">
        <w:t xml:space="preserve"> performances </w:t>
      </w:r>
      <w:proofErr w:type="spellStart"/>
      <w:r w:rsidRPr="00284303">
        <w:t>profitent</w:t>
      </w:r>
      <w:proofErr w:type="spellEnd"/>
      <w:r w:rsidRPr="00284303">
        <w:t xml:space="preserve"> </w:t>
      </w:r>
      <w:proofErr w:type="spellStart"/>
      <w:r w:rsidRPr="00284303">
        <w:t>directement</w:t>
      </w:r>
      <w:proofErr w:type="spellEnd"/>
      <w:r w:rsidRPr="00284303">
        <w:t xml:space="preserve"> à des applications </w:t>
      </w:r>
      <w:proofErr w:type="spellStart"/>
      <w:r w:rsidRPr="00284303">
        <w:t>telles</w:t>
      </w:r>
      <w:proofErr w:type="spellEnd"/>
      <w:r w:rsidRPr="00284303">
        <w:t xml:space="preserve"> que les </w:t>
      </w:r>
      <w:proofErr w:type="spellStart"/>
      <w:r w:rsidRPr="00284303">
        <w:t>enregistreurs</w:t>
      </w:r>
      <w:proofErr w:type="spellEnd"/>
      <w:r w:rsidRPr="00284303">
        <w:t xml:space="preserve"> de données dans les bancs d'essai fixes </w:t>
      </w:r>
      <w:proofErr w:type="spellStart"/>
      <w:r w:rsidRPr="00284303">
        <w:t>ou</w:t>
      </w:r>
      <w:proofErr w:type="spellEnd"/>
      <w:r w:rsidRPr="00284303">
        <w:t xml:space="preserve"> mobiles, les </w:t>
      </w:r>
      <w:proofErr w:type="spellStart"/>
      <w:r w:rsidRPr="00284303">
        <w:t>systèmes</w:t>
      </w:r>
      <w:proofErr w:type="spellEnd"/>
      <w:r w:rsidRPr="00284303">
        <w:t xml:space="preserve"> de </w:t>
      </w:r>
      <w:proofErr w:type="spellStart"/>
      <w:r w:rsidRPr="00284303">
        <w:t>contrôle</w:t>
      </w:r>
      <w:proofErr w:type="spellEnd"/>
      <w:r w:rsidRPr="00284303">
        <w:t xml:space="preserve"> </w:t>
      </w:r>
      <w:proofErr w:type="spellStart"/>
      <w:r w:rsidRPr="00284303">
        <w:t>en</w:t>
      </w:r>
      <w:proofErr w:type="spellEnd"/>
      <w:r w:rsidRPr="00284303">
        <w:t xml:space="preserve"> temps </w:t>
      </w:r>
      <w:proofErr w:type="spellStart"/>
      <w:r w:rsidRPr="00284303">
        <w:t>réel</w:t>
      </w:r>
      <w:proofErr w:type="spellEnd"/>
      <w:r w:rsidRPr="00284303">
        <w:t xml:space="preserve"> de </w:t>
      </w:r>
      <w:proofErr w:type="spellStart"/>
      <w:r w:rsidRPr="00284303">
        <w:t>précision</w:t>
      </w:r>
      <w:proofErr w:type="spellEnd"/>
      <w:r w:rsidRPr="00284303">
        <w:t xml:space="preserve"> pour les robots, les machines CNC et les </w:t>
      </w:r>
      <w:proofErr w:type="spellStart"/>
      <w:r w:rsidRPr="00284303">
        <w:t>lignes</w:t>
      </w:r>
      <w:proofErr w:type="spellEnd"/>
      <w:r w:rsidRPr="00284303">
        <w:t xml:space="preserve"> de production </w:t>
      </w:r>
      <w:proofErr w:type="spellStart"/>
      <w:r w:rsidRPr="00284303">
        <w:t>automatisées</w:t>
      </w:r>
      <w:proofErr w:type="spellEnd"/>
      <w:r w:rsidRPr="00284303">
        <w:t xml:space="preserve">, </w:t>
      </w:r>
      <w:proofErr w:type="spellStart"/>
      <w:r w:rsidRPr="00284303">
        <w:t>ainsi</w:t>
      </w:r>
      <w:proofErr w:type="spellEnd"/>
      <w:r w:rsidRPr="00284303">
        <w:t xml:space="preserve"> que les </w:t>
      </w:r>
      <w:proofErr w:type="spellStart"/>
      <w:r w:rsidRPr="00284303">
        <w:t>systèmes</w:t>
      </w:r>
      <w:proofErr w:type="spellEnd"/>
      <w:r w:rsidRPr="00284303">
        <w:t xml:space="preserve"> </w:t>
      </w:r>
      <w:proofErr w:type="spellStart"/>
      <w:r w:rsidRPr="00284303">
        <w:t>d'inspection</w:t>
      </w:r>
      <w:proofErr w:type="spellEnd"/>
      <w:r w:rsidRPr="00284303">
        <w:t xml:space="preserve"> </w:t>
      </w:r>
      <w:proofErr w:type="spellStart"/>
      <w:r w:rsidRPr="00284303">
        <w:t>qualité</w:t>
      </w:r>
      <w:proofErr w:type="spellEnd"/>
      <w:r w:rsidRPr="00284303">
        <w:t xml:space="preserve"> </w:t>
      </w:r>
      <w:proofErr w:type="spellStart"/>
      <w:r w:rsidRPr="00284303">
        <w:t>basés</w:t>
      </w:r>
      <w:proofErr w:type="spellEnd"/>
      <w:r w:rsidRPr="00284303">
        <w:t xml:space="preserve"> sur </w:t>
      </w:r>
      <w:proofErr w:type="spellStart"/>
      <w:r w:rsidRPr="00284303">
        <w:t>l'IA</w:t>
      </w:r>
      <w:proofErr w:type="spellEnd"/>
      <w:r w:rsidRPr="00284303">
        <w:t>.</w:t>
      </w:r>
      <w:r w:rsidR="00284303" w:rsidRPr="00284303">
        <w:t xml:space="preserve"> </w:t>
      </w:r>
      <w:proofErr w:type="spellStart"/>
      <w:r w:rsidRPr="00284303">
        <w:t>Outre</w:t>
      </w:r>
      <w:proofErr w:type="spellEnd"/>
      <w:r w:rsidRPr="00284303">
        <w:t xml:space="preserve"> son architecture </w:t>
      </w:r>
      <w:proofErr w:type="spellStart"/>
      <w:r w:rsidRPr="00284303">
        <w:t>modulaire</w:t>
      </w:r>
      <w:proofErr w:type="spellEnd"/>
      <w:r w:rsidRPr="00284303">
        <w:t>, le conga-HPC/</w:t>
      </w:r>
      <w:proofErr w:type="spellStart"/>
      <w:r w:rsidRPr="00284303">
        <w:t>cBLS</w:t>
      </w:r>
      <w:proofErr w:type="spellEnd"/>
      <w:r w:rsidRPr="00284303">
        <w:t xml:space="preserve"> </w:t>
      </w:r>
      <w:proofErr w:type="spellStart"/>
      <w:r w:rsidRPr="00284303">
        <w:t>garantit</w:t>
      </w:r>
      <w:proofErr w:type="spellEnd"/>
      <w:r w:rsidRPr="00284303">
        <w:t xml:space="preserve"> des </w:t>
      </w:r>
      <w:proofErr w:type="spellStart"/>
      <w:r w:rsidRPr="00284303">
        <w:t>possibilités</w:t>
      </w:r>
      <w:proofErr w:type="spellEnd"/>
      <w:r w:rsidRPr="00284303">
        <w:t xml:space="preserve"> de mise à </w:t>
      </w:r>
      <w:proofErr w:type="spellStart"/>
      <w:r w:rsidRPr="00284303">
        <w:t>niveau</w:t>
      </w:r>
      <w:proofErr w:type="spellEnd"/>
      <w:r w:rsidRPr="00284303">
        <w:t xml:space="preserve"> </w:t>
      </w:r>
      <w:proofErr w:type="spellStart"/>
      <w:r w:rsidRPr="00284303">
        <w:t>pérennes</w:t>
      </w:r>
      <w:proofErr w:type="spellEnd"/>
      <w:r w:rsidRPr="00284303">
        <w:t xml:space="preserve"> grâce au </w:t>
      </w:r>
      <w:proofErr w:type="spellStart"/>
      <w:r w:rsidRPr="00284303">
        <w:t>remplacement</w:t>
      </w:r>
      <w:proofErr w:type="spellEnd"/>
      <w:r w:rsidRPr="00284303">
        <w:t xml:space="preserve"> </w:t>
      </w:r>
      <w:r w:rsidR="00284303" w:rsidRPr="00284303">
        <w:t>direct</w:t>
      </w:r>
      <w:r w:rsidRPr="00284303">
        <w:t xml:space="preserve"> des modules via des </w:t>
      </w:r>
      <w:proofErr w:type="gramStart"/>
      <w:r w:rsidR="00284303" w:rsidRPr="00284303">
        <w:t>sockets</w:t>
      </w:r>
      <w:proofErr w:type="gramEnd"/>
      <w:r w:rsidR="00284303" w:rsidRPr="00284303">
        <w:t xml:space="preserve"> </w:t>
      </w:r>
      <w:r w:rsidRPr="00284303">
        <w:t>haute performance.</w:t>
      </w:r>
    </w:p>
    <w:p w14:paraId="18C1BC7B" w14:textId="087D2F84" w:rsidR="3F05E8CA" w:rsidRPr="00284303" w:rsidRDefault="00355F58" w:rsidP="000E18CA">
      <w:pPr>
        <w:pStyle w:val="NormalWeb"/>
        <w:spacing w:before="0" w:beforeAutospacing="0" w:after="0" w:afterAutospacing="0"/>
      </w:pPr>
      <w:r w:rsidRPr="00284303">
        <w:t xml:space="preserve">« Grâce à </w:t>
      </w:r>
      <w:proofErr w:type="spellStart"/>
      <w:r w:rsidRPr="00284303">
        <w:t>leur</w:t>
      </w:r>
      <w:proofErr w:type="spellEnd"/>
      <w:r w:rsidRPr="00284303">
        <w:t xml:space="preserve"> excellent rapport performances/prix, </w:t>
      </w:r>
      <w:proofErr w:type="spellStart"/>
      <w:r w:rsidRPr="00284303">
        <w:t>nos</w:t>
      </w:r>
      <w:proofErr w:type="spellEnd"/>
      <w:r w:rsidRPr="00284303">
        <w:t xml:space="preserve"> modules COM-HPC Client </w:t>
      </w:r>
      <w:r w:rsidRPr="00284303">
        <w:t>Taille</w:t>
      </w:r>
      <w:r w:rsidRPr="00284303">
        <w:t xml:space="preserve"> C </w:t>
      </w:r>
      <w:proofErr w:type="spellStart"/>
      <w:r w:rsidRPr="00284303">
        <w:t>équipés</w:t>
      </w:r>
      <w:proofErr w:type="spellEnd"/>
      <w:r w:rsidRPr="00284303">
        <w:t xml:space="preserve"> de </w:t>
      </w:r>
      <w:proofErr w:type="spellStart"/>
      <w:r w:rsidRPr="00284303">
        <w:t>processeurs</w:t>
      </w:r>
      <w:proofErr w:type="spellEnd"/>
      <w:r w:rsidRPr="00284303">
        <w:t xml:space="preserve"> </w:t>
      </w:r>
      <w:proofErr w:type="spellStart"/>
      <w:r w:rsidRPr="00284303">
        <w:t>enfichables</w:t>
      </w:r>
      <w:proofErr w:type="spellEnd"/>
      <w:r w:rsidRPr="00284303">
        <w:t xml:space="preserve"> constituent </w:t>
      </w:r>
      <w:proofErr w:type="spellStart"/>
      <w:r w:rsidRPr="00284303">
        <w:t>une</w:t>
      </w:r>
      <w:proofErr w:type="spellEnd"/>
      <w:r w:rsidRPr="00284303">
        <w:t xml:space="preserve"> alternative </w:t>
      </w:r>
      <w:proofErr w:type="spellStart"/>
      <w:r w:rsidRPr="00284303">
        <w:t>intéressante</w:t>
      </w:r>
      <w:proofErr w:type="spellEnd"/>
      <w:r w:rsidRPr="00284303">
        <w:t xml:space="preserve"> aux </w:t>
      </w:r>
      <w:proofErr w:type="spellStart"/>
      <w:r w:rsidRPr="00284303">
        <w:t>cartes</w:t>
      </w:r>
      <w:proofErr w:type="spellEnd"/>
      <w:r w:rsidRPr="00284303">
        <w:t xml:space="preserve"> mères </w:t>
      </w:r>
      <w:proofErr w:type="spellStart"/>
      <w:r w:rsidRPr="00284303">
        <w:t>traditionnelles</w:t>
      </w:r>
      <w:proofErr w:type="spellEnd"/>
      <w:r w:rsidRPr="00284303">
        <w:t xml:space="preserve">, </w:t>
      </w:r>
      <w:proofErr w:type="spellStart"/>
      <w:r w:rsidRPr="00284303">
        <w:t>en</w:t>
      </w:r>
      <w:proofErr w:type="spellEnd"/>
      <w:r w:rsidRPr="00284303">
        <w:t xml:space="preserve"> particulier pour les conceptions de </w:t>
      </w:r>
      <w:proofErr w:type="spellStart"/>
      <w:r w:rsidRPr="00284303">
        <w:t>systèmes</w:t>
      </w:r>
      <w:proofErr w:type="spellEnd"/>
      <w:r w:rsidRPr="00284303">
        <w:t xml:space="preserve"> </w:t>
      </w:r>
      <w:proofErr w:type="spellStart"/>
      <w:r w:rsidRPr="00284303">
        <w:t>soumises</w:t>
      </w:r>
      <w:proofErr w:type="spellEnd"/>
      <w:r w:rsidRPr="00284303">
        <w:t xml:space="preserve"> à des exigences </w:t>
      </w:r>
      <w:proofErr w:type="spellStart"/>
      <w:r w:rsidRPr="00284303">
        <w:t>élevées</w:t>
      </w:r>
      <w:proofErr w:type="spellEnd"/>
      <w:r w:rsidRPr="00284303">
        <w:t xml:space="preserve"> </w:t>
      </w:r>
      <w:proofErr w:type="spellStart"/>
      <w:r w:rsidRPr="00284303">
        <w:t>en</w:t>
      </w:r>
      <w:proofErr w:type="spellEnd"/>
      <w:r w:rsidRPr="00284303">
        <w:t xml:space="preserve"> matière de performances et </w:t>
      </w:r>
      <w:proofErr w:type="spellStart"/>
      <w:r w:rsidRPr="00284303">
        <w:t>d’évolutivité</w:t>
      </w:r>
      <w:proofErr w:type="spellEnd"/>
      <w:r w:rsidRPr="00284303">
        <w:t xml:space="preserve">, qui </w:t>
      </w:r>
      <w:proofErr w:type="spellStart"/>
      <w:r w:rsidRPr="00284303">
        <w:t>nécessitent</w:t>
      </w:r>
      <w:proofErr w:type="spellEnd"/>
      <w:r w:rsidRPr="00284303">
        <w:t xml:space="preserve"> des cycles de </w:t>
      </w:r>
      <w:proofErr w:type="spellStart"/>
      <w:r w:rsidRPr="00284303">
        <w:t>renouvellement</w:t>
      </w:r>
      <w:proofErr w:type="spellEnd"/>
      <w:r w:rsidRPr="00284303">
        <w:t xml:space="preserve"> </w:t>
      </w:r>
      <w:proofErr w:type="spellStart"/>
      <w:r w:rsidRPr="00284303">
        <w:t>technologique</w:t>
      </w:r>
      <w:proofErr w:type="spellEnd"/>
      <w:r w:rsidRPr="00284303">
        <w:t xml:space="preserve"> </w:t>
      </w:r>
      <w:proofErr w:type="spellStart"/>
      <w:r w:rsidRPr="00284303">
        <w:t>réguliers</w:t>
      </w:r>
      <w:proofErr w:type="spellEnd"/>
      <w:r w:rsidRPr="00284303">
        <w:t xml:space="preserve"> », </w:t>
      </w:r>
      <w:proofErr w:type="spellStart"/>
      <w:r w:rsidRPr="00284303">
        <w:t>explique</w:t>
      </w:r>
      <w:proofErr w:type="spellEnd"/>
      <w:r w:rsidRPr="00284303">
        <w:t xml:space="preserve"> Jürgen Jungbauer, </w:t>
      </w:r>
      <w:r w:rsidRPr="00284303">
        <w:t xml:space="preserve">Senior Product Line Manager </w:t>
      </w:r>
      <w:r w:rsidRPr="00284303">
        <w:t xml:space="preserve">chez </w:t>
      </w:r>
      <w:proofErr w:type="spellStart"/>
      <w:r w:rsidRPr="00284303">
        <w:t>congatec</w:t>
      </w:r>
      <w:proofErr w:type="spellEnd"/>
      <w:r w:rsidRPr="00284303">
        <w:t xml:space="preserve">. « </w:t>
      </w:r>
      <w:proofErr w:type="spellStart"/>
      <w:r w:rsidRPr="00284303">
        <w:t>L'utilisation</w:t>
      </w:r>
      <w:proofErr w:type="spellEnd"/>
      <w:r w:rsidRPr="00284303">
        <w:t xml:space="preserve"> de </w:t>
      </w:r>
      <w:proofErr w:type="spellStart"/>
      <w:r w:rsidRPr="00284303">
        <w:t>graphiques</w:t>
      </w:r>
      <w:proofErr w:type="spellEnd"/>
      <w:r w:rsidRPr="00284303">
        <w:t xml:space="preserve"> </w:t>
      </w:r>
      <w:proofErr w:type="spellStart"/>
      <w:r w:rsidRPr="00284303">
        <w:t>intégrés</w:t>
      </w:r>
      <w:proofErr w:type="spellEnd"/>
      <w:r w:rsidRPr="00284303">
        <w:t xml:space="preserve"> avec Intel Deep Learning Boost </w:t>
      </w:r>
      <w:proofErr w:type="spellStart"/>
      <w:r w:rsidRPr="00284303">
        <w:t>en</w:t>
      </w:r>
      <w:proofErr w:type="spellEnd"/>
      <w:r w:rsidRPr="00284303">
        <w:t xml:space="preserve"> tant que GPGPU </w:t>
      </w:r>
      <w:proofErr w:type="spellStart"/>
      <w:r w:rsidRPr="00284303">
        <w:t>transforme</w:t>
      </w:r>
      <w:proofErr w:type="spellEnd"/>
      <w:r w:rsidRPr="00284303">
        <w:t xml:space="preserve"> encore </w:t>
      </w:r>
      <w:proofErr w:type="spellStart"/>
      <w:r w:rsidRPr="00284303">
        <w:t>davantage</w:t>
      </w:r>
      <w:proofErr w:type="spellEnd"/>
      <w:r w:rsidRPr="00284303">
        <w:t xml:space="preserve"> le module </w:t>
      </w:r>
      <w:proofErr w:type="spellStart"/>
      <w:r w:rsidRPr="00284303">
        <w:t>en</w:t>
      </w:r>
      <w:proofErr w:type="spellEnd"/>
      <w:r w:rsidRPr="00284303">
        <w:t xml:space="preserve"> </w:t>
      </w:r>
      <w:proofErr w:type="spellStart"/>
      <w:r w:rsidRPr="00284303">
        <w:t>une</w:t>
      </w:r>
      <w:proofErr w:type="spellEnd"/>
      <w:r w:rsidRPr="00284303">
        <w:t xml:space="preserve"> plate</w:t>
      </w:r>
      <w:r w:rsidRPr="00284303">
        <w:t>-</w:t>
      </w:r>
      <w:proofErr w:type="spellStart"/>
      <w:r w:rsidRPr="00284303">
        <w:t>forme</w:t>
      </w:r>
      <w:proofErr w:type="spellEnd"/>
      <w:r w:rsidRPr="00284303">
        <w:t xml:space="preserve"> </w:t>
      </w:r>
      <w:proofErr w:type="spellStart"/>
      <w:r w:rsidRPr="00284303">
        <w:t>serveur</w:t>
      </w:r>
      <w:proofErr w:type="spellEnd"/>
      <w:r w:rsidRPr="00284303">
        <w:t xml:space="preserve"> </w:t>
      </w:r>
      <w:proofErr w:type="spellStart"/>
      <w:r w:rsidRPr="00284303">
        <w:t>hautement</w:t>
      </w:r>
      <w:proofErr w:type="spellEnd"/>
      <w:r w:rsidRPr="00284303">
        <w:t xml:space="preserve"> </w:t>
      </w:r>
      <w:proofErr w:type="spellStart"/>
      <w:r w:rsidRPr="00284303">
        <w:t>efficace</w:t>
      </w:r>
      <w:proofErr w:type="spellEnd"/>
      <w:r w:rsidRPr="00284303">
        <w:t xml:space="preserve"> et </w:t>
      </w:r>
      <w:proofErr w:type="spellStart"/>
      <w:r w:rsidRPr="00284303">
        <w:t>basse</w:t>
      </w:r>
      <w:proofErr w:type="spellEnd"/>
      <w:r w:rsidRPr="00284303">
        <w:t xml:space="preserve"> </w:t>
      </w:r>
      <w:proofErr w:type="spellStart"/>
      <w:r w:rsidRPr="00284303">
        <w:t>consommation</w:t>
      </w:r>
      <w:proofErr w:type="spellEnd"/>
      <w:r w:rsidRPr="00284303">
        <w:t xml:space="preserve"> pour </w:t>
      </w:r>
      <w:proofErr w:type="spellStart"/>
      <w:r w:rsidRPr="00284303">
        <w:t>l'inférence</w:t>
      </w:r>
      <w:proofErr w:type="spellEnd"/>
      <w:r w:rsidRPr="00284303">
        <w:t xml:space="preserve"> IA </w:t>
      </w:r>
      <w:proofErr w:type="spellStart"/>
      <w:r w:rsidRPr="00284303">
        <w:t>en</w:t>
      </w:r>
      <w:proofErr w:type="spellEnd"/>
      <w:r w:rsidRPr="00284303">
        <w:t xml:space="preserve"> </w:t>
      </w:r>
      <w:proofErr w:type="spellStart"/>
      <w:r w:rsidRPr="00284303">
        <w:t>périphérie</w:t>
      </w:r>
      <w:proofErr w:type="spellEnd"/>
      <w:r w:rsidRPr="00284303">
        <w:t>. »</w:t>
      </w:r>
    </w:p>
    <w:p w14:paraId="24A81FF3" w14:textId="459497DF" w:rsidR="00344645" w:rsidRPr="00284303" w:rsidRDefault="00344645" w:rsidP="00344645">
      <w:pPr>
        <w:pStyle w:val="NormalWeb"/>
        <w:spacing w:line="240" w:lineRule="auto"/>
        <w:rPr>
          <w:b/>
          <w:bCs/>
        </w:rPr>
      </w:pPr>
      <w:r w:rsidRPr="00284303">
        <w:rPr>
          <w:b/>
          <w:bCs/>
        </w:rPr>
        <w:t xml:space="preserve">Des performances </w:t>
      </w:r>
      <w:proofErr w:type="spellStart"/>
      <w:r w:rsidRPr="00284303">
        <w:rPr>
          <w:b/>
          <w:bCs/>
        </w:rPr>
        <w:t>d'inférence</w:t>
      </w:r>
      <w:proofErr w:type="spellEnd"/>
      <w:r w:rsidRPr="00284303">
        <w:rPr>
          <w:b/>
          <w:bCs/>
        </w:rPr>
        <w:t xml:space="preserve"> IA </w:t>
      </w:r>
      <w:proofErr w:type="spellStart"/>
      <w:r w:rsidRPr="00284303">
        <w:rPr>
          <w:b/>
          <w:bCs/>
        </w:rPr>
        <w:t>impressionnantes</w:t>
      </w:r>
      <w:proofErr w:type="spellEnd"/>
      <w:r w:rsidRPr="00284303">
        <w:rPr>
          <w:b/>
          <w:bCs/>
        </w:rPr>
        <w:t xml:space="preserve"> pour </w:t>
      </w:r>
      <w:proofErr w:type="spellStart"/>
      <w:r w:rsidRPr="00284303">
        <w:rPr>
          <w:b/>
          <w:bCs/>
        </w:rPr>
        <w:t>l'IA</w:t>
      </w:r>
      <w:proofErr w:type="spellEnd"/>
      <w:r w:rsidRPr="00284303">
        <w:rPr>
          <w:b/>
          <w:bCs/>
        </w:rPr>
        <w:t xml:space="preserve"> </w:t>
      </w:r>
      <w:proofErr w:type="spellStart"/>
      <w:r w:rsidRPr="00284303">
        <w:rPr>
          <w:b/>
          <w:bCs/>
        </w:rPr>
        <w:t>en</w:t>
      </w:r>
      <w:proofErr w:type="spellEnd"/>
      <w:r w:rsidRPr="00284303">
        <w:rPr>
          <w:b/>
          <w:bCs/>
        </w:rPr>
        <w:t xml:space="preserve"> </w:t>
      </w:r>
      <w:proofErr w:type="spellStart"/>
      <w:r w:rsidRPr="00284303">
        <w:rPr>
          <w:b/>
          <w:bCs/>
        </w:rPr>
        <w:t>périphérie</w:t>
      </w:r>
      <w:proofErr w:type="spellEnd"/>
    </w:p>
    <w:p w14:paraId="0C39F704" w14:textId="66402BE7" w:rsidR="0030687E" w:rsidRPr="00284303" w:rsidRDefault="00344645" w:rsidP="008755AC">
      <w:pPr>
        <w:pStyle w:val="NormalWeb"/>
      </w:pPr>
      <w:r w:rsidRPr="00284303">
        <w:t xml:space="preserve">Les applications </w:t>
      </w:r>
      <w:proofErr w:type="spellStart"/>
      <w:r w:rsidRPr="00284303">
        <w:t>bénéficient</w:t>
      </w:r>
      <w:proofErr w:type="spellEnd"/>
      <w:r w:rsidRPr="00284303">
        <w:t xml:space="preserve"> </w:t>
      </w:r>
      <w:proofErr w:type="spellStart"/>
      <w:r w:rsidRPr="00284303">
        <w:t>également</w:t>
      </w:r>
      <w:proofErr w:type="spellEnd"/>
      <w:r w:rsidRPr="00284303">
        <w:t xml:space="preserve"> des </w:t>
      </w:r>
      <w:proofErr w:type="spellStart"/>
      <w:r w:rsidRPr="00284303">
        <w:t>puissantes</w:t>
      </w:r>
      <w:proofErr w:type="spellEnd"/>
      <w:r w:rsidRPr="00284303">
        <w:t xml:space="preserve"> </w:t>
      </w:r>
      <w:proofErr w:type="spellStart"/>
      <w:r w:rsidRPr="00284303">
        <w:t>capacités</w:t>
      </w:r>
      <w:proofErr w:type="spellEnd"/>
      <w:r w:rsidRPr="00284303">
        <w:t xml:space="preserve"> </w:t>
      </w:r>
      <w:proofErr w:type="spellStart"/>
      <w:r w:rsidRPr="00284303">
        <w:t>d'accélération</w:t>
      </w:r>
      <w:proofErr w:type="spellEnd"/>
      <w:r w:rsidRPr="00284303">
        <w:t xml:space="preserve"> IA </w:t>
      </w:r>
      <w:proofErr w:type="spellStart"/>
      <w:r w:rsidRPr="00284303">
        <w:t>d</w:t>
      </w:r>
      <w:r w:rsidRPr="00284303">
        <w:t>’</w:t>
      </w:r>
      <w:r w:rsidRPr="00284303">
        <w:t>Intel</w:t>
      </w:r>
      <w:proofErr w:type="spellEnd"/>
      <w:r w:rsidRPr="00284303">
        <w:t xml:space="preserve"> UHD Graphics </w:t>
      </w:r>
      <w:proofErr w:type="spellStart"/>
      <w:r w:rsidRPr="00284303">
        <w:t>intégré</w:t>
      </w:r>
      <w:proofErr w:type="spellEnd"/>
      <w:r w:rsidRPr="00284303">
        <w:t xml:space="preserve"> </w:t>
      </w:r>
      <w:proofErr w:type="spellStart"/>
      <w:r w:rsidRPr="00284303">
        <w:t>doté</w:t>
      </w:r>
      <w:proofErr w:type="spellEnd"/>
      <w:r w:rsidRPr="00284303">
        <w:t xml:space="preserve"> de </w:t>
      </w:r>
      <w:proofErr w:type="spellStart"/>
      <w:r w:rsidRPr="00284303">
        <w:t>jusqu'à</w:t>
      </w:r>
      <w:proofErr w:type="spellEnd"/>
      <w:r w:rsidRPr="00284303">
        <w:t xml:space="preserve"> 32 </w:t>
      </w:r>
      <w:proofErr w:type="spellStart"/>
      <w:r w:rsidRPr="00284303">
        <w:t>unités</w:t>
      </w:r>
      <w:proofErr w:type="spellEnd"/>
      <w:r w:rsidRPr="00284303">
        <w:t xml:space="preserve"> </w:t>
      </w:r>
      <w:proofErr w:type="spellStart"/>
      <w:r w:rsidRPr="00284303">
        <w:t>d'exécution</w:t>
      </w:r>
      <w:proofErr w:type="spellEnd"/>
      <w:r w:rsidRPr="00284303">
        <w:t xml:space="preserve">. </w:t>
      </w:r>
      <w:r w:rsidR="008755AC" w:rsidRPr="00284303">
        <w:t>Il</w:t>
      </w:r>
      <w:r w:rsidRPr="00284303">
        <w:t xml:space="preserve"> </w:t>
      </w:r>
      <w:proofErr w:type="spellStart"/>
      <w:r w:rsidRPr="00284303">
        <w:t>prend</w:t>
      </w:r>
      <w:proofErr w:type="spellEnd"/>
      <w:r w:rsidRPr="00284303">
        <w:t xml:space="preserve"> </w:t>
      </w:r>
      <w:proofErr w:type="spellStart"/>
      <w:r w:rsidRPr="00284303">
        <w:t>en</w:t>
      </w:r>
      <w:proofErr w:type="spellEnd"/>
      <w:r w:rsidRPr="00284303">
        <w:t xml:space="preserve"> charge les technologies Intel® Deep Learning Boost et les instructions VNNI</w:t>
      </w:r>
      <w:r w:rsidR="008755AC" w:rsidRPr="00284303">
        <w:t xml:space="preserve"> (Vector Neural Network Instructions</w:t>
      </w:r>
      <w:r w:rsidRPr="00284303">
        <w:t xml:space="preserve">), </w:t>
      </w:r>
      <w:proofErr w:type="spellStart"/>
      <w:r w:rsidRPr="00284303">
        <w:t>permettant</w:t>
      </w:r>
      <w:proofErr w:type="spellEnd"/>
      <w:r w:rsidRPr="00284303">
        <w:t xml:space="preserve"> </w:t>
      </w:r>
      <w:proofErr w:type="spellStart"/>
      <w:r w:rsidRPr="00284303">
        <w:t>une</w:t>
      </w:r>
      <w:proofErr w:type="spellEnd"/>
      <w:r w:rsidRPr="00284303">
        <w:t xml:space="preserve"> </w:t>
      </w:r>
      <w:proofErr w:type="spellStart"/>
      <w:r w:rsidRPr="00284303">
        <w:t>inférence</w:t>
      </w:r>
      <w:proofErr w:type="spellEnd"/>
      <w:r w:rsidRPr="00284303">
        <w:t xml:space="preserve"> IA </w:t>
      </w:r>
      <w:proofErr w:type="spellStart"/>
      <w:r w:rsidRPr="00284303">
        <w:t>efficace</w:t>
      </w:r>
      <w:proofErr w:type="spellEnd"/>
      <w:r w:rsidRPr="00284303">
        <w:t xml:space="preserve"> </w:t>
      </w:r>
      <w:proofErr w:type="spellStart"/>
      <w:r w:rsidRPr="00284303">
        <w:t>en</w:t>
      </w:r>
      <w:proofErr w:type="spellEnd"/>
      <w:r w:rsidRPr="00284303">
        <w:t xml:space="preserve"> </w:t>
      </w:r>
      <w:proofErr w:type="spellStart"/>
      <w:r w:rsidRPr="00284303">
        <w:t>périphérie</w:t>
      </w:r>
      <w:proofErr w:type="spellEnd"/>
      <w:r w:rsidRPr="00284303">
        <w:t xml:space="preserve">. </w:t>
      </w:r>
      <w:proofErr w:type="spellStart"/>
      <w:r w:rsidRPr="00284303">
        <w:t>Jusqu'à</w:t>
      </w:r>
      <w:proofErr w:type="spellEnd"/>
      <w:r w:rsidRPr="00284303">
        <w:t xml:space="preserve"> 192 Go de </w:t>
      </w:r>
      <w:proofErr w:type="spellStart"/>
      <w:r w:rsidRPr="00284303">
        <w:t>mémoire</w:t>
      </w:r>
      <w:proofErr w:type="spellEnd"/>
      <w:r w:rsidRPr="00284303">
        <w:t xml:space="preserve"> protégée par ECC </w:t>
      </w:r>
      <w:proofErr w:type="spellStart"/>
      <w:r w:rsidRPr="00284303">
        <w:t>répartis</w:t>
      </w:r>
      <w:proofErr w:type="spellEnd"/>
      <w:r w:rsidRPr="00284303">
        <w:t xml:space="preserve"> sur quatre emplacements SO-DIMM </w:t>
      </w:r>
      <w:proofErr w:type="spellStart"/>
      <w:r w:rsidRPr="00284303">
        <w:t>accélèrent</w:t>
      </w:r>
      <w:proofErr w:type="spellEnd"/>
      <w:r w:rsidRPr="00284303">
        <w:t xml:space="preserve"> encore </w:t>
      </w:r>
      <w:proofErr w:type="spellStart"/>
      <w:r w:rsidRPr="00284303">
        <w:t>davantage</w:t>
      </w:r>
      <w:proofErr w:type="spellEnd"/>
      <w:r w:rsidRPr="00284303">
        <w:t xml:space="preserve"> les charges de travail GPGPU et les applications </w:t>
      </w:r>
      <w:proofErr w:type="spellStart"/>
      <w:r w:rsidRPr="00284303">
        <w:t>en</w:t>
      </w:r>
      <w:proofErr w:type="spellEnd"/>
      <w:r w:rsidRPr="00284303">
        <w:t xml:space="preserve"> </w:t>
      </w:r>
      <w:proofErr w:type="spellStart"/>
      <w:r w:rsidRPr="00284303">
        <w:t>périphérie</w:t>
      </w:r>
      <w:proofErr w:type="spellEnd"/>
      <w:r w:rsidRPr="00284303">
        <w:t xml:space="preserve"> </w:t>
      </w:r>
      <w:proofErr w:type="spellStart"/>
      <w:r w:rsidRPr="00284303">
        <w:t>gourmandes</w:t>
      </w:r>
      <w:proofErr w:type="spellEnd"/>
      <w:r w:rsidRPr="00284303">
        <w:t xml:space="preserve"> </w:t>
      </w:r>
      <w:proofErr w:type="spellStart"/>
      <w:r w:rsidRPr="00284303">
        <w:t>en</w:t>
      </w:r>
      <w:proofErr w:type="spellEnd"/>
      <w:r w:rsidRPr="00284303">
        <w:t xml:space="preserve"> données. Deux interfaces</w:t>
      </w:r>
      <w:r w:rsidR="008755AC" w:rsidRPr="00284303">
        <w:t xml:space="preserve"> 2.5</w:t>
      </w:r>
      <w:r w:rsidRPr="00284303">
        <w:t xml:space="preserve"> Gigabit</w:t>
      </w:r>
      <w:r w:rsidR="008755AC" w:rsidRPr="00284303">
        <w:t xml:space="preserve"> Ethernet</w:t>
      </w:r>
      <w:r w:rsidRPr="00284303">
        <w:t xml:space="preserve">, de </w:t>
      </w:r>
      <w:proofErr w:type="spellStart"/>
      <w:r w:rsidRPr="00284303">
        <w:t>nombreuses</w:t>
      </w:r>
      <w:proofErr w:type="spellEnd"/>
      <w:r w:rsidRPr="00284303">
        <w:t xml:space="preserve"> options </w:t>
      </w:r>
      <w:proofErr w:type="spellStart"/>
      <w:r w:rsidRPr="00284303">
        <w:t>d'E</w:t>
      </w:r>
      <w:proofErr w:type="spellEnd"/>
      <w:r w:rsidRPr="00284303">
        <w:t xml:space="preserve">/S </w:t>
      </w:r>
      <w:proofErr w:type="spellStart"/>
      <w:r w:rsidRPr="00284303">
        <w:t>comprenant</w:t>
      </w:r>
      <w:proofErr w:type="spellEnd"/>
      <w:r w:rsidRPr="00284303">
        <w:t xml:space="preserve"> quatre ports USB 3.2, quatre ports USB 2.0, SATA, UART, GPIO, I2C et </w:t>
      </w:r>
      <w:proofErr w:type="spellStart"/>
      <w:r w:rsidRPr="00284303">
        <w:t>l'audio</w:t>
      </w:r>
      <w:proofErr w:type="spellEnd"/>
      <w:r w:rsidRPr="00284303">
        <w:t xml:space="preserve"> haute </w:t>
      </w:r>
      <w:proofErr w:type="spellStart"/>
      <w:r w:rsidRPr="00284303">
        <w:t>définition</w:t>
      </w:r>
      <w:proofErr w:type="spellEnd"/>
      <w:r w:rsidRPr="00284303">
        <w:t xml:space="preserve"> </w:t>
      </w:r>
      <w:proofErr w:type="spellStart"/>
      <w:r w:rsidRPr="00284303">
        <w:t>complètent</w:t>
      </w:r>
      <w:proofErr w:type="spellEnd"/>
      <w:r w:rsidRPr="00284303">
        <w:t xml:space="preserve"> </w:t>
      </w:r>
      <w:proofErr w:type="spellStart"/>
      <w:r w:rsidRPr="00284303">
        <w:t>l'ensemble</w:t>
      </w:r>
      <w:proofErr w:type="spellEnd"/>
      <w:r w:rsidRPr="00284303">
        <w:t xml:space="preserve"> des </w:t>
      </w:r>
      <w:proofErr w:type="spellStart"/>
      <w:r w:rsidRPr="00284303">
        <w:t>fonctionnalités</w:t>
      </w:r>
      <w:proofErr w:type="spellEnd"/>
      <w:r w:rsidRPr="00284303">
        <w:t>.</w:t>
      </w:r>
      <w:r w:rsidR="008755AC" w:rsidRPr="00284303">
        <w:t xml:space="preserve"> </w:t>
      </w:r>
      <w:r w:rsidRPr="00284303">
        <w:t xml:space="preserve">Des solutions de </w:t>
      </w:r>
      <w:proofErr w:type="spellStart"/>
      <w:r w:rsidRPr="00284303">
        <w:t>refroidissement</w:t>
      </w:r>
      <w:proofErr w:type="spellEnd"/>
      <w:r w:rsidRPr="00284303">
        <w:t xml:space="preserve"> </w:t>
      </w:r>
      <w:proofErr w:type="spellStart"/>
      <w:r w:rsidRPr="00284303">
        <w:t>actif</w:t>
      </w:r>
      <w:proofErr w:type="spellEnd"/>
      <w:r w:rsidRPr="00284303">
        <w:t xml:space="preserve"> </w:t>
      </w:r>
      <w:proofErr w:type="spellStart"/>
      <w:r w:rsidRPr="00284303">
        <w:t>complètes</w:t>
      </w:r>
      <w:proofErr w:type="spellEnd"/>
      <w:r w:rsidRPr="00284303">
        <w:t xml:space="preserve"> </w:t>
      </w:r>
      <w:proofErr w:type="spellStart"/>
      <w:r w:rsidRPr="00284303">
        <w:t>assurent</w:t>
      </w:r>
      <w:proofErr w:type="spellEnd"/>
      <w:r w:rsidRPr="00284303">
        <w:t xml:space="preserve"> </w:t>
      </w:r>
      <w:proofErr w:type="spellStart"/>
      <w:r w:rsidRPr="00284303">
        <w:t>une</w:t>
      </w:r>
      <w:proofErr w:type="spellEnd"/>
      <w:r w:rsidRPr="00284303">
        <w:t xml:space="preserve"> gestion </w:t>
      </w:r>
      <w:proofErr w:type="spellStart"/>
      <w:r w:rsidRPr="00284303">
        <w:t>thermique</w:t>
      </w:r>
      <w:proofErr w:type="spellEnd"/>
      <w:r w:rsidRPr="00284303">
        <w:t xml:space="preserve"> </w:t>
      </w:r>
      <w:proofErr w:type="spellStart"/>
      <w:r w:rsidRPr="00284303">
        <w:t>efficace</w:t>
      </w:r>
      <w:proofErr w:type="spellEnd"/>
      <w:r w:rsidRPr="00284303">
        <w:t xml:space="preserve">. </w:t>
      </w:r>
      <w:proofErr w:type="spellStart"/>
      <w:r w:rsidRPr="00284303">
        <w:t>Grâce</w:t>
      </w:r>
      <w:proofErr w:type="spellEnd"/>
      <w:r w:rsidRPr="00284303">
        <w:t xml:space="preserve"> à des </w:t>
      </w:r>
      <w:proofErr w:type="spellStart"/>
      <w:r w:rsidRPr="00284303">
        <w:t>dissipateurs</w:t>
      </w:r>
      <w:proofErr w:type="spellEnd"/>
      <w:r w:rsidRPr="00284303">
        <w:t xml:space="preserve"> </w:t>
      </w:r>
      <w:proofErr w:type="spellStart"/>
      <w:r w:rsidRPr="00284303">
        <w:t>thermiques</w:t>
      </w:r>
      <w:proofErr w:type="spellEnd"/>
      <w:r w:rsidRPr="00284303">
        <w:t xml:space="preserve"> et des </w:t>
      </w:r>
      <w:proofErr w:type="spellStart"/>
      <w:r w:rsidRPr="00284303">
        <w:t>adaptateurs</w:t>
      </w:r>
      <w:proofErr w:type="spellEnd"/>
      <w:r w:rsidRPr="00284303">
        <w:t xml:space="preserve"> de </w:t>
      </w:r>
      <w:proofErr w:type="spellStart"/>
      <w:r w:rsidRPr="00284303">
        <w:t>caloducs</w:t>
      </w:r>
      <w:proofErr w:type="spellEnd"/>
      <w:r w:rsidRPr="00284303">
        <w:t xml:space="preserve">, il </w:t>
      </w:r>
      <w:proofErr w:type="spellStart"/>
      <w:r w:rsidRPr="00284303">
        <w:t>est</w:t>
      </w:r>
      <w:proofErr w:type="spellEnd"/>
      <w:r w:rsidRPr="00284303">
        <w:t xml:space="preserve"> </w:t>
      </w:r>
      <w:proofErr w:type="spellStart"/>
      <w:r w:rsidRPr="00284303">
        <w:t>même</w:t>
      </w:r>
      <w:proofErr w:type="spellEnd"/>
      <w:r w:rsidRPr="00284303">
        <w:t xml:space="preserve"> possible de </w:t>
      </w:r>
      <w:proofErr w:type="spellStart"/>
      <w:r w:rsidRPr="00284303">
        <w:t>réaliser</w:t>
      </w:r>
      <w:proofErr w:type="spellEnd"/>
      <w:r w:rsidRPr="00284303">
        <w:t xml:space="preserve"> </w:t>
      </w:r>
      <w:r w:rsidRPr="00284303">
        <w:lastRenderedPageBreak/>
        <w:t xml:space="preserve">des conceptions de </w:t>
      </w:r>
      <w:proofErr w:type="spellStart"/>
      <w:r w:rsidRPr="00284303">
        <w:t>systèmes</w:t>
      </w:r>
      <w:proofErr w:type="spellEnd"/>
      <w:r w:rsidRPr="00284303">
        <w:t xml:space="preserve"> </w:t>
      </w:r>
      <w:proofErr w:type="spellStart"/>
      <w:r w:rsidRPr="00284303">
        <w:t>entièrement</w:t>
      </w:r>
      <w:proofErr w:type="spellEnd"/>
      <w:r w:rsidRPr="00284303">
        <w:t xml:space="preserve"> </w:t>
      </w:r>
      <w:proofErr w:type="spellStart"/>
      <w:r w:rsidRPr="00284303">
        <w:t>hermétiques</w:t>
      </w:r>
      <w:proofErr w:type="spellEnd"/>
      <w:r w:rsidRPr="00284303">
        <w:t>.</w:t>
      </w:r>
      <w:r w:rsidR="008755AC" w:rsidRPr="00284303">
        <w:t xml:space="preserve"> </w:t>
      </w:r>
      <w:r w:rsidRPr="00284303">
        <w:t>Le conga-HPC/</w:t>
      </w:r>
      <w:proofErr w:type="spellStart"/>
      <w:r w:rsidRPr="00284303">
        <w:t>cBLS</w:t>
      </w:r>
      <w:proofErr w:type="spellEnd"/>
      <w:r w:rsidRPr="00284303">
        <w:t xml:space="preserve"> </w:t>
      </w:r>
      <w:proofErr w:type="spellStart"/>
      <w:r w:rsidRPr="00284303">
        <w:t>prend</w:t>
      </w:r>
      <w:proofErr w:type="spellEnd"/>
      <w:r w:rsidRPr="00284303">
        <w:t xml:space="preserve"> </w:t>
      </w:r>
      <w:proofErr w:type="spellStart"/>
      <w:r w:rsidRPr="00284303">
        <w:t>en</w:t>
      </w:r>
      <w:proofErr w:type="spellEnd"/>
      <w:r w:rsidRPr="00284303">
        <w:t xml:space="preserve"> charge Microsoft Windows 11, Windows 11 IoT Enterprise, Linux et Ubuntu Pro. </w:t>
      </w:r>
      <w:proofErr w:type="spellStart"/>
      <w:r w:rsidRPr="00284303">
        <w:t>Ces</w:t>
      </w:r>
      <w:proofErr w:type="spellEnd"/>
      <w:r w:rsidRPr="00284303">
        <w:t xml:space="preserve"> modules aReady.COM </w:t>
      </w:r>
      <w:proofErr w:type="spellStart"/>
      <w:r w:rsidRPr="00284303">
        <w:t>prêts</w:t>
      </w:r>
      <w:proofErr w:type="spellEnd"/>
      <w:r w:rsidRPr="00284303">
        <w:t xml:space="preserve"> à </w:t>
      </w:r>
      <w:proofErr w:type="spellStart"/>
      <w:r w:rsidRPr="00284303">
        <w:t>l'emploi</w:t>
      </w:r>
      <w:proofErr w:type="spellEnd"/>
      <w:r w:rsidRPr="00284303">
        <w:t xml:space="preserve"> </w:t>
      </w:r>
      <w:proofErr w:type="spellStart"/>
      <w:r w:rsidRPr="00284303">
        <w:t>peuvent</w:t>
      </w:r>
      <w:proofErr w:type="spellEnd"/>
      <w:r w:rsidRPr="00284303">
        <w:t xml:space="preserve"> </w:t>
      </w:r>
      <w:proofErr w:type="spellStart"/>
      <w:r w:rsidRPr="00284303">
        <w:t>être</w:t>
      </w:r>
      <w:proofErr w:type="spellEnd"/>
      <w:r w:rsidRPr="00284303">
        <w:t xml:space="preserve"> </w:t>
      </w:r>
      <w:proofErr w:type="spellStart"/>
      <w:r w:rsidRPr="00284303">
        <w:t>préconfigurés</w:t>
      </w:r>
      <w:proofErr w:type="spellEnd"/>
      <w:r w:rsidRPr="00284303">
        <w:t xml:space="preserve"> avec le </w:t>
      </w:r>
      <w:proofErr w:type="spellStart"/>
      <w:r w:rsidRPr="00284303">
        <w:t>système</w:t>
      </w:r>
      <w:proofErr w:type="spellEnd"/>
      <w:r w:rsidRPr="00284303">
        <w:t xml:space="preserve"> </w:t>
      </w:r>
      <w:proofErr w:type="spellStart"/>
      <w:r w:rsidRPr="00284303">
        <w:t>d'exploitation</w:t>
      </w:r>
      <w:proofErr w:type="spellEnd"/>
      <w:r w:rsidRPr="00284303">
        <w:t xml:space="preserve"> </w:t>
      </w:r>
      <w:proofErr w:type="spellStart"/>
      <w:r w:rsidRPr="00284303">
        <w:t>ctrlX</w:t>
      </w:r>
      <w:proofErr w:type="spellEnd"/>
      <w:r w:rsidRPr="00284303">
        <w:t xml:space="preserve"> sous </w:t>
      </w:r>
      <w:proofErr w:type="spellStart"/>
      <w:r w:rsidRPr="00284303">
        <w:t>licence</w:t>
      </w:r>
      <w:proofErr w:type="spellEnd"/>
      <w:r w:rsidRPr="00284303">
        <w:t xml:space="preserve">, Ubuntu Pro </w:t>
      </w:r>
      <w:proofErr w:type="spellStart"/>
      <w:r w:rsidRPr="00284303">
        <w:t>ou</w:t>
      </w:r>
      <w:proofErr w:type="spellEnd"/>
      <w:r w:rsidRPr="00284303">
        <w:t xml:space="preserve"> </w:t>
      </w:r>
      <w:proofErr w:type="spellStart"/>
      <w:r w:rsidRPr="00284303">
        <w:t>KontronOS</w:t>
      </w:r>
      <w:proofErr w:type="spellEnd"/>
      <w:r w:rsidRPr="00284303">
        <w:t>.</w:t>
      </w:r>
    </w:p>
    <w:p w14:paraId="2E08160F" w14:textId="2456AE84" w:rsidR="008755AC" w:rsidRPr="00284303" w:rsidRDefault="008755AC" w:rsidP="000E18CA">
      <w:pPr>
        <w:pStyle w:val="NormalWeb"/>
        <w:spacing w:before="0" w:beforeAutospacing="0" w:after="0" w:afterAutospacing="0"/>
      </w:pPr>
      <w:proofErr w:type="spellStart"/>
      <w:r w:rsidRPr="00284303">
        <w:t>L'option</w:t>
      </w:r>
      <w:proofErr w:type="spellEnd"/>
      <w:r w:rsidRPr="00284303">
        <w:t xml:space="preserve"> </w:t>
      </w:r>
      <w:proofErr w:type="spellStart"/>
      <w:r w:rsidRPr="00284303">
        <w:t>aReady.VT</w:t>
      </w:r>
      <w:proofErr w:type="spellEnd"/>
      <w:r w:rsidRPr="00284303">
        <w:t xml:space="preserve">, </w:t>
      </w:r>
      <w:proofErr w:type="spellStart"/>
      <w:r w:rsidRPr="00284303">
        <w:t>dotée</w:t>
      </w:r>
      <w:proofErr w:type="spellEnd"/>
      <w:r w:rsidRPr="00284303">
        <w:t xml:space="preserve"> d'un </w:t>
      </w:r>
      <w:proofErr w:type="spellStart"/>
      <w:r w:rsidRPr="00284303">
        <w:t>hyperviseur</w:t>
      </w:r>
      <w:proofErr w:type="spellEnd"/>
      <w:r w:rsidRPr="00284303">
        <w:t xml:space="preserve"> </w:t>
      </w:r>
      <w:proofErr w:type="spellStart"/>
      <w:r w:rsidRPr="00284303">
        <w:t>intégré</w:t>
      </w:r>
      <w:proofErr w:type="spellEnd"/>
      <w:r w:rsidRPr="00284303">
        <w:t xml:space="preserve"> </w:t>
      </w:r>
      <w:r w:rsidRPr="00284303">
        <w:t xml:space="preserve">conga-zones </w:t>
      </w:r>
      <w:proofErr w:type="spellStart"/>
      <w:r w:rsidRPr="00284303">
        <w:t>permet</w:t>
      </w:r>
      <w:proofErr w:type="spellEnd"/>
      <w:r w:rsidRPr="00284303">
        <w:t xml:space="preserve"> aux </w:t>
      </w:r>
      <w:proofErr w:type="spellStart"/>
      <w:r w:rsidRPr="00284303">
        <w:t>développeurs</w:t>
      </w:r>
      <w:proofErr w:type="spellEnd"/>
      <w:r w:rsidRPr="00284303">
        <w:t xml:space="preserve"> de </w:t>
      </w:r>
      <w:proofErr w:type="spellStart"/>
      <w:r w:rsidRPr="00284303">
        <w:t>regrouper</w:t>
      </w:r>
      <w:proofErr w:type="spellEnd"/>
      <w:r w:rsidRPr="00284303">
        <w:t xml:space="preserve"> </w:t>
      </w:r>
      <w:proofErr w:type="spellStart"/>
      <w:r w:rsidRPr="00284303">
        <w:t>plusieurs</w:t>
      </w:r>
      <w:proofErr w:type="spellEnd"/>
      <w:r w:rsidRPr="00284303">
        <w:t xml:space="preserve"> charges de travail — </w:t>
      </w:r>
      <w:proofErr w:type="spellStart"/>
      <w:r w:rsidRPr="00284303">
        <w:t>notamment</w:t>
      </w:r>
      <w:proofErr w:type="spellEnd"/>
      <w:r w:rsidRPr="00284303">
        <w:t xml:space="preserve"> le </w:t>
      </w:r>
      <w:proofErr w:type="spellStart"/>
      <w:r w:rsidRPr="00284303">
        <w:t>contrôle</w:t>
      </w:r>
      <w:proofErr w:type="spellEnd"/>
      <w:r w:rsidRPr="00284303">
        <w:t xml:space="preserve"> </w:t>
      </w:r>
      <w:proofErr w:type="spellStart"/>
      <w:r w:rsidRPr="00284303">
        <w:t>en</w:t>
      </w:r>
      <w:proofErr w:type="spellEnd"/>
      <w:r w:rsidRPr="00284303">
        <w:t xml:space="preserve"> temps </w:t>
      </w:r>
      <w:proofErr w:type="spellStart"/>
      <w:r w:rsidRPr="00284303">
        <w:t>réel</w:t>
      </w:r>
      <w:proofErr w:type="spellEnd"/>
      <w:r w:rsidRPr="00284303">
        <w:t xml:space="preserve">, </w:t>
      </w:r>
      <w:proofErr w:type="spellStart"/>
      <w:r w:rsidRPr="00284303">
        <w:t>l'IHM</w:t>
      </w:r>
      <w:proofErr w:type="spellEnd"/>
      <w:r w:rsidRPr="00284303">
        <w:t xml:space="preserve">, </w:t>
      </w:r>
      <w:proofErr w:type="spellStart"/>
      <w:r w:rsidRPr="00284303">
        <w:t>l'IA</w:t>
      </w:r>
      <w:proofErr w:type="spellEnd"/>
      <w:r w:rsidRPr="00284303">
        <w:t xml:space="preserve"> et les </w:t>
      </w:r>
      <w:proofErr w:type="spellStart"/>
      <w:r w:rsidRPr="00284303">
        <w:t>fonctionnalités</w:t>
      </w:r>
      <w:proofErr w:type="spellEnd"/>
      <w:r w:rsidRPr="00284303">
        <w:t xml:space="preserve"> de </w:t>
      </w:r>
      <w:proofErr w:type="spellStart"/>
      <w:r w:rsidRPr="00284303">
        <w:t>passerelle</w:t>
      </w:r>
      <w:proofErr w:type="spellEnd"/>
      <w:r w:rsidRPr="00284303">
        <w:t xml:space="preserve"> IoT — sur un seul module. Pour la </w:t>
      </w:r>
      <w:proofErr w:type="spellStart"/>
      <w:r w:rsidRPr="00284303">
        <w:t>connectivité</w:t>
      </w:r>
      <w:proofErr w:type="spellEnd"/>
      <w:r w:rsidRPr="00284303">
        <w:t xml:space="preserve"> </w:t>
      </w:r>
      <w:proofErr w:type="spellStart"/>
      <w:r w:rsidRPr="00284303">
        <w:t>IIoT</w:t>
      </w:r>
      <w:proofErr w:type="spellEnd"/>
      <w:r w:rsidRPr="00284303">
        <w:t xml:space="preserve">, les </w:t>
      </w:r>
      <w:proofErr w:type="spellStart"/>
      <w:r w:rsidRPr="00284303">
        <w:t>développeurs</w:t>
      </w:r>
      <w:proofErr w:type="spellEnd"/>
      <w:r w:rsidRPr="00284303">
        <w:t xml:space="preserve"> </w:t>
      </w:r>
      <w:proofErr w:type="spellStart"/>
      <w:r w:rsidRPr="00284303">
        <w:t>peuvent</w:t>
      </w:r>
      <w:proofErr w:type="spellEnd"/>
      <w:r w:rsidRPr="00284303">
        <w:t xml:space="preserve"> exploiter les </w:t>
      </w:r>
      <w:proofErr w:type="spellStart"/>
      <w:r w:rsidRPr="00284303">
        <w:t>briques</w:t>
      </w:r>
      <w:proofErr w:type="spellEnd"/>
      <w:r w:rsidRPr="00284303">
        <w:t xml:space="preserve"> </w:t>
      </w:r>
      <w:proofErr w:type="spellStart"/>
      <w:r w:rsidRPr="00284303">
        <w:t>logiciel</w:t>
      </w:r>
      <w:r w:rsidRPr="00284303">
        <w:t>le</w:t>
      </w:r>
      <w:r w:rsidRPr="00284303">
        <w:t>s</w:t>
      </w:r>
      <w:proofErr w:type="spellEnd"/>
      <w:r w:rsidRPr="00284303">
        <w:t xml:space="preserve"> conga-connect, qui </w:t>
      </w:r>
      <w:proofErr w:type="spellStart"/>
      <w:r w:rsidRPr="00284303">
        <w:t>permettent</w:t>
      </w:r>
      <w:proofErr w:type="spellEnd"/>
      <w:r w:rsidRPr="00284303">
        <w:t xml:space="preserve"> </w:t>
      </w:r>
      <w:proofErr w:type="spellStart"/>
      <w:r w:rsidRPr="00284303">
        <w:t>l'échange</w:t>
      </w:r>
      <w:proofErr w:type="spellEnd"/>
      <w:r w:rsidRPr="00284303">
        <w:t xml:space="preserve"> de données </w:t>
      </w:r>
      <w:proofErr w:type="spellStart"/>
      <w:r w:rsidRPr="00284303">
        <w:t>ainsi</w:t>
      </w:r>
      <w:proofErr w:type="spellEnd"/>
      <w:r w:rsidRPr="00284303">
        <w:t xml:space="preserve"> que la surveillance et la gestion à distance du module, de la carte </w:t>
      </w:r>
      <w:proofErr w:type="spellStart"/>
      <w:r w:rsidRPr="00284303">
        <w:t>porteuse</w:t>
      </w:r>
      <w:proofErr w:type="spellEnd"/>
      <w:r w:rsidRPr="00284303">
        <w:t xml:space="preserve"> et des </w:t>
      </w:r>
      <w:proofErr w:type="spellStart"/>
      <w:r w:rsidRPr="00284303">
        <w:t>périphériques</w:t>
      </w:r>
      <w:proofErr w:type="spellEnd"/>
      <w:r w:rsidRPr="00284303">
        <w:t xml:space="preserve">, y </w:t>
      </w:r>
      <w:proofErr w:type="spellStart"/>
      <w:r w:rsidRPr="00284303">
        <w:t>compris</w:t>
      </w:r>
      <w:proofErr w:type="spellEnd"/>
      <w:r w:rsidRPr="00284303">
        <w:t xml:space="preserve"> </w:t>
      </w:r>
      <w:proofErr w:type="spellStart"/>
      <w:r w:rsidRPr="00284303">
        <w:t>une</w:t>
      </w:r>
      <w:proofErr w:type="spellEnd"/>
      <w:r w:rsidRPr="00284303">
        <w:t xml:space="preserve"> </w:t>
      </w:r>
      <w:proofErr w:type="spellStart"/>
      <w:r w:rsidRPr="00284303">
        <w:t>connectivité</w:t>
      </w:r>
      <w:proofErr w:type="spellEnd"/>
      <w:r w:rsidRPr="00284303">
        <w:t xml:space="preserve"> cloud </w:t>
      </w:r>
      <w:proofErr w:type="spellStart"/>
      <w:r w:rsidRPr="00284303">
        <w:t>sécurisée</w:t>
      </w:r>
      <w:proofErr w:type="spellEnd"/>
      <w:r w:rsidRPr="00284303">
        <w:t xml:space="preserve">. Pour </w:t>
      </w:r>
      <w:proofErr w:type="spellStart"/>
      <w:r w:rsidRPr="00284303">
        <w:t>optimiser</w:t>
      </w:r>
      <w:proofErr w:type="spellEnd"/>
      <w:r w:rsidRPr="00284303">
        <w:t xml:space="preserve"> le </w:t>
      </w:r>
      <w:proofErr w:type="spellStart"/>
      <w:r w:rsidRPr="00284303">
        <w:t>développement</w:t>
      </w:r>
      <w:proofErr w:type="spellEnd"/>
      <w:r w:rsidRPr="00284303">
        <w:t xml:space="preserve"> </w:t>
      </w:r>
      <w:proofErr w:type="spellStart"/>
      <w:r w:rsidRPr="00284303">
        <w:t>d'applications</w:t>
      </w:r>
      <w:proofErr w:type="spellEnd"/>
      <w:r w:rsidRPr="00284303">
        <w:t xml:space="preserve">, </w:t>
      </w:r>
      <w:proofErr w:type="spellStart"/>
      <w:r w:rsidRPr="00284303">
        <w:t>congatec</w:t>
      </w:r>
      <w:proofErr w:type="spellEnd"/>
      <w:r w:rsidRPr="00284303">
        <w:t xml:space="preserve"> propose un </w:t>
      </w:r>
      <w:proofErr w:type="spellStart"/>
      <w:r w:rsidRPr="00284303">
        <w:t>écosystème</w:t>
      </w:r>
      <w:proofErr w:type="spellEnd"/>
      <w:r w:rsidRPr="00284303">
        <w:t xml:space="preserve"> </w:t>
      </w:r>
      <w:proofErr w:type="spellStart"/>
      <w:r w:rsidRPr="00284303">
        <w:t>complet</w:t>
      </w:r>
      <w:proofErr w:type="spellEnd"/>
      <w:r w:rsidRPr="00284303">
        <w:t xml:space="preserve">, </w:t>
      </w:r>
      <w:proofErr w:type="spellStart"/>
      <w:r w:rsidRPr="00284303">
        <w:t>comprenant</w:t>
      </w:r>
      <w:proofErr w:type="spellEnd"/>
      <w:r w:rsidRPr="00284303">
        <w:t xml:space="preserve"> des </w:t>
      </w:r>
      <w:proofErr w:type="spellStart"/>
      <w:r w:rsidRPr="00284303">
        <w:t>cartes</w:t>
      </w:r>
      <w:proofErr w:type="spellEnd"/>
      <w:r w:rsidRPr="00284303">
        <w:t xml:space="preserve"> </w:t>
      </w:r>
      <w:proofErr w:type="spellStart"/>
      <w:r w:rsidRPr="00284303">
        <w:t>porteuses</w:t>
      </w:r>
      <w:proofErr w:type="spellEnd"/>
      <w:r w:rsidRPr="00284303">
        <w:t xml:space="preserve"> </w:t>
      </w:r>
      <w:proofErr w:type="spellStart"/>
      <w:r w:rsidRPr="00284303">
        <w:t>d'évaluation</w:t>
      </w:r>
      <w:proofErr w:type="spellEnd"/>
      <w:r w:rsidRPr="00284303">
        <w:t xml:space="preserve"> </w:t>
      </w:r>
      <w:proofErr w:type="spellStart"/>
      <w:r w:rsidRPr="00284303">
        <w:t>prêtes</w:t>
      </w:r>
      <w:proofErr w:type="spellEnd"/>
      <w:r w:rsidRPr="00284303">
        <w:t xml:space="preserve"> à </w:t>
      </w:r>
      <w:proofErr w:type="spellStart"/>
      <w:r w:rsidRPr="00284303">
        <w:t>l'emploi</w:t>
      </w:r>
      <w:proofErr w:type="spellEnd"/>
      <w:r w:rsidRPr="00284303">
        <w:t xml:space="preserve">. Des services de </w:t>
      </w:r>
      <w:proofErr w:type="spellStart"/>
      <w:r w:rsidRPr="00284303">
        <w:t>personnalisation</w:t>
      </w:r>
      <w:proofErr w:type="spellEnd"/>
      <w:r w:rsidRPr="00284303">
        <w:t xml:space="preserve"> </w:t>
      </w:r>
      <w:proofErr w:type="spellStart"/>
      <w:r w:rsidRPr="00284303">
        <w:t>aReady.YOURS</w:t>
      </w:r>
      <w:proofErr w:type="spellEnd"/>
      <w:r w:rsidRPr="00284303">
        <w:t xml:space="preserve"> </w:t>
      </w:r>
      <w:proofErr w:type="spellStart"/>
      <w:r w:rsidRPr="00284303">
        <w:t>sont</w:t>
      </w:r>
      <w:proofErr w:type="spellEnd"/>
      <w:r w:rsidRPr="00284303">
        <w:t xml:space="preserve"> </w:t>
      </w:r>
      <w:proofErr w:type="spellStart"/>
      <w:r w:rsidRPr="00284303">
        <w:t>également</w:t>
      </w:r>
      <w:proofErr w:type="spellEnd"/>
      <w:r w:rsidRPr="00284303">
        <w:t xml:space="preserve"> </w:t>
      </w:r>
      <w:proofErr w:type="spellStart"/>
      <w:r w:rsidRPr="00284303">
        <w:t>disponibles</w:t>
      </w:r>
      <w:proofErr w:type="spellEnd"/>
      <w:r w:rsidRPr="00284303">
        <w:t xml:space="preserve"> pour les modules COM, les </w:t>
      </w:r>
      <w:proofErr w:type="spellStart"/>
      <w:r w:rsidRPr="00284303">
        <w:t>cartes</w:t>
      </w:r>
      <w:proofErr w:type="spellEnd"/>
      <w:r w:rsidRPr="00284303">
        <w:t xml:space="preserve"> </w:t>
      </w:r>
      <w:proofErr w:type="spellStart"/>
      <w:r w:rsidRPr="00284303">
        <w:t>porteuses</w:t>
      </w:r>
      <w:proofErr w:type="spellEnd"/>
      <w:r w:rsidRPr="00284303">
        <w:t xml:space="preserve"> et les solutions </w:t>
      </w:r>
      <w:proofErr w:type="spellStart"/>
      <w:r w:rsidRPr="00284303">
        <w:t>thermiques</w:t>
      </w:r>
      <w:proofErr w:type="spellEnd"/>
      <w:r w:rsidRPr="00284303">
        <w:t xml:space="preserve">, </w:t>
      </w:r>
      <w:proofErr w:type="spellStart"/>
      <w:r w:rsidRPr="00284303">
        <w:t>pouvant</w:t>
      </w:r>
      <w:proofErr w:type="spellEnd"/>
      <w:r w:rsidRPr="00284303">
        <w:t xml:space="preserve"> </w:t>
      </w:r>
      <w:proofErr w:type="spellStart"/>
      <w:r w:rsidRPr="00284303">
        <w:t>aller</w:t>
      </w:r>
      <w:proofErr w:type="spellEnd"/>
      <w:r w:rsidRPr="00284303">
        <w:t xml:space="preserve"> </w:t>
      </w:r>
      <w:proofErr w:type="spellStart"/>
      <w:r w:rsidRPr="00284303">
        <w:t>jusqu'à</w:t>
      </w:r>
      <w:proofErr w:type="spellEnd"/>
      <w:r w:rsidRPr="00284303">
        <w:t xml:space="preserve"> des conceptions </w:t>
      </w:r>
      <w:proofErr w:type="spellStart"/>
      <w:r w:rsidRPr="00284303">
        <w:t>entièrement</w:t>
      </w:r>
      <w:proofErr w:type="spellEnd"/>
      <w:r w:rsidRPr="00284303">
        <w:t xml:space="preserve"> sur </w:t>
      </w:r>
      <w:proofErr w:type="spellStart"/>
      <w:r w:rsidRPr="00284303">
        <w:t>mesure</w:t>
      </w:r>
      <w:proofErr w:type="spellEnd"/>
      <w:r w:rsidRPr="00284303">
        <w:t>.</w:t>
      </w:r>
    </w:p>
    <w:p w14:paraId="1647DCD6" w14:textId="77777777" w:rsidR="0030687E" w:rsidRDefault="0030687E" w:rsidP="000E18CA">
      <w:pPr>
        <w:pStyle w:val="NormalWeb"/>
        <w:spacing w:before="0" w:beforeAutospacing="0" w:after="0" w:afterAutospacing="0"/>
      </w:pPr>
    </w:p>
    <w:tbl>
      <w:tblPr>
        <w:tblW w:w="8720" w:type="dxa"/>
        <w:tblLayout w:type="fixed"/>
        <w:tblLook w:val="0400" w:firstRow="0" w:lastRow="0" w:firstColumn="0" w:lastColumn="0" w:noHBand="0" w:noVBand="1"/>
      </w:tblPr>
      <w:tblGrid>
        <w:gridCol w:w="2127"/>
        <w:gridCol w:w="254"/>
        <w:gridCol w:w="907"/>
        <w:gridCol w:w="236"/>
        <w:gridCol w:w="1191"/>
        <w:gridCol w:w="236"/>
        <w:gridCol w:w="1191"/>
        <w:gridCol w:w="236"/>
        <w:gridCol w:w="236"/>
        <w:gridCol w:w="1020"/>
        <w:gridCol w:w="236"/>
        <w:gridCol w:w="850"/>
      </w:tblGrid>
      <w:tr w:rsidR="00D30882" w:rsidRPr="00C32603" w14:paraId="129C993E" w14:textId="77777777" w:rsidTr="0016134D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3403767" w14:textId="251EDBC4" w:rsidR="00D30882" w:rsidRPr="00C32603" w:rsidRDefault="00D30882" w:rsidP="000E18C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CPU</w:t>
            </w:r>
          </w:p>
        </w:tc>
        <w:tc>
          <w:tcPr>
            <w:tcW w:w="254" w:type="dxa"/>
            <w:vAlign w:val="center"/>
          </w:tcPr>
          <w:p w14:paraId="219A32BA" w14:textId="77777777" w:rsidR="00D30882" w:rsidRPr="00C32603" w:rsidRDefault="00D30882" w:rsidP="000E18C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000000"/>
            </w:tcBorders>
            <w:vAlign w:val="center"/>
          </w:tcPr>
          <w:p w14:paraId="3398C7E9" w14:textId="77777777" w:rsidR="00D30882" w:rsidRPr="00C32603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32603">
              <w:rPr>
                <w:b/>
                <w:sz w:val="16"/>
                <w:szCs w:val="16"/>
              </w:rPr>
              <w:t>Cores/</w:t>
            </w:r>
            <w:r w:rsidRPr="00C32603">
              <w:rPr>
                <w:b/>
                <w:sz w:val="16"/>
                <w:szCs w:val="16"/>
              </w:rPr>
              <w:br/>
              <w:t>(P + E)</w:t>
            </w:r>
          </w:p>
        </w:tc>
        <w:tc>
          <w:tcPr>
            <w:tcW w:w="236" w:type="dxa"/>
            <w:vAlign w:val="center"/>
          </w:tcPr>
          <w:p w14:paraId="073A1448" w14:textId="77777777" w:rsidR="00D30882" w:rsidRPr="00C32603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5A28D171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A0636">
              <w:rPr>
                <w:b/>
                <w:sz w:val="16"/>
                <w:szCs w:val="16"/>
              </w:rPr>
              <w:t>P-cores</w:t>
            </w:r>
            <w:r w:rsidRPr="00CA0636">
              <w:rPr>
                <w:b/>
                <w:sz w:val="16"/>
                <w:szCs w:val="16"/>
              </w:rPr>
              <w:br/>
              <w:t xml:space="preserve">Takt [GHz] </w:t>
            </w:r>
          </w:p>
          <w:p w14:paraId="6AF7BA3C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A0636">
              <w:rPr>
                <w:b/>
                <w:sz w:val="16"/>
                <w:szCs w:val="16"/>
              </w:rPr>
              <w:t>(Base)</w:t>
            </w:r>
          </w:p>
        </w:tc>
        <w:tc>
          <w:tcPr>
            <w:tcW w:w="236" w:type="dxa"/>
          </w:tcPr>
          <w:p w14:paraId="3CB07600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58ABAE8C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A0636">
              <w:rPr>
                <w:b/>
                <w:sz w:val="16"/>
                <w:szCs w:val="16"/>
              </w:rPr>
              <w:t>P-cores</w:t>
            </w:r>
            <w:r w:rsidRPr="00CA0636">
              <w:rPr>
                <w:b/>
                <w:sz w:val="16"/>
                <w:szCs w:val="16"/>
              </w:rPr>
              <w:br/>
              <w:t>Takt [GHz]</w:t>
            </w:r>
            <w:r w:rsidRPr="00CA0636">
              <w:rPr>
                <w:b/>
                <w:sz w:val="16"/>
                <w:szCs w:val="16"/>
              </w:rPr>
              <w:br/>
              <w:t>(Single P-Core Turbo / All P-Core Turbo)</w:t>
            </w:r>
          </w:p>
        </w:tc>
        <w:tc>
          <w:tcPr>
            <w:tcW w:w="236" w:type="dxa"/>
          </w:tcPr>
          <w:p w14:paraId="4D5414D0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AF553E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14:paraId="3A65F1A8" w14:textId="5AC46941" w:rsidR="00D30882" w:rsidRPr="00C32603" w:rsidRDefault="008755AC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UE </w:t>
            </w:r>
            <w:r w:rsidR="00D30882" w:rsidRPr="00C32603">
              <w:rPr>
                <w:b/>
                <w:sz w:val="16"/>
                <w:szCs w:val="16"/>
              </w:rPr>
              <w:t>GFX</w:t>
            </w:r>
          </w:p>
        </w:tc>
        <w:tc>
          <w:tcPr>
            <w:tcW w:w="236" w:type="dxa"/>
            <w:vAlign w:val="center"/>
          </w:tcPr>
          <w:p w14:paraId="73F49478" w14:textId="77777777" w:rsidR="00D30882" w:rsidRPr="00C32603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8F0A2A7" w14:textId="77777777" w:rsidR="00D30882" w:rsidRPr="00C32603" w:rsidRDefault="00D30882" w:rsidP="000E18CA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  <w:r w:rsidRPr="00C32603">
              <w:rPr>
                <w:b/>
                <w:sz w:val="16"/>
                <w:szCs w:val="16"/>
              </w:rPr>
              <w:t>CPU Base Power [W]</w:t>
            </w:r>
          </w:p>
        </w:tc>
      </w:tr>
      <w:tr w:rsidR="00D30882" w:rsidRPr="00C32603" w14:paraId="433F490F" w14:textId="77777777" w:rsidTr="0016134D"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AF9852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Intel Core 9 273PE</w:t>
            </w:r>
          </w:p>
        </w:tc>
        <w:tc>
          <w:tcPr>
            <w:tcW w:w="254" w:type="dxa"/>
            <w:vAlign w:val="center"/>
          </w:tcPr>
          <w:p w14:paraId="17734F7E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D561D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12 (12+0)</w:t>
            </w:r>
          </w:p>
        </w:tc>
        <w:tc>
          <w:tcPr>
            <w:tcW w:w="236" w:type="dxa"/>
            <w:vAlign w:val="center"/>
          </w:tcPr>
          <w:p w14:paraId="239D5900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6C0CE5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2,3</w:t>
            </w:r>
          </w:p>
        </w:tc>
        <w:tc>
          <w:tcPr>
            <w:tcW w:w="236" w:type="dxa"/>
          </w:tcPr>
          <w:p w14:paraId="5A379A5C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29AE37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5,7 / 5,2</w:t>
            </w:r>
          </w:p>
        </w:tc>
        <w:tc>
          <w:tcPr>
            <w:tcW w:w="236" w:type="dxa"/>
          </w:tcPr>
          <w:p w14:paraId="340D31F2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41F311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16D16D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vAlign w:val="center"/>
          </w:tcPr>
          <w:p w14:paraId="706D4558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3FD3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65</w:t>
            </w:r>
          </w:p>
        </w:tc>
      </w:tr>
      <w:tr w:rsidR="00D30882" w:rsidRPr="00C32603" w14:paraId="6D8CE7D3" w14:textId="77777777" w:rsidTr="0016134D"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6DE2A242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Intel Core 7 253PE</w:t>
            </w:r>
          </w:p>
        </w:tc>
        <w:tc>
          <w:tcPr>
            <w:tcW w:w="254" w:type="dxa"/>
            <w:vAlign w:val="center"/>
          </w:tcPr>
          <w:p w14:paraId="2A77A7B4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</w:tcBorders>
            <w:vAlign w:val="center"/>
          </w:tcPr>
          <w:p w14:paraId="4B696341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10 (10+0)</w:t>
            </w:r>
          </w:p>
        </w:tc>
        <w:tc>
          <w:tcPr>
            <w:tcW w:w="236" w:type="dxa"/>
            <w:vAlign w:val="center"/>
          </w:tcPr>
          <w:p w14:paraId="25119DAA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2FDA4F90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2,5</w:t>
            </w:r>
          </w:p>
        </w:tc>
        <w:tc>
          <w:tcPr>
            <w:tcW w:w="236" w:type="dxa"/>
          </w:tcPr>
          <w:p w14:paraId="652B01C1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3DEF3D07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5,5 / 5,1</w:t>
            </w:r>
          </w:p>
        </w:tc>
        <w:tc>
          <w:tcPr>
            <w:tcW w:w="236" w:type="dxa"/>
          </w:tcPr>
          <w:p w14:paraId="1E050F4F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291467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</w:tcBorders>
            <w:vAlign w:val="center"/>
          </w:tcPr>
          <w:p w14:paraId="1A0090EE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vAlign w:val="center"/>
          </w:tcPr>
          <w:p w14:paraId="22C4C850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72457455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65</w:t>
            </w:r>
          </w:p>
        </w:tc>
      </w:tr>
      <w:tr w:rsidR="00D30882" w:rsidRPr="00C32603" w14:paraId="4BA7E528" w14:textId="77777777" w:rsidTr="0016134D"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51A668BC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Intel Core 5 213PE</w:t>
            </w:r>
          </w:p>
        </w:tc>
        <w:tc>
          <w:tcPr>
            <w:tcW w:w="254" w:type="dxa"/>
            <w:vAlign w:val="center"/>
          </w:tcPr>
          <w:p w14:paraId="780CE177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</w:tcBorders>
            <w:vAlign w:val="center"/>
          </w:tcPr>
          <w:p w14:paraId="21328506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8 (8+0)</w:t>
            </w:r>
          </w:p>
        </w:tc>
        <w:tc>
          <w:tcPr>
            <w:tcW w:w="236" w:type="dxa"/>
            <w:vAlign w:val="center"/>
          </w:tcPr>
          <w:p w14:paraId="2A25F526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0D3A6E9A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2,7</w:t>
            </w:r>
          </w:p>
        </w:tc>
        <w:tc>
          <w:tcPr>
            <w:tcW w:w="236" w:type="dxa"/>
          </w:tcPr>
          <w:p w14:paraId="15B1BB7A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5E71ED44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5,2 / 4,6</w:t>
            </w:r>
          </w:p>
        </w:tc>
        <w:tc>
          <w:tcPr>
            <w:tcW w:w="236" w:type="dxa"/>
          </w:tcPr>
          <w:p w14:paraId="53A84183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E6296F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</w:tcBorders>
            <w:vAlign w:val="center"/>
          </w:tcPr>
          <w:p w14:paraId="30D08847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24</w:t>
            </w:r>
          </w:p>
        </w:tc>
        <w:tc>
          <w:tcPr>
            <w:tcW w:w="236" w:type="dxa"/>
            <w:vAlign w:val="center"/>
          </w:tcPr>
          <w:p w14:paraId="4B08D67F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D19A3A6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65</w:t>
            </w:r>
          </w:p>
        </w:tc>
      </w:tr>
    </w:tbl>
    <w:p w14:paraId="33D9C63C" w14:textId="77777777" w:rsidR="00A535A8" w:rsidRDefault="00A535A8" w:rsidP="000E18CA">
      <w:pPr>
        <w:pStyle w:val="NormalWeb"/>
        <w:spacing w:before="0" w:beforeAutospacing="0" w:after="0" w:afterAutospacing="0"/>
      </w:pPr>
    </w:p>
    <w:p w14:paraId="316AC5E6" w14:textId="77777777" w:rsidR="000A5B71" w:rsidRPr="009507AA" w:rsidRDefault="000A5B71" w:rsidP="000E18CA"/>
    <w:p w14:paraId="7C39D0DE" w14:textId="77777777" w:rsidR="00F76F29" w:rsidRDefault="00F76F29" w:rsidP="000E18CA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6C15C204" w14:textId="77777777" w:rsidR="00D91685" w:rsidRPr="00064203" w:rsidRDefault="00D91685" w:rsidP="000E18CA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6E2DE354" w14:textId="77777777" w:rsidR="008755AC" w:rsidRPr="008755AC" w:rsidRDefault="008755AC" w:rsidP="00875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b/>
          <w:bCs/>
          <w:color w:val="000000"/>
          <w:sz w:val="18"/>
          <w:szCs w:val="18"/>
        </w:rPr>
      </w:pPr>
      <w:r w:rsidRPr="008755AC">
        <w:rPr>
          <w:rFonts w:eastAsia="Arial"/>
          <w:b/>
          <w:bCs/>
          <w:color w:val="000000"/>
          <w:sz w:val="18"/>
          <w:szCs w:val="18"/>
        </w:rPr>
        <w:t xml:space="preserve">À </w:t>
      </w:r>
      <w:proofErr w:type="spellStart"/>
      <w:r w:rsidRPr="008755AC">
        <w:rPr>
          <w:rFonts w:eastAsia="Arial"/>
          <w:b/>
          <w:bCs/>
          <w:color w:val="000000"/>
          <w:sz w:val="18"/>
          <w:szCs w:val="18"/>
        </w:rPr>
        <w:t>propos</w:t>
      </w:r>
      <w:proofErr w:type="spellEnd"/>
      <w:r w:rsidRPr="008755AC">
        <w:rPr>
          <w:rFonts w:eastAsia="Arial"/>
          <w:b/>
          <w:bCs/>
          <w:color w:val="000000"/>
          <w:sz w:val="18"/>
          <w:szCs w:val="18"/>
        </w:rPr>
        <w:t xml:space="preserve"> de </w:t>
      </w:r>
      <w:proofErr w:type="spellStart"/>
      <w:r w:rsidRPr="008755AC">
        <w:rPr>
          <w:rFonts w:eastAsia="Arial"/>
          <w:b/>
          <w:bCs/>
          <w:color w:val="000000"/>
          <w:sz w:val="18"/>
          <w:szCs w:val="18"/>
        </w:rPr>
        <w:t>congatec</w:t>
      </w:r>
      <w:proofErr w:type="spellEnd"/>
      <w:r w:rsidRPr="008755AC">
        <w:rPr>
          <w:rFonts w:eastAsia="Arial"/>
          <w:b/>
          <w:bCs/>
          <w:color w:val="000000"/>
          <w:sz w:val="18"/>
          <w:szCs w:val="18"/>
        </w:rPr>
        <w:t xml:space="preserve"> </w:t>
      </w:r>
    </w:p>
    <w:p w14:paraId="7176F5E3" w14:textId="77777777" w:rsidR="008755AC" w:rsidRPr="008755AC" w:rsidRDefault="008755AC" w:rsidP="00875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8"/>
          <w:szCs w:val="18"/>
        </w:rPr>
      </w:pPr>
      <w:proofErr w:type="spellStart"/>
      <w:r w:rsidRPr="008755AC">
        <w:rPr>
          <w:rFonts w:eastAsia="Arial"/>
          <w:color w:val="000000"/>
          <w:sz w:val="18"/>
          <w:szCs w:val="18"/>
        </w:rPr>
        <w:t>congatec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est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l'un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8755AC">
        <w:rPr>
          <w:rFonts w:eastAsia="Arial"/>
          <w:color w:val="000000"/>
          <w:sz w:val="18"/>
          <w:szCs w:val="18"/>
        </w:rPr>
        <w:t>principaux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fournisseurs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mondiaux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de </w:t>
      </w:r>
      <w:proofErr w:type="spellStart"/>
      <w:r w:rsidRPr="008755AC">
        <w:rPr>
          <w:rFonts w:eastAsia="Arial"/>
          <w:color w:val="000000"/>
          <w:sz w:val="18"/>
          <w:szCs w:val="18"/>
        </w:rPr>
        <w:t>composants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matériels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et </w:t>
      </w:r>
      <w:proofErr w:type="spellStart"/>
      <w:r w:rsidRPr="008755AC">
        <w:rPr>
          <w:rFonts w:eastAsia="Arial"/>
          <w:color w:val="000000"/>
          <w:sz w:val="18"/>
          <w:szCs w:val="18"/>
        </w:rPr>
        <w:t>logiciels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haute performance pour les solutions </w:t>
      </w:r>
      <w:proofErr w:type="spellStart"/>
      <w:r w:rsidRPr="008755AC">
        <w:rPr>
          <w:rFonts w:eastAsia="Arial"/>
          <w:color w:val="000000"/>
          <w:sz w:val="18"/>
          <w:szCs w:val="18"/>
        </w:rPr>
        <w:t>informatiques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embarquées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et edge computing </w:t>
      </w:r>
      <w:proofErr w:type="spellStart"/>
      <w:r w:rsidRPr="008755AC">
        <w:rPr>
          <w:rFonts w:eastAsia="Arial"/>
          <w:color w:val="000000"/>
          <w:sz w:val="18"/>
          <w:szCs w:val="18"/>
        </w:rPr>
        <w:t>basées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sur des Computer-on-Modules (COM). </w:t>
      </w:r>
      <w:proofErr w:type="spellStart"/>
      <w:r w:rsidRPr="008755AC">
        <w:rPr>
          <w:rFonts w:eastAsia="Arial"/>
          <w:color w:val="000000"/>
          <w:sz w:val="18"/>
          <w:szCs w:val="18"/>
        </w:rPr>
        <w:t>Ces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modules </w:t>
      </w:r>
      <w:proofErr w:type="spellStart"/>
      <w:r w:rsidRPr="008755AC">
        <w:rPr>
          <w:rFonts w:eastAsia="Arial"/>
          <w:color w:val="000000"/>
          <w:sz w:val="18"/>
          <w:szCs w:val="18"/>
        </w:rPr>
        <w:t>informatiques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avancés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équipent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8755AC">
        <w:rPr>
          <w:rFonts w:eastAsia="Arial"/>
          <w:color w:val="000000"/>
          <w:sz w:val="18"/>
          <w:szCs w:val="18"/>
        </w:rPr>
        <w:t>systèmes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et des </w:t>
      </w:r>
      <w:proofErr w:type="spellStart"/>
      <w:r w:rsidRPr="008755AC">
        <w:rPr>
          <w:rFonts w:eastAsia="Arial"/>
          <w:color w:val="000000"/>
          <w:sz w:val="18"/>
          <w:szCs w:val="18"/>
        </w:rPr>
        <w:t>appareils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dans divers </w:t>
      </w:r>
      <w:proofErr w:type="spellStart"/>
      <w:r w:rsidRPr="008755AC">
        <w:rPr>
          <w:rFonts w:eastAsia="Arial"/>
          <w:color w:val="000000"/>
          <w:sz w:val="18"/>
          <w:szCs w:val="18"/>
        </w:rPr>
        <w:t>secteurs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8755AC">
        <w:rPr>
          <w:rFonts w:eastAsia="Arial"/>
          <w:color w:val="000000"/>
          <w:sz w:val="18"/>
          <w:szCs w:val="18"/>
        </w:rPr>
        <w:t>tels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que </w:t>
      </w:r>
      <w:proofErr w:type="spellStart"/>
      <w:r w:rsidRPr="008755AC">
        <w:rPr>
          <w:rFonts w:eastAsia="Arial"/>
          <w:color w:val="000000"/>
          <w:sz w:val="18"/>
          <w:szCs w:val="18"/>
        </w:rPr>
        <w:t>l'automatisation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industrielle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, la </w:t>
      </w:r>
      <w:proofErr w:type="spellStart"/>
      <w:r w:rsidRPr="008755AC">
        <w:rPr>
          <w:rFonts w:eastAsia="Arial"/>
          <w:color w:val="000000"/>
          <w:sz w:val="18"/>
          <w:szCs w:val="18"/>
        </w:rPr>
        <w:t>technologie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médicale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, la </w:t>
      </w:r>
      <w:proofErr w:type="spellStart"/>
      <w:r w:rsidRPr="008755AC">
        <w:rPr>
          <w:rFonts w:eastAsia="Arial"/>
          <w:color w:val="000000"/>
          <w:sz w:val="18"/>
          <w:szCs w:val="18"/>
        </w:rPr>
        <w:t>robotique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, les </w:t>
      </w:r>
      <w:proofErr w:type="spellStart"/>
      <w:r w:rsidRPr="008755AC">
        <w:rPr>
          <w:rFonts w:eastAsia="Arial"/>
          <w:color w:val="000000"/>
          <w:sz w:val="18"/>
          <w:szCs w:val="18"/>
        </w:rPr>
        <w:t>télécommunications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, etc. Les </w:t>
      </w:r>
      <w:proofErr w:type="spellStart"/>
      <w:r w:rsidRPr="008755AC">
        <w:rPr>
          <w:rFonts w:eastAsia="Arial"/>
          <w:color w:val="000000"/>
          <w:sz w:val="18"/>
          <w:szCs w:val="18"/>
        </w:rPr>
        <w:t>écosystèmes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haute performance </w:t>
      </w:r>
      <w:proofErr w:type="spellStart"/>
      <w:r w:rsidRPr="008755AC">
        <w:rPr>
          <w:rFonts w:eastAsia="Arial"/>
          <w:color w:val="000000"/>
          <w:sz w:val="18"/>
          <w:szCs w:val="18"/>
        </w:rPr>
        <w:t>aReady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. de </w:t>
      </w:r>
      <w:proofErr w:type="spellStart"/>
      <w:r w:rsidRPr="008755AC">
        <w:rPr>
          <w:rFonts w:eastAsia="Arial"/>
          <w:color w:val="000000"/>
          <w:sz w:val="18"/>
          <w:szCs w:val="18"/>
        </w:rPr>
        <w:t>congatec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simplifient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et </w:t>
      </w:r>
      <w:proofErr w:type="spellStart"/>
      <w:r w:rsidRPr="008755AC">
        <w:rPr>
          <w:rFonts w:eastAsia="Arial"/>
          <w:color w:val="000000"/>
          <w:sz w:val="18"/>
          <w:szCs w:val="18"/>
        </w:rPr>
        <w:t>accélèrent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le </w:t>
      </w:r>
      <w:proofErr w:type="spellStart"/>
      <w:r w:rsidRPr="008755AC">
        <w:rPr>
          <w:rFonts w:eastAsia="Arial"/>
          <w:color w:val="000000"/>
          <w:sz w:val="18"/>
          <w:szCs w:val="18"/>
        </w:rPr>
        <w:t>développement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de solutions, du COM au cloud. Cette </w:t>
      </w:r>
      <w:proofErr w:type="spellStart"/>
      <w:r w:rsidRPr="008755AC">
        <w:rPr>
          <w:rFonts w:eastAsia="Arial"/>
          <w:color w:val="000000"/>
          <w:sz w:val="18"/>
          <w:szCs w:val="18"/>
        </w:rPr>
        <w:t>approche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prête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à </w:t>
      </w:r>
      <w:proofErr w:type="spellStart"/>
      <w:r w:rsidRPr="008755AC">
        <w:rPr>
          <w:rFonts w:eastAsia="Arial"/>
          <w:color w:val="000000"/>
          <w:sz w:val="18"/>
          <w:szCs w:val="18"/>
        </w:rPr>
        <w:t>l'emploi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combine les COM avec des services et des technologies </w:t>
      </w:r>
      <w:proofErr w:type="spellStart"/>
      <w:r w:rsidRPr="008755AC">
        <w:rPr>
          <w:rFonts w:eastAsia="Arial"/>
          <w:color w:val="000000"/>
          <w:sz w:val="18"/>
          <w:szCs w:val="18"/>
        </w:rPr>
        <w:t>personnalisables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qui </w:t>
      </w:r>
      <w:proofErr w:type="spellStart"/>
      <w:r w:rsidRPr="008755AC">
        <w:rPr>
          <w:rFonts w:eastAsia="Arial"/>
          <w:color w:val="000000"/>
          <w:sz w:val="18"/>
          <w:szCs w:val="18"/>
        </w:rPr>
        <w:t>permettent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8755AC">
        <w:rPr>
          <w:rFonts w:eastAsia="Arial"/>
          <w:color w:val="000000"/>
          <w:sz w:val="18"/>
          <w:szCs w:val="18"/>
        </w:rPr>
        <w:t>avancées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en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matière de consolidation des </w:t>
      </w:r>
      <w:proofErr w:type="spellStart"/>
      <w:r w:rsidRPr="008755AC">
        <w:rPr>
          <w:rFonts w:eastAsia="Arial"/>
          <w:color w:val="000000"/>
          <w:sz w:val="18"/>
          <w:szCs w:val="18"/>
        </w:rPr>
        <w:t>systèmes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8755AC">
        <w:rPr>
          <w:rFonts w:eastAsia="Arial"/>
          <w:color w:val="000000"/>
          <w:sz w:val="18"/>
          <w:szCs w:val="18"/>
        </w:rPr>
        <w:t>d'IoT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, de </w:t>
      </w:r>
      <w:proofErr w:type="spellStart"/>
      <w:r w:rsidRPr="008755AC">
        <w:rPr>
          <w:rFonts w:eastAsia="Arial"/>
          <w:color w:val="000000"/>
          <w:sz w:val="18"/>
          <w:szCs w:val="18"/>
        </w:rPr>
        <w:t>sécurité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et </w:t>
      </w:r>
      <w:proofErr w:type="spellStart"/>
      <w:r w:rsidRPr="008755AC">
        <w:rPr>
          <w:rFonts w:eastAsia="Arial"/>
          <w:color w:val="000000"/>
          <w:sz w:val="18"/>
          <w:szCs w:val="18"/>
        </w:rPr>
        <w:t>d'intelligence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artificielle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. Soutenu par son </w:t>
      </w:r>
      <w:proofErr w:type="spellStart"/>
      <w:r w:rsidRPr="008755AC">
        <w:rPr>
          <w:rFonts w:eastAsia="Arial"/>
          <w:color w:val="000000"/>
          <w:sz w:val="18"/>
          <w:szCs w:val="18"/>
        </w:rPr>
        <w:t>actionnaire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majoritaire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, DBAG Fund VIII, un fonds </w:t>
      </w:r>
      <w:proofErr w:type="spellStart"/>
      <w:r w:rsidRPr="008755AC">
        <w:rPr>
          <w:rFonts w:eastAsia="Arial"/>
          <w:color w:val="000000"/>
          <w:sz w:val="18"/>
          <w:szCs w:val="18"/>
        </w:rPr>
        <w:t>allemand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de taille </w:t>
      </w:r>
      <w:proofErr w:type="spellStart"/>
      <w:r w:rsidRPr="008755AC">
        <w:rPr>
          <w:rFonts w:eastAsia="Arial"/>
          <w:color w:val="000000"/>
          <w:sz w:val="18"/>
          <w:szCs w:val="18"/>
        </w:rPr>
        <w:t>moyenne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axé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sur la </w:t>
      </w:r>
      <w:proofErr w:type="spellStart"/>
      <w:r w:rsidRPr="008755AC">
        <w:rPr>
          <w:rFonts w:eastAsia="Arial"/>
          <w:color w:val="000000"/>
          <w:sz w:val="18"/>
          <w:szCs w:val="18"/>
        </w:rPr>
        <w:t>croissance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8755AC">
        <w:rPr>
          <w:rFonts w:eastAsia="Arial"/>
          <w:color w:val="000000"/>
          <w:sz w:val="18"/>
          <w:szCs w:val="18"/>
        </w:rPr>
        <w:t>entreprises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industrielles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8755AC">
        <w:rPr>
          <w:rFonts w:eastAsia="Arial"/>
          <w:color w:val="000000"/>
          <w:sz w:val="18"/>
          <w:szCs w:val="18"/>
        </w:rPr>
        <w:t>congatec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dispose du </w:t>
      </w:r>
      <w:proofErr w:type="spellStart"/>
      <w:r w:rsidRPr="008755AC">
        <w:rPr>
          <w:rFonts w:eastAsia="Arial"/>
          <w:color w:val="000000"/>
          <w:sz w:val="18"/>
          <w:szCs w:val="18"/>
        </w:rPr>
        <w:t>soutien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financier et de </w:t>
      </w:r>
      <w:proofErr w:type="spellStart"/>
      <w:r w:rsidRPr="008755AC">
        <w:rPr>
          <w:rFonts w:eastAsia="Arial"/>
          <w:color w:val="000000"/>
          <w:sz w:val="18"/>
          <w:szCs w:val="18"/>
        </w:rPr>
        <w:t>l'expertise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en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matière de fusions-acquisitions </w:t>
      </w:r>
      <w:proofErr w:type="spellStart"/>
      <w:r w:rsidRPr="008755AC">
        <w:rPr>
          <w:rFonts w:eastAsia="Arial"/>
          <w:color w:val="000000"/>
          <w:sz w:val="18"/>
          <w:szCs w:val="18"/>
        </w:rPr>
        <w:t>nécessaires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pour </w:t>
      </w:r>
      <w:proofErr w:type="spellStart"/>
      <w:r w:rsidRPr="008755AC">
        <w:rPr>
          <w:rFonts w:eastAsia="Arial"/>
          <w:color w:val="000000"/>
          <w:sz w:val="18"/>
          <w:szCs w:val="18"/>
        </w:rPr>
        <w:t>tirer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parti des </w:t>
      </w:r>
      <w:proofErr w:type="spellStart"/>
      <w:r w:rsidRPr="008755AC">
        <w:rPr>
          <w:rFonts w:eastAsia="Arial"/>
          <w:color w:val="000000"/>
          <w:sz w:val="18"/>
          <w:szCs w:val="18"/>
        </w:rPr>
        <w:t>opportunités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offertes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par un </w:t>
      </w:r>
      <w:proofErr w:type="spellStart"/>
      <w:r w:rsidRPr="008755AC">
        <w:rPr>
          <w:rFonts w:eastAsia="Arial"/>
          <w:color w:val="000000"/>
          <w:sz w:val="18"/>
          <w:szCs w:val="18"/>
        </w:rPr>
        <w:t>marché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en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pleine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expansion. Pour plus </w:t>
      </w:r>
      <w:proofErr w:type="spellStart"/>
      <w:r w:rsidRPr="008755AC">
        <w:rPr>
          <w:rFonts w:eastAsia="Arial"/>
          <w:color w:val="000000"/>
          <w:sz w:val="18"/>
          <w:szCs w:val="18"/>
        </w:rPr>
        <w:t>d'informations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8755AC">
        <w:rPr>
          <w:rFonts w:eastAsia="Arial"/>
          <w:color w:val="000000"/>
          <w:sz w:val="18"/>
          <w:szCs w:val="18"/>
        </w:rPr>
        <w:t>rendez-vous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sur </w:t>
      </w:r>
      <w:hyperlink r:id="rId14" w:history="1">
        <w:r w:rsidRPr="008755AC">
          <w:rPr>
            <w:rFonts w:eastAsia="Arial"/>
            <w:color w:val="0000FF"/>
            <w:sz w:val="18"/>
            <w:szCs w:val="18"/>
            <w:u w:val="single"/>
          </w:rPr>
          <w:t>http://www.congatec.com/</w:t>
        </w:r>
      </w:hyperlink>
      <w:r w:rsidRPr="008755AC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8755AC">
        <w:rPr>
          <w:rFonts w:eastAsia="Arial"/>
          <w:color w:val="000000"/>
          <w:sz w:val="18"/>
          <w:szCs w:val="18"/>
        </w:rPr>
        <w:t>ou</w:t>
      </w:r>
      <w:proofErr w:type="spellEnd"/>
      <w:r w:rsidRPr="008755AC">
        <w:rPr>
          <w:rFonts w:eastAsia="Arial"/>
          <w:color w:val="000000"/>
          <w:sz w:val="18"/>
          <w:szCs w:val="18"/>
        </w:rPr>
        <w:t xml:space="preserve"> suivez-nous sur </w:t>
      </w:r>
      <w:hyperlink r:id="rId15" w:history="1">
        <w:r w:rsidRPr="008755AC">
          <w:rPr>
            <w:rFonts w:eastAsia="Arial"/>
            <w:color w:val="0000FF"/>
            <w:sz w:val="18"/>
            <w:szCs w:val="18"/>
            <w:u w:val="single"/>
          </w:rPr>
          <w:t>LinkedIn</w:t>
        </w:r>
      </w:hyperlink>
      <w:r w:rsidRPr="008755AC">
        <w:rPr>
          <w:rFonts w:eastAsia="Arial"/>
          <w:color w:val="000000"/>
          <w:sz w:val="18"/>
          <w:szCs w:val="18"/>
        </w:rPr>
        <w:t xml:space="preserve"> et </w:t>
      </w:r>
      <w:hyperlink r:id="rId16" w:history="1">
        <w:r w:rsidRPr="008755AC">
          <w:rPr>
            <w:rFonts w:eastAsia="Arial"/>
            <w:color w:val="0000FF"/>
            <w:sz w:val="18"/>
            <w:szCs w:val="18"/>
            <w:u w:val="single"/>
          </w:rPr>
          <w:t>YouTube</w:t>
        </w:r>
      </w:hyperlink>
      <w:r w:rsidRPr="008755AC">
        <w:rPr>
          <w:rFonts w:eastAsia="Arial"/>
          <w:color w:val="000000"/>
          <w:sz w:val="18"/>
          <w:szCs w:val="18"/>
        </w:rPr>
        <w:t>.</w:t>
      </w:r>
    </w:p>
    <w:p w14:paraId="532F10F3" w14:textId="77777777" w:rsidR="009D5A39" w:rsidRDefault="009D5A39" w:rsidP="000E18CA">
      <w:pPr>
        <w:spacing w:line="240" w:lineRule="auto"/>
      </w:pPr>
    </w:p>
    <w:p w14:paraId="4FAA16AA" w14:textId="77777777" w:rsidR="009D5A39" w:rsidRDefault="009D5A39" w:rsidP="000E18CA">
      <w:pPr>
        <w:spacing w:line="240" w:lineRule="auto"/>
      </w:pPr>
    </w:p>
    <w:p w14:paraId="20D62C6C" w14:textId="77777777" w:rsidR="00E74AE5" w:rsidRPr="00752664" w:rsidRDefault="00E74AE5" w:rsidP="000E18C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bookmarkStart w:id="0" w:name="_Hlk118996808"/>
      <w:r w:rsidRPr="00752664">
        <w:rPr>
          <w:b/>
          <w:bCs/>
          <w:color w:val="000000"/>
          <w:lang w:val="en-GB"/>
        </w:rPr>
        <w:t>Reader enquiries:</w:t>
      </w:r>
    </w:p>
    <w:p w14:paraId="5372F317" w14:textId="77777777" w:rsidR="00E74AE5" w:rsidRPr="00752664" w:rsidRDefault="00E74AE5" w:rsidP="000E18C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proofErr w:type="spellStart"/>
      <w:r w:rsidRPr="00752664">
        <w:rPr>
          <w:color w:val="000000"/>
          <w:lang w:val="en-GB"/>
        </w:rPr>
        <w:t>congatec</w:t>
      </w:r>
      <w:proofErr w:type="spellEnd"/>
    </w:p>
    <w:p w14:paraId="7BE49A9C" w14:textId="77777777" w:rsidR="00E74AE5" w:rsidRPr="00752664" w:rsidRDefault="00E74AE5" w:rsidP="000E18C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 +49-991-2700-0</w:t>
      </w:r>
    </w:p>
    <w:p w14:paraId="0C0C4A09" w14:textId="77777777" w:rsidR="00E74AE5" w:rsidRPr="00752664" w:rsidRDefault="00E74AE5" w:rsidP="000E18CA">
      <w:pPr>
        <w:pStyle w:val="NormalWeb"/>
        <w:spacing w:before="0" w:beforeAutospacing="0" w:after="0" w:afterAutospacing="0" w:line="240" w:lineRule="auto"/>
        <w:rPr>
          <w:lang w:val="en-GB"/>
        </w:rPr>
      </w:pPr>
      <w:r w:rsidRPr="00752664">
        <w:rPr>
          <w:color w:val="0000FF"/>
          <w:u w:val="single"/>
          <w:lang w:val="en-GB"/>
        </w:rPr>
        <w:lastRenderedPageBreak/>
        <w:t>info@congatec.com </w:t>
      </w:r>
    </w:p>
    <w:p w14:paraId="4E80FC62" w14:textId="77777777" w:rsidR="00E74AE5" w:rsidRPr="00752664" w:rsidRDefault="00E74AE5" w:rsidP="000E18C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hyperlink r:id="rId17" w:history="1">
        <w:r w:rsidRPr="00752664">
          <w:rPr>
            <w:rStyle w:val="Lienhypertexte"/>
            <w:lang w:val="en-GB"/>
          </w:rPr>
          <w:t>www.congatec.com</w:t>
        </w:r>
      </w:hyperlink>
    </w:p>
    <w:p w14:paraId="455F0F85" w14:textId="77777777" w:rsidR="00E74AE5" w:rsidRPr="00752664" w:rsidRDefault="00E74AE5" w:rsidP="000E18CA">
      <w:pPr>
        <w:spacing w:line="240" w:lineRule="auto"/>
        <w:rPr>
          <w:lang w:val="en-GB"/>
        </w:rPr>
      </w:pPr>
    </w:p>
    <w:p w14:paraId="6AE34BF0" w14:textId="77777777" w:rsidR="00E74AE5" w:rsidRPr="00752664" w:rsidRDefault="00E74AE5" w:rsidP="000E18C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 xml:space="preserve">Press contact </w:t>
      </w:r>
      <w:proofErr w:type="spellStart"/>
      <w:r w:rsidRPr="00752664">
        <w:rPr>
          <w:b/>
          <w:bCs/>
          <w:color w:val="000000"/>
          <w:lang w:val="en-GB"/>
        </w:rPr>
        <w:t>congatec</w:t>
      </w:r>
      <w:proofErr w:type="spellEnd"/>
      <w:r w:rsidRPr="00752664">
        <w:rPr>
          <w:b/>
          <w:bCs/>
          <w:color w:val="000000"/>
          <w:lang w:val="en-GB"/>
        </w:rPr>
        <w:t>:</w:t>
      </w:r>
    </w:p>
    <w:p w14:paraId="2CE5223C" w14:textId="77777777" w:rsidR="00E74AE5" w:rsidRPr="00752664" w:rsidRDefault="00E74AE5" w:rsidP="000E18C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proofErr w:type="spellStart"/>
      <w:r w:rsidRPr="00752664">
        <w:rPr>
          <w:color w:val="000000"/>
          <w:lang w:val="en-GB"/>
        </w:rPr>
        <w:t>congatec</w:t>
      </w:r>
      <w:proofErr w:type="spellEnd"/>
    </w:p>
    <w:p w14:paraId="6D5F2EF0" w14:textId="77777777" w:rsidR="00E74AE5" w:rsidRPr="00752664" w:rsidRDefault="00E74AE5" w:rsidP="000E18C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Christof Wilde</w:t>
      </w:r>
    </w:p>
    <w:p w14:paraId="7798908A" w14:textId="77777777" w:rsidR="00E74AE5" w:rsidRPr="00752664" w:rsidRDefault="00E74AE5" w:rsidP="000E18C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  +49-991-2700-2822</w:t>
      </w:r>
    </w:p>
    <w:p w14:paraId="32EDF8F1" w14:textId="77777777" w:rsidR="00E74AE5" w:rsidRPr="00752664" w:rsidRDefault="00E74AE5" w:rsidP="000E18C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FF"/>
          <w:u w:val="single"/>
          <w:lang w:val="en-GB"/>
        </w:rPr>
        <w:t>christof.wilde@congatec.com</w:t>
      </w:r>
    </w:p>
    <w:bookmarkEnd w:id="0"/>
    <w:p w14:paraId="26FF7293" w14:textId="3B755F4F" w:rsidR="009D5A39" w:rsidRPr="000A5690" w:rsidRDefault="009D5A39" w:rsidP="000E18CA">
      <w:pPr>
        <w:spacing w:line="240" w:lineRule="auto"/>
        <w:rPr>
          <w:rStyle w:val="Lienhypertexte"/>
          <w:rFonts w:eastAsiaTheme="majorEastAsia"/>
        </w:rPr>
      </w:pPr>
    </w:p>
    <w:sectPr w:rsidR="009D5A39" w:rsidRPr="000A5690" w:rsidSect="00B62671">
      <w:headerReference w:type="default" r:id="rId18"/>
      <w:footerReference w:type="default" r:id="rId19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59A4" w14:textId="77777777" w:rsidR="0000373E" w:rsidRDefault="0000373E" w:rsidP="004E283C">
      <w:r>
        <w:separator/>
      </w:r>
    </w:p>
  </w:endnote>
  <w:endnote w:type="continuationSeparator" w:id="0">
    <w:p w14:paraId="3290E6C3" w14:textId="77777777" w:rsidR="0000373E" w:rsidRDefault="0000373E" w:rsidP="004E283C">
      <w:r>
        <w:continuationSeparator/>
      </w:r>
    </w:p>
  </w:endnote>
  <w:endnote w:type="continuationNotice" w:id="1">
    <w:p w14:paraId="7F748777" w14:textId="77777777" w:rsidR="0000373E" w:rsidRDefault="000037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984F" w14:textId="77777777" w:rsidR="0000373E" w:rsidRDefault="0000373E" w:rsidP="004E283C">
      <w:r>
        <w:separator/>
      </w:r>
    </w:p>
  </w:footnote>
  <w:footnote w:type="continuationSeparator" w:id="0">
    <w:p w14:paraId="77E8D570" w14:textId="77777777" w:rsidR="0000373E" w:rsidRDefault="0000373E" w:rsidP="004E283C">
      <w:r>
        <w:continuationSeparator/>
      </w:r>
    </w:p>
  </w:footnote>
  <w:footnote w:type="continuationNotice" w:id="1">
    <w:p w14:paraId="58562F44" w14:textId="77777777" w:rsidR="0000373E" w:rsidRDefault="000037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5590">
    <w:abstractNumId w:val="1"/>
  </w:num>
  <w:num w:numId="2" w16cid:durableId="1151289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16935">
    <w:abstractNumId w:val="2"/>
  </w:num>
  <w:num w:numId="4" w16cid:durableId="78450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73E"/>
    <w:rsid w:val="00003FA7"/>
    <w:rsid w:val="00006D58"/>
    <w:rsid w:val="00010369"/>
    <w:rsid w:val="00010745"/>
    <w:rsid w:val="00021457"/>
    <w:rsid w:val="000223A2"/>
    <w:rsid w:val="00027983"/>
    <w:rsid w:val="00032338"/>
    <w:rsid w:val="000350F4"/>
    <w:rsid w:val="000355AD"/>
    <w:rsid w:val="00035738"/>
    <w:rsid w:val="000373D1"/>
    <w:rsid w:val="00042600"/>
    <w:rsid w:val="00043787"/>
    <w:rsid w:val="00045E58"/>
    <w:rsid w:val="00047E06"/>
    <w:rsid w:val="00050C80"/>
    <w:rsid w:val="000553FB"/>
    <w:rsid w:val="00061CBF"/>
    <w:rsid w:val="00064203"/>
    <w:rsid w:val="0006483E"/>
    <w:rsid w:val="00072307"/>
    <w:rsid w:val="00073E7D"/>
    <w:rsid w:val="00074F95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5B71"/>
    <w:rsid w:val="000A7084"/>
    <w:rsid w:val="000B53F9"/>
    <w:rsid w:val="000B56DE"/>
    <w:rsid w:val="000B6F0B"/>
    <w:rsid w:val="000C0962"/>
    <w:rsid w:val="000C5D96"/>
    <w:rsid w:val="000D224F"/>
    <w:rsid w:val="000D39E1"/>
    <w:rsid w:val="000D66D4"/>
    <w:rsid w:val="000D68BA"/>
    <w:rsid w:val="000E18CA"/>
    <w:rsid w:val="000E2307"/>
    <w:rsid w:val="000E395C"/>
    <w:rsid w:val="000E736A"/>
    <w:rsid w:val="000F15EB"/>
    <w:rsid w:val="000F34E8"/>
    <w:rsid w:val="00100CE2"/>
    <w:rsid w:val="00101DF6"/>
    <w:rsid w:val="00105BFE"/>
    <w:rsid w:val="00106F93"/>
    <w:rsid w:val="0011134D"/>
    <w:rsid w:val="00116A62"/>
    <w:rsid w:val="00123D77"/>
    <w:rsid w:val="00127761"/>
    <w:rsid w:val="00127DA1"/>
    <w:rsid w:val="00132DD8"/>
    <w:rsid w:val="00135EBC"/>
    <w:rsid w:val="00136787"/>
    <w:rsid w:val="00136E20"/>
    <w:rsid w:val="00137FB6"/>
    <w:rsid w:val="0014653E"/>
    <w:rsid w:val="0014730F"/>
    <w:rsid w:val="00157343"/>
    <w:rsid w:val="001741F9"/>
    <w:rsid w:val="00175EB3"/>
    <w:rsid w:val="00181222"/>
    <w:rsid w:val="00184D6F"/>
    <w:rsid w:val="001854B5"/>
    <w:rsid w:val="00187AFE"/>
    <w:rsid w:val="00190A0D"/>
    <w:rsid w:val="00191804"/>
    <w:rsid w:val="00191F41"/>
    <w:rsid w:val="001957E7"/>
    <w:rsid w:val="001A1ABC"/>
    <w:rsid w:val="001A277C"/>
    <w:rsid w:val="001A370C"/>
    <w:rsid w:val="001A594E"/>
    <w:rsid w:val="001B0700"/>
    <w:rsid w:val="001B6B34"/>
    <w:rsid w:val="001C0038"/>
    <w:rsid w:val="001C50C3"/>
    <w:rsid w:val="001D055C"/>
    <w:rsid w:val="001E05DF"/>
    <w:rsid w:val="001E2E5F"/>
    <w:rsid w:val="001E3D01"/>
    <w:rsid w:val="001E4FB1"/>
    <w:rsid w:val="001E7371"/>
    <w:rsid w:val="001F7DA7"/>
    <w:rsid w:val="002065F2"/>
    <w:rsid w:val="00212286"/>
    <w:rsid w:val="00223722"/>
    <w:rsid w:val="002248FF"/>
    <w:rsid w:val="00225147"/>
    <w:rsid w:val="00231F74"/>
    <w:rsid w:val="002368AC"/>
    <w:rsid w:val="002376DB"/>
    <w:rsid w:val="0024320A"/>
    <w:rsid w:val="00254FF0"/>
    <w:rsid w:val="0025509C"/>
    <w:rsid w:val="002571A3"/>
    <w:rsid w:val="0025796B"/>
    <w:rsid w:val="00265C83"/>
    <w:rsid w:val="00266958"/>
    <w:rsid w:val="00266D28"/>
    <w:rsid w:val="00267709"/>
    <w:rsid w:val="00272EF9"/>
    <w:rsid w:val="00280BB9"/>
    <w:rsid w:val="00284303"/>
    <w:rsid w:val="00286CC1"/>
    <w:rsid w:val="002872D2"/>
    <w:rsid w:val="00292D50"/>
    <w:rsid w:val="0029581C"/>
    <w:rsid w:val="0029792A"/>
    <w:rsid w:val="00297A5C"/>
    <w:rsid w:val="002A1662"/>
    <w:rsid w:val="002A4CF3"/>
    <w:rsid w:val="002A7A02"/>
    <w:rsid w:val="002B14DE"/>
    <w:rsid w:val="002B4B21"/>
    <w:rsid w:val="002B5DD9"/>
    <w:rsid w:val="002C14C0"/>
    <w:rsid w:val="002C28DA"/>
    <w:rsid w:val="002C6553"/>
    <w:rsid w:val="002C6A1D"/>
    <w:rsid w:val="002D3F17"/>
    <w:rsid w:val="002D4B65"/>
    <w:rsid w:val="002D56A3"/>
    <w:rsid w:val="002E333A"/>
    <w:rsid w:val="002E4C8E"/>
    <w:rsid w:val="002E6F17"/>
    <w:rsid w:val="002E73C3"/>
    <w:rsid w:val="002F035E"/>
    <w:rsid w:val="002F04C0"/>
    <w:rsid w:val="002F066A"/>
    <w:rsid w:val="002F16A9"/>
    <w:rsid w:val="002F1A60"/>
    <w:rsid w:val="002F2955"/>
    <w:rsid w:val="002F6466"/>
    <w:rsid w:val="00300096"/>
    <w:rsid w:val="00300A4C"/>
    <w:rsid w:val="0030687E"/>
    <w:rsid w:val="0031068D"/>
    <w:rsid w:val="00311214"/>
    <w:rsid w:val="00316678"/>
    <w:rsid w:val="0031667C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42785"/>
    <w:rsid w:val="00344645"/>
    <w:rsid w:val="0035186F"/>
    <w:rsid w:val="00353C44"/>
    <w:rsid w:val="00353E12"/>
    <w:rsid w:val="00355F58"/>
    <w:rsid w:val="0035632F"/>
    <w:rsid w:val="00360338"/>
    <w:rsid w:val="00361541"/>
    <w:rsid w:val="003674FC"/>
    <w:rsid w:val="00367C87"/>
    <w:rsid w:val="00371CDB"/>
    <w:rsid w:val="00380C8F"/>
    <w:rsid w:val="00381183"/>
    <w:rsid w:val="003839C2"/>
    <w:rsid w:val="0038418B"/>
    <w:rsid w:val="003853EC"/>
    <w:rsid w:val="00385A11"/>
    <w:rsid w:val="00386E85"/>
    <w:rsid w:val="00394EEA"/>
    <w:rsid w:val="00397797"/>
    <w:rsid w:val="003A0171"/>
    <w:rsid w:val="003A07C0"/>
    <w:rsid w:val="003A7091"/>
    <w:rsid w:val="003B002F"/>
    <w:rsid w:val="003B409F"/>
    <w:rsid w:val="003B7234"/>
    <w:rsid w:val="003B7808"/>
    <w:rsid w:val="003C513C"/>
    <w:rsid w:val="003C584C"/>
    <w:rsid w:val="003D0210"/>
    <w:rsid w:val="003D41A2"/>
    <w:rsid w:val="003D4675"/>
    <w:rsid w:val="003D5ED4"/>
    <w:rsid w:val="003E397A"/>
    <w:rsid w:val="003E6413"/>
    <w:rsid w:val="003E64B3"/>
    <w:rsid w:val="003F2876"/>
    <w:rsid w:val="003F3269"/>
    <w:rsid w:val="003F62FC"/>
    <w:rsid w:val="004012B4"/>
    <w:rsid w:val="00411346"/>
    <w:rsid w:val="00413FB9"/>
    <w:rsid w:val="00416562"/>
    <w:rsid w:val="00431604"/>
    <w:rsid w:val="00431712"/>
    <w:rsid w:val="00431F25"/>
    <w:rsid w:val="00443C7F"/>
    <w:rsid w:val="00446472"/>
    <w:rsid w:val="00450802"/>
    <w:rsid w:val="00450C5C"/>
    <w:rsid w:val="0045119F"/>
    <w:rsid w:val="00451C75"/>
    <w:rsid w:val="00451E34"/>
    <w:rsid w:val="0046052F"/>
    <w:rsid w:val="00462316"/>
    <w:rsid w:val="00466A57"/>
    <w:rsid w:val="004730C5"/>
    <w:rsid w:val="00475771"/>
    <w:rsid w:val="00476500"/>
    <w:rsid w:val="00480CD4"/>
    <w:rsid w:val="004841F7"/>
    <w:rsid w:val="0048544A"/>
    <w:rsid w:val="00490E6A"/>
    <w:rsid w:val="004930EB"/>
    <w:rsid w:val="00493F30"/>
    <w:rsid w:val="00495092"/>
    <w:rsid w:val="00497EB5"/>
    <w:rsid w:val="004A2EEC"/>
    <w:rsid w:val="004A6525"/>
    <w:rsid w:val="004B0E7E"/>
    <w:rsid w:val="004B1541"/>
    <w:rsid w:val="004B35A4"/>
    <w:rsid w:val="004B4B85"/>
    <w:rsid w:val="004C4128"/>
    <w:rsid w:val="004D2177"/>
    <w:rsid w:val="004D3BA0"/>
    <w:rsid w:val="004D7B33"/>
    <w:rsid w:val="004D7F6A"/>
    <w:rsid w:val="004E283C"/>
    <w:rsid w:val="004F08CB"/>
    <w:rsid w:val="004F16B7"/>
    <w:rsid w:val="00500D4B"/>
    <w:rsid w:val="00507107"/>
    <w:rsid w:val="00513692"/>
    <w:rsid w:val="005168E6"/>
    <w:rsid w:val="00527922"/>
    <w:rsid w:val="005368EB"/>
    <w:rsid w:val="00541D85"/>
    <w:rsid w:val="005502A5"/>
    <w:rsid w:val="0055046D"/>
    <w:rsid w:val="0055155D"/>
    <w:rsid w:val="005554CF"/>
    <w:rsid w:val="0055706B"/>
    <w:rsid w:val="00562DE3"/>
    <w:rsid w:val="005674E1"/>
    <w:rsid w:val="00570E32"/>
    <w:rsid w:val="00573859"/>
    <w:rsid w:val="0058053F"/>
    <w:rsid w:val="00583752"/>
    <w:rsid w:val="005876A1"/>
    <w:rsid w:val="005905AA"/>
    <w:rsid w:val="005A656D"/>
    <w:rsid w:val="005B031E"/>
    <w:rsid w:val="005B049C"/>
    <w:rsid w:val="005B4653"/>
    <w:rsid w:val="005C00EA"/>
    <w:rsid w:val="005C35E2"/>
    <w:rsid w:val="005C585A"/>
    <w:rsid w:val="005C63F6"/>
    <w:rsid w:val="005C6F13"/>
    <w:rsid w:val="005D2D52"/>
    <w:rsid w:val="005D4E5B"/>
    <w:rsid w:val="005E03EB"/>
    <w:rsid w:val="005E2474"/>
    <w:rsid w:val="005E401C"/>
    <w:rsid w:val="005F08FF"/>
    <w:rsid w:val="005F1760"/>
    <w:rsid w:val="005F2D01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30751"/>
    <w:rsid w:val="00633035"/>
    <w:rsid w:val="00635478"/>
    <w:rsid w:val="00640D57"/>
    <w:rsid w:val="00640FFB"/>
    <w:rsid w:val="00643A33"/>
    <w:rsid w:val="0064417B"/>
    <w:rsid w:val="00650D54"/>
    <w:rsid w:val="00653613"/>
    <w:rsid w:val="006578A1"/>
    <w:rsid w:val="0066189A"/>
    <w:rsid w:val="00662AB5"/>
    <w:rsid w:val="00664028"/>
    <w:rsid w:val="00667B3E"/>
    <w:rsid w:val="0067240C"/>
    <w:rsid w:val="00673527"/>
    <w:rsid w:val="006842A2"/>
    <w:rsid w:val="00684BBC"/>
    <w:rsid w:val="00690ECD"/>
    <w:rsid w:val="00691EB9"/>
    <w:rsid w:val="0069359A"/>
    <w:rsid w:val="006A1238"/>
    <w:rsid w:val="006A1254"/>
    <w:rsid w:val="006A3CB0"/>
    <w:rsid w:val="006A6542"/>
    <w:rsid w:val="006B0EE9"/>
    <w:rsid w:val="006C3B8A"/>
    <w:rsid w:val="006C45B4"/>
    <w:rsid w:val="006D162D"/>
    <w:rsid w:val="006D5908"/>
    <w:rsid w:val="006E1208"/>
    <w:rsid w:val="006E3A49"/>
    <w:rsid w:val="006E3B67"/>
    <w:rsid w:val="006E4456"/>
    <w:rsid w:val="006E78FC"/>
    <w:rsid w:val="006E7CDD"/>
    <w:rsid w:val="006F2F40"/>
    <w:rsid w:val="006F3337"/>
    <w:rsid w:val="006F35F5"/>
    <w:rsid w:val="006F44E9"/>
    <w:rsid w:val="006F6952"/>
    <w:rsid w:val="006F7509"/>
    <w:rsid w:val="00702EC6"/>
    <w:rsid w:val="00703F23"/>
    <w:rsid w:val="00704670"/>
    <w:rsid w:val="00704C53"/>
    <w:rsid w:val="007055BE"/>
    <w:rsid w:val="00706359"/>
    <w:rsid w:val="00706CDC"/>
    <w:rsid w:val="007074D1"/>
    <w:rsid w:val="00716A15"/>
    <w:rsid w:val="0072445C"/>
    <w:rsid w:val="0072496B"/>
    <w:rsid w:val="00730753"/>
    <w:rsid w:val="007347A1"/>
    <w:rsid w:val="00735FC8"/>
    <w:rsid w:val="007372D4"/>
    <w:rsid w:val="00740CE2"/>
    <w:rsid w:val="00745D08"/>
    <w:rsid w:val="00745E4D"/>
    <w:rsid w:val="00747135"/>
    <w:rsid w:val="00747A2A"/>
    <w:rsid w:val="00751A5C"/>
    <w:rsid w:val="007527B5"/>
    <w:rsid w:val="00763D03"/>
    <w:rsid w:val="00765372"/>
    <w:rsid w:val="00765B08"/>
    <w:rsid w:val="00767A44"/>
    <w:rsid w:val="00771AFC"/>
    <w:rsid w:val="00771EDD"/>
    <w:rsid w:val="007735F0"/>
    <w:rsid w:val="0077601C"/>
    <w:rsid w:val="00776AE3"/>
    <w:rsid w:val="00784949"/>
    <w:rsid w:val="00786EF8"/>
    <w:rsid w:val="0078770A"/>
    <w:rsid w:val="007923DD"/>
    <w:rsid w:val="0079344C"/>
    <w:rsid w:val="00795F3E"/>
    <w:rsid w:val="00796054"/>
    <w:rsid w:val="00796459"/>
    <w:rsid w:val="007A073A"/>
    <w:rsid w:val="007A1EAB"/>
    <w:rsid w:val="007A2866"/>
    <w:rsid w:val="007A3A88"/>
    <w:rsid w:val="007B3E5E"/>
    <w:rsid w:val="007B4609"/>
    <w:rsid w:val="007B794A"/>
    <w:rsid w:val="007C158F"/>
    <w:rsid w:val="007C17EE"/>
    <w:rsid w:val="007C4039"/>
    <w:rsid w:val="007C46E3"/>
    <w:rsid w:val="007C5914"/>
    <w:rsid w:val="007D1C15"/>
    <w:rsid w:val="007E0AEB"/>
    <w:rsid w:val="007E5156"/>
    <w:rsid w:val="007E752C"/>
    <w:rsid w:val="007F15A1"/>
    <w:rsid w:val="007F3D6F"/>
    <w:rsid w:val="00800B73"/>
    <w:rsid w:val="008014CA"/>
    <w:rsid w:val="008021E1"/>
    <w:rsid w:val="00802982"/>
    <w:rsid w:val="0080538D"/>
    <w:rsid w:val="00810AD6"/>
    <w:rsid w:val="008119CB"/>
    <w:rsid w:val="00811DF5"/>
    <w:rsid w:val="00812EAC"/>
    <w:rsid w:val="00813BC0"/>
    <w:rsid w:val="00815A0F"/>
    <w:rsid w:val="0082049A"/>
    <w:rsid w:val="0082293F"/>
    <w:rsid w:val="00827183"/>
    <w:rsid w:val="00832012"/>
    <w:rsid w:val="008326A9"/>
    <w:rsid w:val="0083578B"/>
    <w:rsid w:val="00835D8A"/>
    <w:rsid w:val="008417D5"/>
    <w:rsid w:val="00841B78"/>
    <w:rsid w:val="00842166"/>
    <w:rsid w:val="00843FE7"/>
    <w:rsid w:val="008450D9"/>
    <w:rsid w:val="00846053"/>
    <w:rsid w:val="00846888"/>
    <w:rsid w:val="00847678"/>
    <w:rsid w:val="00853641"/>
    <w:rsid w:val="00855286"/>
    <w:rsid w:val="008718AE"/>
    <w:rsid w:val="008755AC"/>
    <w:rsid w:val="00877349"/>
    <w:rsid w:val="00881537"/>
    <w:rsid w:val="00881673"/>
    <w:rsid w:val="00881B43"/>
    <w:rsid w:val="0088225E"/>
    <w:rsid w:val="00884523"/>
    <w:rsid w:val="008851D2"/>
    <w:rsid w:val="00886219"/>
    <w:rsid w:val="00892F20"/>
    <w:rsid w:val="00896530"/>
    <w:rsid w:val="00897D1F"/>
    <w:rsid w:val="008A3AC6"/>
    <w:rsid w:val="008A6FAD"/>
    <w:rsid w:val="008B4A04"/>
    <w:rsid w:val="008B58DB"/>
    <w:rsid w:val="008C012F"/>
    <w:rsid w:val="008C136D"/>
    <w:rsid w:val="008D24CD"/>
    <w:rsid w:val="008E5038"/>
    <w:rsid w:val="008E5A1D"/>
    <w:rsid w:val="008F0184"/>
    <w:rsid w:val="008F54B5"/>
    <w:rsid w:val="008F70A2"/>
    <w:rsid w:val="009055B3"/>
    <w:rsid w:val="00911950"/>
    <w:rsid w:val="00915B34"/>
    <w:rsid w:val="009177FC"/>
    <w:rsid w:val="00917ECC"/>
    <w:rsid w:val="00920686"/>
    <w:rsid w:val="009269F9"/>
    <w:rsid w:val="009310CF"/>
    <w:rsid w:val="009310D6"/>
    <w:rsid w:val="009335F3"/>
    <w:rsid w:val="009348CC"/>
    <w:rsid w:val="009366AB"/>
    <w:rsid w:val="00942ADF"/>
    <w:rsid w:val="00943C17"/>
    <w:rsid w:val="00945580"/>
    <w:rsid w:val="00946819"/>
    <w:rsid w:val="00946FDE"/>
    <w:rsid w:val="00947D1B"/>
    <w:rsid w:val="009507AA"/>
    <w:rsid w:val="0095258C"/>
    <w:rsid w:val="00955E11"/>
    <w:rsid w:val="00956254"/>
    <w:rsid w:val="00957615"/>
    <w:rsid w:val="00957EBF"/>
    <w:rsid w:val="00961278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13E"/>
    <w:rsid w:val="009915D7"/>
    <w:rsid w:val="00991C13"/>
    <w:rsid w:val="00992104"/>
    <w:rsid w:val="00995631"/>
    <w:rsid w:val="00996FD1"/>
    <w:rsid w:val="009977CF"/>
    <w:rsid w:val="009A06A0"/>
    <w:rsid w:val="009A0ADE"/>
    <w:rsid w:val="009A10EE"/>
    <w:rsid w:val="009A5657"/>
    <w:rsid w:val="009A6289"/>
    <w:rsid w:val="009B280B"/>
    <w:rsid w:val="009B4B6B"/>
    <w:rsid w:val="009B64DD"/>
    <w:rsid w:val="009B6E8A"/>
    <w:rsid w:val="009C08A6"/>
    <w:rsid w:val="009C1B90"/>
    <w:rsid w:val="009C2318"/>
    <w:rsid w:val="009C2C99"/>
    <w:rsid w:val="009C65B6"/>
    <w:rsid w:val="009C67E6"/>
    <w:rsid w:val="009C76DA"/>
    <w:rsid w:val="009D595E"/>
    <w:rsid w:val="009D5A39"/>
    <w:rsid w:val="009E3A63"/>
    <w:rsid w:val="009E473A"/>
    <w:rsid w:val="009E5E22"/>
    <w:rsid w:val="009F1BCA"/>
    <w:rsid w:val="009F1E40"/>
    <w:rsid w:val="009F4667"/>
    <w:rsid w:val="009F5C8A"/>
    <w:rsid w:val="00A11FF4"/>
    <w:rsid w:val="00A12150"/>
    <w:rsid w:val="00A12F2D"/>
    <w:rsid w:val="00A171BD"/>
    <w:rsid w:val="00A17DAF"/>
    <w:rsid w:val="00A31844"/>
    <w:rsid w:val="00A31EE8"/>
    <w:rsid w:val="00A342D1"/>
    <w:rsid w:val="00A35059"/>
    <w:rsid w:val="00A44F2E"/>
    <w:rsid w:val="00A4732D"/>
    <w:rsid w:val="00A535A8"/>
    <w:rsid w:val="00A54FB5"/>
    <w:rsid w:val="00A61518"/>
    <w:rsid w:val="00A634ED"/>
    <w:rsid w:val="00A67A16"/>
    <w:rsid w:val="00A7739D"/>
    <w:rsid w:val="00A8157E"/>
    <w:rsid w:val="00A849C7"/>
    <w:rsid w:val="00A863AE"/>
    <w:rsid w:val="00A8707E"/>
    <w:rsid w:val="00A906AA"/>
    <w:rsid w:val="00A90AE1"/>
    <w:rsid w:val="00A91859"/>
    <w:rsid w:val="00A934A2"/>
    <w:rsid w:val="00AA5C4C"/>
    <w:rsid w:val="00AB2B04"/>
    <w:rsid w:val="00AB3308"/>
    <w:rsid w:val="00AB6EDF"/>
    <w:rsid w:val="00AB7EEA"/>
    <w:rsid w:val="00AC51C2"/>
    <w:rsid w:val="00AC5247"/>
    <w:rsid w:val="00AD2B3D"/>
    <w:rsid w:val="00AD560F"/>
    <w:rsid w:val="00AD6B52"/>
    <w:rsid w:val="00AE6368"/>
    <w:rsid w:val="00AF60DB"/>
    <w:rsid w:val="00AF69C5"/>
    <w:rsid w:val="00B000CE"/>
    <w:rsid w:val="00B0389C"/>
    <w:rsid w:val="00B03BD5"/>
    <w:rsid w:val="00B04949"/>
    <w:rsid w:val="00B14955"/>
    <w:rsid w:val="00B16927"/>
    <w:rsid w:val="00B2216B"/>
    <w:rsid w:val="00B232E8"/>
    <w:rsid w:val="00B33182"/>
    <w:rsid w:val="00B37B7A"/>
    <w:rsid w:val="00B416C3"/>
    <w:rsid w:val="00B42FDA"/>
    <w:rsid w:val="00B515F0"/>
    <w:rsid w:val="00B56D4A"/>
    <w:rsid w:val="00B62671"/>
    <w:rsid w:val="00B638FF"/>
    <w:rsid w:val="00B64C76"/>
    <w:rsid w:val="00B74386"/>
    <w:rsid w:val="00B76850"/>
    <w:rsid w:val="00B814FC"/>
    <w:rsid w:val="00B845D4"/>
    <w:rsid w:val="00B857AE"/>
    <w:rsid w:val="00B86632"/>
    <w:rsid w:val="00B86D2C"/>
    <w:rsid w:val="00B8731A"/>
    <w:rsid w:val="00B874A2"/>
    <w:rsid w:val="00B92EAF"/>
    <w:rsid w:val="00B93BA5"/>
    <w:rsid w:val="00B94688"/>
    <w:rsid w:val="00B95301"/>
    <w:rsid w:val="00B96ED0"/>
    <w:rsid w:val="00B96FE3"/>
    <w:rsid w:val="00BA1458"/>
    <w:rsid w:val="00BA1CB0"/>
    <w:rsid w:val="00BA3443"/>
    <w:rsid w:val="00BA5EC5"/>
    <w:rsid w:val="00BA651B"/>
    <w:rsid w:val="00BB3BA7"/>
    <w:rsid w:val="00BD26D1"/>
    <w:rsid w:val="00BD4A92"/>
    <w:rsid w:val="00BE2E00"/>
    <w:rsid w:val="00BE6A4C"/>
    <w:rsid w:val="00BF474F"/>
    <w:rsid w:val="00C0537F"/>
    <w:rsid w:val="00C07938"/>
    <w:rsid w:val="00C1056E"/>
    <w:rsid w:val="00C1254F"/>
    <w:rsid w:val="00C178C8"/>
    <w:rsid w:val="00C250F4"/>
    <w:rsid w:val="00C25E9F"/>
    <w:rsid w:val="00C36317"/>
    <w:rsid w:val="00C37A2F"/>
    <w:rsid w:val="00C42100"/>
    <w:rsid w:val="00C473C9"/>
    <w:rsid w:val="00C51840"/>
    <w:rsid w:val="00C64E8B"/>
    <w:rsid w:val="00C67E97"/>
    <w:rsid w:val="00C72947"/>
    <w:rsid w:val="00C80E04"/>
    <w:rsid w:val="00C829BC"/>
    <w:rsid w:val="00C83D12"/>
    <w:rsid w:val="00C87AB3"/>
    <w:rsid w:val="00C958C5"/>
    <w:rsid w:val="00C9595F"/>
    <w:rsid w:val="00C96211"/>
    <w:rsid w:val="00C96F92"/>
    <w:rsid w:val="00CA0D75"/>
    <w:rsid w:val="00CA4602"/>
    <w:rsid w:val="00CA5BBA"/>
    <w:rsid w:val="00CB3F57"/>
    <w:rsid w:val="00CB4A50"/>
    <w:rsid w:val="00CB4D4E"/>
    <w:rsid w:val="00CC137C"/>
    <w:rsid w:val="00CC2CB0"/>
    <w:rsid w:val="00CC5773"/>
    <w:rsid w:val="00CD19EC"/>
    <w:rsid w:val="00CD3B59"/>
    <w:rsid w:val="00CD6592"/>
    <w:rsid w:val="00CD7B60"/>
    <w:rsid w:val="00CE2C7F"/>
    <w:rsid w:val="00CE3C20"/>
    <w:rsid w:val="00CE7395"/>
    <w:rsid w:val="00CF0B0F"/>
    <w:rsid w:val="00CF2C1D"/>
    <w:rsid w:val="00CF6D06"/>
    <w:rsid w:val="00D00E35"/>
    <w:rsid w:val="00D03022"/>
    <w:rsid w:val="00D03C82"/>
    <w:rsid w:val="00D07129"/>
    <w:rsid w:val="00D108AC"/>
    <w:rsid w:val="00D10AA2"/>
    <w:rsid w:val="00D1421C"/>
    <w:rsid w:val="00D14B85"/>
    <w:rsid w:val="00D22DCD"/>
    <w:rsid w:val="00D257E3"/>
    <w:rsid w:val="00D26CA7"/>
    <w:rsid w:val="00D300FD"/>
    <w:rsid w:val="00D30882"/>
    <w:rsid w:val="00D308A6"/>
    <w:rsid w:val="00D32C97"/>
    <w:rsid w:val="00D37EFC"/>
    <w:rsid w:val="00D401F9"/>
    <w:rsid w:val="00D4045F"/>
    <w:rsid w:val="00D406F4"/>
    <w:rsid w:val="00D4310E"/>
    <w:rsid w:val="00D44BFF"/>
    <w:rsid w:val="00D44FD0"/>
    <w:rsid w:val="00D514B5"/>
    <w:rsid w:val="00D5329A"/>
    <w:rsid w:val="00D5799D"/>
    <w:rsid w:val="00D61203"/>
    <w:rsid w:val="00D6303C"/>
    <w:rsid w:val="00D65D4F"/>
    <w:rsid w:val="00D66622"/>
    <w:rsid w:val="00D75EA8"/>
    <w:rsid w:val="00D7793A"/>
    <w:rsid w:val="00D77A64"/>
    <w:rsid w:val="00D82DFF"/>
    <w:rsid w:val="00D87DE2"/>
    <w:rsid w:val="00D91685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B7F62"/>
    <w:rsid w:val="00DC3A6C"/>
    <w:rsid w:val="00DC3B55"/>
    <w:rsid w:val="00DC3BD0"/>
    <w:rsid w:val="00DC5B83"/>
    <w:rsid w:val="00DC7155"/>
    <w:rsid w:val="00DD3A4E"/>
    <w:rsid w:val="00DD7016"/>
    <w:rsid w:val="00DE14B9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6B65"/>
    <w:rsid w:val="00E077EE"/>
    <w:rsid w:val="00E12255"/>
    <w:rsid w:val="00E22711"/>
    <w:rsid w:val="00E2429A"/>
    <w:rsid w:val="00E27999"/>
    <w:rsid w:val="00E27A16"/>
    <w:rsid w:val="00E30759"/>
    <w:rsid w:val="00E36DD7"/>
    <w:rsid w:val="00E403CC"/>
    <w:rsid w:val="00E529F9"/>
    <w:rsid w:val="00E5322D"/>
    <w:rsid w:val="00E55D4E"/>
    <w:rsid w:val="00E56CE9"/>
    <w:rsid w:val="00E6142F"/>
    <w:rsid w:val="00E61991"/>
    <w:rsid w:val="00E6293B"/>
    <w:rsid w:val="00E634AE"/>
    <w:rsid w:val="00E660F8"/>
    <w:rsid w:val="00E6752E"/>
    <w:rsid w:val="00E743D2"/>
    <w:rsid w:val="00E74AE5"/>
    <w:rsid w:val="00E8535F"/>
    <w:rsid w:val="00E901A5"/>
    <w:rsid w:val="00E91D8A"/>
    <w:rsid w:val="00E94B78"/>
    <w:rsid w:val="00E953EE"/>
    <w:rsid w:val="00EA0E59"/>
    <w:rsid w:val="00EA28D0"/>
    <w:rsid w:val="00EA35C2"/>
    <w:rsid w:val="00EA5C15"/>
    <w:rsid w:val="00EA602D"/>
    <w:rsid w:val="00EA6510"/>
    <w:rsid w:val="00EA6BD4"/>
    <w:rsid w:val="00EB1190"/>
    <w:rsid w:val="00EB31F0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D1DD4"/>
    <w:rsid w:val="00EE0907"/>
    <w:rsid w:val="00EE2731"/>
    <w:rsid w:val="00EE3921"/>
    <w:rsid w:val="00EE3DF8"/>
    <w:rsid w:val="00EE4AB0"/>
    <w:rsid w:val="00EE5596"/>
    <w:rsid w:val="00EE5C79"/>
    <w:rsid w:val="00EF68A2"/>
    <w:rsid w:val="00F014BE"/>
    <w:rsid w:val="00F0237C"/>
    <w:rsid w:val="00F0567D"/>
    <w:rsid w:val="00F074A1"/>
    <w:rsid w:val="00F14FAA"/>
    <w:rsid w:val="00F23EC1"/>
    <w:rsid w:val="00F2409C"/>
    <w:rsid w:val="00F24F75"/>
    <w:rsid w:val="00F30BF4"/>
    <w:rsid w:val="00F33CF0"/>
    <w:rsid w:val="00F34575"/>
    <w:rsid w:val="00F356A3"/>
    <w:rsid w:val="00F425CD"/>
    <w:rsid w:val="00F43876"/>
    <w:rsid w:val="00F453DD"/>
    <w:rsid w:val="00F46861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0FC6"/>
    <w:rsid w:val="00F71DBA"/>
    <w:rsid w:val="00F72366"/>
    <w:rsid w:val="00F747D8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D2B42"/>
    <w:rsid w:val="00FD4F52"/>
    <w:rsid w:val="00FD506B"/>
    <w:rsid w:val="00FD57F4"/>
    <w:rsid w:val="00FD5D5C"/>
    <w:rsid w:val="00FE4043"/>
    <w:rsid w:val="00FF0EA1"/>
    <w:rsid w:val="00FF10D7"/>
    <w:rsid w:val="00FF4CD2"/>
    <w:rsid w:val="3F05E8CA"/>
    <w:rsid w:val="5050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Titre2">
    <w:name w:val="heading 2"/>
    <w:aliases w:val="Subheadline"/>
    <w:basedOn w:val="Normal"/>
    <w:next w:val="Normal"/>
    <w:link w:val="Titre2C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35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Titre2Car">
    <w:name w:val="Titre 2 Car"/>
    <w:aliases w:val="Subheadline Car"/>
    <w:basedOn w:val="Policepardfaut"/>
    <w:link w:val="Titre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Lienhypertexte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Marquedecommentair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108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67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Policepardfaut"/>
    <w:rsid w:val="00EE5596"/>
  </w:style>
  <w:style w:type="character" w:styleId="Accentuation">
    <w:name w:val="Emphasis"/>
    <w:basedOn w:val="Policepardfaut"/>
    <w:uiPriority w:val="20"/>
    <w:qFormat/>
    <w:rsid w:val="00EE5596"/>
    <w:rPr>
      <w:i/>
      <w:iCs/>
    </w:rPr>
  </w:style>
  <w:style w:type="paragraph" w:styleId="Notedefin">
    <w:name w:val="endnote text"/>
    <w:basedOn w:val="Normal"/>
    <w:link w:val="NotedefinCar"/>
    <w:uiPriority w:val="99"/>
    <w:unhideWhenUsed/>
    <w:rsid w:val="00D9748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ppeldenotedefin">
    <w:name w:val="endnote reference"/>
    <w:basedOn w:val="Policepardfaut"/>
    <w:uiPriority w:val="99"/>
    <w:semiHidden/>
    <w:unhideWhenUsed/>
    <w:rsid w:val="00D9748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Policepardfaut"/>
    <w:rsid w:val="002C14C0"/>
  </w:style>
  <w:style w:type="character" w:customStyle="1" w:styleId="eop">
    <w:name w:val="eop"/>
    <w:basedOn w:val="Policepardfaut"/>
    <w:rsid w:val="002C14C0"/>
  </w:style>
  <w:style w:type="paragraph" w:styleId="Rvision">
    <w:name w:val="Revision"/>
    <w:hidden/>
    <w:uiPriority w:val="99"/>
    <w:semiHidden/>
    <w:rsid w:val="002A4CF3"/>
    <w:rPr>
      <w:rFonts w:ascii="Arial" w:eastAsia="Times New Roman" w:hAnsi="Arial" w:cs="Arial"/>
      <w:kern w:val="1"/>
      <w:lang w:val="en-US"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A535A8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n-US" w:eastAsia="ar-SA"/>
    </w:rPr>
  </w:style>
  <w:style w:type="character" w:customStyle="1" w:styleId="whitespace-normal">
    <w:name w:val="whitespace-normal"/>
    <w:basedOn w:val="Policepardfaut"/>
    <w:rsid w:val="00A535A8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535A8"/>
    <w:pPr>
      <w:pBdr>
        <w:bottom w:val="single" w:sz="6" w:space="1" w:color="auto"/>
      </w:pBdr>
      <w:suppressAutoHyphens w:val="0"/>
      <w:spacing w:line="240" w:lineRule="auto"/>
      <w:jc w:val="center"/>
    </w:pPr>
    <w:rPr>
      <w:vanish/>
      <w:kern w:val="0"/>
      <w:sz w:val="16"/>
      <w:szCs w:val="16"/>
      <w:lang w:val="de-DE" w:eastAsia="de-D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535A8"/>
    <w:rPr>
      <w:rFonts w:ascii="Arial" w:eastAsia="Times New Roman" w:hAnsi="Arial" w:cs="Arial"/>
      <w:vanish/>
      <w:sz w:val="16"/>
      <w:szCs w:val="16"/>
      <w:lang w:eastAsia="de-DE"/>
    </w:rPr>
  </w:style>
  <w:style w:type="paragraph" w:customStyle="1" w:styleId="placeholder">
    <w:name w:val="placeholder"/>
    <w:basedOn w:val="Normal"/>
    <w:rsid w:val="00A535A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de-D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A535A8"/>
    <w:pPr>
      <w:pBdr>
        <w:top w:val="single" w:sz="6" w:space="1" w:color="auto"/>
      </w:pBdr>
      <w:suppressAutoHyphens w:val="0"/>
      <w:spacing w:line="240" w:lineRule="auto"/>
      <w:jc w:val="center"/>
    </w:pPr>
    <w:rPr>
      <w:vanish/>
      <w:kern w:val="0"/>
      <w:sz w:val="16"/>
      <w:szCs w:val="16"/>
      <w:lang w:val="de-DE" w:eastAsia="de-D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A535A8"/>
    <w:rPr>
      <w:rFonts w:ascii="Arial" w:eastAsia="Times New Roman" w:hAnsi="Arial" w:cs="Arial"/>
      <w:vanish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://www.congate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ongatecA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congatec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gatec.com/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3A08C-7193-40DD-BEC9-23D5BBD45F7F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EF4CB-CCF1-495D-A14B-DE9BE33F7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D56CE-B416-4ABF-B7D4-0FB98EC2E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1083</Words>
  <Characters>5960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Pascale DESMAELE</cp:lastModifiedBy>
  <cp:revision>4</cp:revision>
  <cp:lastPrinted>2020-12-07T11:00:00Z</cp:lastPrinted>
  <dcterms:created xsi:type="dcterms:W3CDTF">2026-03-13T16:51:00Z</dcterms:created>
  <dcterms:modified xsi:type="dcterms:W3CDTF">2026-03-14T14:45:00Z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KT_x0020_Tool">
    <vt:lpwstr>60;#Communications|e0c0526b-2b41-43bb-a08c-1cb498609ece</vt:lpwstr>
  </property>
  <property fmtid="{D5CDD505-2E9C-101B-9397-08002B2CF9AE}" pid="11" name="Sensitiv">
    <vt:lpwstr>100;#Public|590582d8-094f-4e7d-91c2-340905e3aaa0</vt:lpwstr>
  </property>
  <property fmtid="{D5CDD505-2E9C-101B-9397-08002B2CF9AE}" pid="12" name="Approval_x0020_Process">
    <vt:lpwstr/>
  </property>
  <property fmtid="{D5CDD505-2E9C-101B-9397-08002B2CF9AE}" pid="13" name="Content">
    <vt:lpwstr>110;#Press Release|5cf71846-c6a5-494a-9a1a-95d12d8e4f03</vt:lpwstr>
  </property>
  <property fmtid="{D5CDD505-2E9C-101B-9397-08002B2CF9AE}" pid="14" name="Product_x0020_Name">
    <vt:lpwstr/>
  </property>
  <property fmtid="{D5CDD505-2E9C-101B-9397-08002B2CF9AE}" pid="15" name="Form Factor">
    <vt:lpwstr/>
  </property>
  <property fmtid="{D5CDD505-2E9C-101B-9397-08002B2CF9AE}" pid="16" name="Building_x0020_Block">
    <vt:lpwstr/>
  </property>
  <property fmtid="{D5CDD505-2E9C-101B-9397-08002B2CF9AE}" pid="17" name="Form_x0020_Factor">
    <vt:lpwstr/>
  </property>
  <property fmtid="{D5CDD505-2E9C-101B-9397-08002B2CF9AE}" pid="18" name="Building Block">
    <vt:lpwstr/>
  </property>
  <property fmtid="{D5CDD505-2E9C-101B-9397-08002B2CF9AE}" pid="19" name="Project Name">
    <vt:lpwstr/>
  </property>
  <property fmtid="{D5CDD505-2E9C-101B-9397-08002B2CF9AE}" pid="20" name="Product Name">
    <vt:lpwstr/>
  </property>
  <property fmtid="{D5CDD505-2E9C-101B-9397-08002B2CF9AE}" pid="21" name="Approval Process">
    <vt:lpwstr/>
  </property>
  <property fmtid="{D5CDD505-2E9C-101B-9397-08002B2CF9AE}" pid="22" name="Ecosystem">
    <vt:lpwstr/>
  </property>
  <property fmtid="{D5CDD505-2E9C-101B-9397-08002B2CF9AE}" pid="23" name="Industry">
    <vt:lpwstr/>
  </property>
  <property fmtid="{D5CDD505-2E9C-101B-9397-08002B2CF9AE}" pid="24" name="Status">
    <vt:lpwstr/>
  </property>
  <property fmtid="{D5CDD505-2E9C-101B-9397-08002B2CF9AE}" pid="25" name="Project_x0020_Name">
    <vt:lpwstr/>
  </property>
  <property fmtid="{D5CDD505-2E9C-101B-9397-08002B2CF9AE}" pid="26" name="MKT Tool">
    <vt:lpwstr>60;#Communications|e0c0526b-2b41-43bb-a08c-1cb498609ece</vt:lpwstr>
  </property>
  <property fmtid="{D5CDD505-2E9C-101B-9397-08002B2CF9AE}" pid="27" name="CorpProject">
    <vt:lpwstr/>
  </property>
  <property fmtid="{D5CDD505-2E9C-101B-9397-08002B2CF9AE}" pid="28" name="Technology">
    <vt:lpwstr/>
  </property>
  <property fmtid="{D5CDD505-2E9C-101B-9397-08002B2CF9AE}" pid="29" name="Vendor">
    <vt:lpwstr/>
  </property>
  <property fmtid="{D5CDD505-2E9C-101B-9397-08002B2CF9AE}" pid="30" name="MSIP_Label_97dc01f6-6546-49ee-9e99-394813d5515e_Enabled">
    <vt:lpwstr>true</vt:lpwstr>
  </property>
  <property fmtid="{D5CDD505-2E9C-101B-9397-08002B2CF9AE}" pid="31" name="MSIP_Label_97dc01f6-6546-49ee-9e99-394813d5515e_SetDate">
    <vt:lpwstr>2026-02-16T13:59:01Z</vt:lpwstr>
  </property>
  <property fmtid="{D5CDD505-2E9C-101B-9397-08002B2CF9AE}" pid="32" name="MSIP_Label_97dc01f6-6546-49ee-9e99-394813d5515e_Method">
    <vt:lpwstr>Privileged</vt:lpwstr>
  </property>
  <property fmtid="{D5CDD505-2E9C-101B-9397-08002B2CF9AE}" pid="33" name="MSIP_Label_97dc01f6-6546-49ee-9e99-394813d5515e_Name">
    <vt:lpwstr>open</vt:lpwstr>
  </property>
  <property fmtid="{D5CDD505-2E9C-101B-9397-08002B2CF9AE}" pid="34" name="MSIP_Label_97dc01f6-6546-49ee-9e99-394813d5515e_SiteId">
    <vt:lpwstr>1b738660-1266-4587-9d54-54e9ad89e4cb</vt:lpwstr>
  </property>
  <property fmtid="{D5CDD505-2E9C-101B-9397-08002B2CF9AE}" pid="35" name="MSIP_Label_97dc01f6-6546-49ee-9e99-394813d5515e_ActionId">
    <vt:lpwstr>4bd9587c-026f-4481-af4a-64f33c5aaf4a</vt:lpwstr>
  </property>
  <property fmtid="{D5CDD505-2E9C-101B-9397-08002B2CF9AE}" pid="36" name="MSIP_Label_97dc01f6-6546-49ee-9e99-394813d5515e_ContentBits">
    <vt:lpwstr>0</vt:lpwstr>
  </property>
  <property fmtid="{D5CDD505-2E9C-101B-9397-08002B2CF9AE}" pid="37" name="MSIP_Label_97dc01f6-6546-49ee-9e99-394813d5515e_Tag">
    <vt:lpwstr>10, 0, 1, 1</vt:lpwstr>
  </property>
</Properties>
</file>