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C9778" w14:textId="71CF72BD" w:rsidR="00191F41" w:rsidRPr="007B08A6" w:rsidRDefault="00573859" w:rsidP="000E18CA">
      <w:pPr>
        <w:pStyle w:val="Heading1"/>
        <w:rPr>
          <w:rFonts w:ascii="微軟正黑體" w:eastAsia="微軟正黑體" w:hAnsi="微軟正黑體"/>
          <w:lang w:eastAsia="zh-CN"/>
        </w:rPr>
      </w:pPr>
      <w:r w:rsidRPr="007B08A6"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58240" behindDoc="0" locked="0" layoutInCell="1" allowOverlap="1" wp14:anchorId="1B5145CA" wp14:editId="3AA37385">
            <wp:simplePos x="0" y="0"/>
            <wp:positionH relativeFrom="column">
              <wp:posOffset>4389120</wp:posOffset>
            </wp:positionH>
            <wp:positionV relativeFrom="paragraph">
              <wp:posOffset>-347345</wp:posOffset>
            </wp:positionV>
            <wp:extent cx="1080000" cy="851630"/>
            <wp:effectExtent l="0" t="0" r="0" b="0"/>
            <wp:wrapNone/>
            <wp:docPr id="48305596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055964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851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8CF" w:rsidRPr="007B08A6">
        <w:rPr>
          <w:rFonts w:ascii="微軟正黑體" w:eastAsia="微軟正黑體" w:hAnsi="微軟正黑體" w:hint="eastAsia"/>
          <w:lang w:eastAsia="zh-CN"/>
        </w:rPr>
        <w:t>新闻稿</w:t>
      </w:r>
    </w:p>
    <w:p w14:paraId="0CC9EB43" w14:textId="35B21E2A" w:rsidR="00D82DFF" w:rsidRPr="00B948CF" w:rsidRDefault="00B948CF" w:rsidP="00B948CF">
      <w:pPr>
        <w:spacing w:line="240" w:lineRule="auto"/>
        <w:jc w:val="center"/>
      </w:pPr>
      <w:r>
        <w:rPr>
          <w:b/>
          <w:sz w:val="36"/>
          <w:szCs w:val="36"/>
        </w:rPr>
        <w:br/>
      </w:r>
      <w:r w:rsidRPr="00B948CF">
        <w:rPr>
          <w:b/>
          <w:sz w:val="36"/>
          <w:szCs w:val="36"/>
        </w:rPr>
        <w:t xml:space="preserve">conga-HPC/cBLS </w:t>
      </w:r>
      <w:r w:rsidRPr="00B948CF">
        <w:rPr>
          <w:rFonts w:ascii="微軟正黑體" w:eastAsia="微軟正黑體" w:hAnsi="微軟正黑體" w:cs="微軟正黑體" w:hint="eastAsia"/>
          <w:b/>
          <w:sz w:val="36"/>
          <w:szCs w:val="36"/>
        </w:rPr>
        <w:t>助力高负载边缘计算应用升级</w:t>
      </w:r>
      <w:r>
        <w:rPr>
          <w:rFonts w:ascii="微軟正黑體" w:eastAsia="微軟正黑體" w:hAnsi="微軟正黑體" w:cs="微軟正黑體"/>
        </w:rPr>
        <w:br/>
      </w:r>
      <w:r w:rsidR="005A7B2E" w:rsidRPr="005A7B2E">
        <w:rPr>
          <w:rFonts w:ascii="微軟正黑體" w:eastAsia="微軟正黑體" w:hAnsi="微軟正黑體" w:cs="微軟正黑體" w:hint="eastAsia"/>
          <w:lang w:eastAsia="zh-TW"/>
        </w:rPr>
        <w:t>为</w:t>
      </w:r>
      <w:r w:rsidR="005A7B2E" w:rsidRPr="005A7B2E">
        <w:rPr>
          <w:rFonts w:ascii="微軟正黑體" w:eastAsia="微軟正黑體" w:hAnsi="微軟正黑體" w:cs="微軟正黑體"/>
          <w:lang w:eastAsia="zh-TW"/>
        </w:rPr>
        <w:t xml:space="preserve">COM-HPC Client </w:t>
      </w:r>
      <w:r w:rsidR="005A7B2E" w:rsidRPr="005A7B2E">
        <w:rPr>
          <w:rFonts w:ascii="微軟正黑體" w:eastAsia="微軟正黑體" w:hAnsi="微軟正黑體" w:cs="微軟正黑體" w:hint="eastAsia"/>
          <w:lang w:eastAsia="zh-TW"/>
        </w:rPr>
        <w:t>平台带来更强悍、更稳定的性能表现</w:t>
      </w:r>
      <w:r>
        <w:rPr>
          <w:rFonts w:ascii="微軟正黑體" w:eastAsia="微軟正黑體" w:hAnsi="微軟正黑體" w:cs="微軟正黑體"/>
        </w:rPr>
        <w:br/>
      </w:r>
    </w:p>
    <w:p w14:paraId="6F043AA3" w14:textId="58ECDB00" w:rsidR="007055BE" w:rsidRDefault="00A535A8" w:rsidP="000E18CA">
      <w:pPr>
        <w:rPr>
          <w:rStyle w:val="Kommentarzeichen1"/>
          <w:b/>
          <w:sz w:val="22"/>
          <w:szCs w:val="22"/>
        </w:rPr>
      </w:pPr>
      <w:r w:rsidRPr="00C32603">
        <w:rPr>
          <w:noProof/>
        </w:rPr>
        <w:drawing>
          <wp:inline distT="0" distB="0" distL="0" distR="0" wp14:anchorId="119A6F96" wp14:editId="588E3B55">
            <wp:extent cx="5579745" cy="3408810"/>
            <wp:effectExtent l="0" t="0" r="1905" b="1270"/>
            <wp:docPr id="1593335538" name="image1.jpg" descr="Ein Bild, das Elektronik, Elektronisches Bauteil, Elektrisches Bauelement, passives Bauelement enthält.&#10;&#10;KI-generierte Inhalte können fehlerhaft se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335538" name="image1.jpg" descr="Ein Bild, das Elektronik, Elektronisches Bauteil, Elektrisches Bauelement, passives Bauelement enthält.&#10;&#10;KI-generierte Inhalte können fehlerhaft sein.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3408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27B00A" w14:textId="622B14DD" w:rsidR="00CC2CB0" w:rsidRDefault="00CC2CB0" w:rsidP="000E18CA">
      <w:pPr>
        <w:rPr>
          <w:rStyle w:val="Kommentarzeichen1"/>
          <w:b/>
          <w:sz w:val="22"/>
          <w:szCs w:val="22"/>
        </w:rPr>
      </w:pPr>
    </w:p>
    <w:p w14:paraId="74FF4327" w14:textId="09BC0672" w:rsidR="000A5B71" w:rsidRPr="001462DA" w:rsidRDefault="0029581C" w:rsidP="000E18CA">
      <w:pPr>
        <w:rPr>
          <w:rStyle w:val="Kommentarzeichen1"/>
          <w:rFonts w:asciiTheme="minorHAnsi" w:eastAsia="SimSun" w:hAnsiTheme="minorHAnsi" w:cstheme="minorHAnsi"/>
          <w:sz w:val="24"/>
          <w:szCs w:val="24"/>
        </w:rPr>
      </w:pPr>
      <w:r w:rsidRPr="001462DA">
        <w:rPr>
          <w:rStyle w:val="Kommentarzeichen1"/>
          <w:rFonts w:asciiTheme="minorHAnsi" w:hAnsiTheme="minorHAnsi" w:cstheme="minorHAnsi"/>
          <w:b/>
          <w:bCs/>
          <w:sz w:val="22"/>
          <w:szCs w:val="22"/>
        </w:rPr>
        <w:t>202</w:t>
      </w:r>
      <w:r w:rsidR="0038418B" w:rsidRPr="001462DA">
        <w:rPr>
          <w:rStyle w:val="Kommentarzeichen1"/>
          <w:rFonts w:asciiTheme="minorHAnsi" w:hAnsiTheme="minorHAnsi" w:cstheme="minorHAnsi"/>
          <w:b/>
          <w:bCs/>
          <w:sz w:val="22"/>
          <w:szCs w:val="22"/>
        </w:rPr>
        <w:t>6</w:t>
      </w:r>
      <w:r w:rsidR="002B3E61">
        <w:rPr>
          <w:rStyle w:val="Kommentarzeichen1"/>
          <w:rFonts w:asciiTheme="minorHAnsi" w:hAnsiTheme="minorHAnsi" w:cstheme="minorHAnsi"/>
          <w:b/>
          <w:bCs/>
          <w:sz w:val="22"/>
          <w:szCs w:val="22"/>
        </w:rPr>
        <w:t>/</w:t>
      </w:r>
      <w:r w:rsidR="001462DA" w:rsidRPr="001462DA">
        <w:rPr>
          <w:rStyle w:val="Kommentarzeichen1"/>
          <w:rFonts w:asciiTheme="minorHAnsi" w:eastAsiaTheme="minorEastAsia" w:hAnsiTheme="minorHAnsi" w:cstheme="minorHAnsi"/>
          <w:b/>
          <w:bCs/>
          <w:sz w:val="22"/>
          <w:szCs w:val="22"/>
          <w:lang w:eastAsia="zh-TW"/>
        </w:rPr>
        <w:t>3/11</w:t>
      </w:r>
      <w:r w:rsidR="001462DA" w:rsidRPr="001462DA">
        <w:rPr>
          <w:rStyle w:val="Kommentarzeichen1"/>
          <w:rFonts w:asciiTheme="minorHAnsi" w:eastAsiaTheme="minorEastAsia" w:hAnsiTheme="minorHAnsi" w:cstheme="minorHAnsi"/>
          <w:b/>
          <w:bCs/>
          <w:sz w:val="22"/>
          <w:szCs w:val="22"/>
          <w:lang w:eastAsia="zh-TW"/>
        </w:rPr>
        <w:t>中国上海</w:t>
      </w:r>
      <w:r w:rsidRPr="505023B8">
        <w:rPr>
          <w:rStyle w:val="Kommentarzeichen1"/>
          <w:b/>
          <w:bCs/>
          <w:sz w:val="22"/>
          <w:szCs w:val="22"/>
        </w:rPr>
        <w:t xml:space="preserve"> </w:t>
      </w:r>
      <w:r w:rsidR="009055B3" w:rsidRPr="505023B8">
        <w:rPr>
          <w:rStyle w:val="Kommentarzeichen1"/>
          <w:b/>
          <w:bCs/>
          <w:sz w:val="22"/>
          <w:szCs w:val="22"/>
        </w:rPr>
        <w:t xml:space="preserve">* * </w:t>
      </w:r>
      <w:r w:rsidR="009055B3" w:rsidRPr="001462DA">
        <w:rPr>
          <w:rStyle w:val="Kommentarzeichen1"/>
          <w:rFonts w:asciiTheme="minorHAnsi" w:eastAsia="SimSun" w:hAnsiTheme="minorHAnsi" w:cstheme="minorHAnsi"/>
          <w:b/>
          <w:bCs/>
          <w:sz w:val="24"/>
          <w:szCs w:val="24"/>
        </w:rPr>
        <w:t>*</w:t>
      </w:r>
      <w:r w:rsidR="009055B3" w:rsidRPr="001462DA">
        <w:rPr>
          <w:rStyle w:val="Kommentarzeichen1"/>
          <w:rFonts w:asciiTheme="minorHAnsi" w:eastAsia="SimSun" w:hAnsiTheme="minorHAnsi" w:cstheme="minorHAnsi"/>
          <w:sz w:val="24"/>
          <w:szCs w:val="24"/>
        </w:rPr>
        <w:t xml:space="preserve"> </w:t>
      </w:r>
      <w:r w:rsidR="00FF3484" w:rsidRPr="001462DA">
        <w:rPr>
          <w:rFonts w:asciiTheme="minorHAnsi" w:eastAsia="SimSun" w:hAnsiTheme="minorHAnsi" w:cstheme="minorHAnsi"/>
          <w:sz w:val="24"/>
          <w:szCs w:val="24"/>
        </w:rPr>
        <w:t>嵌入式与边缘计算技术领先供应商</w:t>
      </w:r>
      <w:r w:rsidR="00FF3484" w:rsidRPr="001462DA">
        <w:rPr>
          <w:rStyle w:val="whitespace-normal"/>
          <w:rFonts w:asciiTheme="minorHAnsi" w:eastAsia="SimSun" w:hAnsiTheme="minorHAnsi" w:cstheme="minorHAnsi"/>
          <w:sz w:val="24"/>
          <w:szCs w:val="24"/>
        </w:rPr>
        <w:t>德国康佳特</w:t>
      </w:r>
      <w:r w:rsidR="00FF3484" w:rsidRPr="001462DA">
        <w:rPr>
          <w:rStyle w:val="whitespace-normal"/>
          <w:rFonts w:asciiTheme="minorHAnsi" w:eastAsia="SimSun" w:hAnsiTheme="minorHAnsi" w:cstheme="minorHAnsi"/>
          <w:sz w:val="24"/>
          <w:szCs w:val="24"/>
        </w:rPr>
        <w:t>(congatec)</w:t>
      </w:r>
      <w:r w:rsidR="00FF3484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 xml:space="preserve"> </w:t>
      </w:r>
      <w:r w:rsidR="00FF3484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，</w:t>
      </w:r>
      <w:r w:rsidR="00D062A0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  <w:lang w:eastAsia="zh-CN"/>
        </w:rPr>
        <w:t>重磅</w:t>
      </w:r>
      <w:r w:rsidR="00FF3484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推出基于英特尔</w:t>
      </w:r>
      <w:r w:rsidR="00FF3484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 xml:space="preserve">® </w:t>
      </w:r>
      <w:r w:rsidR="00FF3484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酷睿</w:t>
      </w:r>
      <w:r w:rsidR="00FF3484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 xml:space="preserve">™ Ultra 2 </w:t>
      </w:r>
      <w:r w:rsidR="00FF3484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处理器</w:t>
      </w:r>
      <w:r w:rsidR="001462DA">
        <w:rPr>
          <w:rFonts w:asciiTheme="minorHAnsi" w:eastAsia="SimSun" w:hAnsiTheme="minorHAnsi" w:cstheme="minorHAnsi" w:hint="cs"/>
          <w:sz w:val="24"/>
          <w:szCs w:val="24"/>
          <w:shd w:val="clear" w:color="auto" w:fill="FFFFFF"/>
        </w:rPr>
        <w:t>(</w:t>
      </w:r>
      <w:r w:rsidR="00FF3484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代号：</w:t>
      </w:r>
      <w:r w:rsidR="00FF3484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Bartlett Lake-S</w:t>
      </w:r>
      <w:r w:rsidR="001462DA">
        <w:rPr>
          <w:rFonts w:asciiTheme="minorHAnsi" w:eastAsia="SimSun" w:hAnsiTheme="minorHAnsi" w:cstheme="minorHAnsi" w:hint="cs"/>
          <w:sz w:val="24"/>
          <w:szCs w:val="24"/>
          <w:shd w:val="clear" w:color="auto" w:fill="FFFFFF"/>
        </w:rPr>
        <w:t>)</w:t>
      </w:r>
      <w:r w:rsidR="00FF3484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，</w:t>
      </w:r>
      <w:r w:rsidR="00D062A0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  <w:lang w:eastAsia="zh-CN"/>
        </w:rPr>
        <w:t>纯</w:t>
      </w:r>
      <w:r w:rsidR="00D062A0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  <w:lang w:eastAsia="zh-CN"/>
        </w:rPr>
        <w:t>P</w:t>
      </w:r>
      <w:r w:rsidR="00D062A0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  <w:lang w:eastAsia="zh-CN"/>
        </w:rPr>
        <w:t>核版本的</w:t>
      </w:r>
      <w:r w:rsidR="00D062A0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  <w:lang w:eastAsia="zh-CN"/>
        </w:rPr>
        <w:t>COM-HPC Client Size</w:t>
      </w:r>
      <w:r w:rsidR="001462DA">
        <w:rPr>
          <w:rFonts w:asciiTheme="minorHAnsi" w:eastAsia="SimSun" w:hAnsiTheme="minorHAnsi" w:cstheme="minorHAnsi"/>
          <w:sz w:val="24"/>
          <w:szCs w:val="24"/>
          <w:shd w:val="clear" w:color="auto" w:fill="FFFFFF"/>
          <w:lang w:eastAsia="zh-CN"/>
        </w:rPr>
        <w:t xml:space="preserve"> C</w:t>
      </w:r>
      <w:r w:rsidR="00D062A0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  <w:lang w:eastAsia="zh-CN"/>
        </w:rPr>
        <w:t>计算机模块</w:t>
      </w:r>
      <w:hyperlink r:id="rId14" w:history="1">
        <w:r w:rsidR="00D062A0" w:rsidRPr="00964813">
          <w:rPr>
            <w:rStyle w:val="Hyperlink"/>
            <w:rFonts w:asciiTheme="minorHAnsi" w:eastAsia="SimSun" w:hAnsiTheme="minorHAnsi" w:cstheme="minorHAnsi"/>
            <w:sz w:val="24"/>
            <w:szCs w:val="24"/>
          </w:rPr>
          <w:t>conga-HPC/cBLS</w:t>
        </w:r>
      </w:hyperlink>
      <w:r w:rsidR="00D062A0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  <w:lang w:eastAsia="zh-CN"/>
        </w:rPr>
        <w:t>，</w:t>
      </w:r>
      <w:r w:rsidR="00FF3484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进一步</w:t>
      </w:r>
      <w:r w:rsidR="00D062A0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  <w:lang w:eastAsia="zh-CN"/>
        </w:rPr>
        <w:t>拉高了</w:t>
      </w:r>
      <w:r w:rsidR="00FF3484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COM-HPC Client</w:t>
      </w:r>
      <w:r w:rsidR="00FF3484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计算机模块的性能边界。</w:t>
      </w:r>
      <w:r w:rsidR="001462DA">
        <w:rPr>
          <w:rStyle w:val="whitespace-normal"/>
          <w:rFonts w:asciiTheme="minorHAnsi" w:eastAsia="SimSun" w:hAnsiTheme="minorHAnsi" w:cstheme="minorHAnsi"/>
          <w:sz w:val="24"/>
          <w:szCs w:val="24"/>
        </w:rPr>
        <w:br/>
      </w:r>
    </w:p>
    <w:p w14:paraId="750E3C5B" w14:textId="3484233E" w:rsidR="001A5091" w:rsidRPr="001462DA" w:rsidRDefault="001462DA" w:rsidP="001A5091">
      <w:pPr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</w:pPr>
      <w:r>
        <w:rPr>
          <w:rFonts w:asciiTheme="minorHAnsi" w:eastAsia="SimSun" w:hAnsiTheme="minorHAnsi" w:cstheme="minorHAnsi" w:hint="cs"/>
          <w:sz w:val="24"/>
          <w:szCs w:val="24"/>
          <w:shd w:val="clear" w:color="auto" w:fill="FFFFFF"/>
        </w:rPr>
        <w:t xml:space="preserve"> </w:t>
      </w:r>
      <w:r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 xml:space="preserve">    </w:t>
      </w:r>
      <w:r w:rsidR="001A5091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这些新模块支持多达</w:t>
      </w:r>
      <w:r w:rsidR="001A5091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 xml:space="preserve"> 12 </w:t>
      </w:r>
      <w:r w:rsidR="001A5091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个同构高性能</w:t>
      </w:r>
      <w:r w:rsidR="001A5091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 xml:space="preserve"> P</w:t>
      </w:r>
      <w:r w:rsidR="001A5091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核，能够高效并行处理大量数据流，满足高确定性计算需求。</w:t>
      </w:r>
      <w:r w:rsidR="00D062A0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  <w:lang w:eastAsia="zh-CN"/>
        </w:rPr>
        <w:t>同时</w:t>
      </w:r>
      <w:r w:rsidR="001A5091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支持高达</w:t>
      </w:r>
      <w:r w:rsidR="001A5091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 xml:space="preserve"> 192 GB </w:t>
      </w:r>
      <w:r w:rsidR="001A5091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内存，</w:t>
      </w:r>
      <w:r w:rsidR="001A5091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 xml:space="preserve"> 42 </w:t>
      </w:r>
      <w:r w:rsidR="001A5091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条</w:t>
      </w:r>
      <w:r w:rsidR="001A5091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 xml:space="preserve"> PCIe </w:t>
      </w:r>
      <w:r w:rsidR="001A5091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通道，为先进的</w:t>
      </w:r>
      <w:r w:rsidR="001A5091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 xml:space="preserve"> I/O </w:t>
      </w:r>
      <w:r w:rsidR="001A5091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技术或</w:t>
      </w:r>
      <w:r w:rsidR="001A5091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 xml:space="preserve"> AI </w:t>
      </w:r>
      <w:r w:rsidR="001A5091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加速卡提供高带宽连接。这使得它们非常适合对性能要求极高的边缘计算应用，例如</w:t>
      </w:r>
      <w:r w:rsidR="001A5091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 xml:space="preserve">: </w:t>
      </w:r>
      <w:r w:rsidR="001A5091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测试与测量、医疗影像、智能电网、能源系统、机器人和工业过程自动化等，这些应用需要在工作站级设计尺寸内实现服务器级性能。</w:t>
      </w:r>
    </w:p>
    <w:p w14:paraId="3BEA9BCD" w14:textId="3E2E66B8" w:rsidR="000A5B71" w:rsidRPr="001462DA" w:rsidRDefault="000A5B71" w:rsidP="000E18CA">
      <w:pPr>
        <w:rPr>
          <w:rStyle w:val="Kommentarzeichen1"/>
          <w:rFonts w:asciiTheme="minorHAnsi" w:eastAsia="SimSun" w:hAnsiTheme="minorHAnsi" w:cstheme="minorHAnsi"/>
          <w:sz w:val="24"/>
          <w:szCs w:val="24"/>
        </w:rPr>
      </w:pPr>
    </w:p>
    <w:p w14:paraId="0A0136DF" w14:textId="3648E614" w:rsidR="3F05E8CA" w:rsidRPr="001462DA" w:rsidRDefault="00D062A0" w:rsidP="000E18CA">
      <w:pPr>
        <w:pStyle w:val="NormalWeb"/>
        <w:spacing w:before="0" w:beforeAutospacing="0" w:after="0" w:afterAutospacing="0"/>
        <w:rPr>
          <w:rFonts w:asciiTheme="minorHAnsi" w:eastAsia="SimSun" w:hAnsiTheme="minorHAnsi" w:cstheme="minorHAnsi"/>
          <w:sz w:val="24"/>
          <w:szCs w:val="24"/>
          <w:lang w:eastAsia="zh-CN"/>
        </w:rPr>
      </w:pPr>
      <w:r w:rsidRPr="001462DA">
        <w:rPr>
          <w:rStyle w:val="Strong"/>
          <w:rFonts w:asciiTheme="minorHAnsi" w:eastAsia="SimSun" w:hAnsiTheme="minorHAnsi" w:cstheme="minorHAnsi"/>
          <w:sz w:val="24"/>
          <w:szCs w:val="24"/>
          <w:shd w:val="clear" w:color="auto" w:fill="FFFFFF"/>
          <w:lang w:eastAsia="zh-CN"/>
        </w:rPr>
        <w:t>CPU</w:t>
      </w:r>
      <w:r w:rsidRPr="001462DA">
        <w:rPr>
          <w:rStyle w:val="Strong"/>
          <w:rFonts w:asciiTheme="minorHAnsi" w:eastAsia="SimSun" w:hAnsiTheme="minorHAnsi" w:cstheme="minorHAnsi"/>
          <w:sz w:val="24"/>
          <w:szCs w:val="24"/>
          <w:shd w:val="clear" w:color="auto" w:fill="FFFFFF"/>
          <w:lang w:eastAsia="zh-CN"/>
        </w:rPr>
        <w:t>主频最</w:t>
      </w:r>
      <w:r w:rsidR="00E52D84" w:rsidRPr="001462DA">
        <w:rPr>
          <w:rStyle w:val="Strong"/>
          <w:rFonts w:asciiTheme="minorHAnsi" w:eastAsia="SimSun" w:hAnsiTheme="minorHAnsi" w:cstheme="minorHAnsi"/>
          <w:sz w:val="24"/>
          <w:szCs w:val="24"/>
          <w:shd w:val="clear" w:color="auto" w:fill="FFFFFF"/>
          <w:lang w:eastAsia="zh-CN"/>
        </w:rPr>
        <w:t>高</w:t>
      </w:r>
      <w:r w:rsidRPr="001462DA">
        <w:rPr>
          <w:rStyle w:val="Strong"/>
          <w:rFonts w:asciiTheme="minorHAnsi" w:eastAsia="SimSun" w:hAnsiTheme="minorHAnsi" w:cstheme="minorHAnsi"/>
          <w:sz w:val="24"/>
          <w:szCs w:val="24"/>
          <w:shd w:val="clear" w:color="auto" w:fill="FFFFFF"/>
          <w:lang w:eastAsia="zh-CN"/>
        </w:rPr>
        <w:t>可</w:t>
      </w:r>
      <w:r w:rsidR="00E52D84" w:rsidRPr="001462DA">
        <w:rPr>
          <w:rStyle w:val="Strong"/>
          <w:rFonts w:asciiTheme="minorHAnsi" w:eastAsia="SimSun" w:hAnsiTheme="minorHAnsi" w:cstheme="minorHAnsi"/>
          <w:sz w:val="24"/>
          <w:szCs w:val="24"/>
          <w:shd w:val="clear" w:color="auto" w:fill="FFFFFF"/>
          <w:lang w:eastAsia="zh-CN"/>
        </w:rPr>
        <w:t>达</w:t>
      </w:r>
      <w:r w:rsidR="00E52D84" w:rsidRPr="001462DA">
        <w:rPr>
          <w:rStyle w:val="Strong"/>
          <w:rFonts w:asciiTheme="minorHAnsi" w:eastAsia="SimSun" w:hAnsiTheme="minorHAnsi" w:cstheme="minorHAnsi"/>
          <w:sz w:val="24"/>
          <w:szCs w:val="24"/>
          <w:shd w:val="clear" w:color="auto" w:fill="FFFFFF"/>
          <w:lang w:eastAsia="zh-CN"/>
        </w:rPr>
        <w:t xml:space="preserve"> 5.7 GHz </w:t>
      </w:r>
      <w:r w:rsidR="00E52D84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  <w:lang w:eastAsia="zh-CN"/>
        </w:rPr>
        <w:br/>
      </w:r>
      <w:r w:rsidR="00EF7F7D">
        <w:rPr>
          <w:rFonts w:asciiTheme="minorHAnsi" w:eastAsiaTheme="minorEastAsia" w:hAnsiTheme="minorHAnsi" w:cstheme="minorHAnsi" w:hint="eastAsia"/>
          <w:sz w:val="24"/>
          <w:szCs w:val="24"/>
          <w:shd w:val="clear" w:color="auto" w:fill="FFFFFF"/>
          <w:lang w:eastAsia="zh-TW"/>
        </w:rPr>
        <w:t xml:space="preserve"> </w:t>
      </w:r>
      <w:r w:rsidR="00EF7F7D">
        <w:rPr>
          <w:rFonts w:asciiTheme="minorHAnsi" w:eastAsiaTheme="minorEastAsia" w:hAnsiTheme="minorHAnsi" w:cstheme="minorHAnsi"/>
          <w:sz w:val="24"/>
          <w:szCs w:val="24"/>
          <w:shd w:val="clear" w:color="auto" w:fill="FFFFFF"/>
          <w:lang w:eastAsia="zh-TW"/>
        </w:rPr>
        <w:t xml:space="preserve">    </w:t>
      </w:r>
      <w:r w:rsidR="00E52D84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  <w:lang w:eastAsia="zh-CN"/>
        </w:rPr>
        <w:t>新模块采用统一指令集的同构</w:t>
      </w:r>
      <w:r w:rsidR="00E52D84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  <w:lang w:eastAsia="zh-CN"/>
        </w:rPr>
        <w:t xml:space="preserve"> CPU </w:t>
      </w:r>
      <w:r w:rsidR="00E52D84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  <w:lang w:eastAsia="zh-CN"/>
        </w:rPr>
        <w:t>架构，</w:t>
      </w:r>
      <w:r w:rsidR="00E52D84" w:rsidRPr="001462DA">
        <w:rPr>
          <w:rFonts w:asciiTheme="minorHAnsi" w:eastAsia="SimSun" w:hAnsiTheme="minorHAnsi" w:cstheme="minorHAnsi"/>
          <w:sz w:val="24"/>
          <w:szCs w:val="24"/>
          <w:lang w:eastAsia="zh-CN"/>
        </w:rPr>
        <w:t>有效简化低延迟、高实时性系统的开发</w:t>
      </w:r>
      <w:r w:rsidR="00E52D84" w:rsidRPr="001462DA">
        <w:rPr>
          <w:rFonts w:asciiTheme="minorHAnsi" w:eastAsia="SimSun" w:hAnsiTheme="minorHAnsi" w:cstheme="minorHAnsi"/>
          <w:sz w:val="24"/>
          <w:szCs w:val="24"/>
          <w:lang w:eastAsia="zh-CN"/>
        </w:rPr>
        <w:lastRenderedPageBreak/>
        <w:t>流程，确保系统行为高度可预测。</w:t>
      </w:r>
      <w:r w:rsidR="00E52D84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  <w:lang w:eastAsia="zh-CN"/>
        </w:rPr>
        <w:t>由高性能且成本效益高的</w:t>
      </w:r>
      <w:r w:rsidR="00E52D84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  <w:lang w:eastAsia="zh-CN"/>
        </w:rPr>
        <w:t xml:space="preserve"> LGA </w:t>
      </w:r>
      <w:r w:rsidR="00E52D84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  <w:lang w:eastAsia="zh-CN"/>
        </w:rPr>
        <w:t>处理器驱动，</w:t>
      </w:r>
      <w:r w:rsidR="00E52D84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  <w:lang w:eastAsia="zh-CN"/>
        </w:rPr>
        <w:t xml:space="preserve">conga-HPC/cBLS </w:t>
      </w:r>
      <w:r w:rsidR="00E52D84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  <w:lang w:eastAsia="zh-CN"/>
        </w:rPr>
        <w:t>在高达</w:t>
      </w:r>
      <w:r w:rsidR="00E52D84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  <w:lang w:eastAsia="zh-CN"/>
        </w:rPr>
        <w:t xml:space="preserve"> 5.7 GHz </w:t>
      </w:r>
      <w:r w:rsidR="00E52D84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  <w:lang w:eastAsia="zh-CN"/>
        </w:rPr>
        <w:t>的</w:t>
      </w:r>
      <w:r w:rsidR="00E52D84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  <w:lang w:eastAsia="zh-CN"/>
        </w:rPr>
        <w:t xml:space="preserve"> CPU </w:t>
      </w:r>
      <w:r w:rsidR="00E52D84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  <w:lang w:eastAsia="zh-CN"/>
        </w:rPr>
        <w:t>频率下提供最大的计算能力。这一性能直接惠及众多应用，例如固定或移动测试台的数据采集系统、机器人与数控机床和自动化生产线的精密实时控制系统，以及基于</w:t>
      </w:r>
      <w:r w:rsidR="00E52D84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  <w:lang w:eastAsia="zh-CN"/>
        </w:rPr>
        <w:t xml:space="preserve"> AI </w:t>
      </w:r>
      <w:r w:rsidR="00E52D84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  <w:lang w:eastAsia="zh-CN"/>
        </w:rPr>
        <w:t>的质量检测系统。</w:t>
      </w:r>
      <w:r w:rsidR="00E52D84" w:rsidRPr="001462DA">
        <w:rPr>
          <w:rFonts w:asciiTheme="minorHAnsi" w:eastAsia="SimSun" w:hAnsiTheme="minorHAnsi" w:cstheme="minorHAnsi"/>
          <w:sz w:val="24"/>
          <w:szCs w:val="24"/>
          <w:lang w:eastAsia="zh-CN"/>
        </w:rPr>
        <w:t>同时，模块化架构结合</w:t>
      </w:r>
      <w:r w:rsidR="00E52D84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  <w:lang w:eastAsia="zh-CN"/>
        </w:rPr>
        <w:t>conga-HPC/cBLS</w:t>
      </w:r>
      <w:r w:rsidR="00E52D84" w:rsidRPr="001462DA">
        <w:rPr>
          <w:rFonts w:asciiTheme="minorHAnsi" w:eastAsia="SimSun" w:hAnsiTheme="minorHAnsi" w:cstheme="minorHAnsi"/>
          <w:sz w:val="24"/>
          <w:szCs w:val="24"/>
          <w:lang w:eastAsia="zh-CN"/>
        </w:rPr>
        <w:t>高性能计算插槽设计，使系统升级与技术迭代更加便捷，为客户构建可持续演进的平台基础。</w:t>
      </w:r>
    </w:p>
    <w:p w14:paraId="755242B5" w14:textId="515D9948" w:rsidR="00A535A8" w:rsidRPr="001462DA" w:rsidRDefault="00A40E77" w:rsidP="000E18CA">
      <w:pPr>
        <w:pStyle w:val="NormalWeb"/>
        <w:spacing w:before="0" w:beforeAutospacing="0" w:after="0" w:afterAutospacing="0"/>
        <w:rPr>
          <w:rFonts w:asciiTheme="minorHAnsi" w:eastAsia="SimSun" w:hAnsiTheme="minorHAnsi" w:cstheme="minorHAnsi"/>
          <w:sz w:val="24"/>
          <w:szCs w:val="24"/>
        </w:rPr>
      </w:pPr>
      <w:r w:rsidRPr="001462DA">
        <w:rPr>
          <w:rFonts w:asciiTheme="minorHAnsi" w:eastAsia="SimSun" w:hAnsiTheme="minorHAnsi" w:cstheme="minorHAnsi"/>
          <w:sz w:val="24"/>
          <w:szCs w:val="24"/>
        </w:rPr>
        <w:br/>
      </w:r>
      <w:r w:rsidR="00EF7F7D">
        <w:rPr>
          <w:rFonts w:asciiTheme="minorHAnsi" w:eastAsiaTheme="minorEastAsia" w:hAnsiTheme="minorHAnsi" w:cstheme="minorHAnsi" w:hint="eastAsia"/>
          <w:sz w:val="24"/>
          <w:szCs w:val="24"/>
          <w:shd w:val="clear" w:color="auto" w:fill="FFFFFF"/>
          <w:lang w:eastAsia="zh-TW"/>
        </w:rPr>
        <w:t xml:space="preserve"> </w:t>
      </w:r>
      <w:r w:rsidR="00EF7F7D">
        <w:rPr>
          <w:rFonts w:asciiTheme="minorHAnsi" w:eastAsiaTheme="minorEastAsia" w:hAnsiTheme="minorHAnsi" w:cstheme="minorHAnsi"/>
          <w:sz w:val="24"/>
          <w:szCs w:val="24"/>
          <w:shd w:val="clear" w:color="auto" w:fill="FFFFFF"/>
          <w:lang w:eastAsia="zh-TW"/>
        </w:rPr>
        <w:t xml:space="preserve">       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康佳特資深产品经理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 xml:space="preserve"> Jürgen Jungbauer 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解释道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  <w:lang w:eastAsia="zh-TW"/>
        </w:rPr>
        <w:t xml:space="preserve">:  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"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得益于其卓越的性价比，我们带有插槽式处理器的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 xml:space="preserve"> COM-HPC Client Size C 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模块为传统主板方案提供了更</w:t>
      </w:r>
      <w:r w:rsidR="00CA45F1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  <w:lang w:eastAsia="zh-CN"/>
        </w:rPr>
        <w:t>具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竞争力的替代选择，特别是对于那些具有高性能和可扩展性要求、需要定期技术升级的系统设计。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  <w:lang w:eastAsia="zh-CN"/>
        </w:rPr>
        <w:t>此外，利用集成图形处理器配合英特尔深度学习加速技术作为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  <w:lang w:eastAsia="zh-CN"/>
        </w:rPr>
        <w:t xml:space="preserve"> GPGPU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  <w:lang w:eastAsia="zh-CN"/>
        </w:rPr>
        <w:t>，该模块可转化为用于边缘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  <w:lang w:eastAsia="zh-CN"/>
        </w:rPr>
        <w:t xml:space="preserve"> AI 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  <w:lang w:eastAsia="zh-CN"/>
        </w:rPr>
        <w:t>推理的高效、低功耗服务器平台。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"</w:t>
      </w:r>
    </w:p>
    <w:p w14:paraId="0C4EBBA5" w14:textId="323D7FCA" w:rsidR="002B2FEF" w:rsidRPr="001462DA" w:rsidRDefault="005500B9" w:rsidP="002B2FEF">
      <w:pPr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</w:pPr>
      <w:r w:rsidRPr="001462DA">
        <w:rPr>
          <w:rFonts w:asciiTheme="minorHAnsi" w:eastAsia="SimSun" w:hAnsiTheme="minorHAnsi" w:cstheme="minorHAnsi"/>
          <w:sz w:val="24"/>
          <w:szCs w:val="24"/>
        </w:rPr>
        <w:br/>
      </w:r>
      <w:r w:rsidR="00CA45F1" w:rsidRPr="001462DA">
        <w:rPr>
          <w:rStyle w:val="Strong"/>
          <w:rFonts w:asciiTheme="minorHAnsi" w:eastAsia="SimSun" w:hAnsiTheme="minorHAnsi" w:cstheme="minorHAnsi"/>
          <w:sz w:val="24"/>
          <w:szCs w:val="24"/>
          <w:shd w:val="clear" w:color="auto" w:fill="FFFFFF"/>
        </w:rPr>
        <w:t>边缘</w:t>
      </w:r>
      <w:r w:rsidR="00CA45F1" w:rsidRPr="001462DA">
        <w:rPr>
          <w:rStyle w:val="Strong"/>
          <w:rFonts w:asciiTheme="minorHAnsi" w:eastAsia="SimSun" w:hAnsiTheme="minorHAnsi" w:cstheme="minorHAnsi"/>
          <w:sz w:val="24"/>
          <w:szCs w:val="24"/>
          <w:shd w:val="clear" w:color="auto" w:fill="FFFFFF"/>
        </w:rPr>
        <w:t xml:space="preserve"> AI </w:t>
      </w:r>
      <w:r w:rsidR="00CA45F1" w:rsidRPr="001462DA">
        <w:rPr>
          <w:rStyle w:val="Strong"/>
          <w:rFonts w:asciiTheme="minorHAnsi" w:eastAsia="SimSun" w:hAnsiTheme="minorHAnsi" w:cstheme="minorHAnsi"/>
          <w:sz w:val="24"/>
          <w:szCs w:val="24"/>
          <w:shd w:val="clear" w:color="auto" w:fill="FFFFFF"/>
        </w:rPr>
        <w:t>推理性能表现优异</w:t>
      </w:r>
      <w:r w:rsidR="002B2FEF" w:rsidRPr="001462DA">
        <w:rPr>
          <w:rFonts w:asciiTheme="minorHAnsi" w:eastAsia="SimSun" w:hAnsiTheme="minorHAnsi" w:cstheme="minorHAnsi"/>
          <w:sz w:val="24"/>
          <w:szCs w:val="24"/>
        </w:rPr>
        <w:br/>
      </w:r>
      <w:r w:rsidR="00EF7F7D">
        <w:rPr>
          <w:rFonts w:asciiTheme="minorHAnsi" w:eastAsia="SimSun" w:hAnsiTheme="minorHAnsi" w:cstheme="minorHAnsi" w:hint="cs"/>
          <w:sz w:val="24"/>
          <w:szCs w:val="24"/>
          <w:shd w:val="clear" w:color="auto" w:fill="FFFFFF"/>
        </w:rPr>
        <w:t xml:space="preserve"> </w:t>
      </w:r>
      <w:r w:rsidR="00EF7F7D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 xml:space="preserve">       </w:t>
      </w:r>
      <w:r w:rsidR="002B2FEF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应用还得益于集成式英特尔</w:t>
      </w:r>
      <w:r w:rsidR="002B2FEF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 xml:space="preserve">® </w:t>
      </w:r>
      <w:r w:rsidR="002B2FEF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超核芯</w:t>
      </w:r>
      <w:r w:rsidR="002B2FEF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(UHD)</w:t>
      </w:r>
      <w:r w:rsidR="002B2FEF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显卡强大的</w:t>
      </w:r>
      <w:r w:rsidR="002B2FEF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 xml:space="preserve"> AI </w:t>
      </w:r>
      <w:r w:rsidR="002B2FEF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加速能力，该显卡拥有多达</w:t>
      </w:r>
      <w:r w:rsidR="002B2FEF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 xml:space="preserve"> 32 </w:t>
      </w:r>
      <w:r w:rsidR="002B2FEF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个执行单元。它支持英特尔</w:t>
      </w:r>
      <w:r w:rsidR="002B2FEF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 xml:space="preserve">® </w:t>
      </w:r>
      <w:r w:rsidR="002B2FEF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深度学习加速技术和矢量神经网络指令</w:t>
      </w:r>
      <w:r w:rsidR="002B2FEF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(VNNI)</w:t>
      </w:r>
      <w:r w:rsidR="00EF7F7D" w:rsidRPr="00EF7F7D">
        <w:rPr>
          <w:rFonts w:ascii="SimSun" w:eastAsia="SimSun" w:hAnsi="SimSun" w:cstheme="minorHAnsi" w:hint="eastAsia"/>
          <w:sz w:val="24"/>
          <w:szCs w:val="24"/>
          <w:shd w:val="clear" w:color="auto" w:fill="FFFFFF"/>
          <w:lang w:eastAsia="zh-TW"/>
        </w:rPr>
        <w:t>，</w:t>
      </w:r>
      <w:r w:rsidR="002B2FEF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能够在边缘实现高效的</w:t>
      </w:r>
      <w:r w:rsidR="002B2FEF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 xml:space="preserve"> AI </w:t>
      </w:r>
      <w:r w:rsidR="002B2FEF"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推理。</w:t>
      </w:r>
    </w:p>
    <w:p w14:paraId="1563F892" w14:textId="1247F851" w:rsidR="00A001E8" w:rsidRPr="001462DA" w:rsidRDefault="00A001E8" w:rsidP="00A001E8">
      <w:pPr>
        <w:rPr>
          <w:rFonts w:asciiTheme="minorHAnsi" w:eastAsia="SimSun" w:hAnsiTheme="minorHAnsi" w:cstheme="minorHAnsi"/>
          <w:sz w:val="24"/>
          <w:szCs w:val="24"/>
        </w:rPr>
      </w:pPr>
      <w:r w:rsidRPr="001462DA">
        <w:rPr>
          <w:rFonts w:asciiTheme="minorHAnsi" w:eastAsia="SimSun" w:hAnsiTheme="minorHAnsi" w:cstheme="minorHAnsi"/>
          <w:sz w:val="24"/>
          <w:szCs w:val="24"/>
        </w:rPr>
        <w:br/>
      </w:r>
      <w:r w:rsidR="00EF7F7D">
        <w:rPr>
          <w:rFonts w:asciiTheme="minorHAnsi" w:eastAsia="SimSun" w:hAnsiTheme="minorHAnsi" w:cstheme="minorHAnsi" w:hint="cs"/>
          <w:sz w:val="24"/>
          <w:szCs w:val="24"/>
          <w:shd w:val="clear" w:color="auto" w:fill="FFFFFF"/>
        </w:rPr>
        <w:t xml:space="preserve"> </w:t>
      </w:r>
      <w:r w:rsidR="00EF7F7D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 xml:space="preserve">      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模块通过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4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个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SO-DIMM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插槽支持高达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192GB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的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ECC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保护内存，能有效加速通用图形处理器工作负载和数据密集型边缘应用。丰富的功能配置还包括：双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2.5G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以太网接口、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4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个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USB 3.2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端口、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4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个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USB 2.0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端口、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SATA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、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UART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、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GPIO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、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I2C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以及高清音频等。在散热方面，完善的主动散热解决方案确保了高效的温控管理，通过采用导热片和热管适配器，</w:t>
      </w:r>
      <w:r w:rsidRPr="001462DA">
        <w:rPr>
          <w:rFonts w:asciiTheme="minorHAnsi" w:eastAsia="SimSun" w:hAnsiTheme="minorHAnsi" w:cstheme="minorHAnsi"/>
          <w:sz w:val="24"/>
          <w:szCs w:val="24"/>
        </w:rPr>
        <w:t>即使在全封闭系统架构中也能实现稳定可靠的热管理表现。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软件方面，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conga-HPC/cBLS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支持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Microsoft Windows 11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、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Windows 11 IoT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企业版、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Linux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以及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Ubuntu Pro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。这些应用就绪的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aReady.COM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模块还可预配置经过授权的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ctrlX OS</w:t>
      </w:r>
      <w:r w:rsidR="00EF7F7D" w:rsidRPr="00EF7F7D">
        <w:rPr>
          <w:rFonts w:ascii="SimSun" w:eastAsia="SimSun" w:hAnsi="SimSun" w:cstheme="minorHAnsi" w:hint="eastAsia"/>
          <w:sz w:val="24"/>
          <w:szCs w:val="24"/>
          <w:shd w:val="clear" w:color="auto" w:fill="FFFFFF"/>
          <w:lang w:eastAsia="zh-TW"/>
        </w:rPr>
        <w:t>、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Ubuntu Pro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或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KontronOS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。</w:t>
      </w:r>
    </w:p>
    <w:p w14:paraId="6B6D91E6" w14:textId="513E8B3B" w:rsidR="00BE2148" w:rsidRDefault="009D2CA9" w:rsidP="009D2CA9">
      <w:pPr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</w:pPr>
      <w:r w:rsidRPr="001462DA">
        <w:rPr>
          <w:rFonts w:asciiTheme="minorHAnsi" w:eastAsia="SimSun" w:hAnsiTheme="minorHAnsi" w:cstheme="minorHAnsi"/>
          <w:sz w:val="24"/>
          <w:szCs w:val="24"/>
        </w:rPr>
        <w:br/>
      </w:r>
      <w:r w:rsidR="00EF7F7D">
        <w:rPr>
          <w:rFonts w:asciiTheme="minorHAnsi" w:eastAsia="SimSun" w:hAnsiTheme="minorHAnsi" w:cstheme="minorHAnsi" w:hint="cs"/>
          <w:sz w:val="24"/>
          <w:szCs w:val="24"/>
          <w:shd w:val="clear" w:color="auto" w:fill="FFFFFF"/>
        </w:rPr>
        <w:t xml:space="preserve"> </w:t>
      </w:r>
      <w:r w:rsidR="00EF7F7D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 xml:space="preserve">       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此外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 xml:space="preserve">, 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可选的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aReady.VT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集成了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conga-zones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虚拟化管理程序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(hypervisor)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，使开发者能够将多种任务负载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 xml:space="preserve"> (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包括实时控制、人机界面、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AI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运算和物联网网关功能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 xml:space="preserve">) 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整合到单一模块上。对于工业物联网连接需求，开发者可以借助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conga-connect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软件构建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lastRenderedPageBreak/>
        <w:t>模块，实现数据交换、远程监控和管理模块、载板及外设，包括安全的云连接。为了进一步加速应用开发，康佳特提供了完善的生态支持系统，包括评估载板和应用就绪载板。同时，康佳特还提供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aReady.YOURS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定制化服务，涵盖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COM</w:t>
      </w:r>
      <w:r w:rsidRPr="001462DA"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  <w:t>模块、载板和散热解决方案的设计，甚至是完整的定制开发项目。</w:t>
      </w:r>
    </w:p>
    <w:p w14:paraId="67703537" w14:textId="56B67691" w:rsidR="00357F16" w:rsidRDefault="00357F16" w:rsidP="009D2CA9">
      <w:pPr>
        <w:rPr>
          <w:rFonts w:asciiTheme="minorHAnsi" w:eastAsia="SimSun" w:hAnsiTheme="minorHAnsi" w:cstheme="minorHAnsi"/>
          <w:sz w:val="24"/>
          <w:szCs w:val="24"/>
          <w:shd w:val="clear" w:color="auto" w:fill="FFFFFF"/>
        </w:rPr>
      </w:pPr>
    </w:p>
    <w:p w14:paraId="1647DCD6" w14:textId="6C55461E" w:rsidR="0030687E" w:rsidRPr="00357F16" w:rsidRDefault="00000000" w:rsidP="000E18CA">
      <w:pPr>
        <w:pStyle w:val="NormalWeb"/>
        <w:spacing w:before="0" w:beforeAutospacing="0" w:after="0" w:afterAutospacing="0"/>
        <w:rPr>
          <w:rFonts w:asciiTheme="minorHAnsi" w:eastAsia="SimSun" w:hAnsiTheme="minorHAnsi" w:cstheme="minorHAnsi"/>
          <w:lang w:eastAsia="zh-TW"/>
        </w:rPr>
      </w:pPr>
      <w:hyperlink r:id="rId15" w:history="1">
        <w:r w:rsidR="00357F16" w:rsidRPr="00964813">
          <w:rPr>
            <w:rStyle w:val="Hyperlink"/>
            <w:rFonts w:asciiTheme="minorHAnsi" w:eastAsia="SimSun" w:hAnsiTheme="minorHAnsi" w:cstheme="minorHAnsi"/>
            <w:sz w:val="24"/>
            <w:szCs w:val="24"/>
          </w:rPr>
          <w:t>conga-HPC/cBLS</w:t>
        </w:r>
      </w:hyperlink>
      <w:r w:rsidR="00852FC6">
        <w:rPr>
          <w:rFonts w:asciiTheme="minorEastAsia" w:eastAsiaTheme="minorEastAsia" w:hAnsiTheme="minorEastAsia" w:cstheme="minorHAnsi" w:hint="eastAsia"/>
          <w:sz w:val="24"/>
          <w:szCs w:val="24"/>
          <w:lang w:eastAsia="zh-TW"/>
        </w:rPr>
        <w:t>新增</w:t>
      </w:r>
      <w:r w:rsidR="007B6D94">
        <w:rPr>
          <w:rFonts w:asciiTheme="minorEastAsia" w:eastAsiaTheme="minorEastAsia" w:hAnsiTheme="minorEastAsia" w:cstheme="minorHAnsi" w:hint="eastAsia"/>
          <w:sz w:val="24"/>
          <w:szCs w:val="24"/>
          <w:lang w:eastAsia="zh-TW"/>
        </w:rPr>
        <w:t>以</w:t>
      </w:r>
      <w:r w:rsidR="00357F16" w:rsidRPr="00357F16">
        <w:rPr>
          <w:rFonts w:asciiTheme="minorHAnsi" w:eastAsia="SimSun" w:hAnsiTheme="minorHAnsi" w:cstheme="minorHAnsi"/>
          <w:sz w:val="24"/>
          <w:szCs w:val="24"/>
          <w:lang w:eastAsia="zh-TW"/>
        </w:rPr>
        <w:t>下配置支持</w:t>
      </w:r>
      <w:r w:rsidR="00357F16" w:rsidRPr="00357F16">
        <w:rPr>
          <w:rFonts w:asciiTheme="minorHAnsi" w:eastAsia="SimSun" w:hAnsiTheme="minorHAnsi" w:cstheme="minorHAnsi"/>
          <w:sz w:val="24"/>
          <w:szCs w:val="24"/>
          <w:lang w:eastAsia="zh-TW"/>
        </w:rPr>
        <w:t>:</w:t>
      </w:r>
    </w:p>
    <w:tbl>
      <w:tblPr>
        <w:tblW w:w="8720" w:type="dxa"/>
        <w:tblLayout w:type="fixed"/>
        <w:tblLook w:val="0400" w:firstRow="0" w:lastRow="0" w:firstColumn="0" w:lastColumn="0" w:noHBand="0" w:noVBand="1"/>
      </w:tblPr>
      <w:tblGrid>
        <w:gridCol w:w="2127"/>
        <w:gridCol w:w="254"/>
        <w:gridCol w:w="907"/>
        <w:gridCol w:w="236"/>
        <w:gridCol w:w="1191"/>
        <w:gridCol w:w="236"/>
        <w:gridCol w:w="1191"/>
        <w:gridCol w:w="236"/>
        <w:gridCol w:w="236"/>
        <w:gridCol w:w="1020"/>
        <w:gridCol w:w="236"/>
        <w:gridCol w:w="850"/>
      </w:tblGrid>
      <w:tr w:rsidR="00D30882" w:rsidRPr="00C32603" w14:paraId="129C993E" w14:textId="77777777" w:rsidTr="0016134D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13403767" w14:textId="251EDBC4" w:rsidR="00D30882" w:rsidRPr="00C32603" w:rsidRDefault="00D30882" w:rsidP="000E18C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CPU</w:t>
            </w:r>
          </w:p>
        </w:tc>
        <w:tc>
          <w:tcPr>
            <w:tcW w:w="254" w:type="dxa"/>
            <w:vAlign w:val="center"/>
          </w:tcPr>
          <w:p w14:paraId="219A32BA" w14:textId="77777777" w:rsidR="00D30882" w:rsidRPr="00C32603" w:rsidRDefault="00D30882" w:rsidP="000E18CA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07" w:type="dxa"/>
            <w:tcBorders>
              <w:bottom w:val="single" w:sz="4" w:space="0" w:color="000000"/>
            </w:tcBorders>
            <w:vAlign w:val="center"/>
          </w:tcPr>
          <w:p w14:paraId="3398C7E9" w14:textId="77777777" w:rsidR="00D30882" w:rsidRPr="00C32603" w:rsidRDefault="00D30882" w:rsidP="000E18C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C32603">
              <w:rPr>
                <w:b/>
                <w:sz w:val="16"/>
                <w:szCs w:val="16"/>
              </w:rPr>
              <w:t>Cores/</w:t>
            </w:r>
            <w:r w:rsidRPr="00C32603">
              <w:rPr>
                <w:b/>
                <w:sz w:val="16"/>
                <w:szCs w:val="16"/>
              </w:rPr>
              <w:br/>
              <w:t>(P + E)</w:t>
            </w:r>
          </w:p>
        </w:tc>
        <w:tc>
          <w:tcPr>
            <w:tcW w:w="236" w:type="dxa"/>
            <w:vAlign w:val="center"/>
          </w:tcPr>
          <w:p w14:paraId="073A1448" w14:textId="77777777" w:rsidR="00D30882" w:rsidRPr="00C32603" w:rsidRDefault="00D30882" w:rsidP="000E18C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14:paraId="5A28D171" w14:textId="77777777" w:rsidR="00D30882" w:rsidRPr="00CA0636" w:rsidRDefault="00D30882" w:rsidP="000E18C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CA0636">
              <w:rPr>
                <w:b/>
                <w:sz w:val="16"/>
                <w:szCs w:val="16"/>
              </w:rPr>
              <w:t>P-cores</w:t>
            </w:r>
            <w:r w:rsidRPr="00CA0636">
              <w:rPr>
                <w:b/>
                <w:sz w:val="16"/>
                <w:szCs w:val="16"/>
              </w:rPr>
              <w:br/>
              <w:t xml:space="preserve">Takt [GHz] </w:t>
            </w:r>
          </w:p>
          <w:p w14:paraId="6AF7BA3C" w14:textId="77777777" w:rsidR="00D30882" w:rsidRPr="00CA0636" w:rsidRDefault="00D30882" w:rsidP="000E18C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CA0636">
              <w:rPr>
                <w:b/>
                <w:sz w:val="16"/>
                <w:szCs w:val="16"/>
              </w:rPr>
              <w:t>(Base)</w:t>
            </w:r>
          </w:p>
        </w:tc>
        <w:tc>
          <w:tcPr>
            <w:tcW w:w="236" w:type="dxa"/>
          </w:tcPr>
          <w:p w14:paraId="3CB07600" w14:textId="77777777" w:rsidR="00D30882" w:rsidRPr="00CA0636" w:rsidRDefault="00D30882" w:rsidP="000E18C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14:paraId="58ABAE8C" w14:textId="77777777" w:rsidR="00D30882" w:rsidRPr="00CA0636" w:rsidRDefault="00D30882" w:rsidP="000E18C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CA0636">
              <w:rPr>
                <w:b/>
                <w:sz w:val="16"/>
                <w:szCs w:val="16"/>
              </w:rPr>
              <w:t>P-cores</w:t>
            </w:r>
            <w:r w:rsidRPr="00CA0636">
              <w:rPr>
                <w:b/>
                <w:sz w:val="16"/>
                <w:szCs w:val="16"/>
              </w:rPr>
              <w:br/>
              <w:t>Takt [GHz]</w:t>
            </w:r>
            <w:r w:rsidRPr="00CA0636">
              <w:rPr>
                <w:b/>
                <w:sz w:val="16"/>
                <w:szCs w:val="16"/>
              </w:rPr>
              <w:br/>
              <w:t>(Single P-Core Turbo / All P-Core Turbo)</w:t>
            </w:r>
          </w:p>
        </w:tc>
        <w:tc>
          <w:tcPr>
            <w:tcW w:w="236" w:type="dxa"/>
          </w:tcPr>
          <w:p w14:paraId="4D5414D0" w14:textId="77777777" w:rsidR="00D30882" w:rsidRPr="00CA0636" w:rsidRDefault="00D30882" w:rsidP="000E18C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DAF553E" w14:textId="77777777" w:rsidR="00D30882" w:rsidRPr="00CA0636" w:rsidRDefault="00D30882" w:rsidP="000E18C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4" w:space="0" w:color="000000"/>
            </w:tcBorders>
            <w:vAlign w:val="center"/>
          </w:tcPr>
          <w:p w14:paraId="3A65F1A8" w14:textId="77777777" w:rsidR="00D30882" w:rsidRPr="00C32603" w:rsidRDefault="00D30882" w:rsidP="000E18C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C32603">
              <w:rPr>
                <w:b/>
                <w:sz w:val="16"/>
                <w:szCs w:val="16"/>
              </w:rPr>
              <w:t>GFX EUs</w:t>
            </w:r>
          </w:p>
        </w:tc>
        <w:tc>
          <w:tcPr>
            <w:tcW w:w="236" w:type="dxa"/>
            <w:vAlign w:val="center"/>
          </w:tcPr>
          <w:p w14:paraId="73F49478" w14:textId="77777777" w:rsidR="00D30882" w:rsidRPr="00C32603" w:rsidRDefault="00D30882" w:rsidP="000E18C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8F0A2A7" w14:textId="77777777" w:rsidR="00D30882" w:rsidRPr="00C32603" w:rsidRDefault="00D30882" w:rsidP="000E18CA">
            <w:pPr>
              <w:spacing w:line="240" w:lineRule="auto"/>
              <w:jc w:val="center"/>
              <w:rPr>
                <w:b/>
                <w:color w:val="262626"/>
                <w:sz w:val="16"/>
                <w:szCs w:val="16"/>
              </w:rPr>
            </w:pPr>
            <w:r w:rsidRPr="00C32603">
              <w:rPr>
                <w:b/>
                <w:sz w:val="16"/>
                <w:szCs w:val="16"/>
              </w:rPr>
              <w:t>CPU Base Power [W]</w:t>
            </w:r>
          </w:p>
        </w:tc>
      </w:tr>
      <w:tr w:rsidR="00D30882" w:rsidRPr="00C32603" w14:paraId="433F490F" w14:textId="77777777" w:rsidTr="0016134D"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AF9852" w14:textId="77777777" w:rsidR="00D30882" w:rsidRPr="00C32603" w:rsidRDefault="00D30882" w:rsidP="000E18CA">
            <w:pPr>
              <w:spacing w:line="240" w:lineRule="auto"/>
              <w:rPr>
                <w:sz w:val="16"/>
                <w:szCs w:val="16"/>
              </w:rPr>
            </w:pPr>
            <w:r w:rsidRPr="00C32603">
              <w:rPr>
                <w:sz w:val="16"/>
                <w:szCs w:val="16"/>
              </w:rPr>
              <w:t>Intel Core 9 273PE</w:t>
            </w:r>
          </w:p>
        </w:tc>
        <w:tc>
          <w:tcPr>
            <w:tcW w:w="254" w:type="dxa"/>
            <w:vAlign w:val="center"/>
          </w:tcPr>
          <w:p w14:paraId="17734F7E" w14:textId="77777777" w:rsidR="00D30882" w:rsidRPr="00C32603" w:rsidRDefault="00D30882" w:rsidP="000E18C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BD561D" w14:textId="77777777" w:rsidR="00D30882" w:rsidRPr="00C32603" w:rsidRDefault="00D30882" w:rsidP="000E18CA">
            <w:pPr>
              <w:spacing w:line="240" w:lineRule="auto"/>
              <w:rPr>
                <w:sz w:val="16"/>
                <w:szCs w:val="16"/>
              </w:rPr>
            </w:pPr>
            <w:r w:rsidRPr="00C32603">
              <w:rPr>
                <w:sz w:val="16"/>
                <w:szCs w:val="16"/>
              </w:rPr>
              <w:t>12 (12+0)</w:t>
            </w:r>
          </w:p>
        </w:tc>
        <w:tc>
          <w:tcPr>
            <w:tcW w:w="236" w:type="dxa"/>
            <w:vAlign w:val="center"/>
          </w:tcPr>
          <w:p w14:paraId="239D5900" w14:textId="77777777" w:rsidR="00D30882" w:rsidRPr="00C32603" w:rsidRDefault="00D30882" w:rsidP="000E18C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6C0CE5" w14:textId="77777777" w:rsidR="00D30882" w:rsidRPr="00C32603" w:rsidRDefault="00D30882" w:rsidP="000E18C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32603">
              <w:rPr>
                <w:sz w:val="16"/>
                <w:szCs w:val="16"/>
              </w:rPr>
              <w:t>2,3</w:t>
            </w:r>
          </w:p>
        </w:tc>
        <w:tc>
          <w:tcPr>
            <w:tcW w:w="236" w:type="dxa"/>
          </w:tcPr>
          <w:p w14:paraId="5A379A5C" w14:textId="77777777" w:rsidR="00D30882" w:rsidRPr="00C32603" w:rsidRDefault="00D30882" w:rsidP="000E18C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29AE37" w14:textId="77777777" w:rsidR="00D30882" w:rsidRPr="00C32603" w:rsidRDefault="00D30882" w:rsidP="000E18C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32603">
              <w:rPr>
                <w:sz w:val="16"/>
                <w:szCs w:val="16"/>
              </w:rPr>
              <w:t>5,7 / 5,2</w:t>
            </w:r>
          </w:p>
        </w:tc>
        <w:tc>
          <w:tcPr>
            <w:tcW w:w="236" w:type="dxa"/>
          </w:tcPr>
          <w:p w14:paraId="340D31F2" w14:textId="77777777" w:rsidR="00D30882" w:rsidRPr="00C32603" w:rsidRDefault="00D30882" w:rsidP="000E18C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941F311" w14:textId="77777777" w:rsidR="00D30882" w:rsidRPr="00C32603" w:rsidRDefault="00D30882" w:rsidP="000E18C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16D16D" w14:textId="77777777" w:rsidR="00D30882" w:rsidRPr="00C32603" w:rsidRDefault="00D30882" w:rsidP="000E18C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32603">
              <w:rPr>
                <w:sz w:val="16"/>
                <w:szCs w:val="16"/>
              </w:rPr>
              <w:t>32</w:t>
            </w:r>
          </w:p>
        </w:tc>
        <w:tc>
          <w:tcPr>
            <w:tcW w:w="236" w:type="dxa"/>
            <w:vAlign w:val="center"/>
          </w:tcPr>
          <w:p w14:paraId="706D4558" w14:textId="77777777" w:rsidR="00D30882" w:rsidRPr="00C32603" w:rsidRDefault="00D30882" w:rsidP="000E18C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0A3FD3" w14:textId="77777777" w:rsidR="00D30882" w:rsidRPr="00C32603" w:rsidRDefault="00D30882" w:rsidP="000E18C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32603">
              <w:rPr>
                <w:sz w:val="16"/>
                <w:szCs w:val="16"/>
              </w:rPr>
              <w:t>65</w:t>
            </w:r>
          </w:p>
        </w:tc>
      </w:tr>
      <w:tr w:rsidR="00D30882" w:rsidRPr="00C32603" w14:paraId="6D8CE7D3" w14:textId="77777777" w:rsidTr="0016134D">
        <w:tc>
          <w:tcPr>
            <w:tcW w:w="2127" w:type="dxa"/>
            <w:tcBorders>
              <w:top w:val="single" w:sz="4" w:space="0" w:color="000000"/>
            </w:tcBorders>
            <w:vAlign w:val="center"/>
          </w:tcPr>
          <w:p w14:paraId="6DE2A242" w14:textId="77777777" w:rsidR="00D30882" w:rsidRPr="00C32603" w:rsidRDefault="00D30882" w:rsidP="000E18CA">
            <w:pPr>
              <w:spacing w:line="240" w:lineRule="auto"/>
              <w:rPr>
                <w:sz w:val="16"/>
                <w:szCs w:val="16"/>
              </w:rPr>
            </w:pPr>
            <w:r w:rsidRPr="00C32603">
              <w:rPr>
                <w:sz w:val="16"/>
                <w:szCs w:val="16"/>
              </w:rPr>
              <w:t>Intel Core 7 253PE</w:t>
            </w:r>
          </w:p>
        </w:tc>
        <w:tc>
          <w:tcPr>
            <w:tcW w:w="254" w:type="dxa"/>
            <w:vAlign w:val="center"/>
          </w:tcPr>
          <w:p w14:paraId="2A77A7B4" w14:textId="77777777" w:rsidR="00D30882" w:rsidRPr="00C32603" w:rsidRDefault="00D30882" w:rsidP="000E18C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</w:tcBorders>
            <w:vAlign w:val="center"/>
          </w:tcPr>
          <w:p w14:paraId="4B696341" w14:textId="77777777" w:rsidR="00D30882" w:rsidRPr="00C32603" w:rsidRDefault="00D30882" w:rsidP="000E18C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32603">
              <w:rPr>
                <w:sz w:val="16"/>
                <w:szCs w:val="16"/>
              </w:rPr>
              <w:t>10 (10+0)</w:t>
            </w:r>
          </w:p>
        </w:tc>
        <w:tc>
          <w:tcPr>
            <w:tcW w:w="236" w:type="dxa"/>
            <w:vAlign w:val="center"/>
          </w:tcPr>
          <w:p w14:paraId="25119DAA" w14:textId="77777777" w:rsidR="00D30882" w:rsidRPr="00C32603" w:rsidRDefault="00D30882" w:rsidP="000E18C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000000"/>
            </w:tcBorders>
            <w:vAlign w:val="center"/>
          </w:tcPr>
          <w:p w14:paraId="2FDA4F90" w14:textId="77777777" w:rsidR="00D30882" w:rsidRPr="00C32603" w:rsidRDefault="00D30882" w:rsidP="000E18C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32603">
              <w:rPr>
                <w:sz w:val="16"/>
                <w:szCs w:val="16"/>
              </w:rPr>
              <w:t>2,5</w:t>
            </w:r>
          </w:p>
        </w:tc>
        <w:tc>
          <w:tcPr>
            <w:tcW w:w="236" w:type="dxa"/>
          </w:tcPr>
          <w:p w14:paraId="652B01C1" w14:textId="77777777" w:rsidR="00D30882" w:rsidRPr="00C32603" w:rsidRDefault="00D30882" w:rsidP="000E18C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000000"/>
            </w:tcBorders>
            <w:vAlign w:val="center"/>
          </w:tcPr>
          <w:p w14:paraId="3DEF3D07" w14:textId="77777777" w:rsidR="00D30882" w:rsidRPr="00C32603" w:rsidRDefault="00D30882" w:rsidP="000E18C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32603">
              <w:rPr>
                <w:sz w:val="16"/>
                <w:szCs w:val="16"/>
              </w:rPr>
              <w:t>5,5 / 5,1</w:t>
            </w:r>
          </w:p>
        </w:tc>
        <w:tc>
          <w:tcPr>
            <w:tcW w:w="236" w:type="dxa"/>
          </w:tcPr>
          <w:p w14:paraId="1E050F4F" w14:textId="77777777" w:rsidR="00D30882" w:rsidRPr="00C32603" w:rsidRDefault="00D30882" w:rsidP="000E18C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3291467" w14:textId="77777777" w:rsidR="00D30882" w:rsidRPr="00C32603" w:rsidRDefault="00D30882" w:rsidP="000E18C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</w:tcBorders>
            <w:vAlign w:val="center"/>
          </w:tcPr>
          <w:p w14:paraId="1A0090EE" w14:textId="77777777" w:rsidR="00D30882" w:rsidRPr="00C32603" w:rsidRDefault="00D30882" w:rsidP="000E18C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32603">
              <w:rPr>
                <w:sz w:val="16"/>
                <w:szCs w:val="16"/>
              </w:rPr>
              <w:t>32</w:t>
            </w:r>
          </w:p>
        </w:tc>
        <w:tc>
          <w:tcPr>
            <w:tcW w:w="236" w:type="dxa"/>
            <w:vAlign w:val="center"/>
          </w:tcPr>
          <w:p w14:paraId="22C4C850" w14:textId="77777777" w:rsidR="00D30882" w:rsidRPr="00C32603" w:rsidRDefault="00D30882" w:rsidP="000E18C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72457455" w14:textId="77777777" w:rsidR="00D30882" w:rsidRPr="00C32603" w:rsidRDefault="00D30882" w:rsidP="000E18C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32603">
              <w:rPr>
                <w:sz w:val="16"/>
                <w:szCs w:val="16"/>
              </w:rPr>
              <w:t>65</w:t>
            </w:r>
          </w:p>
        </w:tc>
      </w:tr>
      <w:tr w:rsidR="00D30882" w:rsidRPr="00C32603" w14:paraId="4BA7E528" w14:textId="77777777" w:rsidTr="0016134D">
        <w:tc>
          <w:tcPr>
            <w:tcW w:w="2127" w:type="dxa"/>
            <w:tcBorders>
              <w:top w:val="single" w:sz="4" w:space="0" w:color="000000"/>
            </w:tcBorders>
            <w:vAlign w:val="center"/>
          </w:tcPr>
          <w:p w14:paraId="51A668BC" w14:textId="77777777" w:rsidR="00D30882" w:rsidRPr="00C32603" w:rsidRDefault="00D30882" w:rsidP="000E18CA">
            <w:pPr>
              <w:spacing w:line="240" w:lineRule="auto"/>
              <w:rPr>
                <w:sz w:val="16"/>
                <w:szCs w:val="16"/>
              </w:rPr>
            </w:pPr>
            <w:r w:rsidRPr="00C32603">
              <w:rPr>
                <w:sz w:val="16"/>
                <w:szCs w:val="16"/>
              </w:rPr>
              <w:t>Intel Core 5 213PE</w:t>
            </w:r>
          </w:p>
        </w:tc>
        <w:tc>
          <w:tcPr>
            <w:tcW w:w="254" w:type="dxa"/>
            <w:vAlign w:val="center"/>
          </w:tcPr>
          <w:p w14:paraId="780CE177" w14:textId="77777777" w:rsidR="00D30882" w:rsidRPr="00C32603" w:rsidRDefault="00D30882" w:rsidP="000E18C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</w:tcBorders>
            <w:vAlign w:val="center"/>
          </w:tcPr>
          <w:p w14:paraId="21328506" w14:textId="77777777" w:rsidR="00D30882" w:rsidRPr="00C32603" w:rsidRDefault="00D30882" w:rsidP="000E18C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32603">
              <w:rPr>
                <w:sz w:val="16"/>
                <w:szCs w:val="16"/>
              </w:rPr>
              <w:t>8 (8+0)</w:t>
            </w:r>
          </w:p>
        </w:tc>
        <w:tc>
          <w:tcPr>
            <w:tcW w:w="236" w:type="dxa"/>
            <w:vAlign w:val="center"/>
          </w:tcPr>
          <w:p w14:paraId="2A25F526" w14:textId="77777777" w:rsidR="00D30882" w:rsidRPr="00C32603" w:rsidRDefault="00D30882" w:rsidP="000E18C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000000"/>
            </w:tcBorders>
            <w:vAlign w:val="center"/>
          </w:tcPr>
          <w:p w14:paraId="0D3A6E9A" w14:textId="77777777" w:rsidR="00D30882" w:rsidRPr="00C32603" w:rsidRDefault="00D30882" w:rsidP="000E18C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32603">
              <w:rPr>
                <w:sz w:val="16"/>
                <w:szCs w:val="16"/>
              </w:rPr>
              <w:t>2,7</w:t>
            </w:r>
          </w:p>
        </w:tc>
        <w:tc>
          <w:tcPr>
            <w:tcW w:w="236" w:type="dxa"/>
          </w:tcPr>
          <w:p w14:paraId="15B1BB7A" w14:textId="77777777" w:rsidR="00D30882" w:rsidRPr="00C32603" w:rsidRDefault="00D30882" w:rsidP="000E18C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000000"/>
            </w:tcBorders>
            <w:vAlign w:val="center"/>
          </w:tcPr>
          <w:p w14:paraId="5E71ED44" w14:textId="77777777" w:rsidR="00D30882" w:rsidRPr="00C32603" w:rsidRDefault="00D30882" w:rsidP="000E18C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32603">
              <w:rPr>
                <w:sz w:val="16"/>
                <w:szCs w:val="16"/>
              </w:rPr>
              <w:t>5,2 / 4,6</w:t>
            </w:r>
          </w:p>
        </w:tc>
        <w:tc>
          <w:tcPr>
            <w:tcW w:w="236" w:type="dxa"/>
          </w:tcPr>
          <w:p w14:paraId="53A84183" w14:textId="77777777" w:rsidR="00D30882" w:rsidRPr="00C32603" w:rsidRDefault="00D30882" w:rsidP="000E18C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8E6296F" w14:textId="77777777" w:rsidR="00D30882" w:rsidRPr="00C32603" w:rsidRDefault="00D30882" w:rsidP="000E18C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</w:tcBorders>
            <w:vAlign w:val="center"/>
          </w:tcPr>
          <w:p w14:paraId="30D08847" w14:textId="77777777" w:rsidR="00D30882" w:rsidRPr="00C32603" w:rsidRDefault="00D30882" w:rsidP="000E18C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32603">
              <w:rPr>
                <w:sz w:val="16"/>
                <w:szCs w:val="16"/>
              </w:rPr>
              <w:t>24</w:t>
            </w:r>
          </w:p>
        </w:tc>
        <w:tc>
          <w:tcPr>
            <w:tcW w:w="236" w:type="dxa"/>
            <w:vAlign w:val="center"/>
          </w:tcPr>
          <w:p w14:paraId="4B08D67F" w14:textId="77777777" w:rsidR="00D30882" w:rsidRPr="00C32603" w:rsidRDefault="00D30882" w:rsidP="000E18C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2D19A3A6" w14:textId="77777777" w:rsidR="00D30882" w:rsidRPr="00C32603" w:rsidRDefault="00D30882" w:rsidP="000E18C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32603">
              <w:rPr>
                <w:sz w:val="16"/>
                <w:szCs w:val="16"/>
              </w:rPr>
              <w:t>65</w:t>
            </w:r>
          </w:p>
        </w:tc>
      </w:tr>
    </w:tbl>
    <w:p w14:paraId="33D9C63C" w14:textId="77777777" w:rsidR="00A535A8" w:rsidRDefault="00A535A8" w:rsidP="000E18CA">
      <w:pPr>
        <w:pStyle w:val="NormalWeb"/>
        <w:spacing w:before="0" w:beforeAutospacing="0" w:after="0" w:afterAutospacing="0"/>
      </w:pPr>
    </w:p>
    <w:p w14:paraId="316AC5E6" w14:textId="77777777" w:rsidR="000A5B71" w:rsidRPr="009507AA" w:rsidRDefault="000A5B71" w:rsidP="000E18CA"/>
    <w:p w14:paraId="7C39D0DE" w14:textId="77777777" w:rsidR="00F76F29" w:rsidRDefault="00F76F29" w:rsidP="000E18CA">
      <w:pPr>
        <w:pStyle w:val="Standard1"/>
        <w:spacing w:line="360" w:lineRule="auto"/>
        <w:jc w:val="center"/>
        <w:rPr>
          <w:rFonts w:ascii="Arial" w:hAnsi="Arial" w:cs="Arial"/>
          <w:sz w:val="16"/>
          <w:szCs w:val="16"/>
          <w:lang w:val="en-US"/>
        </w:rPr>
      </w:pPr>
      <w:r w:rsidRPr="00064203">
        <w:rPr>
          <w:rFonts w:ascii="Arial" w:hAnsi="Arial" w:cs="Arial"/>
          <w:sz w:val="16"/>
          <w:szCs w:val="16"/>
          <w:lang w:val="en-US"/>
        </w:rPr>
        <w:t>* * *</w:t>
      </w:r>
    </w:p>
    <w:p w14:paraId="6C15C204" w14:textId="77777777" w:rsidR="00D91685" w:rsidRPr="00064203" w:rsidRDefault="00D91685" w:rsidP="000E18CA">
      <w:pPr>
        <w:pStyle w:val="Standard1"/>
        <w:spacing w:line="360" w:lineRule="auto"/>
        <w:jc w:val="center"/>
        <w:rPr>
          <w:rFonts w:ascii="Arial" w:hAnsi="Arial" w:cs="Arial"/>
          <w:sz w:val="16"/>
          <w:szCs w:val="16"/>
          <w:lang w:val="en-US"/>
        </w:rPr>
      </w:pPr>
    </w:p>
    <w:p w14:paraId="2DB74CCE" w14:textId="77777777" w:rsidR="00AF458F" w:rsidRPr="00B85A46" w:rsidRDefault="00AF458F" w:rsidP="00AF458F">
      <w:pPr>
        <w:spacing w:line="276" w:lineRule="auto"/>
        <w:rPr>
          <w:rFonts w:asciiTheme="minorHAnsi" w:eastAsia="SimSun" w:hAnsiTheme="minorHAnsi" w:cstheme="minorHAnsi"/>
          <w:color w:val="0000FF"/>
          <w:sz w:val="18"/>
          <w:szCs w:val="18"/>
          <w:u w:val="single"/>
          <w:lang w:eastAsia="zh-CN"/>
        </w:rPr>
      </w:pPr>
      <w:r w:rsidRPr="00263E49">
        <w:rPr>
          <w:rFonts w:asciiTheme="minorHAnsi" w:eastAsia="SimSun" w:hAnsiTheme="minorHAnsi" w:cstheme="minorHAnsi"/>
          <w:b/>
          <w:bCs/>
          <w:sz w:val="18"/>
          <w:szCs w:val="18"/>
          <w:lang w:eastAsia="zh-CN"/>
        </w:rPr>
        <w:t>关于康佳特</w:t>
      </w:r>
      <w:r w:rsidRPr="00894C78">
        <w:rPr>
          <w:sz w:val="16"/>
          <w:szCs w:val="16"/>
        </w:rPr>
        <w:br/>
      </w:r>
      <w:r w:rsidRPr="00910532">
        <w:rPr>
          <w:rFonts w:asciiTheme="minorHAnsi" w:eastAsia="SimSun" w:hAnsiTheme="minorHAnsi" w:cstheme="minorHAnsi"/>
          <w:sz w:val="18"/>
          <w:szCs w:val="18"/>
        </w:rPr>
        <w:t>德国康佳特是全球领先的高性能硬件和软件构件供应商，为基于计算机模块</w:t>
      </w:r>
      <w:r w:rsidRPr="00910532">
        <w:rPr>
          <w:rFonts w:asciiTheme="minorHAnsi" w:eastAsia="SimSun" w:hAnsiTheme="minorHAnsi" w:cstheme="minorHAnsi"/>
          <w:sz w:val="18"/>
          <w:szCs w:val="18"/>
          <w:lang w:eastAsia="zh-CN"/>
        </w:rPr>
        <w:t>(</w:t>
      </w:r>
      <w:r w:rsidRPr="00910532">
        <w:rPr>
          <w:rFonts w:asciiTheme="minorHAnsi" w:eastAsia="SimSun" w:hAnsiTheme="minorHAnsi" w:cstheme="minorHAnsi"/>
          <w:sz w:val="18"/>
          <w:szCs w:val="18"/>
        </w:rPr>
        <w:t>COM</w:t>
      </w:r>
      <w:r w:rsidRPr="00910532">
        <w:rPr>
          <w:rFonts w:asciiTheme="minorHAnsi" w:eastAsia="SimSun" w:hAnsiTheme="minorHAnsi" w:cstheme="minorHAnsi"/>
          <w:sz w:val="18"/>
          <w:szCs w:val="18"/>
          <w:lang w:eastAsia="zh-CN"/>
        </w:rPr>
        <w:t>)</w:t>
      </w:r>
      <w:r w:rsidRPr="00910532">
        <w:rPr>
          <w:rFonts w:asciiTheme="minorHAnsi" w:eastAsia="SimSun" w:hAnsiTheme="minorHAnsi" w:cstheme="minorHAnsi"/>
          <w:sz w:val="18"/>
          <w:szCs w:val="18"/>
        </w:rPr>
        <w:t>的嵌入式和边缘计算解决方案提供硬件和软件构件。这些先进的计算机模块驱动着工业自动化、医疗技术、机器人、电信等行业的系统和设备。康佳特的高性能</w:t>
      </w:r>
      <w:r w:rsidRPr="00910532">
        <w:rPr>
          <w:rFonts w:asciiTheme="minorHAnsi" w:eastAsia="SimSun" w:hAnsiTheme="minorHAnsi" w:cstheme="minorHAnsi"/>
          <w:sz w:val="18"/>
          <w:szCs w:val="18"/>
        </w:rPr>
        <w:t>aReady.</w:t>
      </w:r>
      <w:r w:rsidRPr="00910532">
        <w:rPr>
          <w:rFonts w:asciiTheme="minorHAnsi" w:eastAsia="SimSun" w:hAnsiTheme="minorHAnsi" w:cstheme="minorHAnsi"/>
          <w:sz w:val="18"/>
          <w:szCs w:val="18"/>
          <w:lang w:eastAsia="zh-CN"/>
        </w:rPr>
        <w:t xml:space="preserve"> </w:t>
      </w:r>
      <w:r w:rsidRPr="00910532">
        <w:rPr>
          <w:rFonts w:asciiTheme="minorHAnsi" w:eastAsia="SimSun" w:hAnsiTheme="minorHAnsi" w:cstheme="minorHAnsi"/>
          <w:sz w:val="18"/>
          <w:szCs w:val="18"/>
        </w:rPr>
        <w:t>平台简化并加速了从模块到云的解决方案开发。这种应用就绪方法将模块与服务和可定制技术相结合，实现了系统整合、物联网、安全和人工智能领域的尖端进步。在其大股东</w:t>
      </w:r>
      <w:r w:rsidRPr="00910532">
        <w:rPr>
          <w:rFonts w:asciiTheme="minorHAnsi" w:eastAsia="SimSun" w:hAnsiTheme="minorHAnsi" w:cstheme="minorHAnsi"/>
          <w:sz w:val="18"/>
          <w:szCs w:val="18"/>
        </w:rPr>
        <w:t>DBAG Fund VIII</w:t>
      </w:r>
      <w:r w:rsidRPr="00910532">
        <w:rPr>
          <w:rFonts w:asciiTheme="minorHAnsi" w:eastAsia="SimSun" w:hAnsiTheme="minorHAnsi" w:cstheme="minorHAnsi"/>
          <w:sz w:val="18"/>
          <w:szCs w:val="18"/>
        </w:rPr>
        <w:t>（一家专注于推动工业企业增长的德国中型市场基金）的支持下，康佳特拥有雄厚的资金支持和并购专长，能够抓住不断扩大的市场机遇。欲了解更多信息，请访问</w:t>
      </w:r>
      <w:hyperlink r:id="rId16" w:history="1">
        <w:r w:rsidRPr="00910532">
          <w:rPr>
            <w:rFonts w:asciiTheme="minorHAnsi" w:eastAsia="SimSun" w:hAnsiTheme="minorHAnsi" w:cstheme="minorHAnsi"/>
            <w:color w:val="0000FF"/>
            <w:sz w:val="18"/>
            <w:szCs w:val="18"/>
            <w:u w:val="single"/>
            <w:lang w:val="en-GB" w:eastAsia="zh-CN"/>
          </w:rPr>
          <w:t>www.congatec.cn</w:t>
        </w:r>
      </w:hyperlink>
      <w:r w:rsidRPr="00910532">
        <w:rPr>
          <w:rFonts w:asciiTheme="minorHAnsi" w:eastAsia="SimSun" w:hAnsiTheme="minorHAnsi" w:cstheme="minorHAnsi"/>
          <w:color w:val="000000"/>
          <w:sz w:val="18"/>
          <w:szCs w:val="18"/>
          <w:lang w:eastAsia="zh-TW"/>
        </w:rPr>
        <w:t xml:space="preserve">    </w:t>
      </w:r>
      <w:r w:rsidRPr="00910532">
        <w:rPr>
          <w:rFonts w:asciiTheme="minorHAnsi" w:eastAsia="SimSun" w:hAnsiTheme="minorHAnsi" w:cstheme="minorHAnsi"/>
          <w:color w:val="000000"/>
          <w:sz w:val="18"/>
          <w:szCs w:val="18"/>
        </w:rPr>
        <w:t>或关注</w:t>
      </w:r>
      <w:r w:rsidRPr="00910532">
        <w:rPr>
          <w:rFonts w:asciiTheme="minorHAnsi" w:eastAsia="SimSun" w:hAnsiTheme="minorHAnsi" w:cstheme="minorHAnsi"/>
          <w:color w:val="000000"/>
          <w:sz w:val="18"/>
          <w:szCs w:val="18"/>
          <w:lang w:eastAsia="zh-CN"/>
        </w:rPr>
        <w:t>康佳特官方微信</w:t>
      </w:r>
      <w:r w:rsidRPr="00910532">
        <w:rPr>
          <w:rFonts w:asciiTheme="minorHAnsi" w:eastAsia="SimSun" w:hAnsiTheme="minorHAnsi" w:cstheme="minorHAnsi"/>
          <w:color w:val="000000"/>
          <w:sz w:val="18"/>
          <w:szCs w:val="18"/>
          <w:lang w:eastAsia="zh-CN"/>
        </w:rPr>
        <w:t>: congatec</w:t>
      </w:r>
      <w:r w:rsidRPr="00910532">
        <w:rPr>
          <w:rFonts w:asciiTheme="minorHAnsi" w:eastAsia="SimSun" w:hAnsiTheme="minorHAnsi" w:cstheme="minorHAnsi"/>
          <w:color w:val="000000"/>
          <w:sz w:val="18"/>
          <w:szCs w:val="18"/>
          <w:lang w:eastAsia="zh-TW"/>
        </w:rPr>
        <w:t xml:space="preserve">  </w:t>
      </w:r>
      <w:r w:rsidRPr="00910532">
        <w:rPr>
          <w:rFonts w:asciiTheme="minorHAnsi" w:eastAsia="SimSun" w:hAnsiTheme="minorHAnsi" w:cstheme="minorHAnsi"/>
          <w:color w:val="000000"/>
          <w:sz w:val="18"/>
          <w:szCs w:val="18"/>
          <w:lang w:eastAsia="zh-CN"/>
        </w:rPr>
        <w:t>与康佳特官方微博</w:t>
      </w:r>
      <w:hyperlink r:id="rId17" w:history="1">
        <w:r w:rsidRPr="00910532">
          <w:rPr>
            <w:rFonts w:asciiTheme="minorHAnsi" w:eastAsia="SimSun" w:hAnsiTheme="minorHAnsi" w:cstheme="minorHAnsi"/>
            <w:color w:val="0000FF"/>
            <w:sz w:val="18"/>
            <w:szCs w:val="18"/>
            <w:u w:val="single"/>
            <w:lang w:eastAsia="zh-CN"/>
          </w:rPr>
          <w:t>＠康佳特科技</w:t>
        </w:r>
      </w:hyperlink>
    </w:p>
    <w:p w14:paraId="532F10F3" w14:textId="77777777" w:rsidR="009D5A39" w:rsidRDefault="009D5A39" w:rsidP="000E18CA">
      <w:pPr>
        <w:spacing w:line="240" w:lineRule="auto"/>
      </w:pPr>
    </w:p>
    <w:tbl>
      <w:tblPr>
        <w:tblW w:w="99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2342"/>
        <w:gridCol w:w="2597"/>
        <w:gridCol w:w="2597"/>
      </w:tblGrid>
      <w:tr w:rsidR="00AF458F" w14:paraId="3DB037A9" w14:textId="77777777" w:rsidTr="00F921BC">
        <w:trPr>
          <w:trHeight w:val="270"/>
        </w:trPr>
        <w:tc>
          <w:tcPr>
            <w:tcW w:w="2430" w:type="dxa"/>
          </w:tcPr>
          <w:p w14:paraId="0BE397EC" w14:textId="77777777" w:rsidR="00AF458F" w:rsidRDefault="00AF458F" w:rsidP="00F921BC">
            <w:pPr>
              <w:spacing w:after="40"/>
              <w:ind w:right="-1058"/>
              <w:rPr>
                <w:rFonts w:ascii="SimSun" w:hAnsi="SimSun"/>
                <w:b/>
                <w:bCs/>
                <w:sz w:val="18"/>
                <w:szCs w:val="18"/>
                <w:u w:val="single"/>
                <w:lang w:eastAsia="en-US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  <w:u w:val="single"/>
              </w:rPr>
              <w:t>读者查询:</w:t>
            </w:r>
          </w:p>
        </w:tc>
        <w:tc>
          <w:tcPr>
            <w:tcW w:w="2342" w:type="dxa"/>
          </w:tcPr>
          <w:p w14:paraId="3547F1C1" w14:textId="77777777" w:rsidR="00AF458F" w:rsidRDefault="00AF458F" w:rsidP="00F921BC">
            <w:pPr>
              <w:spacing w:after="40"/>
              <w:rPr>
                <w:rFonts w:ascii="SimSun" w:hAnsi="SimSun"/>
                <w:b/>
                <w:bCs/>
                <w:sz w:val="18"/>
                <w:szCs w:val="18"/>
                <w:u w:val="single"/>
                <w:lang w:eastAsia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imSun" w:hAnsi="SimSun"/>
                <w:b/>
                <w:bCs/>
                <w:sz w:val="18"/>
                <w:szCs w:val="18"/>
                <w:u w:val="single"/>
              </w:rPr>
              <w:t>媒体联系:</w:t>
            </w:r>
          </w:p>
        </w:tc>
        <w:tc>
          <w:tcPr>
            <w:tcW w:w="2597" w:type="dxa"/>
          </w:tcPr>
          <w:p w14:paraId="24125BB9" w14:textId="77777777" w:rsidR="00AF458F" w:rsidRDefault="00AF458F" w:rsidP="00F921BC">
            <w:pPr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2597" w:type="dxa"/>
          </w:tcPr>
          <w:p w14:paraId="6F557D2E" w14:textId="77777777" w:rsidR="00AF458F" w:rsidRDefault="00AF458F" w:rsidP="00F921BC">
            <w:pPr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</w:p>
        </w:tc>
      </w:tr>
      <w:tr w:rsidR="00AF458F" w14:paraId="64DBD48C" w14:textId="77777777" w:rsidTr="00F921BC">
        <w:trPr>
          <w:gridAfter w:val="1"/>
          <w:wAfter w:w="2597" w:type="dxa"/>
          <w:trHeight w:val="227"/>
        </w:trPr>
        <w:tc>
          <w:tcPr>
            <w:tcW w:w="2430" w:type="dxa"/>
          </w:tcPr>
          <w:p w14:paraId="2C54223E" w14:textId="77777777" w:rsidR="00AF458F" w:rsidRDefault="00AF458F" w:rsidP="00F921BC">
            <w:pPr>
              <w:spacing w:before="80" w:after="20" w:line="240" w:lineRule="auto"/>
              <w:ind w:right="-1058"/>
              <w:rPr>
                <w:rFonts w:ascii="SimSun" w:hAnsi="SimSun"/>
                <w:b/>
                <w:bCs/>
                <w:sz w:val="18"/>
                <w:szCs w:val="18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</w:rPr>
              <w:t>德国康佳特科技</w:t>
            </w:r>
          </w:p>
        </w:tc>
        <w:tc>
          <w:tcPr>
            <w:tcW w:w="2342" w:type="dxa"/>
          </w:tcPr>
          <w:p w14:paraId="32B261D1" w14:textId="77777777" w:rsidR="00AF458F" w:rsidRDefault="00AF458F" w:rsidP="00F921BC">
            <w:pPr>
              <w:tabs>
                <w:tab w:val="left" w:pos="592"/>
              </w:tabs>
              <w:spacing w:before="80" w:after="20" w:line="240" w:lineRule="auto"/>
              <w:rPr>
                <w:rFonts w:ascii="SimSun" w:hAnsi="SimSun"/>
                <w:b/>
                <w:bCs/>
                <w:sz w:val="18"/>
                <w:szCs w:val="18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</w:rPr>
              <w:t>德国康佳特科技</w:t>
            </w:r>
          </w:p>
        </w:tc>
        <w:tc>
          <w:tcPr>
            <w:tcW w:w="2597" w:type="dxa"/>
          </w:tcPr>
          <w:p w14:paraId="005F58BC" w14:textId="77777777" w:rsidR="00AF458F" w:rsidRDefault="00AF458F" w:rsidP="00F921BC">
            <w:pPr>
              <w:tabs>
                <w:tab w:val="left" w:pos="592"/>
              </w:tabs>
              <w:spacing w:before="80" w:after="20" w:line="240" w:lineRule="auto"/>
              <w:rPr>
                <w:rFonts w:ascii="SimSun" w:hAnsi="SimSun"/>
                <w:b/>
                <w:bCs/>
                <w:sz w:val="18"/>
                <w:szCs w:val="18"/>
              </w:rPr>
            </w:pPr>
          </w:p>
        </w:tc>
      </w:tr>
      <w:tr w:rsidR="00AF458F" w14:paraId="6F2B5F7C" w14:textId="77777777" w:rsidTr="00F921BC">
        <w:trPr>
          <w:gridAfter w:val="1"/>
          <w:wAfter w:w="2597" w:type="dxa"/>
          <w:trHeight w:val="227"/>
        </w:trPr>
        <w:tc>
          <w:tcPr>
            <w:tcW w:w="2430" w:type="dxa"/>
          </w:tcPr>
          <w:p w14:paraId="6075FE2A" w14:textId="77777777" w:rsidR="00AF458F" w:rsidRDefault="00AF458F" w:rsidP="00F921BC">
            <w:pPr>
              <w:spacing w:before="20" w:after="20" w:line="24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Becky</w:t>
            </w: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</w:rPr>
              <w:t>Lin</w:t>
            </w:r>
            <w:r>
              <w:rPr>
                <w:rFonts w:ascii="Calibri" w:hAnsi="Calibri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細明體" w:hAnsi="細明體"/>
                <w:sz w:val="18"/>
                <w:szCs w:val="18"/>
              </w:rPr>
              <w:t>林美慧</w:t>
            </w:r>
          </w:p>
        </w:tc>
        <w:tc>
          <w:tcPr>
            <w:tcW w:w="2342" w:type="dxa"/>
          </w:tcPr>
          <w:p w14:paraId="29A46A6D" w14:textId="77777777" w:rsidR="00AF458F" w:rsidRDefault="00AF458F" w:rsidP="00F921BC">
            <w:pPr>
              <w:spacing w:before="20" w:after="20" w:line="240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zh-CN"/>
              </w:rPr>
              <w:t xml:space="preserve">Crysta Lee </w:t>
            </w:r>
            <w:r>
              <w:rPr>
                <w:rFonts w:ascii="細明體" w:hAnsi="細明體"/>
                <w:sz w:val="18"/>
                <w:szCs w:val="18"/>
                <w:lang w:eastAsia="zh-CN"/>
              </w:rPr>
              <w:t>李佳纯</w:t>
            </w:r>
          </w:p>
        </w:tc>
        <w:tc>
          <w:tcPr>
            <w:tcW w:w="2597" w:type="dxa"/>
          </w:tcPr>
          <w:p w14:paraId="239390EB" w14:textId="77777777" w:rsidR="00AF458F" w:rsidRDefault="00AF458F" w:rsidP="00F921BC">
            <w:pPr>
              <w:spacing w:before="20" w:after="20" w:line="240" w:lineRule="auto"/>
              <w:rPr>
                <w:rFonts w:ascii="Calibri" w:hAnsi="Calibri"/>
                <w:sz w:val="18"/>
                <w:szCs w:val="18"/>
                <w:lang w:eastAsia="zh-CN"/>
              </w:rPr>
            </w:pPr>
          </w:p>
        </w:tc>
      </w:tr>
      <w:tr w:rsidR="00AF458F" w14:paraId="7E71560E" w14:textId="77777777" w:rsidTr="00F921BC">
        <w:trPr>
          <w:gridAfter w:val="1"/>
          <w:wAfter w:w="2597" w:type="dxa"/>
          <w:trHeight w:val="227"/>
        </w:trPr>
        <w:tc>
          <w:tcPr>
            <w:tcW w:w="2430" w:type="dxa"/>
          </w:tcPr>
          <w:p w14:paraId="6DFB0943" w14:textId="77777777" w:rsidR="00AF458F" w:rsidRDefault="00AF458F" w:rsidP="00F921BC">
            <w:pPr>
              <w:spacing w:before="20" w:after="20" w:line="240" w:lineRule="auto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細明體" w:hAnsi="細明體"/>
                <w:color w:val="000000"/>
                <w:sz w:val="18"/>
                <w:szCs w:val="18"/>
                <w:lang w:eastAsia="zh-CN"/>
              </w:rPr>
              <w:t>电话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  <w:t>: +86-21-60255862</w:t>
            </w:r>
          </w:p>
        </w:tc>
        <w:tc>
          <w:tcPr>
            <w:tcW w:w="2342" w:type="dxa"/>
          </w:tcPr>
          <w:p w14:paraId="529F3ADC" w14:textId="77777777" w:rsidR="00AF458F" w:rsidRDefault="00AF458F" w:rsidP="00F921BC">
            <w:pPr>
              <w:spacing w:before="20" w:after="2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細明體" w:hAnsi="細明體"/>
                <w:color w:val="000000"/>
                <w:sz w:val="18"/>
                <w:szCs w:val="18"/>
                <w:lang w:eastAsia="zh-CN"/>
              </w:rPr>
              <w:t>电话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  <w:t>: +86-21-60255862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x</w:t>
            </w:r>
            <w:r>
              <w:rPr>
                <w:rFonts w:ascii="SimSun" w:hAnsi="SimSun"/>
                <w:color w:val="000000"/>
                <w:sz w:val="18"/>
                <w:szCs w:val="18"/>
                <w:lang w:eastAsia="zh-CN"/>
              </w:rPr>
              <w:t>8931</w:t>
            </w:r>
          </w:p>
        </w:tc>
        <w:tc>
          <w:tcPr>
            <w:tcW w:w="2597" w:type="dxa"/>
          </w:tcPr>
          <w:p w14:paraId="41A1FCF0" w14:textId="77777777" w:rsidR="00AF458F" w:rsidRDefault="00AF458F" w:rsidP="00F921BC">
            <w:pPr>
              <w:spacing w:before="20" w:after="20" w:line="240" w:lineRule="auto"/>
              <w:rPr>
                <w:rFonts w:ascii="細明體" w:hAnsi="細明體"/>
                <w:color w:val="000000"/>
                <w:sz w:val="18"/>
                <w:szCs w:val="18"/>
                <w:lang w:eastAsia="zh-CN"/>
              </w:rPr>
            </w:pPr>
          </w:p>
        </w:tc>
      </w:tr>
      <w:tr w:rsidR="00AF458F" w14:paraId="5934D6EF" w14:textId="77777777" w:rsidTr="00F921BC">
        <w:trPr>
          <w:gridAfter w:val="1"/>
          <w:wAfter w:w="2597" w:type="dxa"/>
          <w:trHeight w:val="273"/>
        </w:trPr>
        <w:tc>
          <w:tcPr>
            <w:tcW w:w="2430" w:type="dxa"/>
          </w:tcPr>
          <w:p w14:paraId="5CFF533E" w14:textId="77777777" w:rsidR="00AF458F" w:rsidRDefault="00000000" w:rsidP="00F921BC">
            <w:pPr>
              <w:spacing w:before="20" w:after="20" w:line="240" w:lineRule="auto"/>
              <w:rPr>
                <w:rFonts w:ascii="Calibri" w:hAnsi="Calibri"/>
                <w:sz w:val="18"/>
                <w:szCs w:val="18"/>
              </w:rPr>
            </w:pPr>
            <w:hyperlink r:id="rId18" w:history="1">
              <w:r w:rsidR="00AF458F">
                <w:rPr>
                  <w:rStyle w:val="Hyperlink"/>
                  <w:rFonts w:ascii="Calibri" w:hAnsi="Calibri"/>
                  <w:sz w:val="18"/>
                  <w:szCs w:val="18"/>
                  <w:lang w:eastAsia="zh-CN"/>
                </w:rPr>
                <w:t>sales-asia@congatec.com</w:t>
              </w:r>
            </w:hyperlink>
          </w:p>
          <w:p w14:paraId="4A294A9D" w14:textId="77777777" w:rsidR="00AF458F" w:rsidRDefault="00AF458F" w:rsidP="00F921BC">
            <w:pPr>
              <w:spacing w:before="20" w:after="20" w:line="240" w:lineRule="auto"/>
              <w:rPr>
                <w:rFonts w:ascii="新細明體" w:hAnsi="新細明體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FF"/>
                <w:sz w:val="18"/>
                <w:szCs w:val="18"/>
                <w:u w:val="single"/>
                <w:lang w:eastAsia="zh-CN"/>
              </w:rPr>
              <w:t>www.congatec.cn</w:t>
            </w:r>
            <w:r>
              <w:rPr>
                <w:rFonts w:ascii="新細明體" w:hAnsi="新細明體"/>
                <w:sz w:val="18"/>
                <w:szCs w:val="18"/>
              </w:rPr>
              <w:t xml:space="preserve"> </w:t>
            </w:r>
          </w:p>
        </w:tc>
        <w:tc>
          <w:tcPr>
            <w:tcW w:w="2342" w:type="dxa"/>
          </w:tcPr>
          <w:p w14:paraId="2D2041C0" w14:textId="77777777" w:rsidR="00AF458F" w:rsidRDefault="00AF458F" w:rsidP="00F921BC">
            <w:pPr>
              <w:spacing w:before="20" w:after="20" w:line="240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FF"/>
                <w:sz w:val="18"/>
                <w:szCs w:val="18"/>
                <w:u w:val="single"/>
              </w:rPr>
              <w:t>crysta.lee@congatec.com</w:t>
            </w:r>
          </w:p>
          <w:p w14:paraId="49873EFD" w14:textId="77777777" w:rsidR="00AF458F" w:rsidRDefault="00AF458F" w:rsidP="00F921BC">
            <w:pPr>
              <w:spacing w:before="20" w:after="20" w:line="240" w:lineRule="auto"/>
              <w:rPr>
                <w:rFonts w:ascii="新細明體" w:hAnsi="新細明體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FF"/>
                <w:sz w:val="18"/>
                <w:szCs w:val="18"/>
                <w:u w:val="single"/>
                <w:lang w:eastAsia="zh-CN"/>
              </w:rPr>
              <w:t>www.congatec.cn</w:t>
            </w:r>
          </w:p>
        </w:tc>
        <w:tc>
          <w:tcPr>
            <w:tcW w:w="2597" w:type="dxa"/>
          </w:tcPr>
          <w:p w14:paraId="64883A63" w14:textId="77777777" w:rsidR="00AF458F" w:rsidRDefault="00AF458F" w:rsidP="00F921BC">
            <w:pPr>
              <w:spacing w:before="20" w:after="20" w:line="240" w:lineRule="auto"/>
              <w:rPr>
                <w:rFonts w:ascii="Calibri" w:hAnsi="Calibri"/>
                <w:color w:val="0000FF"/>
                <w:sz w:val="18"/>
                <w:szCs w:val="18"/>
                <w:u w:val="single"/>
                <w:lang w:eastAsia="en-US"/>
              </w:rPr>
            </w:pPr>
          </w:p>
        </w:tc>
      </w:tr>
    </w:tbl>
    <w:p w14:paraId="26FF7293" w14:textId="3B755F4F" w:rsidR="009D5A39" w:rsidRPr="000A5690" w:rsidRDefault="009D5A39" w:rsidP="000E18CA">
      <w:pPr>
        <w:spacing w:line="240" w:lineRule="auto"/>
        <w:rPr>
          <w:rStyle w:val="Hyperlink"/>
          <w:rFonts w:eastAsiaTheme="majorEastAsia"/>
        </w:rPr>
      </w:pPr>
    </w:p>
    <w:sectPr w:rsidR="009D5A39" w:rsidRPr="000A5690" w:rsidSect="00B62671">
      <w:headerReference w:type="default" r:id="rId19"/>
      <w:footerReference w:type="default" r:id="rId20"/>
      <w:pgSz w:w="11906" w:h="16838"/>
      <w:pgMar w:top="1247" w:right="1701" w:bottom="1134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063B9" w14:textId="77777777" w:rsidR="00557D2A" w:rsidRDefault="00557D2A" w:rsidP="004E283C">
      <w:r>
        <w:separator/>
      </w:r>
    </w:p>
  </w:endnote>
  <w:endnote w:type="continuationSeparator" w:id="0">
    <w:p w14:paraId="390AB381" w14:textId="77777777" w:rsidR="00557D2A" w:rsidRDefault="00557D2A" w:rsidP="004E283C">
      <w:r>
        <w:continuationSeparator/>
      </w:r>
    </w:p>
  </w:endnote>
  <w:endnote w:type="continuationNotice" w:id="1">
    <w:p w14:paraId="77BE9D21" w14:textId="77777777" w:rsidR="00557D2A" w:rsidRDefault="00557D2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40312" w14:textId="77777777" w:rsidR="00431F25" w:rsidRDefault="00431F25" w:rsidP="00D07129">
    <w:pPr>
      <w:pStyle w:val="Standard1"/>
      <w:ind w:right="283"/>
      <w:rPr>
        <w:rFonts w:ascii="Arial" w:hAnsi="Arial" w:cs="Arial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FE98F" w14:textId="77777777" w:rsidR="00557D2A" w:rsidRDefault="00557D2A" w:rsidP="004E283C">
      <w:r>
        <w:separator/>
      </w:r>
    </w:p>
  </w:footnote>
  <w:footnote w:type="continuationSeparator" w:id="0">
    <w:p w14:paraId="71AF8C79" w14:textId="77777777" w:rsidR="00557D2A" w:rsidRDefault="00557D2A" w:rsidP="004E283C">
      <w:r>
        <w:continuationSeparator/>
      </w:r>
    </w:p>
  </w:footnote>
  <w:footnote w:type="continuationNotice" w:id="1">
    <w:p w14:paraId="63D35155" w14:textId="77777777" w:rsidR="00557D2A" w:rsidRDefault="00557D2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314E9" w14:textId="77777777" w:rsidR="00431F25" w:rsidRDefault="00431F25" w:rsidP="000223A2">
    <w:pPr>
      <w:pStyle w:val="Pressemitteilung"/>
      <w:spacing w:before="0" w:after="0" w:line="240" w:lineRule="auto"/>
      <w:jc w:val="right"/>
    </w:pPr>
  </w:p>
  <w:p w14:paraId="5D15EBB6" w14:textId="77777777" w:rsidR="00300096" w:rsidRDefault="00300096" w:rsidP="000223A2">
    <w:pPr>
      <w:pStyle w:val="Pressemitteilung"/>
      <w:spacing w:before="0" w:after="0" w:line="240" w:lineRule="auto"/>
      <w:jc w:val="right"/>
    </w:pPr>
  </w:p>
  <w:p w14:paraId="2D008062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0749EC39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432A6132" w14:textId="77777777" w:rsidR="00DB0399" w:rsidRDefault="00DB0399" w:rsidP="00EF7F7D">
    <w:pPr>
      <w:pStyle w:val="Pressemitteilung"/>
      <w:spacing w:before="0" w:after="0" w:line="240" w:lineRule="auto"/>
    </w:pPr>
  </w:p>
  <w:p w14:paraId="4BDF80D9" w14:textId="77777777" w:rsidR="00DB0399" w:rsidRDefault="00DB0399" w:rsidP="000223A2">
    <w:pPr>
      <w:pStyle w:val="Pressemitteilung"/>
      <w:spacing w:before="0" w:after="0" w:line="240" w:lineRule="auto"/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6494"/>
    <w:multiLevelType w:val="multilevel"/>
    <w:tmpl w:val="80B4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063E4"/>
    <w:multiLevelType w:val="hybridMultilevel"/>
    <w:tmpl w:val="D374C43A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59126EB"/>
    <w:multiLevelType w:val="hybridMultilevel"/>
    <w:tmpl w:val="EADC9B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6812913">
    <w:abstractNumId w:val="1"/>
  </w:num>
  <w:num w:numId="2" w16cid:durableId="147432886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729794">
    <w:abstractNumId w:val="2"/>
  </w:num>
  <w:num w:numId="4" w16cid:durableId="13949643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AC"/>
    <w:rsid w:val="000022E5"/>
    <w:rsid w:val="00003FA7"/>
    <w:rsid w:val="00006D58"/>
    <w:rsid w:val="00010369"/>
    <w:rsid w:val="00010745"/>
    <w:rsid w:val="00021457"/>
    <w:rsid w:val="000223A2"/>
    <w:rsid w:val="00027983"/>
    <w:rsid w:val="00032338"/>
    <w:rsid w:val="000350F4"/>
    <w:rsid w:val="000355AD"/>
    <w:rsid w:val="00035738"/>
    <w:rsid w:val="000373D1"/>
    <w:rsid w:val="00042600"/>
    <w:rsid w:val="00043787"/>
    <w:rsid w:val="00045E58"/>
    <w:rsid w:val="00047E06"/>
    <w:rsid w:val="00050C80"/>
    <w:rsid w:val="000553FB"/>
    <w:rsid w:val="00061CBF"/>
    <w:rsid w:val="00064203"/>
    <w:rsid w:val="0006483E"/>
    <w:rsid w:val="00072307"/>
    <w:rsid w:val="00073E7D"/>
    <w:rsid w:val="00074F95"/>
    <w:rsid w:val="00086C00"/>
    <w:rsid w:val="000874BE"/>
    <w:rsid w:val="0009529F"/>
    <w:rsid w:val="00096758"/>
    <w:rsid w:val="0009734E"/>
    <w:rsid w:val="000A1392"/>
    <w:rsid w:val="000A30F4"/>
    <w:rsid w:val="000A394C"/>
    <w:rsid w:val="000A4662"/>
    <w:rsid w:val="000A4B1D"/>
    <w:rsid w:val="000A5B71"/>
    <w:rsid w:val="000A7084"/>
    <w:rsid w:val="000B3481"/>
    <w:rsid w:val="000B53F9"/>
    <w:rsid w:val="000B56DE"/>
    <w:rsid w:val="000B6F0B"/>
    <w:rsid w:val="000C0962"/>
    <w:rsid w:val="000C5D96"/>
    <w:rsid w:val="000D224F"/>
    <w:rsid w:val="000D39E1"/>
    <w:rsid w:val="000D66D4"/>
    <w:rsid w:val="000D68BA"/>
    <w:rsid w:val="000E18CA"/>
    <w:rsid w:val="000E2307"/>
    <w:rsid w:val="000E395C"/>
    <w:rsid w:val="000E736A"/>
    <w:rsid w:val="000F15EB"/>
    <w:rsid w:val="000F34E8"/>
    <w:rsid w:val="00100CE2"/>
    <w:rsid w:val="00101DF6"/>
    <w:rsid w:val="00105BFE"/>
    <w:rsid w:val="00106F93"/>
    <w:rsid w:val="0011134D"/>
    <w:rsid w:val="00116A62"/>
    <w:rsid w:val="00123D77"/>
    <w:rsid w:val="00127DA1"/>
    <w:rsid w:val="00132DD8"/>
    <w:rsid w:val="00135EBC"/>
    <w:rsid w:val="00136787"/>
    <w:rsid w:val="00136E20"/>
    <w:rsid w:val="00137FB6"/>
    <w:rsid w:val="001462DA"/>
    <w:rsid w:val="0014653E"/>
    <w:rsid w:val="0014730F"/>
    <w:rsid w:val="00147F24"/>
    <w:rsid w:val="00157343"/>
    <w:rsid w:val="0016130D"/>
    <w:rsid w:val="001741F9"/>
    <w:rsid w:val="00175EB3"/>
    <w:rsid w:val="00181222"/>
    <w:rsid w:val="00184D6F"/>
    <w:rsid w:val="001854B5"/>
    <w:rsid w:val="00187AFE"/>
    <w:rsid w:val="00190A0D"/>
    <w:rsid w:val="00191804"/>
    <w:rsid w:val="00191F41"/>
    <w:rsid w:val="001957E7"/>
    <w:rsid w:val="001A1ABC"/>
    <w:rsid w:val="001A277C"/>
    <w:rsid w:val="001A370C"/>
    <w:rsid w:val="001A5091"/>
    <w:rsid w:val="001A594E"/>
    <w:rsid w:val="001B0700"/>
    <w:rsid w:val="001B6B34"/>
    <w:rsid w:val="001C0038"/>
    <w:rsid w:val="001C50C3"/>
    <w:rsid w:val="001D055C"/>
    <w:rsid w:val="001E05DF"/>
    <w:rsid w:val="001E2E5F"/>
    <w:rsid w:val="001E3D01"/>
    <w:rsid w:val="001E4FB1"/>
    <w:rsid w:val="001E7371"/>
    <w:rsid w:val="001F7DA7"/>
    <w:rsid w:val="0020451B"/>
    <w:rsid w:val="002065F2"/>
    <w:rsid w:val="00212286"/>
    <w:rsid w:val="00223722"/>
    <w:rsid w:val="00225147"/>
    <w:rsid w:val="00231F74"/>
    <w:rsid w:val="002368AC"/>
    <w:rsid w:val="002376DB"/>
    <w:rsid w:val="0024320A"/>
    <w:rsid w:val="00254FF0"/>
    <w:rsid w:val="0025509C"/>
    <w:rsid w:val="002571A3"/>
    <w:rsid w:val="0025796B"/>
    <w:rsid w:val="00265C83"/>
    <w:rsid w:val="00266958"/>
    <w:rsid w:val="00267709"/>
    <w:rsid w:val="00272EF9"/>
    <w:rsid w:val="00280BB9"/>
    <w:rsid w:val="00286CC1"/>
    <w:rsid w:val="002872D2"/>
    <w:rsid w:val="00292D50"/>
    <w:rsid w:val="0029581C"/>
    <w:rsid w:val="0029792A"/>
    <w:rsid w:val="00297A5C"/>
    <w:rsid w:val="002A1662"/>
    <w:rsid w:val="002A4CF3"/>
    <w:rsid w:val="002A7A02"/>
    <w:rsid w:val="002B14DE"/>
    <w:rsid w:val="002B2FEF"/>
    <w:rsid w:val="002B3E61"/>
    <w:rsid w:val="002B4B21"/>
    <w:rsid w:val="002B5DD9"/>
    <w:rsid w:val="002C14C0"/>
    <w:rsid w:val="002C28DA"/>
    <w:rsid w:val="002C6553"/>
    <w:rsid w:val="002C6A1D"/>
    <w:rsid w:val="002D3F17"/>
    <w:rsid w:val="002D4B65"/>
    <w:rsid w:val="002D56A3"/>
    <w:rsid w:val="002E333A"/>
    <w:rsid w:val="002E4C8E"/>
    <w:rsid w:val="002E6F17"/>
    <w:rsid w:val="002E73C3"/>
    <w:rsid w:val="002F035E"/>
    <w:rsid w:val="002F04C0"/>
    <w:rsid w:val="002F066A"/>
    <w:rsid w:val="002F16A9"/>
    <w:rsid w:val="002F1A60"/>
    <w:rsid w:val="002F2955"/>
    <w:rsid w:val="002F6466"/>
    <w:rsid w:val="00300096"/>
    <w:rsid w:val="0030687E"/>
    <w:rsid w:val="0031068D"/>
    <w:rsid w:val="00311214"/>
    <w:rsid w:val="00316678"/>
    <w:rsid w:val="0031667C"/>
    <w:rsid w:val="00331264"/>
    <w:rsid w:val="0033387F"/>
    <w:rsid w:val="00333EB3"/>
    <w:rsid w:val="00334450"/>
    <w:rsid w:val="0033610A"/>
    <w:rsid w:val="00336657"/>
    <w:rsid w:val="00337403"/>
    <w:rsid w:val="00337468"/>
    <w:rsid w:val="0034162E"/>
    <w:rsid w:val="0034266E"/>
    <w:rsid w:val="00342785"/>
    <w:rsid w:val="0035186F"/>
    <w:rsid w:val="00353C44"/>
    <w:rsid w:val="00353E12"/>
    <w:rsid w:val="0035632F"/>
    <w:rsid w:val="00357F16"/>
    <w:rsid w:val="00360338"/>
    <w:rsid w:val="00361541"/>
    <w:rsid w:val="003674FC"/>
    <w:rsid w:val="00367C87"/>
    <w:rsid w:val="00371CDB"/>
    <w:rsid w:val="00380C8F"/>
    <w:rsid w:val="00381183"/>
    <w:rsid w:val="003839C2"/>
    <w:rsid w:val="0038418B"/>
    <w:rsid w:val="003853EC"/>
    <w:rsid w:val="00385A11"/>
    <w:rsid w:val="00386E85"/>
    <w:rsid w:val="00394EEA"/>
    <w:rsid w:val="003A0171"/>
    <w:rsid w:val="003A0437"/>
    <w:rsid w:val="003A07C0"/>
    <w:rsid w:val="003A7091"/>
    <w:rsid w:val="003B002F"/>
    <w:rsid w:val="003B409F"/>
    <w:rsid w:val="003B7234"/>
    <w:rsid w:val="003B7808"/>
    <w:rsid w:val="003C513C"/>
    <w:rsid w:val="003C584C"/>
    <w:rsid w:val="003D0210"/>
    <w:rsid w:val="003D41A2"/>
    <w:rsid w:val="003D4675"/>
    <w:rsid w:val="003D5ED4"/>
    <w:rsid w:val="003E397A"/>
    <w:rsid w:val="003E6413"/>
    <w:rsid w:val="003E64B3"/>
    <w:rsid w:val="003F2876"/>
    <w:rsid w:val="003F3269"/>
    <w:rsid w:val="003F62FC"/>
    <w:rsid w:val="004012B4"/>
    <w:rsid w:val="00411346"/>
    <w:rsid w:val="00413FB9"/>
    <w:rsid w:val="00416562"/>
    <w:rsid w:val="00431604"/>
    <w:rsid w:val="00431712"/>
    <w:rsid w:val="00431F25"/>
    <w:rsid w:val="00443C7F"/>
    <w:rsid w:val="00446472"/>
    <w:rsid w:val="00450802"/>
    <w:rsid w:val="00450C5C"/>
    <w:rsid w:val="0045119F"/>
    <w:rsid w:val="00451C75"/>
    <w:rsid w:val="00451E34"/>
    <w:rsid w:val="0046052F"/>
    <w:rsid w:val="00462316"/>
    <w:rsid w:val="00466A57"/>
    <w:rsid w:val="004730C5"/>
    <w:rsid w:val="00475771"/>
    <w:rsid w:val="00476500"/>
    <w:rsid w:val="00480CD4"/>
    <w:rsid w:val="004841F7"/>
    <w:rsid w:val="0048544A"/>
    <w:rsid w:val="00490E6A"/>
    <w:rsid w:val="004930EB"/>
    <w:rsid w:val="00493F30"/>
    <w:rsid w:val="00495092"/>
    <w:rsid w:val="00497EB5"/>
    <w:rsid w:val="004A2EEC"/>
    <w:rsid w:val="004A6525"/>
    <w:rsid w:val="004B0E7E"/>
    <w:rsid w:val="004B1541"/>
    <w:rsid w:val="004B35A4"/>
    <w:rsid w:val="004B4B85"/>
    <w:rsid w:val="004C4128"/>
    <w:rsid w:val="004D2177"/>
    <w:rsid w:val="004D3BA0"/>
    <w:rsid w:val="004D7B33"/>
    <w:rsid w:val="004D7F6A"/>
    <w:rsid w:val="004E283C"/>
    <w:rsid w:val="004E3C1F"/>
    <w:rsid w:val="004F08CB"/>
    <w:rsid w:val="004F16B7"/>
    <w:rsid w:val="00500D4B"/>
    <w:rsid w:val="00507107"/>
    <w:rsid w:val="00513692"/>
    <w:rsid w:val="005168E6"/>
    <w:rsid w:val="00527922"/>
    <w:rsid w:val="005368EB"/>
    <w:rsid w:val="00541D85"/>
    <w:rsid w:val="005500B9"/>
    <w:rsid w:val="005502A5"/>
    <w:rsid w:val="0055046D"/>
    <w:rsid w:val="0055155D"/>
    <w:rsid w:val="005554CF"/>
    <w:rsid w:val="0055706B"/>
    <w:rsid w:val="00557D2A"/>
    <w:rsid w:val="00562DE3"/>
    <w:rsid w:val="005674E1"/>
    <w:rsid w:val="00570E32"/>
    <w:rsid w:val="00573859"/>
    <w:rsid w:val="0058053F"/>
    <w:rsid w:val="00583752"/>
    <w:rsid w:val="005876A1"/>
    <w:rsid w:val="005905AA"/>
    <w:rsid w:val="005A656D"/>
    <w:rsid w:val="005A7B2E"/>
    <w:rsid w:val="005B031E"/>
    <w:rsid w:val="005B049C"/>
    <w:rsid w:val="005B4653"/>
    <w:rsid w:val="005C00EA"/>
    <w:rsid w:val="005C35E2"/>
    <w:rsid w:val="005C585A"/>
    <w:rsid w:val="005C63F6"/>
    <w:rsid w:val="005C6F13"/>
    <w:rsid w:val="005D2D52"/>
    <w:rsid w:val="005D4E5B"/>
    <w:rsid w:val="005E03EB"/>
    <w:rsid w:val="005E2474"/>
    <w:rsid w:val="005E401C"/>
    <w:rsid w:val="005F08FF"/>
    <w:rsid w:val="005F1760"/>
    <w:rsid w:val="005F2D01"/>
    <w:rsid w:val="005F7CEF"/>
    <w:rsid w:val="00600860"/>
    <w:rsid w:val="006061F7"/>
    <w:rsid w:val="00606A72"/>
    <w:rsid w:val="006142D4"/>
    <w:rsid w:val="00623BD6"/>
    <w:rsid w:val="00625E49"/>
    <w:rsid w:val="006269A4"/>
    <w:rsid w:val="00627B30"/>
    <w:rsid w:val="00630751"/>
    <w:rsid w:val="00633035"/>
    <w:rsid w:val="00635478"/>
    <w:rsid w:val="00640D57"/>
    <w:rsid w:val="00640FFB"/>
    <w:rsid w:val="00643A33"/>
    <w:rsid w:val="0064417B"/>
    <w:rsid w:val="00650D54"/>
    <w:rsid w:val="00653613"/>
    <w:rsid w:val="0065759E"/>
    <w:rsid w:val="006578A1"/>
    <w:rsid w:val="0066189A"/>
    <w:rsid w:val="00662AB5"/>
    <w:rsid w:val="00664028"/>
    <w:rsid w:val="00667B3E"/>
    <w:rsid w:val="0067240C"/>
    <w:rsid w:val="00673527"/>
    <w:rsid w:val="006842A2"/>
    <w:rsid w:val="00684BBC"/>
    <w:rsid w:val="00690ECD"/>
    <w:rsid w:val="00691EB9"/>
    <w:rsid w:val="0069359A"/>
    <w:rsid w:val="006A1238"/>
    <w:rsid w:val="006A1254"/>
    <w:rsid w:val="006A20CA"/>
    <w:rsid w:val="006A3CB0"/>
    <w:rsid w:val="006A6542"/>
    <w:rsid w:val="006B0EE9"/>
    <w:rsid w:val="006C3B8A"/>
    <w:rsid w:val="006C45B4"/>
    <w:rsid w:val="006D162D"/>
    <w:rsid w:val="006D5908"/>
    <w:rsid w:val="006E1208"/>
    <w:rsid w:val="006E3A49"/>
    <w:rsid w:val="006E3B67"/>
    <w:rsid w:val="006E4456"/>
    <w:rsid w:val="006E78FC"/>
    <w:rsid w:val="006E7CDD"/>
    <w:rsid w:val="006F2F40"/>
    <w:rsid w:val="006F3337"/>
    <w:rsid w:val="006F35F5"/>
    <w:rsid w:val="006F44E9"/>
    <w:rsid w:val="006F6952"/>
    <w:rsid w:val="006F7509"/>
    <w:rsid w:val="00702EC6"/>
    <w:rsid w:val="00703F23"/>
    <w:rsid w:val="00704670"/>
    <w:rsid w:val="00704C53"/>
    <w:rsid w:val="007055BE"/>
    <w:rsid w:val="00706359"/>
    <w:rsid w:val="00706CDC"/>
    <w:rsid w:val="007074D1"/>
    <w:rsid w:val="00716A15"/>
    <w:rsid w:val="0072445C"/>
    <w:rsid w:val="0072496B"/>
    <w:rsid w:val="00730753"/>
    <w:rsid w:val="007347A1"/>
    <w:rsid w:val="00735FC8"/>
    <w:rsid w:val="007372D4"/>
    <w:rsid w:val="00740CE2"/>
    <w:rsid w:val="00745D08"/>
    <w:rsid w:val="00745E4D"/>
    <w:rsid w:val="00747135"/>
    <w:rsid w:val="00747A2A"/>
    <w:rsid w:val="00751A5C"/>
    <w:rsid w:val="007527B5"/>
    <w:rsid w:val="00763D03"/>
    <w:rsid w:val="00765372"/>
    <w:rsid w:val="00765B08"/>
    <w:rsid w:val="00767A44"/>
    <w:rsid w:val="00771AFC"/>
    <w:rsid w:val="00771EDD"/>
    <w:rsid w:val="007735F0"/>
    <w:rsid w:val="0077601C"/>
    <w:rsid w:val="00776AE3"/>
    <w:rsid w:val="00784949"/>
    <w:rsid w:val="00786EF8"/>
    <w:rsid w:val="0078770A"/>
    <w:rsid w:val="007923DD"/>
    <w:rsid w:val="0079344C"/>
    <w:rsid w:val="00795F3E"/>
    <w:rsid w:val="00796054"/>
    <w:rsid w:val="00796459"/>
    <w:rsid w:val="007A073A"/>
    <w:rsid w:val="007A1EAB"/>
    <w:rsid w:val="007A2866"/>
    <w:rsid w:val="007A3A88"/>
    <w:rsid w:val="007B08A6"/>
    <w:rsid w:val="007B3E5E"/>
    <w:rsid w:val="007B4609"/>
    <w:rsid w:val="007B6D94"/>
    <w:rsid w:val="007B794A"/>
    <w:rsid w:val="007C158F"/>
    <w:rsid w:val="007C17EE"/>
    <w:rsid w:val="007C4039"/>
    <w:rsid w:val="007C46E3"/>
    <w:rsid w:val="007C5914"/>
    <w:rsid w:val="007C5B36"/>
    <w:rsid w:val="007D1C15"/>
    <w:rsid w:val="007E0AEB"/>
    <w:rsid w:val="007E5156"/>
    <w:rsid w:val="007E752C"/>
    <w:rsid w:val="007F15A1"/>
    <w:rsid w:val="007F3D6F"/>
    <w:rsid w:val="00800B73"/>
    <w:rsid w:val="008014CA"/>
    <w:rsid w:val="008021E1"/>
    <w:rsid w:val="00802982"/>
    <w:rsid w:val="0080538D"/>
    <w:rsid w:val="00810AD6"/>
    <w:rsid w:val="008119CB"/>
    <w:rsid w:val="00811DF5"/>
    <w:rsid w:val="00812EAC"/>
    <w:rsid w:val="00813BC0"/>
    <w:rsid w:val="00815A0F"/>
    <w:rsid w:val="0082049A"/>
    <w:rsid w:val="0082293F"/>
    <w:rsid w:val="00827183"/>
    <w:rsid w:val="00832012"/>
    <w:rsid w:val="008326A9"/>
    <w:rsid w:val="0083578B"/>
    <w:rsid w:val="00835D8A"/>
    <w:rsid w:val="008417D5"/>
    <w:rsid w:val="00841B78"/>
    <w:rsid w:val="00842166"/>
    <w:rsid w:val="00843FE7"/>
    <w:rsid w:val="008450D9"/>
    <w:rsid w:val="00846053"/>
    <w:rsid w:val="00846888"/>
    <w:rsid w:val="00847678"/>
    <w:rsid w:val="00852FC6"/>
    <w:rsid w:val="00853641"/>
    <w:rsid w:val="00855286"/>
    <w:rsid w:val="008577A1"/>
    <w:rsid w:val="008718AE"/>
    <w:rsid w:val="00877349"/>
    <w:rsid w:val="00881537"/>
    <w:rsid w:val="00881673"/>
    <w:rsid w:val="00881B43"/>
    <w:rsid w:val="0088225E"/>
    <w:rsid w:val="00884523"/>
    <w:rsid w:val="008851D2"/>
    <w:rsid w:val="00886219"/>
    <w:rsid w:val="00892F20"/>
    <w:rsid w:val="00896530"/>
    <w:rsid w:val="00897D1F"/>
    <w:rsid w:val="008A3AC6"/>
    <w:rsid w:val="008A6FAD"/>
    <w:rsid w:val="008B4A04"/>
    <w:rsid w:val="008B58DB"/>
    <w:rsid w:val="008C012F"/>
    <w:rsid w:val="008C136D"/>
    <w:rsid w:val="008D24CD"/>
    <w:rsid w:val="008E5038"/>
    <w:rsid w:val="008E5A1D"/>
    <w:rsid w:val="008F0184"/>
    <w:rsid w:val="008F54B5"/>
    <w:rsid w:val="008F70A2"/>
    <w:rsid w:val="009055B3"/>
    <w:rsid w:val="00911950"/>
    <w:rsid w:val="00915B34"/>
    <w:rsid w:val="009177FC"/>
    <w:rsid w:val="00917ECC"/>
    <w:rsid w:val="00920686"/>
    <w:rsid w:val="009269F9"/>
    <w:rsid w:val="009310CF"/>
    <w:rsid w:val="009310D6"/>
    <w:rsid w:val="009335F3"/>
    <w:rsid w:val="009348CC"/>
    <w:rsid w:val="009366AB"/>
    <w:rsid w:val="00942ADF"/>
    <w:rsid w:val="00943C17"/>
    <w:rsid w:val="00945580"/>
    <w:rsid w:val="00946819"/>
    <w:rsid w:val="00946FDE"/>
    <w:rsid w:val="00947D1B"/>
    <w:rsid w:val="009507AA"/>
    <w:rsid w:val="0095258C"/>
    <w:rsid w:val="00955E11"/>
    <w:rsid w:val="00956254"/>
    <w:rsid w:val="00957615"/>
    <w:rsid w:val="00957EBF"/>
    <w:rsid w:val="00961278"/>
    <w:rsid w:val="009632B1"/>
    <w:rsid w:val="00964813"/>
    <w:rsid w:val="009651A1"/>
    <w:rsid w:val="009702BE"/>
    <w:rsid w:val="0097120A"/>
    <w:rsid w:val="00971B08"/>
    <w:rsid w:val="00976754"/>
    <w:rsid w:val="00976F6B"/>
    <w:rsid w:val="00983A26"/>
    <w:rsid w:val="00983B6D"/>
    <w:rsid w:val="009847A6"/>
    <w:rsid w:val="00986868"/>
    <w:rsid w:val="0098707E"/>
    <w:rsid w:val="00987AB5"/>
    <w:rsid w:val="0099011F"/>
    <w:rsid w:val="009915D7"/>
    <w:rsid w:val="00991C13"/>
    <w:rsid w:val="00992104"/>
    <w:rsid w:val="00995631"/>
    <w:rsid w:val="00996FD1"/>
    <w:rsid w:val="009977CF"/>
    <w:rsid w:val="009A06A0"/>
    <w:rsid w:val="009A0ADE"/>
    <w:rsid w:val="009A10EE"/>
    <w:rsid w:val="009A5657"/>
    <w:rsid w:val="009A6289"/>
    <w:rsid w:val="009B280B"/>
    <w:rsid w:val="009B4B6B"/>
    <w:rsid w:val="009B64DD"/>
    <w:rsid w:val="009B6E8A"/>
    <w:rsid w:val="009C08A6"/>
    <w:rsid w:val="009C1B90"/>
    <w:rsid w:val="009C2318"/>
    <w:rsid w:val="009C2C99"/>
    <w:rsid w:val="009C65B6"/>
    <w:rsid w:val="009C67E6"/>
    <w:rsid w:val="009C76DA"/>
    <w:rsid w:val="009D2CA9"/>
    <w:rsid w:val="009D595E"/>
    <w:rsid w:val="009D5A39"/>
    <w:rsid w:val="009E3A63"/>
    <w:rsid w:val="009E473A"/>
    <w:rsid w:val="009E5E22"/>
    <w:rsid w:val="009F1BCA"/>
    <w:rsid w:val="009F1E40"/>
    <w:rsid w:val="009F4667"/>
    <w:rsid w:val="009F5C8A"/>
    <w:rsid w:val="00A001E8"/>
    <w:rsid w:val="00A11FF4"/>
    <w:rsid w:val="00A12150"/>
    <w:rsid w:val="00A12F2D"/>
    <w:rsid w:val="00A171BD"/>
    <w:rsid w:val="00A17DAF"/>
    <w:rsid w:val="00A31844"/>
    <w:rsid w:val="00A31EE8"/>
    <w:rsid w:val="00A342D1"/>
    <w:rsid w:val="00A35059"/>
    <w:rsid w:val="00A40E77"/>
    <w:rsid w:val="00A44F2E"/>
    <w:rsid w:val="00A4732D"/>
    <w:rsid w:val="00A535A8"/>
    <w:rsid w:val="00A54FB5"/>
    <w:rsid w:val="00A61518"/>
    <w:rsid w:val="00A634ED"/>
    <w:rsid w:val="00A67A16"/>
    <w:rsid w:val="00A7739D"/>
    <w:rsid w:val="00A8157E"/>
    <w:rsid w:val="00A849C7"/>
    <w:rsid w:val="00A863AE"/>
    <w:rsid w:val="00A8707E"/>
    <w:rsid w:val="00A906AA"/>
    <w:rsid w:val="00A90AE1"/>
    <w:rsid w:val="00A91859"/>
    <w:rsid w:val="00AA5C4C"/>
    <w:rsid w:val="00AB2B04"/>
    <w:rsid w:val="00AB3308"/>
    <w:rsid w:val="00AB6EDF"/>
    <w:rsid w:val="00AB7EEA"/>
    <w:rsid w:val="00AC51C2"/>
    <w:rsid w:val="00AC5247"/>
    <w:rsid w:val="00AD2B3D"/>
    <w:rsid w:val="00AD560F"/>
    <w:rsid w:val="00AD6B52"/>
    <w:rsid w:val="00AE6368"/>
    <w:rsid w:val="00AF458F"/>
    <w:rsid w:val="00AF60DB"/>
    <w:rsid w:val="00AF69C5"/>
    <w:rsid w:val="00B000CE"/>
    <w:rsid w:val="00B0389C"/>
    <w:rsid w:val="00B03BD5"/>
    <w:rsid w:val="00B04949"/>
    <w:rsid w:val="00B14955"/>
    <w:rsid w:val="00B16927"/>
    <w:rsid w:val="00B2216B"/>
    <w:rsid w:val="00B232E8"/>
    <w:rsid w:val="00B33182"/>
    <w:rsid w:val="00B37B7A"/>
    <w:rsid w:val="00B416C3"/>
    <w:rsid w:val="00B42FDA"/>
    <w:rsid w:val="00B515F0"/>
    <w:rsid w:val="00B56D4A"/>
    <w:rsid w:val="00B62671"/>
    <w:rsid w:val="00B638FF"/>
    <w:rsid w:val="00B64C76"/>
    <w:rsid w:val="00B74386"/>
    <w:rsid w:val="00B76850"/>
    <w:rsid w:val="00B845D4"/>
    <w:rsid w:val="00B857AE"/>
    <w:rsid w:val="00B86632"/>
    <w:rsid w:val="00B86D2C"/>
    <w:rsid w:val="00B8731A"/>
    <w:rsid w:val="00B874A2"/>
    <w:rsid w:val="00B92EAF"/>
    <w:rsid w:val="00B93BA5"/>
    <w:rsid w:val="00B94688"/>
    <w:rsid w:val="00B948CF"/>
    <w:rsid w:val="00B95301"/>
    <w:rsid w:val="00B96ED0"/>
    <w:rsid w:val="00B96FE3"/>
    <w:rsid w:val="00BA1458"/>
    <w:rsid w:val="00BA1CB0"/>
    <w:rsid w:val="00BA3443"/>
    <w:rsid w:val="00BA5EC5"/>
    <w:rsid w:val="00BA651B"/>
    <w:rsid w:val="00BB3BA7"/>
    <w:rsid w:val="00BD26D1"/>
    <w:rsid w:val="00BD4A92"/>
    <w:rsid w:val="00BE08FA"/>
    <w:rsid w:val="00BE2148"/>
    <w:rsid w:val="00BE2E00"/>
    <w:rsid w:val="00BE6A4C"/>
    <w:rsid w:val="00BF474F"/>
    <w:rsid w:val="00C0537F"/>
    <w:rsid w:val="00C07938"/>
    <w:rsid w:val="00C1056E"/>
    <w:rsid w:val="00C1254F"/>
    <w:rsid w:val="00C178C8"/>
    <w:rsid w:val="00C250F4"/>
    <w:rsid w:val="00C25E9F"/>
    <w:rsid w:val="00C36317"/>
    <w:rsid w:val="00C37A2F"/>
    <w:rsid w:val="00C42100"/>
    <w:rsid w:val="00C473C9"/>
    <w:rsid w:val="00C51840"/>
    <w:rsid w:val="00C64E8B"/>
    <w:rsid w:val="00C67956"/>
    <w:rsid w:val="00C67E97"/>
    <w:rsid w:val="00C72947"/>
    <w:rsid w:val="00C80E04"/>
    <w:rsid w:val="00C829BC"/>
    <w:rsid w:val="00C83D12"/>
    <w:rsid w:val="00C87AB3"/>
    <w:rsid w:val="00C958C5"/>
    <w:rsid w:val="00C9595F"/>
    <w:rsid w:val="00C96211"/>
    <w:rsid w:val="00C96F92"/>
    <w:rsid w:val="00CA0D75"/>
    <w:rsid w:val="00CA45F1"/>
    <w:rsid w:val="00CA5BBA"/>
    <w:rsid w:val="00CB3F57"/>
    <w:rsid w:val="00CB4A50"/>
    <w:rsid w:val="00CB4D4E"/>
    <w:rsid w:val="00CC137C"/>
    <w:rsid w:val="00CC2CB0"/>
    <w:rsid w:val="00CC5773"/>
    <w:rsid w:val="00CD19EC"/>
    <w:rsid w:val="00CD3B59"/>
    <w:rsid w:val="00CD6592"/>
    <w:rsid w:val="00CD7B60"/>
    <w:rsid w:val="00CE2C7F"/>
    <w:rsid w:val="00CE3C20"/>
    <w:rsid w:val="00CE7395"/>
    <w:rsid w:val="00CF0B0F"/>
    <w:rsid w:val="00CF2C1D"/>
    <w:rsid w:val="00CF6D06"/>
    <w:rsid w:val="00D00E35"/>
    <w:rsid w:val="00D03022"/>
    <w:rsid w:val="00D03C82"/>
    <w:rsid w:val="00D062A0"/>
    <w:rsid w:val="00D07129"/>
    <w:rsid w:val="00D108AC"/>
    <w:rsid w:val="00D10AA2"/>
    <w:rsid w:val="00D1421C"/>
    <w:rsid w:val="00D14B85"/>
    <w:rsid w:val="00D22DCD"/>
    <w:rsid w:val="00D257E3"/>
    <w:rsid w:val="00D26CA7"/>
    <w:rsid w:val="00D27E13"/>
    <w:rsid w:val="00D300FD"/>
    <w:rsid w:val="00D30882"/>
    <w:rsid w:val="00D308A6"/>
    <w:rsid w:val="00D32C97"/>
    <w:rsid w:val="00D37EFC"/>
    <w:rsid w:val="00D401F9"/>
    <w:rsid w:val="00D4045F"/>
    <w:rsid w:val="00D406F4"/>
    <w:rsid w:val="00D4310E"/>
    <w:rsid w:val="00D44BFF"/>
    <w:rsid w:val="00D44FD0"/>
    <w:rsid w:val="00D514B5"/>
    <w:rsid w:val="00D5329A"/>
    <w:rsid w:val="00D55531"/>
    <w:rsid w:val="00D5799D"/>
    <w:rsid w:val="00D61203"/>
    <w:rsid w:val="00D6303C"/>
    <w:rsid w:val="00D65D4F"/>
    <w:rsid w:val="00D66622"/>
    <w:rsid w:val="00D75EA8"/>
    <w:rsid w:val="00D7793A"/>
    <w:rsid w:val="00D77A64"/>
    <w:rsid w:val="00D82DFF"/>
    <w:rsid w:val="00D87DE2"/>
    <w:rsid w:val="00D91685"/>
    <w:rsid w:val="00D95D48"/>
    <w:rsid w:val="00D97483"/>
    <w:rsid w:val="00DA2F1F"/>
    <w:rsid w:val="00DA4058"/>
    <w:rsid w:val="00DA4873"/>
    <w:rsid w:val="00DA57D6"/>
    <w:rsid w:val="00DB0399"/>
    <w:rsid w:val="00DB261F"/>
    <w:rsid w:val="00DB7A3D"/>
    <w:rsid w:val="00DB7F62"/>
    <w:rsid w:val="00DC3A6C"/>
    <w:rsid w:val="00DC3B55"/>
    <w:rsid w:val="00DC3BD0"/>
    <w:rsid w:val="00DC5B83"/>
    <w:rsid w:val="00DC7155"/>
    <w:rsid w:val="00DD3A4E"/>
    <w:rsid w:val="00DD7016"/>
    <w:rsid w:val="00DE14B9"/>
    <w:rsid w:val="00DE150B"/>
    <w:rsid w:val="00DE2A02"/>
    <w:rsid w:val="00DE7E7A"/>
    <w:rsid w:val="00DF42D0"/>
    <w:rsid w:val="00DF642F"/>
    <w:rsid w:val="00E018BE"/>
    <w:rsid w:val="00E0599D"/>
    <w:rsid w:val="00E06101"/>
    <w:rsid w:val="00E06489"/>
    <w:rsid w:val="00E077EE"/>
    <w:rsid w:val="00E12255"/>
    <w:rsid w:val="00E22711"/>
    <w:rsid w:val="00E2429A"/>
    <w:rsid w:val="00E27999"/>
    <w:rsid w:val="00E27A16"/>
    <w:rsid w:val="00E30759"/>
    <w:rsid w:val="00E36DD7"/>
    <w:rsid w:val="00E403CC"/>
    <w:rsid w:val="00E529F9"/>
    <w:rsid w:val="00E52D84"/>
    <w:rsid w:val="00E5322D"/>
    <w:rsid w:val="00E55D4E"/>
    <w:rsid w:val="00E56CE9"/>
    <w:rsid w:val="00E6142F"/>
    <w:rsid w:val="00E61991"/>
    <w:rsid w:val="00E6293B"/>
    <w:rsid w:val="00E660F8"/>
    <w:rsid w:val="00E6752E"/>
    <w:rsid w:val="00E743D2"/>
    <w:rsid w:val="00E74AE5"/>
    <w:rsid w:val="00E8535F"/>
    <w:rsid w:val="00E901A5"/>
    <w:rsid w:val="00E91D8A"/>
    <w:rsid w:val="00E94B78"/>
    <w:rsid w:val="00E953EE"/>
    <w:rsid w:val="00EA0E59"/>
    <w:rsid w:val="00EA28D0"/>
    <w:rsid w:val="00EA5C15"/>
    <w:rsid w:val="00EA602D"/>
    <w:rsid w:val="00EA6510"/>
    <w:rsid w:val="00EA6BD4"/>
    <w:rsid w:val="00EB1190"/>
    <w:rsid w:val="00EB31F0"/>
    <w:rsid w:val="00EC06F4"/>
    <w:rsid w:val="00EC0F56"/>
    <w:rsid w:val="00EC364C"/>
    <w:rsid w:val="00EC4774"/>
    <w:rsid w:val="00EC5DB5"/>
    <w:rsid w:val="00EC6357"/>
    <w:rsid w:val="00EC6ACF"/>
    <w:rsid w:val="00ED020E"/>
    <w:rsid w:val="00ED0D3B"/>
    <w:rsid w:val="00ED1DD4"/>
    <w:rsid w:val="00ED6BB6"/>
    <w:rsid w:val="00EE0907"/>
    <w:rsid w:val="00EE2731"/>
    <w:rsid w:val="00EE3921"/>
    <w:rsid w:val="00EE3DF8"/>
    <w:rsid w:val="00EE4AB0"/>
    <w:rsid w:val="00EE5596"/>
    <w:rsid w:val="00EE5C79"/>
    <w:rsid w:val="00EF68A2"/>
    <w:rsid w:val="00EF7F7D"/>
    <w:rsid w:val="00F014BE"/>
    <w:rsid w:val="00F0237C"/>
    <w:rsid w:val="00F0567D"/>
    <w:rsid w:val="00F074A1"/>
    <w:rsid w:val="00F14FAA"/>
    <w:rsid w:val="00F23EC1"/>
    <w:rsid w:val="00F2409C"/>
    <w:rsid w:val="00F24F75"/>
    <w:rsid w:val="00F30BF4"/>
    <w:rsid w:val="00F3369D"/>
    <w:rsid w:val="00F33CF0"/>
    <w:rsid w:val="00F34575"/>
    <w:rsid w:val="00F356A3"/>
    <w:rsid w:val="00F425CD"/>
    <w:rsid w:val="00F43876"/>
    <w:rsid w:val="00F453DD"/>
    <w:rsid w:val="00F4736C"/>
    <w:rsid w:val="00F47E6C"/>
    <w:rsid w:val="00F53780"/>
    <w:rsid w:val="00F55095"/>
    <w:rsid w:val="00F56512"/>
    <w:rsid w:val="00F57BB5"/>
    <w:rsid w:val="00F618B0"/>
    <w:rsid w:val="00F62304"/>
    <w:rsid w:val="00F6729F"/>
    <w:rsid w:val="00F70FC6"/>
    <w:rsid w:val="00F71DBA"/>
    <w:rsid w:val="00F72366"/>
    <w:rsid w:val="00F747D8"/>
    <w:rsid w:val="00F76F29"/>
    <w:rsid w:val="00F80D86"/>
    <w:rsid w:val="00F814C1"/>
    <w:rsid w:val="00F82E06"/>
    <w:rsid w:val="00F907D6"/>
    <w:rsid w:val="00F91E62"/>
    <w:rsid w:val="00F96573"/>
    <w:rsid w:val="00FA1EB2"/>
    <w:rsid w:val="00FA21C9"/>
    <w:rsid w:val="00FA3174"/>
    <w:rsid w:val="00FB1113"/>
    <w:rsid w:val="00FB135C"/>
    <w:rsid w:val="00FB1EC5"/>
    <w:rsid w:val="00FB2636"/>
    <w:rsid w:val="00FB69EB"/>
    <w:rsid w:val="00FB7553"/>
    <w:rsid w:val="00FC1389"/>
    <w:rsid w:val="00FC2026"/>
    <w:rsid w:val="00FC2B3A"/>
    <w:rsid w:val="00FD2B42"/>
    <w:rsid w:val="00FD4F52"/>
    <w:rsid w:val="00FD506B"/>
    <w:rsid w:val="00FD57F4"/>
    <w:rsid w:val="00FD5D5C"/>
    <w:rsid w:val="00FE4043"/>
    <w:rsid w:val="00FF0EA1"/>
    <w:rsid w:val="00FF10D7"/>
    <w:rsid w:val="00FF3484"/>
    <w:rsid w:val="00FF4CD2"/>
    <w:rsid w:val="3F05E8CA"/>
    <w:rsid w:val="5050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07BCC"/>
  <w15:docId w15:val="{48975834-B91F-4F06-85E0-B92064A6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新細明體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83C"/>
    <w:pPr>
      <w:suppressAutoHyphens/>
      <w:spacing w:line="360" w:lineRule="auto"/>
    </w:pPr>
    <w:rPr>
      <w:rFonts w:ascii="Arial" w:eastAsia="Times New Roman" w:hAnsi="Arial" w:cs="Arial"/>
      <w:kern w:val="1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2C97"/>
    <w:pPr>
      <w:spacing w:line="276" w:lineRule="auto"/>
      <w:outlineLvl w:val="0"/>
    </w:pPr>
    <w:rPr>
      <w:b/>
      <w:sz w:val="36"/>
      <w:szCs w:val="36"/>
    </w:rPr>
  </w:style>
  <w:style w:type="paragraph" w:styleId="Heading2">
    <w:name w:val="heading 2"/>
    <w:aliases w:val="Subheadline"/>
    <w:basedOn w:val="Normal"/>
    <w:next w:val="Normal"/>
    <w:link w:val="Heading2Char"/>
    <w:uiPriority w:val="9"/>
    <w:semiHidden/>
    <w:unhideWhenUsed/>
    <w:qFormat/>
    <w:rsid w:val="004D2177"/>
    <w:pPr>
      <w:keepNext/>
      <w:keepLines/>
      <w:suppressAutoHyphens w:val="0"/>
      <w:spacing w:before="200" w:after="200"/>
      <w:outlineLvl w:val="1"/>
    </w:pPr>
    <w:rPr>
      <w:rFonts w:eastAsiaTheme="majorEastAsia" w:cstheme="majorBidi"/>
      <w:bCs/>
      <w:i/>
      <w:kern w:val="0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5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C97"/>
    <w:rPr>
      <w:rFonts w:ascii="Arial" w:eastAsia="Times New Roman" w:hAnsi="Arial" w:cs="Arial"/>
      <w:b/>
      <w:kern w:val="1"/>
      <w:sz w:val="36"/>
      <w:szCs w:val="36"/>
      <w:lang w:val="en-US" w:eastAsia="ar-SA"/>
    </w:rPr>
  </w:style>
  <w:style w:type="character" w:customStyle="1" w:styleId="Heading2Char">
    <w:name w:val="Heading 2 Char"/>
    <w:aliases w:val="Subheadline Char"/>
    <w:basedOn w:val="DefaultParagraphFont"/>
    <w:link w:val="Heading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D2177"/>
    <w:pPr>
      <w:suppressAutoHyphens w:val="0"/>
      <w:spacing w:after="300"/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uiPriority w:val="99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Normal"/>
    <w:rsid w:val="00D108AC"/>
    <w:pPr>
      <w:spacing w:before="360" w:after="240"/>
    </w:pPr>
    <w:rPr>
      <w:b/>
      <w:kern w:val="0"/>
      <w:szCs w:val="20"/>
      <w:u w:val="single"/>
    </w:rPr>
  </w:style>
  <w:style w:type="character" w:styleId="CommentReference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08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DefaultParagraphFont"/>
    <w:rsid w:val="00EE5596"/>
  </w:style>
  <w:style w:type="character" w:styleId="Emphasis">
    <w:name w:val="Emphasis"/>
    <w:basedOn w:val="DefaultParagraphFont"/>
    <w:uiPriority w:val="20"/>
    <w:qFormat/>
    <w:rsid w:val="00EE5596"/>
    <w:rPr>
      <w:i/>
      <w:iCs/>
    </w:rPr>
  </w:style>
  <w:style w:type="paragraph" w:styleId="EndnoteText">
    <w:name w:val="endnote text"/>
    <w:basedOn w:val="Normal"/>
    <w:link w:val="EndnoteTextChar"/>
    <w:uiPriority w:val="99"/>
    <w:unhideWhenUsed/>
    <w:rsid w:val="00D9748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D97483"/>
    <w:rPr>
      <w:vertAlign w:val="superscript"/>
    </w:rPr>
  </w:style>
  <w:style w:type="paragraph" w:styleId="ListParagraph">
    <w:name w:val="List Paragraph"/>
    <w:basedOn w:val="Normal"/>
    <w:uiPriority w:val="34"/>
    <w:qFormat/>
    <w:rsid w:val="004464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88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Normal"/>
    <w:rsid w:val="0031068D"/>
    <w:pPr>
      <w:suppressAutoHyphens w:val="0"/>
    </w:pPr>
    <w:rPr>
      <w:rFonts w:ascii="Calibri" w:eastAsiaTheme="minorHAnsi" w:hAnsi="Calibri" w:cs="Calibri"/>
      <w:kern w:val="0"/>
      <w:lang w:eastAsia="de-DE"/>
    </w:rPr>
  </w:style>
  <w:style w:type="paragraph" w:customStyle="1" w:styleId="xxstandard1">
    <w:name w:val="x_xstandard1"/>
    <w:basedOn w:val="Normal"/>
    <w:rsid w:val="0031068D"/>
    <w:pPr>
      <w:suppressAutoHyphens w:val="0"/>
    </w:pPr>
    <w:rPr>
      <w:rFonts w:eastAsiaTheme="minorHAnsi"/>
      <w:kern w:val="0"/>
      <w:lang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3B409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5119F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2C14C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val="de-DE" w:eastAsia="zh-TW"/>
    </w:rPr>
  </w:style>
  <w:style w:type="character" w:customStyle="1" w:styleId="normaltextrun">
    <w:name w:val="normaltextrun"/>
    <w:basedOn w:val="DefaultParagraphFont"/>
    <w:rsid w:val="002C14C0"/>
  </w:style>
  <w:style w:type="character" w:customStyle="1" w:styleId="eop">
    <w:name w:val="eop"/>
    <w:basedOn w:val="DefaultParagraphFont"/>
    <w:rsid w:val="002C14C0"/>
  </w:style>
  <w:style w:type="paragraph" w:styleId="Revision">
    <w:name w:val="Revision"/>
    <w:hidden/>
    <w:uiPriority w:val="99"/>
    <w:semiHidden/>
    <w:rsid w:val="002A4CF3"/>
    <w:rPr>
      <w:rFonts w:ascii="Arial" w:eastAsia="Times New Roman" w:hAnsi="Arial" w:cs="Arial"/>
      <w:kern w:val="1"/>
      <w:lang w:val="en-US"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5A8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val="en-US" w:eastAsia="ar-SA"/>
    </w:rPr>
  </w:style>
  <w:style w:type="character" w:customStyle="1" w:styleId="whitespace-normal">
    <w:name w:val="whitespace-normal"/>
    <w:basedOn w:val="DefaultParagraphFont"/>
    <w:rsid w:val="00A535A8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535A8"/>
    <w:pPr>
      <w:pBdr>
        <w:bottom w:val="single" w:sz="6" w:space="1" w:color="auto"/>
      </w:pBdr>
      <w:suppressAutoHyphens w:val="0"/>
      <w:spacing w:line="240" w:lineRule="auto"/>
      <w:jc w:val="center"/>
    </w:pPr>
    <w:rPr>
      <w:vanish/>
      <w:kern w:val="0"/>
      <w:sz w:val="16"/>
      <w:szCs w:val="16"/>
      <w:lang w:val="de-DE" w:eastAsia="de-D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535A8"/>
    <w:rPr>
      <w:rFonts w:ascii="Arial" w:eastAsia="Times New Roman" w:hAnsi="Arial" w:cs="Arial"/>
      <w:vanish/>
      <w:sz w:val="16"/>
      <w:szCs w:val="16"/>
      <w:lang w:eastAsia="de-DE"/>
    </w:rPr>
  </w:style>
  <w:style w:type="paragraph" w:customStyle="1" w:styleId="placeholder">
    <w:name w:val="placeholder"/>
    <w:basedOn w:val="Normal"/>
    <w:rsid w:val="00A535A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val="de-DE" w:eastAsia="de-D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535A8"/>
    <w:pPr>
      <w:pBdr>
        <w:top w:val="single" w:sz="6" w:space="1" w:color="auto"/>
      </w:pBdr>
      <w:suppressAutoHyphens w:val="0"/>
      <w:spacing w:line="240" w:lineRule="auto"/>
      <w:jc w:val="center"/>
    </w:pPr>
    <w:rPr>
      <w:vanish/>
      <w:kern w:val="0"/>
      <w:sz w:val="16"/>
      <w:szCs w:val="16"/>
      <w:lang w:val="de-DE" w:eastAsia="de-D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535A8"/>
    <w:rPr>
      <w:rFonts w:ascii="Arial" w:eastAsia="Times New Roman" w:hAnsi="Arial" w:cs="Arial"/>
      <w:vanish/>
      <w:sz w:val="16"/>
      <w:szCs w:val="16"/>
      <w:lang w:eastAsia="de-DE"/>
    </w:rPr>
  </w:style>
  <w:style w:type="character" w:styleId="Strong">
    <w:name w:val="Strong"/>
    <w:basedOn w:val="DefaultParagraphFont"/>
    <w:uiPriority w:val="22"/>
    <w:qFormat/>
    <w:rsid w:val="00E52D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hyperlink" Target="mailto:sales-asia@congatec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yperlink" Target="https://www.weibo.com/congate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ongatec.c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congatec.com/cn/products/com-hpc/conga-hpccbls/" TargetMode="External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ongatec.com/cn/products/com-hpc/conga-hpccbl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739d2-72e2-4cb4-b073-a79a813ba1fb" xsi:nil="true"/>
    <lcf76f155ced4ddcb4097134ff3c332f xmlns="acf6cf1e-9269-4fe1-8bff-1324591a5112">
      <Terms xmlns="http://schemas.microsoft.com/office/infopath/2007/PartnerControls"/>
    </lcf76f155ced4ddcb4097134ff3c332f>
    <MediaLengthInSeconds xmlns="acf6cf1e-9269-4fe1-8bff-1324591a5112" xsi:nil="true"/>
    <Products xmlns="acf6cf1e-9269-4fe1-8bff-1324591a5112" xsi:nil="true"/>
    <FormFactor xmlns="acf6cf1e-9269-4fe1-8bff-1324591a5112" xsi:nil="true"/>
    <Final_x003f_ xmlns="acf6cf1e-9269-4fe1-8bff-1324591a5112">false</Final_x003f_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56622069FCE4A9821F8733E2BC6E1" ma:contentTypeVersion="21" ma:contentTypeDescription="Create a new document." ma:contentTypeScope="" ma:versionID="5357502581b8de44f9110c054d9bc8ff">
  <xsd:schema xmlns:xsd="http://www.w3.org/2001/XMLSchema" xmlns:xs="http://www.w3.org/2001/XMLSchema" xmlns:p="http://schemas.microsoft.com/office/2006/metadata/properties" xmlns:ns2="acf6cf1e-9269-4fe1-8bff-1324591a5112" xmlns:ns3="106739d2-72e2-4cb4-b073-a79a813ba1fb" targetNamespace="http://schemas.microsoft.com/office/2006/metadata/properties" ma:root="true" ma:fieldsID="3d25fafacde900615909c57841097167" ns2:_="" ns3:_="">
    <xsd:import namespace="acf6cf1e-9269-4fe1-8bff-1324591a5112"/>
    <xsd:import namespace="106739d2-72e2-4cb4-b073-a79a813ba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ormFactor" minOccurs="0"/>
                <xsd:element ref="ns2:Final_x003f_" minOccurs="0"/>
                <xsd:element ref="ns2:Produc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6cf1e-9269-4fe1-8bff-1324591a5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554d00-6925-405a-b17f-5406bd818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rmFactor" ma:index="24" nillable="true" ma:displayName="Form Factor" ma:description="Choose the form factor" ma:format="Dropdown" ma:internalName="FormFactor">
      <xsd:simpleType>
        <xsd:union memberTypes="dms:Text">
          <xsd:simpleType>
            <xsd:restriction base="dms:Choice">
              <xsd:enumeration value="COM-HPC"/>
              <xsd:enumeration value="COMe"/>
              <xsd:enumeration value="SMARC"/>
              <xsd:enumeration value="aReady"/>
            </xsd:restriction>
          </xsd:simpleType>
        </xsd:union>
      </xsd:simpleType>
    </xsd:element>
    <xsd:element name="Final_x003f_" ma:index="25" nillable="true" ma:displayName="Final?" ma:default="0" ma:format="Dropdown" ma:internalName="Final_x003f_">
      <xsd:simpleType>
        <xsd:restriction base="dms:Boolean"/>
      </xsd:simpleType>
    </xsd:element>
    <xsd:element name="Products" ma:index="26" nillable="true" ma:displayName="Products" ma:format="Dropdown" ma:internalName="Produc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ga-SA8"/>
                    <xsd:enumeration value="conga-SMX95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39d2-72e2-4cb4-b073-a79a813ba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869b2ea-f7aa-4365-b780-2c1c6ee8a977}" ma:internalName="TaxCatchAll" ma:showField="CatchAllData" ma:web="106739d2-72e2-4cb4-b073-a79a813ba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9EF4CB-CCF1-495D-A14B-DE9BE33F70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29DDA4-08AD-40DE-885B-DC1D95F12C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D3A08C-7193-40DD-BEC9-23D5BBD45F7F}">
  <ds:schemaRefs>
    <ds:schemaRef ds:uri="http://schemas.microsoft.com/office/2006/metadata/properties"/>
    <ds:schemaRef ds:uri="http://schemas.microsoft.com/office/infopath/2007/PartnerControls"/>
    <ds:schemaRef ds:uri="106739d2-72e2-4cb4-b073-a79a813ba1fb"/>
    <ds:schemaRef ds:uri="acf6cf1e-9269-4fe1-8bff-1324591a5112"/>
  </ds:schemaRefs>
</ds:datastoreItem>
</file>

<file path=customXml/itemProps4.xml><?xml version="1.0" encoding="utf-8"?>
<ds:datastoreItem xmlns:ds="http://schemas.openxmlformats.org/officeDocument/2006/customXml" ds:itemID="{5C0D56CE-B416-4ABF-B7D4-0FB98EC2E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6cf1e-9269-4fe1-8bff-1324591a5112"/>
    <ds:schemaRef ds:uri="106739d2-72e2-4cb4-b073-a79a813ba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426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Christof Wilde</dc:creator>
  <cp:lastModifiedBy>Crysta Lee</cp:lastModifiedBy>
  <cp:revision>12</cp:revision>
  <cp:lastPrinted>2020-12-07T11:00:00Z</cp:lastPrinted>
  <dcterms:created xsi:type="dcterms:W3CDTF">2026-03-09T06:24:00Z</dcterms:created>
  <dcterms:modified xsi:type="dcterms:W3CDTF">2026-03-11T09:15:00Z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0x01010066056622069FCE4A9821F8733E2BC6E1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KT_x0020_Tool">
    <vt:lpwstr>60;#Communications|e0c0526b-2b41-43bb-a08c-1cb498609ece</vt:lpwstr>
  </property>
  <property fmtid="{D5CDD505-2E9C-101B-9397-08002B2CF9AE}" pid="11" name="Sensitiv">
    <vt:lpwstr>100;#Public|590582d8-094f-4e7d-91c2-340905e3aaa0</vt:lpwstr>
  </property>
  <property fmtid="{D5CDD505-2E9C-101B-9397-08002B2CF9AE}" pid="12" name="Approval_x0020_Process">
    <vt:lpwstr/>
  </property>
  <property fmtid="{D5CDD505-2E9C-101B-9397-08002B2CF9AE}" pid="13" name="Content">
    <vt:lpwstr>110;#Press Release|5cf71846-c6a5-494a-9a1a-95d12d8e4f03</vt:lpwstr>
  </property>
  <property fmtid="{D5CDD505-2E9C-101B-9397-08002B2CF9AE}" pid="14" name="Product_x0020_Name">
    <vt:lpwstr/>
  </property>
  <property fmtid="{D5CDD505-2E9C-101B-9397-08002B2CF9AE}" pid="15" name="Form Factor">
    <vt:lpwstr/>
  </property>
  <property fmtid="{D5CDD505-2E9C-101B-9397-08002B2CF9AE}" pid="16" name="Building_x0020_Block">
    <vt:lpwstr/>
  </property>
  <property fmtid="{D5CDD505-2E9C-101B-9397-08002B2CF9AE}" pid="17" name="Form_x0020_Factor">
    <vt:lpwstr/>
  </property>
  <property fmtid="{D5CDD505-2E9C-101B-9397-08002B2CF9AE}" pid="18" name="Building Block">
    <vt:lpwstr/>
  </property>
  <property fmtid="{D5CDD505-2E9C-101B-9397-08002B2CF9AE}" pid="19" name="Project Name">
    <vt:lpwstr/>
  </property>
  <property fmtid="{D5CDD505-2E9C-101B-9397-08002B2CF9AE}" pid="20" name="Product Name">
    <vt:lpwstr/>
  </property>
  <property fmtid="{D5CDD505-2E9C-101B-9397-08002B2CF9AE}" pid="21" name="Approval Process">
    <vt:lpwstr/>
  </property>
  <property fmtid="{D5CDD505-2E9C-101B-9397-08002B2CF9AE}" pid="22" name="Ecosystem">
    <vt:lpwstr/>
  </property>
  <property fmtid="{D5CDD505-2E9C-101B-9397-08002B2CF9AE}" pid="23" name="Industry">
    <vt:lpwstr/>
  </property>
  <property fmtid="{D5CDD505-2E9C-101B-9397-08002B2CF9AE}" pid="24" name="Status">
    <vt:lpwstr/>
  </property>
  <property fmtid="{D5CDD505-2E9C-101B-9397-08002B2CF9AE}" pid="25" name="Project_x0020_Name">
    <vt:lpwstr/>
  </property>
  <property fmtid="{D5CDD505-2E9C-101B-9397-08002B2CF9AE}" pid="26" name="MKT Tool">
    <vt:lpwstr>60;#Communications|e0c0526b-2b41-43bb-a08c-1cb498609ece</vt:lpwstr>
  </property>
  <property fmtid="{D5CDD505-2E9C-101B-9397-08002B2CF9AE}" pid="27" name="CorpProject">
    <vt:lpwstr/>
  </property>
  <property fmtid="{D5CDD505-2E9C-101B-9397-08002B2CF9AE}" pid="28" name="Technology">
    <vt:lpwstr/>
  </property>
  <property fmtid="{D5CDD505-2E9C-101B-9397-08002B2CF9AE}" pid="29" name="Vendor">
    <vt:lpwstr/>
  </property>
  <property fmtid="{D5CDD505-2E9C-101B-9397-08002B2CF9AE}" pid="30" name="MSIP_Label_97dc01f6-6546-49ee-9e99-394813d5515e_Enabled">
    <vt:lpwstr>true</vt:lpwstr>
  </property>
  <property fmtid="{D5CDD505-2E9C-101B-9397-08002B2CF9AE}" pid="31" name="MSIP_Label_97dc01f6-6546-49ee-9e99-394813d5515e_SetDate">
    <vt:lpwstr>2026-02-16T13:59:01Z</vt:lpwstr>
  </property>
  <property fmtid="{D5CDD505-2E9C-101B-9397-08002B2CF9AE}" pid="32" name="MSIP_Label_97dc01f6-6546-49ee-9e99-394813d5515e_Method">
    <vt:lpwstr>Privileged</vt:lpwstr>
  </property>
  <property fmtid="{D5CDD505-2E9C-101B-9397-08002B2CF9AE}" pid="33" name="MSIP_Label_97dc01f6-6546-49ee-9e99-394813d5515e_Name">
    <vt:lpwstr>open</vt:lpwstr>
  </property>
  <property fmtid="{D5CDD505-2E9C-101B-9397-08002B2CF9AE}" pid="34" name="MSIP_Label_97dc01f6-6546-49ee-9e99-394813d5515e_SiteId">
    <vt:lpwstr>1b738660-1266-4587-9d54-54e9ad89e4cb</vt:lpwstr>
  </property>
  <property fmtid="{D5CDD505-2E9C-101B-9397-08002B2CF9AE}" pid="35" name="MSIP_Label_97dc01f6-6546-49ee-9e99-394813d5515e_ActionId">
    <vt:lpwstr>4bd9587c-026f-4481-af4a-64f33c5aaf4a</vt:lpwstr>
  </property>
  <property fmtid="{D5CDD505-2E9C-101B-9397-08002B2CF9AE}" pid="36" name="MSIP_Label_97dc01f6-6546-49ee-9e99-394813d5515e_ContentBits">
    <vt:lpwstr>0</vt:lpwstr>
  </property>
  <property fmtid="{D5CDD505-2E9C-101B-9397-08002B2CF9AE}" pid="37" name="MSIP_Label_97dc01f6-6546-49ee-9e99-394813d5515e_Tag">
    <vt:lpwstr>10, 0, 1, 1</vt:lpwstr>
  </property>
</Properties>
</file>