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6A42FA11" w:rsidR="00191F41" w:rsidRPr="00C57E0C" w:rsidRDefault="00573859" w:rsidP="00D32C97">
      <w:pPr>
        <w:pStyle w:val="Heading1"/>
        <w:rPr>
          <w:rFonts w:ascii="SimSun" w:eastAsia="SimSun" w:hAnsi="SimSun"/>
          <w:lang w:eastAsia="zh-CN"/>
        </w:rPr>
      </w:pPr>
      <w:r w:rsidRPr="00C57E0C">
        <w:rPr>
          <w:rFonts w:ascii="SimSun" w:eastAsia="SimSun" w:hAnsi="SimSun"/>
          <w:noProof/>
        </w:rPr>
        <w:drawing>
          <wp:anchor distT="0" distB="0" distL="114300" distR="114300" simplePos="0" relativeHeight="251658240" behindDoc="0" locked="0" layoutInCell="1" allowOverlap="1" wp14:anchorId="1B5145CA" wp14:editId="3AA37385">
            <wp:simplePos x="0" y="0"/>
            <wp:positionH relativeFrom="column">
              <wp:posOffset>4389120</wp:posOffset>
            </wp:positionH>
            <wp:positionV relativeFrom="paragraph">
              <wp:posOffset>-347345</wp:posOffset>
            </wp:positionV>
            <wp:extent cx="1080000" cy="851630"/>
            <wp:effectExtent l="0" t="0" r="0" b="0"/>
            <wp:wrapNone/>
            <wp:docPr id="483055964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E7351B4B-7C1A-40DB-B15F-8212F09D09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5596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5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DB9" w:rsidRPr="00C57E0C">
        <w:rPr>
          <w:rFonts w:ascii="SimSun" w:eastAsia="SimSun" w:hAnsi="SimSun" w:hint="eastAsia"/>
          <w:lang w:eastAsia="zh-CN"/>
        </w:rPr>
        <w:t>新闻稿</w:t>
      </w:r>
    </w:p>
    <w:p w14:paraId="59279B9A" w14:textId="77777777" w:rsidR="000262C9" w:rsidRPr="00C57E0C" w:rsidRDefault="005C5636" w:rsidP="005C5636">
      <w:pPr>
        <w:spacing w:line="240" w:lineRule="auto"/>
        <w:jc w:val="center"/>
        <w:rPr>
          <w:rStyle w:val="bzpyqfadein"/>
          <w:rFonts w:ascii="SimSun" w:eastAsia="SimSun" w:hAnsi="SimSun" w:cs="微軟正黑體"/>
          <w:b/>
          <w:bCs/>
          <w:sz w:val="24"/>
          <w:szCs w:val="24"/>
        </w:rPr>
      </w:pPr>
      <w:r>
        <w:rPr>
          <w:rStyle w:val="Heading1Char"/>
          <w:rFonts w:eastAsiaTheme="majorEastAsia"/>
        </w:rPr>
        <w:br/>
      </w:r>
      <w:r w:rsidRPr="00C57E0C">
        <w:rPr>
          <w:rStyle w:val="bzpyqfadein"/>
          <w:rFonts w:asciiTheme="minorHAnsi" w:eastAsia="SimSun" w:hAnsiTheme="minorHAnsi" w:cstheme="minorHAnsi"/>
          <w:b/>
          <w:bCs/>
          <w:sz w:val="36"/>
          <w:szCs w:val="36"/>
        </w:rPr>
        <w:t xml:space="preserve">conga-TCRP1 </w:t>
      </w:r>
      <w:r w:rsidRPr="00C57E0C">
        <w:rPr>
          <w:rStyle w:val="bzpyqfadein"/>
          <w:rFonts w:asciiTheme="minorHAnsi" w:eastAsia="SimSun" w:hAnsiTheme="minorHAnsi" w:cstheme="minorHAnsi"/>
          <w:b/>
          <w:bCs/>
          <w:sz w:val="36"/>
          <w:szCs w:val="36"/>
        </w:rPr>
        <w:t>兼具高性能</w:t>
      </w:r>
      <w:r w:rsidR="000262C9" w:rsidRPr="00C57E0C">
        <w:rPr>
          <w:rStyle w:val="bzpyqfadein"/>
          <w:rFonts w:asciiTheme="minorHAnsi" w:eastAsia="SimSun" w:hAnsiTheme="minorHAnsi" w:cstheme="minorHAnsi" w:hint="eastAsia"/>
          <w:b/>
          <w:bCs/>
          <w:sz w:val="36"/>
          <w:szCs w:val="36"/>
        </w:rPr>
        <w:t>、</w:t>
      </w:r>
      <w:r w:rsidRPr="00C57E0C">
        <w:rPr>
          <w:rStyle w:val="bzpyqfadein"/>
          <w:rFonts w:asciiTheme="minorHAnsi" w:eastAsia="SimSun" w:hAnsiTheme="minorHAnsi" w:cstheme="minorHAnsi"/>
          <w:b/>
          <w:bCs/>
          <w:sz w:val="36"/>
          <w:szCs w:val="36"/>
        </w:rPr>
        <w:t>卓越扩展与设计灵活性</w:t>
      </w:r>
    </w:p>
    <w:p w14:paraId="6F043AA3" w14:textId="0368C295" w:rsidR="007055BE" w:rsidRDefault="005C5636" w:rsidP="005C5636">
      <w:pPr>
        <w:spacing w:line="240" w:lineRule="auto"/>
        <w:jc w:val="center"/>
        <w:rPr>
          <w:rStyle w:val="Kommentarzeichen1"/>
          <w:b/>
          <w:sz w:val="22"/>
          <w:szCs w:val="22"/>
        </w:rPr>
      </w:pPr>
      <w:r w:rsidRPr="005C5636">
        <w:rPr>
          <w:rStyle w:val="bzpyqfadein"/>
          <w:rFonts w:ascii="SimSun" w:eastAsia="SimSun" w:hAnsi="SimSun" w:cs="微軟正黑體" w:hint="eastAsia"/>
          <w:sz w:val="24"/>
          <w:szCs w:val="24"/>
        </w:rPr>
        <w:t>可扩展边缘计算性能</w:t>
      </w:r>
      <w:r w:rsidR="000262C9">
        <w:rPr>
          <w:rStyle w:val="bzpyqfadein"/>
          <w:rFonts w:ascii="SimSun" w:eastAsia="SimSun" w:hAnsi="SimSun" w:cs="微軟正黑體"/>
          <w:sz w:val="24"/>
          <w:szCs w:val="24"/>
        </w:rPr>
        <w:t>,</w:t>
      </w:r>
      <w:r w:rsidR="000262C9">
        <w:rPr>
          <w:rStyle w:val="bzpyqfadein"/>
          <w:rFonts w:asciiTheme="minorEastAsia" w:eastAsiaTheme="minorEastAsia" w:hAnsiTheme="minorEastAsia" w:cs="微軟正黑體" w:hint="eastAsia"/>
          <w:sz w:val="24"/>
          <w:szCs w:val="24"/>
          <w:lang w:eastAsia="zh-TW"/>
        </w:rPr>
        <w:t>从容应对严苛应用挑战</w:t>
      </w:r>
    </w:p>
    <w:p w14:paraId="1535157D" w14:textId="6A5752B7" w:rsidR="00D87DE2" w:rsidRDefault="00D87DE2" w:rsidP="00D87DE2">
      <w:pPr>
        <w:spacing w:line="240" w:lineRule="auto"/>
      </w:pPr>
    </w:p>
    <w:p w14:paraId="2227B00A" w14:textId="58A29A3F" w:rsidR="00CC2CB0" w:rsidRDefault="005661E6" w:rsidP="00784196">
      <w:pPr>
        <w:jc w:val="center"/>
        <w:rPr>
          <w:rStyle w:val="Kommentarzeichen1"/>
          <w:b/>
          <w:sz w:val="22"/>
          <w:szCs w:val="22"/>
        </w:rPr>
      </w:pPr>
      <w:r>
        <w:rPr>
          <w:rStyle w:val="Kommentarzeichen1"/>
          <w:b/>
          <w:noProof/>
          <w:sz w:val="22"/>
          <w:szCs w:val="22"/>
        </w:rPr>
        <w:drawing>
          <wp:inline distT="0" distB="0" distL="0" distR="0" wp14:anchorId="01CD422D" wp14:editId="669071F3">
            <wp:extent cx="5572125" cy="3716655"/>
            <wp:effectExtent l="0" t="0" r="9525" b="0"/>
            <wp:docPr id="343874002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12A3E0C9-9607-4551-B53A-93D1D8F75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C3A00" w14:textId="40527D40" w:rsidR="000F6C25" w:rsidRPr="000A20C6" w:rsidRDefault="0029581C" w:rsidP="000F6C25">
      <w:r w:rsidRPr="505023B8">
        <w:rPr>
          <w:rStyle w:val="Kommentarzeichen1"/>
          <w:b/>
          <w:bCs/>
          <w:sz w:val="22"/>
          <w:szCs w:val="22"/>
        </w:rPr>
        <w:t>202</w:t>
      </w:r>
      <w:r w:rsidR="0038418B" w:rsidRPr="505023B8">
        <w:rPr>
          <w:rStyle w:val="Kommentarzeichen1"/>
          <w:b/>
          <w:bCs/>
          <w:sz w:val="22"/>
          <w:szCs w:val="22"/>
        </w:rPr>
        <w:t>6</w:t>
      </w:r>
      <w:r w:rsidR="00817765">
        <w:rPr>
          <w:rStyle w:val="Kommentarzeichen1"/>
          <w:b/>
          <w:bCs/>
          <w:sz w:val="22"/>
          <w:szCs w:val="22"/>
        </w:rPr>
        <w:t>/3/19</w:t>
      </w:r>
      <w:r w:rsidR="00817765">
        <w:rPr>
          <w:rStyle w:val="Kommentarzeichen1"/>
          <w:rFonts w:eastAsiaTheme="minorEastAsia" w:hint="eastAsia"/>
          <w:b/>
          <w:bCs/>
          <w:sz w:val="22"/>
          <w:szCs w:val="22"/>
          <w:lang w:eastAsia="zh-TW"/>
        </w:rPr>
        <w:t>中国上海</w:t>
      </w:r>
      <w:r w:rsidRPr="505023B8">
        <w:rPr>
          <w:rStyle w:val="Kommentarzeichen1"/>
          <w:b/>
          <w:bCs/>
          <w:sz w:val="22"/>
          <w:szCs w:val="22"/>
        </w:rPr>
        <w:t xml:space="preserve"> </w:t>
      </w:r>
      <w:r w:rsidR="009055B3" w:rsidRPr="505023B8">
        <w:rPr>
          <w:rStyle w:val="Kommentarzeichen1"/>
          <w:b/>
          <w:bCs/>
          <w:sz w:val="22"/>
          <w:szCs w:val="22"/>
        </w:rPr>
        <w:t>* * *</w:t>
      </w:r>
      <w:r w:rsidR="009055B3" w:rsidRPr="505023B8">
        <w:rPr>
          <w:rStyle w:val="Kommentarzeichen1"/>
          <w:sz w:val="22"/>
          <w:szCs w:val="22"/>
        </w:rPr>
        <w:t xml:space="preserve"> 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嵌入式和边缘计算技术领先供应商</w:t>
      </w:r>
      <w:hyperlink r:id="rId14" w:history="1">
        <w:r w:rsidR="000F6C25" w:rsidRPr="00BD2777">
          <w:rPr>
            <w:rStyle w:val="Hyperlink"/>
            <w:rFonts w:asciiTheme="minorHAnsi" w:eastAsia="SimSun" w:hAnsiTheme="minorHAnsi" w:cstheme="minorHAnsi"/>
            <w:sz w:val="24"/>
            <w:szCs w:val="24"/>
            <w:shd w:val="clear" w:color="auto" w:fill="FFFFFF"/>
          </w:rPr>
          <w:t>德国康佳特</w:t>
        </w:r>
      </w:hyperlink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(congatec)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宣布</w:t>
      </w:r>
      <w:r w:rsidR="000262C9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TW"/>
        </w:rPr>
        <w:t>，其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基于</w:t>
      </w:r>
      <w:r w:rsidR="00F00D5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AMD </w:t>
      </w:r>
      <w:r w:rsidR="00F00D51">
        <w:rPr>
          <w:rFonts w:asciiTheme="minorEastAsia" w:eastAsiaTheme="minorEastAsia" w:hAnsiTheme="minorEastAsia" w:cstheme="minorHAnsi" w:hint="eastAsia"/>
          <w:color w:val="000000" w:themeColor="text1"/>
          <w:sz w:val="24"/>
          <w:szCs w:val="24"/>
          <w:lang w:eastAsia="zh-CN"/>
        </w:rPr>
        <w:t>锐龙</w:t>
      </w:r>
      <w:r w:rsidR="00F00D5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™ 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AI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嵌入式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P100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系列的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COM Express 3.1 Type 6 Compact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模块</w:t>
      </w:r>
      <w:hyperlink r:id="rId15" w:history="1">
        <w:r w:rsidR="000F6C25" w:rsidRPr="000B32FB">
          <w:rPr>
            <w:rStyle w:val="Hyperlink"/>
            <w:rFonts w:asciiTheme="minorHAnsi" w:eastAsia="SimSun" w:hAnsiTheme="minorHAnsi" w:cstheme="minorHAnsi"/>
            <w:sz w:val="24"/>
            <w:szCs w:val="24"/>
            <w:shd w:val="clear" w:color="auto" w:fill="FFFFFF"/>
          </w:rPr>
          <w:t>conga-TCRP1</w:t>
        </w:r>
      </w:hyperlink>
      <w:r w:rsidR="00F44E0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进一步提升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性能与可扩展性。此次新增六款搭载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8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、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10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及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12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核心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CPU</w:t>
      </w:r>
      <w:r w:rsidR="000F6C25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的全新版本，精准面向对灵活性与可扩展性有严苛要求的成本敏感型嵌入式设计。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开发者如今可在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4 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至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12 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核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CPU 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以及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2 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至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16 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个图形计算单元之间实现</w:t>
      </w:r>
      <w:r w:rsidR="00D112F8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灵活切换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，从而在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CPU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、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GPU 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与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NPU </w:t>
      </w:r>
      <w:r w:rsidR="000F6C25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资源之间实现更加均衡的性能配置。</w:t>
      </w:r>
    </w:p>
    <w:p w14:paraId="26BFED80" w14:textId="004C3C46" w:rsidR="00403905" w:rsidRPr="000262C9" w:rsidRDefault="000F6C25" w:rsidP="009F34CE">
      <w:pPr>
        <w:pStyle w:val="NormalWeb"/>
        <w:spacing w:before="0" w:beforeAutospacing="0" w:after="0" w:afterAutospacing="0"/>
        <w:rPr>
          <w:color w:val="000000" w:themeColor="text1"/>
        </w:rPr>
      </w:pPr>
      <w:r>
        <w:br/>
      </w:r>
      <w:r w:rsidR="000262C9">
        <w:rPr>
          <w:rStyle w:val="bzpyqfadein"/>
          <w:rFonts w:asciiTheme="minorHAnsi" w:eastAsiaTheme="minorEastAsia" w:hAnsiTheme="minorHAnsi" w:cstheme="minorHAnsi" w:hint="eastAsia"/>
          <w:color w:val="0070C0"/>
          <w:sz w:val="24"/>
          <w:szCs w:val="24"/>
          <w:lang w:eastAsia="zh-TW"/>
        </w:rPr>
        <w:t xml:space="preserve"> </w:t>
      </w:r>
      <w:r w:rsidR="000262C9">
        <w:rPr>
          <w:rStyle w:val="bzpyqfadein"/>
          <w:rFonts w:asciiTheme="minorHAnsi" w:eastAsiaTheme="minorEastAsia" w:hAnsiTheme="minorHAnsi" w:cstheme="minorHAnsi"/>
          <w:color w:val="0070C0"/>
          <w:sz w:val="24"/>
          <w:szCs w:val="24"/>
          <w:lang w:eastAsia="zh-TW"/>
        </w:rPr>
        <w:t xml:space="preserve">    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客户仅需使用同一模块平台即可支持多种不同系统设计，从用于坚固型手持设备与卫生级医疗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PC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的被动散热全封闭系统，到适用于恶劣环境部署的任务关键型计算机以及高性能系统应用，都能够轻松实现。</w:t>
      </w:r>
    </w:p>
    <w:p w14:paraId="01C906C9" w14:textId="756E88AB" w:rsidR="00B35659" w:rsidRPr="000262C9" w:rsidRDefault="00B35659" w:rsidP="009F34CE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56C08AF8" w14:textId="07B0EEE6" w:rsidR="00784196" w:rsidRPr="000262C9" w:rsidRDefault="000262C9" w:rsidP="00403905">
      <w:pPr>
        <w:pStyle w:val="NormalWeb"/>
        <w:spacing w:before="0" w:beforeAutospacing="0" w:after="0" w:afterAutospacing="0"/>
        <w:rPr>
          <w:color w:val="000000" w:themeColor="text1"/>
          <w:lang w:eastAsia="zh-CN"/>
        </w:rPr>
      </w:pPr>
      <w:r w:rsidRPr="000262C9">
        <w:rPr>
          <w:color w:val="000000" w:themeColor="text1"/>
        </w:rPr>
        <w:t xml:space="preserve">     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>新款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>COM Express Compact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>模块基于先进的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AMD “Zen 5” 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>与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“Zen 5c” CPU 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>架构，并采用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4</w:t>
      </w:r>
      <w:r w:rsidR="00406FFE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TW"/>
        </w:rPr>
        <w:t>纳米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>制程工艺，为实时与延迟敏感型工作负载带来更高的确定性表现。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同时，模块集成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Radeon RDNA 3.5™ GPU 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与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XDNA2™ NPU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，最高可提供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50 TOPS 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的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AI 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算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lastRenderedPageBreak/>
        <w:t>力，为系统带来显著的性能提升。这一强大的计算架构能够加速多种高性能且具确定性要求的边缘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AI </w:t>
      </w:r>
      <w:r w:rsidR="001D3843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应用落地，适用于交通运输、医疗技术、智慧城市基础设施、游戏娱乐、机器人以及工业自动化等多个行业领域。</w:t>
      </w:r>
    </w:p>
    <w:p w14:paraId="73161C58" w14:textId="70DD94CF" w:rsidR="00403905" w:rsidRPr="000262C9" w:rsidRDefault="007E2755" w:rsidP="009F34CE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color w:val="000000" w:themeColor="text1"/>
          <w:lang w:eastAsia="zh-CN"/>
        </w:rPr>
      </w:pPr>
      <w:r>
        <w:br/>
      </w:r>
      <w:r w:rsidR="000262C9">
        <w:rPr>
          <w:rFonts w:ascii="SimSun" w:eastAsiaTheme="minorEastAsia" w:hAnsi="SimSun" w:cs="微軟正黑體" w:hint="eastAsia"/>
          <w:color w:val="0070C0"/>
          <w:sz w:val="24"/>
          <w:szCs w:val="24"/>
          <w:lang w:eastAsia="zh-TW"/>
        </w:rPr>
        <w:t xml:space="preserve"> </w:t>
      </w:r>
      <w:r w:rsidR="000262C9">
        <w:rPr>
          <w:rFonts w:ascii="SimSun" w:eastAsiaTheme="minorEastAsia" w:hAnsi="SimSun" w:cs="微軟正黑體"/>
          <w:color w:val="0070C0"/>
          <w:sz w:val="24"/>
          <w:szCs w:val="24"/>
          <w:lang w:eastAsia="zh-TW"/>
        </w:rPr>
        <w:t xml:space="preserve">  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凭借其高计算密度，该模块尤其能为移动医疗影像设备</w:t>
      </w:r>
      <w:r w:rsidR="00BD2777">
        <w:rPr>
          <w:rFonts w:asciiTheme="minorEastAsia" w:eastAsiaTheme="minorEastAsia" w:hAnsiTheme="minorEastAsia" w:cstheme="minorHAnsi" w:hint="eastAsia"/>
          <w:color w:val="000000" w:themeColor="text1"/>
          <w:sz w:val="24"/>
          <w:szCs w:val="24"/>
          <w:lang w:eastAsia="zh-TW"/>
        </w:rPr>
        <w:t xml:space="preserve"> (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如超声系统</w:t>
      </w:r>
      <w:r w:rsidR="00BD2777">
        <w:rPr>
          <w:rFonts w:asciiTheme="minorEastAsia" w:eastAsiaTheme="minorEastAsia" w:hAnsiTheme="minorEastAsia" w:cstheme="minorHAnsi" w:hint="eastAsia"/>
          <w:color w:val="000000" w:themeColor="text1"/>
          <w:sz w:val="24"/>
          <w:szCs w:val="24"/>
          <w:lang w:eastAsia="zh-TW"/>
        </w:rPr>
        <w:t xml:space="preserve">)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、面向自动质量检测的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AI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工业机器视觉方案，以及智慧城市的交通监控与安防系统</w:t>
      </w:r>
      <w:r w:rsidR="00BD2777">
        <w:rPr>
          <w:rFonts w:asciiTheme="minorEastAsia" w:eastAsiaTheme="minorEastAsia" w:hAnsiTheme="minorEastAsia" w:cstheme="minorHAnsi" w:hint="eastAsia"/>
          <w:color w:val="000000" w:themeColor="text1"/>
          <w:sz w:val="24"/>
          <w:szCs w:val="24"/>
          <w:lang w:eastAsia="zh-TW"/>
        </w:rPr>
        <w:t xml:space="preserve"> (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包括轨旁等宽温部署环境</w:t>
      </w:r>
      <w:r w:rsidR="00BD2777">
        <w:rPr>
          <w:rFonts w:asciiTheme="minorEastAsia" w:eastAsiaTheme="minorEastAsia" w:hAnsiTheme="minorEastAsia" w:cstheme="minorHAnsi" w:hint="eastAsia"/>
          <w:color w:val="000000" w:themeColor="text1"/>
          <w:sz w:val="24"/>
          <w:szCs w:val="24"/>
          <w:lang w:eastAsia="zh-TW"/>
        </w:rPr>
        <w:t xml:space="preserve">)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带来显著效益。此外，它也是专业游戏应用的理想之选。</w:t>
      </w:r>
    </w:p>
    <w:p w14:paraId="1C44D011" w14:textId="26E6ABFF" w:rsidR="00907000" w:rsidRPr="000262C9" w:rsidRDefault="007E2755" w:rsidP="009F34CE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color w:val="000000" w:themeColor="text1"/>
        </w:rPr>
      </w:pPr>
      <w:r w:rsidRPr="000262C9">
        <w:rPr>
          <w:rFonts w:asciiTheme="minorHAnsi" w:eastAsia="SimSun" w:hAnsiTheme="minorHAnsi" w:cstheme="minorHAnsi"/>
          <w:color w:val="000000" w:themeColor="text1"/>
        </w:rPr>
        <w:br/>
      </w:r>
      <w:r w:rsidR="000262C9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     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"conga-TCRP1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产品组合的扩展，充分展现了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AMD </w:t>
      </w:r>
      <w:bookmarkStart w:id="0" w:name="_Hlk224738174"/>
      <w:r w:rsidR="008D3106">
        <w:rPr>
          <w:rFonts w:asciiTheme="minorEastAsia" w:eastAsiaTheme="minorEastAsia" w:hAnsiTheme="minorEastAsia" w:cstheme="minorHAnsi" w:hint="eastAsia"/>
          <w:color w:val="000000" w:themeColor="text1"/>
          <w:sz w:val="24"/>
          <w:szCs w:val="24"/>
          <w:lang w:eastAsia="zh-CN"/>
        </w:rPr>
        <w:t>锐龙</w:t>
      </w:r>
      <w:bookmarkEnd w:id="0"/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™ AI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嵌入式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P100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系列处理器的强大性能与卓越扩展能力，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" AMD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工业、机器人和医疗保健事业部高级总监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Amey Deosthali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表示。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"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从紧凑的被动散热医疗和工业系统，到坚固的任务关键型边缘部署，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conga-TCRP1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模块能够帮助客户灵活扩展产品线，加快产品上市进程，并为新一代嵌入式与边缘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AI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应用释放更高的性能功耗比。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>”</w:t>
      </w:r>
    </w:p>
    <w:p w14:paraId="1B5C0D6F" w14:textId="54D0CAAC" w:rsidR="00C44B9D" w:rsidRPr="000262C9" w:rsidRDefault="00C44B9D" w:rsidP="00C44B9D">
      <w:pPr>
        <w:rPr>
          <w:rFonts w:asciiTheme="minorHAnsi" w:eastAsia="SimSun" w:hAnsiTheme="minorHAnsi" w:cstheme="minorHAnsi"/>
          <w:color w:val="000000" w:themeColor="text1"/>
        </w:rPr>
      </w:pPr>
      <w:r w:rsidRPr="000262C9">
        <w:rPr>
          <w:rFonts w:asciiTheme="minorHAnsi" w:eastAsia="SimSun" w:hAnsiTheme="minorHAnsi" w:cstheme="minorHAnsi"/>
          <w:color w:val="000000" w:themeColor="text1"/>
        </w:rPr>
        <w:br/>
      </w:r>
      <w:r w:rsidR="000262C9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    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>康佳特产品经理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Florian Drittenthaler 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>解释道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:  "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所有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conga-TCRP1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模块均支持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15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至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54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瓦的宽范围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TDP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可配置设计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>，客户能够根据其特定应用精确调整每瓦性能曲线</w:t>
      </w:r>
      <w:r w:rsidR="00292D71">
        <w:rPr>
          <w:rFonts w:asciiTheme="minorEastAsia" w:eastAsiaTheme="minorEastAsia" w:hAnsiTheme="minorEastAsia" w:cstheme="minorHAnsi" w:hint="eastAsia"/>
          <w:color w:val="000000" w:themeColor="text1"/>
          <w:sz w:val="24"/>
          <w:szCs w:val="24"/>
          <w:lang w:eastAsia="zh-TW"/>
        </w:rPr>
        <w:t>，</w:t>
      </w: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>并使用同一模块设计实现多个性能层级。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这意味着在项目生命周期中可以灵活调整性能配置，而无需更换平台。对于需要严格遵循尺寸、重量、功耗与成本</w:t>
      </w:r>
      <w:r w:rsidR="00292D71">
        <w:rPr>
          <w:rStyle w:val="bzpyqfadein"/>
          <w:rFonts w:asciiTheme="minorHAnsi" w:eastAsia="SimSun" w:hAnsiTheme="minorHAnsi" w:cstheme="minorHAnsi" w:hint="cs"/>
          <w:color w:val="000000" w:themeColor="text1"/>
          <w:sz w:val="24"/>
          <w:szCs w:val="24"/>
        </w:rPr>
        <w:t>(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SWaP-C</w:t>
      </w:r>
      <w:r w:rsidR="00292D71">
        <w:rPr>
          <w:rStyle w:val="bzpyqfadein"/>
          <w:rFonts w:asciiTheme="minorHAnsi" w:eastAsia="SimSun" w:hAnsiTheme="minorHAnsi" w:cstheme="minorHAnsi" w:hint="cs"/>
          <w:color w:val="000000" w:themeColor="text1"/>
          <w:sz w:val="24"/>
          <w:szCs w:val="24"/>
        </w:rPr>
        <w:t>)</w:t>
      </w:r>
      <w:r w:rsidR="00292D71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要求的应用而言，这一点尤为关键。借助同一模块系列即可构建完整的产品家族，从手持设备到在恶劣环境中运行的高性能任务计算机，不仅能够显著缩短产品上市时间，还能有效优化总体拥有成本</w:t>
      </w:r>
      <w:r w:rsidR="00CB56C9">
        <w:rPr>
          <w:rStyle w:val="bzpyqfadein"/>
          <w:rFonts w:asciiTheme="minorHAnsi" w:eastAsia="SimSun" w:hAnsiTheme="minorHAnsi" w:cstheme="minorHAnsi" w:hint="cs"/>
          <w:color w:val="000000" w:themeColor="text1"/>
          <w:sz w:val="24"/>
          <w:szCs w:val="24"/>
        </w:rPr>
        <w:t>(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TCO</w:t>
      </w:r>
      <w:r w:rsidR="00CB56C9">
        <w:rPr>
          <w:rStyle w:val="bzpyqfadein"/>
          <w:rFonts w:asciiTheme="minorHAnsi" w:eastAsia="SimSun" w:hAnsiTheme="minorHAnsi" w:cstheme="minorHAnsi" w:hint="cs"/>
          <w:color w:val="000000" w:themeColor="text1"/>
          <w:sz w:val="24"/>
          <w:szCs w:val="24"/>
        </w:rPr>
        <w:t>)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与投资回报率</w:t>
      </w:r>
      <w:r w:rsidR="00CB56C9">
        <w:rPr>
          <w:rStyle w:val="bzpyqfadein"/>
          <w:rFonts w:asciiTheme="minorHAnsi" w:eastAsia="SimSun" w:hAnsiTheme="minorHAnsi" w:cstheme="minorHAnsi" w:hint="cs"/>
          <w:color w:val="000000" w:themeColor="text1"/>
          <w:sz w:val="24"/>
          <w:szCs w:val="24"/>
        </w:rPr>
        <w:t>(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ROI</w:t>
      </w:r>
      <w:r w:rsidR="00CB56C9">
        <w:rPr>
          <w:rStyle w:val="bzpyqfadein"/>
          <w:rFonts w:asciiTheme="minorHAnsi" w:eastAsia="SimSun" w:hAnsiTheme="minorHAnsi" w:cstheme="minorHAnsi" w:hint="cs"/>
          <w:color w:val="000000" w:themeColor="text1"/>
          <w:sz w:val="24"/>
          <w:szCs w:val="24"/>
        </w:rPr>
        <w:t>)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。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”</w:t>
      </w:r>
    </w:p>
    <w:p w14:paraId="60BC7075" w14:textId="057373C4" w:rsidR="00784196" w:rsidRPr="000262C9" w:rsidRDefault="00784196" w:rsidP="00403905">
      <w:pPr>
        <w:rPr>
          <w:rFonts w:asciiTheme="minorHAnsi" w:eastAsia="SimSun" w:hAnsiTheme="minorHAnsi" w:cstheme="minorHAnsi"/>
          <w:color w:val="000000" w:themeColor="text1"/>
        </w:rPr>
      </w:pPr>
    </w:p>
    <w:p w14:paraId="38331258" w14:textId="1B3C8633" w:rsidR="00784196" w:rsidRPr="000262C9" w:rsidRDefault="00BC327C" w:rsidP="009F34CE">
      <w:pPr>
        <w:pStyle w:val="Heading3"/>
        <w:spacing w:before="0"/>
        <w:rPr>
          <w:rFonts w:asciiTheme="minorHAnsi" w:eastAsia="SimSun" w:hAnsiTheme="minorHAnsi" w:cstheme="minorHAnsi"/>
          <w:b/>
          <w:bCs/>
          <w:color w:val="000000" w:themeColor="text1"/>
        </w:rPr>
      </w:pPr>
      <w:r w:rsidRPr="000262C9">
        <w:rPr>
          <w:rFonts w:asciiTheme="minorHAnsi" w:eastAsia="SimSun" w:hAnsiTheme="minorHAnsi" w:cstheme="minorHAnsi"/>
          <w:b/>
          <w:bCs/>
          <w:color w:val="000000" w:themeColor="text1"/>
          <w:lang w:eastAsia="zh-TW"/>
        </w:rPr>
        <w:t>详细功能介绍</w:t>
      </w:r>
    </w:p>
    <w:p w14:paraId="14095752" w14:textId="07EACF9B" w:rsidR="00784196" w:rsidRPr="000262C9" w:rsidRDefault="000262C9" w:rsidP="375C6DF7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0262C9">
        <w:rPr>
          <w:rFonts w:asciiTheme="minorHAnsi" w:eastAsia="SimSun" w:hAnsiTheme="minorHAnsi" w:cstheme="minorHAnsi"/>
          <w:color w:val="000000" w:themeColor="text1"/>
        </w:rPr>
        <w:t xml:space="preserve">       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conga-TCRP1 COM Express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紧凑型模块提供十种不同的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AMD</w:t>
      </w:r>
      <w:r w:rsidR="00CB56C9" w:rsidRPr="00CB56C9">
        <w:rPr>
          <w:rFonts w:asciiTheme="minorHAnsi" w:eastAsia="SimSun" w:hAnsiTheme="minorHAnsi" w:cstheme="minorHAnsi" w:hint="eastAsia"/>
          <w:color w:val="000000" w:themeColor="text1"/>
          <w:sz w:val="24"/>
          <w:szCs w:val="24"/>
          <w:shd w:val="clear" w:color="auto" w:fill="FFFFFF"/>
        </w:rPr>
        <w:t>锐龙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嵌入式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P100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系列处理器可供选择，支持多达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12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个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Zen5/5c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核心，并集成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Radeon RDNA 3.5™ GPU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，可支持多达四个独立显示器，带来沉浸式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4K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图形体验。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模块内置的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 XDNA2™ NPU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可提供高达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 50 TOPS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的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 AI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算力</w:t>
      </w:r>
      <w:r w:rsidR="00BC327C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，能够在本地实时运行小型大语言模型</w:t>
      </w:r>
      <w:r w:rsidR="00BC327C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(LLM)</w:t>
      </w:r>
      <w:r w:rsidR="00BC327C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，无需依赖云端连接或额外的独立加速卡，从而在提升数据安全性的同时降低系统散热需求。该</w:t>
      </w:r>
      <w:r w:rsidR="00BC327C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NPU </w:t>
      </w:r>
      <w:r w:rsidR="00BC327C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还可在系统运行过程中同时处理异常检测、视觉检测以及光学字符识别</w:t>
      </w:r>
      <w:r w:rsidR="00BC327C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(OCR)</w:t>
      </w:r>
      <w:r w:rsidR="00BC327C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等多种任务。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内存密集型应用受益于高达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 96 GB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的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 DDR5-5600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内存，并为任务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lastRenderedPageBreak/>
        <w:t>关键型部署提供可选的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 ECC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支持。在高速数据传输与低通道外设集成方面，模块提供最多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 8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条可完全配置的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 PCIe Gen4 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通道以及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 PEG x4 Gen4</w:t>
      </w:r>
      <w:r w:rsidR="00BC327C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，可支持工业以太网、现场总线适配器或无线通信模块等多种扩展设备。</w:t>
      </w:r>
    </w:p>
    <w:p w14:paraId="4567B08B" w14:textId="1D1C3545" w:rsidR="00784196" w:rsidRPr="000262C9" w:rsidRDefault="00962165" w:rsidP="00403905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0262C9">
        <w:rPr>
          <w:rFonts w:asciiTheme="minorHAnsi" w:eastAsia="SimSun" w:hAnsiTheme="minorHAnsi" w:cstheme="minorHAnsi"/>
          <w:color w:val="000000" w:themeColor="text1"/>
        </w:rPr>
        <w:br/>
      </w:r>
      <w:r w:rsidR="000262C9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TW"/>
        </w:rPr>
        <w:t xml:space="preserve">     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在连接能力方面，模块配备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2.5GbE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高速网络接口、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4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个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USB 3.2 Gen2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接口以及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4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个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USB 2.0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接口。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存储方面可提供最高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512GB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板载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NVMe SSD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，或通过双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SATA 6Gb/s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接口连接外部存储设备。此外，模块还提供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I²C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、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SPI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、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2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个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UART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、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8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个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GPIO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、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SMBus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以及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LPC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等多种工业接口，并可省去载板上的额外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PCIe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交换芯片，从而进一步简化系统整体设计。</w:t>
      </w:r>
    </w:p>
    <w:p w14:paraId="7CC9D69F" w14:textId="69E0A1BB" w:rsidR="00784196" w:rsidRPr="000262C9" w:rsidRDefault="004622D8" w:rsidP="375C6DF7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br/>
      </w:r>
      <w:r w:rsidR="000262C9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TW"/>
        </w:rPr>
        <w:t xml:space="preserve">      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软件生态方面，该模块支持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Microsoft Windows 11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、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Windows 11 IoT Enterprise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、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Linux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、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ctrlX OS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、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Ubuntu Pro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以及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Kontron OS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等</w:t>
      </w:r>
      <w:r w:rsidR="005E6FF1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TW"/>
        </w:rPr>
        <w:t>多种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</w:rPr>
        <w:t>操作系统。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作为应用就绪的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aReady.COM </w:t>
      </w:r>
      <w:r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模块，</w:t>
      </w:r>
      <w:r w:rsidR="005E6FF1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可预装已获授权的</w:t>
      </w:r>
      <w:r w:rsidR="005E6FF1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ctrlX OS</w:t>
      </w:r>
      <w:r w:rsidR="005E6FF1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、</w:t>
      </w:r>
      <w:r w:rsidR="005E6FF1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Ubuntu Pro</w:t>
      </w:r>
      <w:r w:rsidR="005E6FF1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或</w:t>
      </w:r>
      <w:r w:rsidR="005E6FF1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Kontron OS</w:t>
      </w:r>
      <w:r w:rsidR="005E6FF1" w:rsidRPr="000262C9">
        <w:rPr>
          <w:rStyle w:val="bzpyqfadein"/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。此外，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可选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aReady.VT 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，通过集成虚拟化程序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Hypervisor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技术，可将多个工作负载（如实时控制、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HMI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、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AI 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处理和物联网网关功能）整合到单个模块上。对于工业物联网连接，康佳特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 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提供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 xml:space="preserve"> aReady.IOT 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软件构建模块，支持数据交换、远程更新、维护和模块、载板及外设的管理，并可无缝对接云平台。为全面加速客户开发进程，康佳特提供了完整的生态系统，包括评估和应用就绪的载板，并通过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aReady.YOURS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定制化服务，为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COM</w:t>
      </w:r>
      <w:r w:rsidR="005E6FF1" w:rsidRPr="000262C9">
        <w:rPr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  <w:lang w:eastAsia="zh-CN"/>
        </w:rPr>
        <w:t>、载板和散热方案与完全定制设计提供全方位支持。</w:t>
      </w:r>
    </w:p>
    <w:p w14:paraId="63671A93" w14:textId="77777777" w:rsidR="00784196" w:rsidRDefault="00784196" w:rsidP="009F34CE">
      <w:pPr>
        <w:pStyle w:val="NormalWeb"/>
        <w:spacing w:before="0" w:beforeAutospacing="0" w:after="0" w:afterAutospacing="0"/>
        <w:rPr>
          <w:lang w:eastAsia="zh-CN"/>
        </w:rPr>
      </w:pPr>
    </w:p>
    <w:p w14:paraId="04732A22" w14:textId="66C8DAEA" w:rsidR="00784196" w:rsidRPr="000262C9" w:rsidRDefault="005E6FF1" w:rsidP="000262C9">
      <w:pPr>
        <w:pStyle w:val="Heading3"/>
        <w:spacing w:before="0"/>
        <w:rPr>
          <w:rFonts w:asciiTheme="minorHAnsi" w:eastAsia="SimSun" w:hAnsiTheme="minorHAnsi" w:cstheme="minorHAnsi"/>
          <w:b/>
          <w:bCs/>
          <w:color w:val="000000" w:themeColor="text1"/>
          <w:kern w:val="0"/>
          <w:lang w:eastAsia="de-DE"/>
        </w:rPr>
      </w:pPr>
      <w:r w:rsidRPr="000262C9">
        <w:rPr>
          <w:rFonts w:asciiTheme="minorHAnsi" w:eastAsia="SimSun" w:hAnsiTheme="minorHAnsi" w:cstheme="minorHAnsi"/>
          <w:color w:val="000000" w:themeColor="text1"/>
          <w:lang w:eastAsia="zh-TW"/>
        </w:rPr>
        <w:t>全新</w:t>
      </w:r>
      <w:r w:rsidR="00784196" w:rsidRPr="000262C9">
        <w:rPr>
          <w:rFonts w:asciiTheme="minorHAnsi" w:eastAsia="SimSun" w:hAnsiTheme="minorHAnsi" w:cstheme="minorHAnsi"/>
          <w:color w:val="000000" w:themeColor="text1"/>
        </w:rPr>
        <w:t xml:space="preserve">conga-TCRP1 </w:t>
      </w:r>
      <w:r w:rsidR="00FD31A6" w:rsidRPr="000262C9">
        <w:rPr>
          <w:rFonts w:asciiTheme="minorHAnsi" w:eastAsia="SimSun" w:hAnsiTheme="minorHAnsi" w:cstheme="minorHAnsi"/>
          <w:color w:val="000000" w:themeColor="text1"/>
          <w:lang w:eastAsia="zh-TW"/>
        </w:rPr>
        <w:t>模块支持以下配置</w:t>
      </w:r>
      <w:r w:rsidR="00FD31A6" w:rsidRPr="000262C9">
        <w:rPr>
          <w:rFonts w:asciiTheme="minorHAnsi" w:eastAsia="SimSun" w:hAnsiTheme="minorHAnsi" w:cstheme="minorHAnsi"/>
          <w:color w:val="000000" w:themeColor="text1"/>
        </w:rPr>
        <w:t>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134"/>
        <w:gridCol w:w="1559"/>
        <w:gridCol w:w="1276"/>
        <w:gridCol w:w="1559"/>
      </w:tblGrid>
      <w:tr w:rsidR="00784196" w:rsidRPr="008E0344" w14:paraId="5F3360ED" w14:textId="77777777" w:rsidTr="375C6DF7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C5719" w14:textId="420F924A" w:rsidR="00784196" w:rsidRPr="00C03E7D" w:rsidRDefault="00784196" w:rsidP="00030EE5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  <w:r w:rsidRPr="00C03E7D">
              <w:rPr>
                <w:b/>
                <w:sz w:val="20"/>
                <w:szCs w:val="20"/>
                <w:lang w:val="de-DE"/>
              </w:rPr>
              <w:t>Model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60F0E" w14:textId="7AAE391F" w:rsidR="00784196" w:rsidRPr="00C03E7D" w:rsidRDefault="00784196" w:rsidP="00030EE5">
            <w:pPr>
              <w:spacing w:line="240" w:lineRule="auto"/>
              <w:rPr>
                <w:b/>
                <w:bCs/>
                <w:sz w:val="20"/>
                <w:szCs w:val="20"/>
                <w:lang w:val="de-DE"/>
              </w:rPr>
            </w:pPr>
            <w:r w:rsidRPr="375C6DF7">
              <w:rPr>
                <w:b/>
                <w:bCs/>
                <w:sz w:val="20"/>
                <w:szCs w:val="20"/>
                <w:lang w:val="de-DE"/>
              </w:rPr>
              <w:t>Cores  Threads</w:t>
            </w:r>
            <w:r w:rsidR="17432317" w:rsidRPr="375C6DF7">
              <w:rPr>
                <w:b/>
                <w:bCs/>
                <w:sz w:val="20"/>
                <w:szCs w:val="20"/>
                <w:lang w:val="de-DE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C7608" w14:textId="02FF1CCE" w:rsidR="00784196" w:rsidRPr="00C03E7D" w:rsidRDefault="00784196" w:rsidP="00030EE5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Grap</w:t>
            </w:r>
            <w:r w:rsidR="00334594">
              <w:rPr>
                <w:b/>
                <w:sz w:val="20"/>
                <w:szCs w:val="20"/>
                <w:lang w:val="de-DE"/>
              </w:rPr>
              <w:t>h</w:t>
            </w:r>
            <w:r>
              <w:rPr>
                <w:b/>
                <w:sz w:val="20"/>
                <w:szCs w:val="20"/>
                <w:lang w:val="de-DE"/>
              </w:rPr>
              <w:t>ics CUs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90B1D" w14:textId="5E43DCEA" w:rsidR="00784196" w:rsidRPr="00C03E7D" w:rsidRDefault="00784196" w:rsidP="00030EE5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max. Boost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C3B31" w14:textId="77777777" w:rsidR="00784196" w:rsidRPr="00C03E7D" w:rsidRDefault="00784196" w:rsidP="00030EE5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  <w:r w:rsidRPr="00C03E7D">
              <w:rPr>
                <w:b/>
                <w:sz w:val="20"/>
                <w:szCs w:val="20"/>
                <w:lang w:val="de-DE"/>
              </w:rPr>
              <w:t>Base-TDP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7909B" w14:textId="08D25047" w:rsidR="00784196" w:rsidRPr="00C03E7D" w:rsidRDefault="00784196" w:rsidP="00030EE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375C6DF7">
              <w:rPr>
                <w:b/>
                <w:bCs/>
                <w:sz w:val="20"/>
                <w:szCs w:val="20"/>
                <w:lang w:val="de-DE"/>
              </w:rPr>
              <w:t>Operating Temp.</w:t>
            </w:r>
          </w:p>
        </w:tc>
      </w:tr>
      <w:tr w:rsidR="00784196" w:rsidRPr="008E0344" w14:paraId="15B96309" w14:textId="77777777" w:rsidTr="375C6DF7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A3D09" w14:textId="77777777" w:rsidR="00784196" w:rsidRPr="00F67E7D" w:rsidRDefault="00784196" w:rsidP="00611D90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P185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47369" w14:textId="15FDE5B6" w:rsidR="00784196" w:rsidRPr="00C03E7D" w:rsidRDefault="000E721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12 /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C67A0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02EEF" w14:textId="05756D0E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5</w:t>
            </w:r>
            <w:r w:rsidR="00334594">
              <w:rPr>
                <w:sz w:val="18"/>
                <w:szCs w:val="18"/>
                <w:lang w:val="de-DE"/>
              </w:rPr>
              <w:t>.</w:t>
            </w:r>
            <w:r>
              <w:rPr>
                <w:sz w:val="18"/>
                <w:szCs w:val="18"/>
                <w:lang w:val="de-DE"/>
              </w:rPr>
              <w:t>1</w:t>
            </w:r>
            <w:r w:rsidRPr="00C03E7D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53714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ED335" w14:textId="4C2B0E0C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0 to +60</w:t>
            </w:r>
            <w:r w:rsidR="64AEB9CA" w:rsidRPr="375C6DF7">
              <w:rPr>
                <w:sz w:val="18"/>
                <w:szCs w:val="18"/>
                <w:lang w:val="de-DE"/>
              </w:rPr>
              <w:t xml:space="preserve"> </w:t>
            </w:r>
            <w:r w:rsidRPr="375C6DF7">
              <w:rPr>
                <w:sz w:val="18"/>
                <w:szCs w:val="18"/>
                <w:lang w:val="de-DE"/>
              </w:rPr>
              <w:t>°C</w:t>
            </w:r>
          </w:p>
        </w:tc>
      </w:tr>
      <w:tr w:rsidR="00784196" w:rsidRPr="008E0344" w14:paraId="510D2BD5" w14:textId="77777777" w:rsidTr="375C6DF7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90E64" w14:textId="77777777" w:rsidR="00784196" w:rsidRPr="00F67E7D" w:rsidRDefault="00784196" w:rsidP="00611D90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P174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9B5B2" w14:textId="2AC6C63E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10 / 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C3D50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9031F" w14:textId="26AFF0DF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5</w:t>
            </w:r>
            <w:r w:rsidR="523539D8" w:rsidRPr="375C6DF7">
              <w:rPr>
                <w:sz w:val="18"/>
                <w:szCs w:val="18"/>
                <w:lang w:val="de-DE"/>
              </w:rPr>
              <w:t>.</w:t>
            </w:r>
            <w:r w:rsidR="32A76A8C" w:rsidRPr="375C6DF7">
              <w:rPr>
                <w:sz w:val="18"/>
                <w:szCs w:val="18"/>
                <w:lang w:val="de-DE"/>
              </w:rPr>
              <w:t>0</w:t>
            </w:r>
            <w:r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9AD07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FCD8B" w14:textId="625D34C7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0 to +</w:t>
            </w:r>
            <w:r w:rsidR="00E3277A">
              <w:rPr>
                <w:sz w:val="18"/>
                <w:szCs w:val="18"/>
                <w:lang w:val="de-DE"/>
              </w:rPr>
              <w:t xml:space="preserve">60 </w:t>
            </w:r>
            <w:r w:rsidRPr="375C6DF7">
              <w:rPr>
                <w:sz w:val="18"/>
                <w:szCs w:val="18"/>
                <w:lang w:val="de-DE"/>
              </w:rPr>
              <w:t>°C</w:t>
            </w:r>
          </w:p>
        </w:tc>
      </w:tr>
      <w:tr w:rsidR="00784196" w:rsidRPr="008E0344" w14:paraId="77802ECE" w14:textId="77777777" w:rsidTr="375C6DF7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75829" w14:textId="77777777" w:rsidR="00784196" w:rsidRPr="00F67E7D" w:rsidRDefault="00784196" w:rsidP="00611D90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P164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DBED7" w14:textId="79FA5006" w:rsidR="00784196" w:rsidRPr="00C03E7D" w:rsidRDefault="000E721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8 /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EFC72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12</w:t>
            </w:r>
            <w:r w:rsidRPr="00C03E7D" w:rsidDel="00516878">
              <w:rPr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78B8D" w14:textId="29806DED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5</w:t>
            </w:r>
            <w:r w:rsidR="523539D8" w:rsidRPr="375C6DF7">
              <w:rPr>
                <w:sz w:val="18"/>
                <w:szCs w:val="18"/>
                <w:lang w:val="de-DE"/>
              </w:rPr>
              <w:t>.</w:t>
            </w:r>
            <w:r w:rsidR="76BE0DA1" w:rsidRPr="375C6DF7">
              <w:rPr>
                <w:sz w:val="18"/>
                <w:szCs w:val="18"/>
                <w:lang w:val="de-DE"/>
              </w:rPr>
              <w:t>0</w:t>
            </w:r>
            <w:r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17246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996EF" w14:textId="5F2D7168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0 to +</w:t>
            </w:r>
            <w:r w:rsidR="00E3277A">
              <w:rPr>
                <w:sz w:val="18"/>
                <w:szCs w:val="18"/>
                <w:lang w:val="de-DE"/>
              </w:rPr>
              <w:t>60</w:t>
            </w:r>
            <w:r w:rsidR="64AEB9CA" w:rsidRPr="375C6DF7">
              <w:rPr>
                <w:sz w:val="18"/>
                <w:szCs w:val="18"/>
                <w:lang w:val="de-DE"/>
              </w:rPr>
              <w:t xml:space="preserve"> </w:t>
            </w:r>
            <w:r w:rsidRPr="375C6DF7">
              <w:rPr>
                <w:sz w:val="18"/>
                <w:szCs w:val="18"/>
                <w:lang w:val="de-DE"/>
              </w:rPr>
              <w:t>°C</w:t>
            </w:r>
          </w:p>
        </w:tc>
      </w:tr>
      <w:tr w:rsidR="00784196" w:rsidRPr="008E0344" w14:paraId="4E055D0C" w14:textId="77777777" w:rsidTr="375C6DF7">
        <w:trPr>
          <w:trHeight w:val="338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088D4" w14:textId="77777777" w:rsidR="00784196" w:rsidRPr="00751B6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P132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DE763" w14:textId="6D648948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6 / 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2878C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6E3BF" w14:textId="52F0B4D8" w:rsidR="00784196" w:rsidRPr="00C03E7D" w:rsidRDefault="243B3BE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4.5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E0B8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8AD82" w14:textId="50C89398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0 to +</w:t>
            </w:r>
            <w:r w:rsidR="00E3277A">
              <w:rPr>
                <w:sz w:val="18"/>
                <w:szCs w:val="18"/>
                <w:lang w:val="de-DE"/>
              </w:rPr>
              <w:t>60</w:t>
            </w:r>
            <w:r w:rsidR="32A606E9" w:rsidRPr="375C6DF7">
              <w:rPr>
                <w:sz w:val="18"/>
                <w:szCs w:val="18"/>
                <w:lang w:val="de-DE"/>
              </w:rPr>
              <w:t xml:space="preserve"> </w:t>
            </w:r>
            <w:r w:rsidRPr="375C6DF7">
              <w:rPr>
                <w:sz w:val="18"/>
                <w:szCs w:val="18"/>
                <w:lang w:val="de-DE"/>
              </w:rPr>
              <w:t>°C</w:t>
            </w:r>
          </w:p>
        </w:tc>
      </w:tr>
      <w:tr w:rsidR="00784196" w:rsidRPr="00C03E7D" w14:paraId="68A23AE5" w14:textId="77777777" w:rsidTr="375C6DF7">
        <w:trPr>
          <w:trHeight w:val="272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F62E9" w14:textId="77777777" w:rsidR="00784196" w:rsidRPr="008133C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25E69" w14:textId="39D3153F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4 / 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CACDA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FDE59" w14:textId="726C3FA7" w:rsidR="00784196" w:rsidRPr="00C03E7D" w:rsidRDefault="050B54A4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4.4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1A3D1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67E8F" w14:textId="5D6BD850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0 to +</w:t>
            </w:r>
            <w:r w:rsidR="00E3277A">
              <w:rPr>
                <w:sz w:val="18"/>
                <w:szCs w:val="18"/>
                <w:lang w:val="de-DE"/>
              </w:rPr>
              <w:t>60</w:t>
            </w:r>
            <w:r w:rsidR="64AEB9CA" w:rsidRPr="375C6DF7">
              <w:rPr>
                <w:sz w:val="18"/>
                <w:szCs w:val="18"/>
                <w:lang w:val="de-DE"/>
              </w:rPr>
              <w:t xml:space="preserve"> </w:t>
            </w:r>
            <w:r w:rsidRPr="375C6DF7">
              <w:rPr>
                <w:sz w:val="18"/>
                <w:szCs w:val="18"/>
                <w:lang w:val="de-DE"/>
              </w:rPr>
              <w:t>°C</w:t>
            </w:r>
          </w:p>
        </w:tc>
      </w:tr>
      <w:tr w:rsidR="00784196" w:rsidRPr="00C03E7D" w14:paraId="3025D50E" w14:textId="77777777" w:rsidTr="375C6DF7">
        <w:trPr>
          <w:trHeight w:val="234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A4247" w14:textId="77777777" w:rsidR="00784196" w:rsidRPr="008133C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P185i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D6487" w14:textId="41B121AD" w:rsidR="00784196" w:rsidRPr="00C03E7D" w:rsidRDefault="000E721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12 /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65481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49AF3" w14:textId="497A438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5</w:t>
            </w:r>
            <w:r w:rsidR="00334594">
              <w:rPr>
                <w:sz w:val="18"/>
                <w:szCs w:val="18"/>
                <w:lang w:val="de-DE"/>
              </w:rPr>
              <w:t>.</w:t>
            </w:r>
            <w:r>
              <w:rPr>
                <w:sz w:val="18"/>
                <w:szCs w:val="18"/>
                <w:lang w:val="de-DE"/>
              </w:rPr>
              <w:t>1</w:t>
            </w:r>
            <w:r w:rsidRPr="00C03E7D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3E10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EAC53" w14:textId="010ABD30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-40 to +</w:t>
            </w:r>
            <w:r w:rsidR="004C55B6">
              <w:rPr>
                <w:sz w:val="18"/>
                <w:szCs w:val="18"/>
                <w:lang w:val="de-DE"/>
              </w:rPr>
              <w:t>85</w:t>
            </w:r>
            <w:r w:rsidRPr="375C6DF7">
              <w:rPr>
                <w:sz w:val="18"/>
                <w:szCs w:val="18"/>
                <w:lang w:val="de-DE"/>
              </w:rPr>
              <w:t xml:space="preserve"> °C</w:t>
            </w:r>
          </w:p>
        </w:tc>
      </w:tr>
      <w:tr w:rsidR="00784196" w:rsidRPr="00C03E7D" w14:paraId="117192CA" w14:textId="77777777" w:rsidTr="375C6DF7">
        <w:trPr>
          <w:trHeight w:val="338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B38F4" w14:textId="77777777" w:rsidR="00784196" w:rsidRPr="008133C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P174i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4AB54" w14:textId="32A961C2" w:rsidR="00784196" w:rsidRPr="00C03E7D" w:rsidRDefault="000E721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10 /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D8250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D3E3B" w14:textId="251CB3FF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5</w:t>
            </w:r>
            <w:r w:rsidR="523539D8" w:rsidRPr="375C6DF7">
              <w:rPr>
                <w:sz w:val="18"/>
                <w:szCs w:val="18"/>
                <w:lang w:val="de-DE"/>
              </w:rPr>
              <w:t>.</w:t>
            </w:r>
            <w:r w:rsidR="5D4CE6CA" w:rsidRPr="375C6DF7">
              <w:rPr>
                <w:sz w:val="18"/>
                <w:szCs w:val="18"/>
                <w:lang w:val="de-DE"/>
              </w:rPr>
              <w:t>0</w:t>
            </w:r>
            <w:r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9515A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29D18" w14:textId="6EC32732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-40 to +</w:t>
            </w:r>
            <w:r w:rsidR="004C55B6">
              <w:rPr>
                <w:sz w:val="18"/>
                <w:szCs w:val="18"/>
                <w:lang w:val="de-DE"/>
              </w:rPr>
              <w:t>85</w:t>
            </w:r>
            <w:r w:rsidRPr="375C6DF7">
              <w:rPr>
                <w:sz w:val="18"/>
                <w:szCs w:val="18"/>
                <w:lang w:val="de-DE"/>
              </w:rPr>
              <w:t xml:space="preserve"> °C</w:t>
            </w:r>
          </w:p>
        </w:tc>
      </w:tr>
      <w:tr w:rsidR="00784196" w:rsidRPr="00C03E7D" w14:paraId="5BF09774" w14:textId="77777777" w:rsidTr="375C6DF7">
        <w:trPr>
          <w:trHeight w:val="272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9069B" w14:textId="77777777" w:rsidR="00784196" w:rsidRPr="008133C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P164i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F3D20" w14:textId="4FC3A58B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8 / 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8E624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1D409" w14:textId="1FB2B36B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5</w:t>
            </w:r>
            <w:r w:rsidR="523539D8" w:rsidRPr="375C6DF7">
              <w:rPr>
                <w:sz w:val="18"/>
                <w:szCs w:val="18"/>
                <w:lang w:val="de-DE"/>
              </w:rPr>
              <w:t>.</w:t>
            </w:r>
            <w:r w:rsidR="1246C98F" w:rsidRPr="375C6DF7">
              <w:rPr>
                <w:sz w:val="18"/>
                <w:szCs w:val="18"/>
                <w:lang w:val="de-DE"/>
              </w:rPr>
              <w:t>0</w:t>
            </w:r>
            <w:r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038C2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E3C01" w14:textId="19970019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-40 to +</w:t>
            </w:r>
            <w:r w:rsidR="004C55B6">
              <w:rPr>
                <w:sz w:val="18"/>
                <w:szCs w:val="18"/>
                <w:lang w:val="de-DE"/>
              </w:rPr>
              <w:t>85</w:t>
            </w:r>
            <w:r w:rsidRPr="375C6DF7">
              <w:rPr>
                <w:sz w:val="18"/>
                <w:szCs w:val="18"/>
                <w:lang w:val="de-DE"/>
              </w:rPr>
              <w:t xml:space="preserve"> °C</w:t>
            </w:r>
          </w:p>
        </w:tc>
      </w:tr>
      <w:tr w:rsidR="00784196" w:rsidRPr="00C03E7D" w14:paraId="24DFD9B3" w14:textId="77777777" w:rsidTr="375C6DF7">
        <w:trPr>
          <w:trHeight w:val="235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139C" w14:textId="77777777" w:rsidR="00784196" w:rsidRPr="008133C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P132i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012AC" w14:textId="60E828C8" w:rsidR="00784196" w:rsidRPr="00C03E7D" w:rsidRDefault="000E721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6 /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949DE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3AD60" w14:textId="0F21A131" w:rsidR="00784196" w:rsidRPr="00C03E7D" w:rsidRDefault="103FA49A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4.5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F3316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7AC75" w14:textId="4084EF1C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-40 to +</w:t>
            </w:r>
            <w:r w:rsidR="0053623C">
              <w:rPr>
                <w:sz w:val="18"/>
                <w:szCs w:val="18"/>
                <w:lang w:val="de-DE"/>
              </w:rPr>
              <w:t>85</w:t>
            </w:r>
            <w:r w:rsidRPr="375C6DF7">
              <w:rPr>
                <w:sz w:val="18"/>
                <w:szCs w:val="18"/>
                <w:lang w:val="de-DE"/>
              </w:rPr>
              <w:t xml:space="preserve"> °C</w:t>
            </w:r>
          </w:p>
        </w:tc>
      </w:tr>
      <w:tr w:rsidR="00784196" w:rsidRPr="00C03E7D" w14:paraId="12B751CD" w14:textId="77777777" w:rsidTr="375C6DF7">
        <w:trPr>
          <w:trHeight w:val="338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F6FA9" w14:textId="77777777" w:rsidR="00784196" w:rsidRPr="008133C5" w:rsidRDefault="00784196" w:rsidP="00611D90">
            <w:pPr>
              <w:rPr>
                <w:sz w:val="18"/>
                <w:szCs w:val="18"/>
                <w:lang w:val="de-DE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 xml:space="preserve"> P121i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B72BE" w14:textId="2D1338FC" w:rsidR="00784196" w:rsidRPr="00C03E7D" w:rsidRDefault="000E7217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4 /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DE6C0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A13D0" w14:textId="06455855" w:rsidR="00784196" w:rsidRPr="00C03E7D" w:rsidRDefault="424D2935" w:rsidP="00611D90">
            <w:pPr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4.4</w:t>
            </w:r>
            <w:r w:rsidR="00784196" w:rsidRPr="375C6DF7">
              <w:rPr>
                <w:sz w:val="18"/>
                <w:szCs w:val="18"/>
                <w:lang w:val="de-DE"/>
              </w:rPr>
              <w:t xml:space="preserve"> GHz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6F804" w14:textId="77777777" w:rsidR="00784196" w:rsidRPr="00C03E7D" w:rsidRDefault="00784196" w:rsidP="00611D90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5890B" w14:textId="7D967CEE" w:rsidR="00784196" w:rsidRPr="00C03E7D" w:rsidRDefault="00784196" w:rsidP="0052762D">
            <w:pPr>
              <w:jc w:val="center"/>
              <w:rPr>
                <w:sz w:val="18"/>
                <w:szCs w:val="18"/>
                <w:lang w:val="de-DE"/>
              </w:rPr>
            </w:pPr>
            <w:r w:rsidRPr="375C6DF7">
              <w:rPr>
                <w:sz w:val="18"/>
                <w:szCs w:val="18"/>
                <w:lang w:val="de-DE"/>
              </w:rPr>
              <w:t>-40 to +</w:t>
            </w:r>
            <w:r w:rsidR="0053623C">
              <w:rPr>
                <w:sz w:val="18"/>
                <w:szCs w:val="18"/>
                <w:lang w:val="de-DE"/>
              </w:rPr>
              <w:t>85</w:t>
            </w:r>
            <w:r w:rsidRPr="375C6DF7">
              <w:rPr>
                <w:sz w:val="18"/>
                <w:szCs w:val="18"/>
                <w:lang w:val="de-DE"/>
              </w:rPr>
              <w:t xml:space="preserve"> °C</w:t>
            </w:r>
          </w:p>
        </w:tc>
      </w:tr>
    </w:tbl>
    <w:p w14:paraId="6CE359A0" w14:textId="5DDA8B91" w:rsidR="00F00D51" w:rsidRDefault="00FD31A6" w:rsidP="00784196">
      <w:pPr>
        <w:pStyle w:val="NormalWeb"/>
      </w:pPr>
      <w:r w:rsidRPr="000262C9">
        <w:rPr>
          <w:rFonts w:asciiTheme="minorHAnsi" w:eastAsia="SimSun" w:hAnsiTheme="minorHAnsi" w:cstheme="minorHAnsi"/>
          <w:sz w:val="24"/>
          <w:szCs w:val="24"/>
          <w:lang w:eastAsia="zh-TW"/>
        </w:rPr>
        <w:lastRenderedPageBreak/>
        <w:t>更多</w:t>
      </w:r>
      <w:r w:rsidR="00784196" w:rsidRPr="000262C9">
        <w:rPr>
          <w:rFonts w:asciiTheme="minorHAnsi" w:eastAsia="SimSun" w:hAnsiTheme="minorHAnsi" w:cstheme="minorHAnsi"/>
          <w:sz w:val="24"/>
          <w:szCs w:val="24"/>
        </w:rPr>
        <w:t xml:space="preserve">COM Express Type 6 </w:t>
      </w:r>
      <w:r w:rsidRPr="000262C9">
        <w:rPr>
          <w:rFonts w:asciiTheme="minorHAnsi" w:eastAsia="SimSun" w:hAnsiTheme="minorHAnsi" w:cstheme="minorHAnsi"/>
          <w:sz w:val="24"/>
          <w:szCs w:val="24"/>
          <w:lang w:eastAsia="zh-TW"/>
        </w:rPr>
        <w:t>紧凑型模块</w:t>
      </w:r>
      <w:r w:rsidR="00784196" w:rsidRPr="000262C9">
        <w:rPr>
          <w:rFonts w:asciiTheme="minorHAnsi" w:eastAsia="SimSun" w:hAnsiTheme="minorHAnsi" w:cstheme="minorHAnsi"/>
          <w:sz w:val="24"/>
          <w:szCs w:val="24"/>
        </w:rPr>
        <w:t xml:space="preserve"> conga-TCRP1, </w:t>
      </w:r>
      <w:r w:rsidRPr="000262C9">
        <w:rPr>
          <w:rFonts w:asciiTheme="minorHAnsi" w:eastAsia="SimSun" w:hAnsiTheme="minorHAnsi" w:cstheme="minorHAnsi"/>
          <w:sz w:val="24"/>
          <w:szCs w:val="24"/>
          <w:lang w:eastAsia="zh-TW"/>
        </w:rPr>
        <w:t>请访问</w:t>
      </w:r>
      <w:r w:rsidR="00784196" w:rsidRPr="000262C9">
        <w:rPr>
          <w:rFonts w:asciiTheme="minorHAnsi" w:eastAsia="SimSun" w:hAnsiTheme="minorHAnsi" w:cstheme="minorHAnsi"/>
          <w:sz w:val="24"/>
          <w:szCs w:val="24"/>
        </w:rPr>
        <w:t xml:space="preserve">: </w:t>
      </w:r>
      <w:r w:rsidR="00F00D51">
        <w:br/>
      </w:r>
      <w:hyperlink r:id="rId16" w:history="1">
        <w:r w:rsidR="00F00D51" w:rsidRPr="006B72CF">
          <w:rPr>
            <w:rStyle w:val="Hyperlink"/>
          </w:rPr>
          <w:t>https://www.congatec.com/cn/products/com-express-type-6/conga-tcrp1/</w:t>
        </w:r>
      </w:hyperlink>
    </w:p>
    <w:p w14:paraId="7C39D0DE" w14:textId="77777777" w:rsidR="00F76F29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6B537F7B" w14:textId="075D983F" w:rsidR="00D15637" w:rsidRPr="00B85A46" w:rsidRDefault="00D15637" w:rsidP="00D15637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  <w:r w:rsidRPr="00263E49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>关于康佳特</w:t>
      </w:r>
      <w:r w:rsidRPr="00894C78">
        <w:rPr>
          <w:sz w:val="16"/>
          <w:szCs w:val="16"/>
        </w:rPr>
        <w:br/>
      </w:r>
      <w:r w:rsidRPr="00910532">
        <w:rPr>
          <w:rFonts w:asciiTheme="minorHAnsi" w:eastAsia="SimSun" w:hAnsiTheme="minorHAnsi" w:cstheme="minorHAnsi"/>
          <w:sz w:val="18"/>
          <w:szCs w:val="18"/>
        </w:rPr>
        <w:t>德国康佳特是全球领先的高性能硬件和软件构件供应商，为基于计算机模块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(</w:t>
      </w:r>
      <w:r w:rsidRPr="00910532">
        <w:rPr>
          <w:rFonts w:asciiTheme="minorHAnsi" w:eastAsia="SimSun" w:hAnsiTheme="minorHAnsi" w:cstheme="minorHAnsi"/>
          <w:sz w:val="18"/>
          <w:szCs w:val="18"/>
        </w:rPr>
        <w:t>COM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)</w:t>
      </w:r>
      <w:r w:rsidRPr="00910532">
        <w:rPr>
          <w:rFonts w:asciiTheme="minorHAnsi" w:eastAsia="SimSun" w:hAnsiTheme="minorHAnsi" w:cstheme="minorHAnsi"/>
          <w:sz w:val="18"/>
          <w:szCs w:val="18"/>
        </w:rPr>
        <w:t>的嵌入式和边缘计算解决方案提供硬件和软件构件。这些先进的计算机模块驱动着工业自动化、医疗技术、机器人、电信等行业的系统和设备。康佳特的高性能</w:t>
      </w:r>
      <w:r w:rsidRPr="00910532">
        <w:rPr>
          <w:rFonts w:asciiTheme="minorHAnsi" w:eastAsia="SimSun" w:hAnsiTheme="minorHAnsi" w:cstheme="minorHAnsi"/>
          <w:sz w:val="18"/>
          <w:szCs w:val="18"/>
        </w:rPr>
        <w:t>aReady.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r w:rsidRPr="00910532">
        <w:rPr>
          <w:rFonts w:asciiTheme="minorHAnsi" w:eastAsia="SimSun" w:hAnsiTheme="minorHAnsi" w:cstheme="minorHAnsi"/>
          <w:sz w:val="18"/>
          <w:szCs w:val="18"/>
        </w:rPr>
        <w:t>平台简化并加速了从模块到云的解决方案开发。这种应用就绪方法将模块与服务和可定制技术相结合，实现了系统整合、物联网、安全和人工智能领域的尖端进步。在其大股东</w:t>
      </w:r>
      <w:r w:rsidRPr="00910532">
        <w:rPr>
          <w:rFonts w:asciiTheme="minorHAnsi" w:eastAsia="SimSun" w:hAnsiTheme="minorHAnsi" w:cstheme="minorHAnsi"/>
          <w:sz w:val="18"/>
          <w:szCs w:val="18"/>
        </w:rPr>
        <w:t>DBAG Fund VIII</w:t>
      </w:r>
      <w:r w:rsidRPr="00910532">
        <w:rPr>
          <w:rFonts w:asciiTheme="minorHAnsi" w:eastAsia="SimSun" w:hAnsiTheme="minorHAnsi" w:cstheme="minorHAnsi"/>
          <w:sz w:val="18"/>
          <w:szCs w:val="18"/>
        </w:rPr>
        <w:t>（一家专注于推动工业企业增长的德国中型市场基金）的支持下，康佳特拥有雄厚的资金支持和并购专长，能够抓住不断扩大的市场机遇。欲了解更多信息，请访问</w:t>
      </w:r>
      <w:hyperlink r:id="rId17" w:history="1">
        <w:r w:rsidR="00F00D51" w:rsidRPr="006B72CF">
          <w:rPr>
            <w:rStyle w:val="Hyperlink"/>
            <w:rFonts w:asciiTheme="minorHAnsi" w:eastAsia="SimSun" w:hAnsiTheme="minorHAnsi" w:cstheme="minorHAnsi"/>
            <w:sz w:val="18"/>
            <w:szCs w:val="18"/>
            <w:lang w:val="en-GB" w:eastAsia="zh-CN"/>
          </w:rPr>
          <w:t>www.congatec.cn</w:t>
        </w:r>
      </w:hyperlink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</w:rPr>
        <w:t>或关注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康佳特官方微信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: congatec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与康佳特官方微博</w:t>
      </w:r>
      <w:hyperlink r:id="rId18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eastAsia="zh-CN"/>
          </w:rPr>
          <w:t>＠康佳特科技</w:t>
        </w:r>
      </w:hyperlink>
    </w:p>
    <w:p w14:paraId="532F10F3" w14:textId="77777777" w:rsidR="009D5A39" w:rsidRDefault="009D5A39" w:rsidP="009D5A39">
      <w:pPr>
        <w:spacing w:line="240" w:lineRule="auto"/>
      </w:pPr>
    </w:p>
    <w:p w14:paraId="43807503" w14:textId="3BB25FE5" w:rsidR="00945607" w:rsidRDefault="00945607" w:rsidP="009D5A39">
      <w:pPr>
        <w:spacing w:line="240" w:lineRule="auto"/>
        <w:rPr>
          <w:color w:val="000000"/>
          <w:sz w:val="18"/>
          <w:szCs w:val="18"/>
        </w:rPr>
      </w:pPr>
      <w:r w:rsidRPr="001A6876">
        <w:rPr>
          <w:color w:val="000000"/>
          <w:sz w:val="18"/>
          <w:szCs w:val="18"/>
        </w:rPr>
        <w:t xml:space="preserve">AMD, the AMD logo, </w:t>
      </w:r>
      <w:r>
        <w:rPr>
          <w:color w:val="000000"/>
          <w:sz w:val="18"/>
          <w:szCs w:val="18"/>
        </w:rPr>
        <w:t>Ryzen</w:t>
      </w:r>
      <w:r w:rsidRPr="001A6876">
        <w:rPr>
          <w:color w:val="000000"/>
          <w:sz w:val="18"/>
          <w:szCs w:val="18"/>
        </w:rPr>
        <w:t>, and combinations thereof are trademarks of Advanced Micro Devices, Inc.</w:t>
      </w:r>
    </w:p>
    <w:p w14:paraId="4515B30D" w14:textId="6C82D1E9" w:rsidR="00D15637" w:rsidRDefault="00D15637" w:rsidP="009D5A39">
      <w:pPr>
        <w:spacing w:line="240" w:lineRule="auto"/>
        <w:rPr>
          <w:color w:val="000000"/>
          <w:sz w:val="18"/>
          <w:szCs w:val="18"/>
        </w:rPr>
      </w:pPr>
    </w:p>
    <w:p w14:paraId="71BBCFD4" w14:textId="77777777" w:rsidR="00D15637" w:rsidRPr="001A6876" w:rsidRDefault="00D15637" w:rsidP="009D5A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FAA16AA" w14:textId="77777777" w:rsidR="009D5A39" w:rsidRDefault="009D5A39" w:rsidP="009D5A39">
      <w:pPr>
        <w:spacing w:line="240" w:lineRule="auto"/>
      </w:pPr>
    </w:p>
    <w:tbl>
      <w:tblPr>
        <w:tblW w:w="9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342"/>
        <w:gridCol w:w="2597"/>
        <w:gridCol w:w="2597"/>
      </w:tblGrid>
      <w:tr w:rsidR="00D15637" w14:paraId="7387DAF3" w14:textId="77777777" w:rsidTr="007F22BA">
        <w:trPr>
          <w:trHeight w:val="270"/>
        </w:trPr>
        <w:tc>
          <w:tcPr>
            <w:tcW w:w="2430" w:type="dxa"/>
          </w:tcPr>
          <w:p w14:paraId="5A2CD475" w14:textId="77777777" w:rsidR="00D15637" w:rsidRDefault="00D15637" w:rsidP="007F22BA">
            <w:pPr>
              <w:spacing w:after="40"/>
              <w:ind w:right="-1058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读者查询:</w:t>
            </w:r>
          </w:p>
        </w:tc>
        <w:tc>
          <w:tcPr>
            <w:tcW w:w="2342" w:type="dxa"/>
          </w:tcPr>
          <w:p w14:paraId="04DF7209" w14:textId="77777777" w:rsidR="00D15637" w:rsidRDefault="00D15637" w:rsidP="007F22BA">
            <w:pPr>
              <w:spacing w:after="40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媒体联系:</w:t>
            </w:r>
          </w:p>
        </w:tc>
        <w:tc>
          <w:tcPr>
            <w:tcW w:w="2597" w:type="dxa"/>
          </w:tcPr>
          <w:p w14:paraId="0B267B78" w14:textId="77777777" w:rsidR="00D15637" w:rsidRDefault="00D15637" w:rsidP="007F22BA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597" w:type="dxa"/>
          </w:tcPr>
          <w:p w14:paraId="5E5B66E9" w14:textId="77777777" w:rsidR="00D15637" w:rsidRDefault="00D15637" w:rsidP="007F22BA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</w:tr>
      <w:tr w:rsidR="00D15637" w14:paraId="20AC84AC" w14:textId="77777777" w:rsidTr="007F22BA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3DE7821B" w14:textId="77777777" w:rsidR="00D15637" w:rsidRDefault="00D15637" w:rsidP="007F22BA">
            <w:pPr>
              <w:spacing w:before="80" w:after="20" w:line="240" w:lineRule="auto"/>
              <w:ind w:right="-1058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342" w:type="dxa"/>
          </w:tcPr>
          <w:p w14:paraId="757719F3" w14:textId="77777777" w:rsidR="00D15637" w:rsidRDefault="00D15637" w:rsidP="007F22BA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597" w:type="dxa"/>
          </w:tcPr>
          <w:p w14:paraId="752B7ECD" w14:textId="77777777" w:rsidR="00D15637" w:rsidRDefault="00D15637" w:rsidP="007F22BA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</w:p>
        </w:tc>
      </w:tr>
      <w:tr w:rsidR="00D15637" w14:paraId="2DCEF2A9" w14:textId="77777777" w:rsidTr="007F22BA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156A7A40" w14:textId="77777777" w:rsidR="00D15637" w:rsidRDefault="00D15637" w:rsidP="007F22BA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Becky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Lin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細明體" w:hAnsi="細明體"/>
                <w:sz w:val="18"/>
                <w:szCs w:val="18"/>
              </w:rPr>
              <w:t>林美慧</w:t>
            </w:r>
          </w:p>
        </w:tc>
        <w:tc>
          <w:tcPr>
            <w:tcW w:w="2342" w:type="dxa"/>
          </w:tcPr>
          <w:p w14:paraId="30E0B2D5" w14:textId="77777777" w:rsidR="00D15637" w:rsidRDefault="00D15637" w:rsidP="007F22BA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Crysta Lee </w:t>
            </w:r>
            <w:r>
              <w:rPr>
                <w:rFonts w:ascii="細明體" w:hAnsi="細明體"/>
                <w:sz w:val="18"/>
                <w:szCs w:val="18"/>
                <w:lang w:eastAsia="zh-CN"/>
              </w:rPr>
              <w:t>李佳纯</w:t>
            </w:r>
          </w:p>
        </w:tc>
        <w:tc>
          <w:tcPr>
            <w:tcW w:w="2597" w:type="dxa"/>
          </w:tcPr>
          <w:p w14:paraId="37395718" w14:textId="77777777" w:rsidR="00D15637" w:rsidRDefault="00D15637" w:rsidP="007F22BA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D15637" w14:paraId="6AAAA3CA" w14:textId="77777777" w:rsidTr="007F22BA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7740070C" w14:textId="77777777" w:rsidR="00D15637" w:rsidRDefault="00D15637" w:rsidP="007F22BA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</w:p>
        </w:tc>
        <w:tc>
          <w:tcPr>
            <w:tcW w:w="2342" w:type="dxa"/>
          </w:tcPr>
          <w:p w14:paraId="6E5B4667" w14:textId="77777777" w:rsidR="00D15637" w:rsidRDefault="00D15637" w:rsidP="007F22BA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  <w:r>
              <w:rPr>
                <w:rFonts w:ascii="SimSun" w:hAnsi="SimSun"/>
                <w:color w:val="000000"/>
                <w:sz w:val="18"/>
                <w:szCs w:val="18"/>
                <w:lang w:eastAsia="zh-CN"/>
              </w:rPr>
              <w:t>8931</w:t>
            </w:r>
          </w:p>
        </w:tc>
        <w:tc>
          <w:tcPr>
            <w:tcW w:w="2597" w:type="dxa"/>
          </w:tcPr>
          <w:p w14:paraId="3EA8BEC0" w14:textId="77777777" w:rsidR="00D15637" w:rsidRDefault="00D15637" w:rsidP="007F22BA">
            <w:pPr>
              <w:spacing w:before="20" w:after="20" w:line="240" w:lineRule="auto"/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</w:pPr>
          </w:p>
        </w:tc>
      </w:tr>
      <w:tr w:rsidR="00D15637" w14:paraId="0E8BC029" w14:textId="77777777" w:rsidTr="007F22BA">
        <w:trPr>
          <w:gridAfter w:val="1"/>
          <w:wAfter w:w="2597" w:type="dxa"/>
          <w:trHeight w:val="273"/>
        </w:trPr>
        <w:tc>
          <w:tcPr>
            <w:tcW w:w="2430" w:type="dxa"/>
          </w:tcPr>
          <w:p w14:paraId="2F5A66A2" w14:textId="77777777" w:rsidR="00D15637" w:rsidRDefault="00000000" w:rsidP="007F22BA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hyperlink r:id="rId19" w:history="1">
              <w:r w:rsidR="00D15637">
                <w:rPr>
                  <w:rStyle w:val="Hyperlink"/>
                  <w:rFonts w:ascii="Calibri" w:hAnsi="Calibri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14:paraId="3A201E0F" w14:textId="77777777" w:rsidR="00D15637" w:rsidRDefault="00D15637" w:rsidP="007F22BA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</w:tcPr>
          <w:p w14:paraId="7D2DEAAE" w14:textId="77777777" w:rsidR="00D15637" w:rsidRDefault="00D15637" w:rsidP="007F22BA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65910F1E" w14:textId="77777777" w:rsidR="00D15637" w:rsidRDefault="00D15637" w:rsidP="007F22BA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</w:p>
        </w:tc>
        <w:tc>
          <w:tcPr>
            <w:tcW w:w="2597" w:type="dxa"/>
          </w:tcPr>
          <w:p w14:paraId="08FDE01F" w14:textId="77777777" w:rsidR="00D15637" w:rsidRDefault="00D15637" w:rsidP="007F22BA">
            <w:pPr>
              <w:spacing w:before="20" w:after="20" w:line="240" w:lineRule="auto"/>
              <w:rPr>
                <w:rFonts w:ascii="Calibri" w:hAnsi="Calibri"/>
                <w:color w:val="0000FF"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5EFCEC6E" w14:textId="77777777" w:rsidR="006C2A20" w:rsidRPr="000A5690" w:rsidRDefault="006C2A20" w:rsidP="00E74AE5">
      <w:pPr>
        <w:spacing w:line="240" w:lineRule="auto"/>
        <w:rPr>
          <w:rStyle w:val="Hyperlink"/>
          <w:rFonts w:eastAsiaTheme="majorEastAsia"/>
        </w:rPr>
      </w:pPr>
    </w:p>
    <w:sectPr w:rsidR="006C2A20" w:rsidRPr="000A5690" w:rsidSect="00B62671">
      <w:headerReference w:type="even" r:id="rId20"/>
      <w:headerReference w:type="default" r:id="rId21"/>
      <w:footerReference w:type="default" r:id="rId22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CF92" w14:textId="77777777" w:rsidR="000F2EB2" w:rsidRDefault="000F2EB2" w:rsidP="004E283C">
      <w:r>
        <w:separator/>
      </w:r>
    </w:p>
  </w:endnote>
  <w:endnote w:type="continuationSeparator" w:id="0">
    <w:p w14:paraId="24E13AEA" w14:textId="77777777" w:rsidR="000F2EB2" w:rsidRDefault="000F2EB2" w:rsidP="004E283C">
      <w:r>
        <w:continuationSeparator/>
      </w:r>
    </w:p>
  </w:endnote>
  <w:endnote w:type="continuationNotice" w:id="1">
    <w:p w14:paraId="16F1F0EF" w14:textId="77777777" w:rsidR="000F2EB2" w:rsidRDefault="000F2E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D980" w14:textId="77777777" w:rsidR="000F2EB2" w:rsidRDefault="000F2EB2" w:rsidP="004E283C">
      <w:r>
        <w:separator/>
      </w:r>
    </w:p>
  </w:footnote>
  <w:footnote w:type="continuationSeparator" w:id="0">
    <w:p w14:paraId="2094E80C" w14:textId="77777777" w:rsidR="000F2EB2" w:rsidRDefault="000F2EB2" w:rsidP="004E283C">
      <w:r>
        <w:continuationSeparator/>
      </w:r>
    </w:p>
  </w:footnote>
  <w:footnote w:type="continuationNotice" w:id="1">
    <w:p w14:paraId="34155C0D" w14:textId="77777777" w:rsidR="000F2EB2" w:rsidRDefault="000F2E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11F7" w14:textId="59A99141" w:rsidR="006955BD" w:rsidRDefault="006955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3656A9" wp14:editId="3F68F66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04085" cy="422910"/>
              <wp:effectExtent l="0" t="0" r="5715" b="15240"/>
              <wp:wrapNone/>
              <wp:docPr id="2138255186" name="Text Box 2" descr="[AMD Official Use Only - Third Party]">
                <a:extLst xmlns:a="http://schemas.openxmlformats.org/drawingml/2006/main">
                  <a:ext uri="{FF2B5EF4-FFF2-40B4-BE49-F238E27FC236}">
                    <a16:creationId xmlns:a16="http://schemas.microsoft.com/office/drawing/2014/main" id="{7C8B1CA6-D84F-416F-B67A-DA27FBCC7CF0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408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35323" w14:textId="3E594C24" w:rsidR="006955BD" w:rsidRPr="006955BD" w:rsidRDefault="006955BD" w:rsidP="006955BD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955B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[AMD Official Use Only - Third Party]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656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AMD Official Use Only - Third Party]" style="position:absolute;margin-left:0;margin-top:0;width:173.55pt;height:33.3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" filled="f" stroked="f">
              <v:textbox style="mso-fit-shape-to-text:t" inset="20pt,15pt,0,0">
                <w:txbxContent>
                  <w:p w14:paraId="76C35323" w14:textId="3E594C24" w:rsidR="006955BD" w:rsidRPr="006955BD" w:rsidRDefault="006955BD" w:rsidP="006955BD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6955B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[AMD Official Use Only - Third Party]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0D2A19EF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7E2755">
    <w:pPr>
      <w:pStyle w:val="Pressemitteilung"/>
      <w:spacing w:before="0" w:after="0" w:line="240" w:lineRule="auto"/>
    </w:pPr>
  </w:p>
  <w:p w14:paraId="432A6132" w14:textId="77777777" w:rsidR="00DB0399" w:rsidRDefault="00DB0399" w:rsidP="007E2755">
    <w:pPr>
      <w:pStyle w:val="Pressemitteilung"/>
      <w:spacing w:before="0" w:after="0" w:line="240" w:lineRule="auto"/>
      <w:ind w:right="220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9126EB"/>
    <w:multiLevelType w:val="hybridMultilevel"/>
    <w:tmpl w:val="EADC9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59732">
    <w:abstractNumId w:val="1"/>
  </w:num>
  <w:num w:numId="2" w16cid:durableId="145524881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778671">
    <w:abstractNumId w:val="2"/>
  </w:num>
  <w:num w:numId="4" w16cid:durableId="445083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13BAB"/>
    <w:rsid w:val="00014170"/>
    <w:rsid w:val="00021457"/>
    <w:rsid w:val="000223A2"/>
    <w:rsid w:val="000262C9"/>
    <w:rsid w:val="00027983"/>
    <w:rsid w:val="00030EE5"/>
    <w:rsid w:val="000350F4"/>
    <w:rsid w:val="000355AD"/>
    <w:rsid w:val="00035738"/>
    <w:rsid w:val="000373D1"/>
    <w:rsid w:val="00042600"/>
    <w:rsid w:val="00043787"/>
    <w:rsid w:val="00045E58"/>
    <w:rsid w:val="00047E06"/>
    <w:rsid w:val="00050C80"/>
    <w:rsid w:val="000517F4"/>
    <w:rsid w:val="00054201"/>
    <w:rsid w:val="000553FB"/>
    <w:rsid w:val="00061CBF"/>
    <w:rsid w:val="00063F75"/>
    <w:rsid w:val="00064203"/>
    <w:rsid w:val="0006483E"/>
    <w:rsid w:val="00072307"/>
    <w:rsid w:val="00073E7D"/>
    <w:rsid w:val="00074F95"/>
    <w:rsid w:val="00086C00"/>
    <w:rsid w:val="000874BE"/>
    <w:rsid w:val="0009242D"/>
    <w:rsid w:val="0009529F"/>
    <w:rsid w:val="00096758"/>
    <w:rsid w:val="0009734E"/>
    <w:rsid w:val="00097B37"/>
    <w:rsid w:val="000A0550"/>
    <w:rsid w:val="000A1392"/>
    <w:rsid w:val="000A30F4"/>
    <w:rsid w:val="000A3179"/>
    <w:rsid w:val="000A394C"/>
    <w:rsid w:val="000A4662"/>
    <w:rsid w:val="000A4B1D"/>
    <w:rsid w:val="000A5B71"/>
    <w:rsid w:val="000A7084"/>
    <w:rsid w:val="000B32FB"/>
    <w:rsid w:val="000B53F9"/>
    <w:rsid w:val="000B56DE"/>
    <w:rsid w:val="000B6F0B"/>
    <w:rsid w:val="000C0962"/>
    <w:rsid w:val="000C28F7"/>
    <w:rsid w:val="000C523F"/>
    <w:rsid w:val="000C5D96"/>
    <w:rsid w:val="000D224F"/>
    <w:rsid w:val="000D39E1"/>
    <w:rsid w:val="000D66D4"/>
    <w:rsid w:val="000D68BA"/>
    <w:rsid w:val="000D7F97"/>
    <w:rsid w:val="000E2307"/>
    <w:rsid w:val="000E395C"/>
    <w:rsid w:val="000E48D2"/>
    <w:rsid w:val="000E7217"/>
    <w:rsid w:val="000E736A"/>
    <w:rsid w:val="000F15EB"/>
    <w:rsid w:val="000F2EB2"/>
    <w:rsid w:val="000F34E8"/>
    <w:rsid w:val="000F5A48"/>
    <w:rsid w:val="000F6C25"/>
    <w:rsid w:val="0010085C"/>
    <w:rsid w:val="00100CE2"/>
    <w:rsid w:val="00101DF6"/>
    <w:rsid w:val="00104F3C"/>
    <w:rsid w:val="00105BFE"/>
    <w:rsid w:val="00106F93"/>
    <w:rsid w:val="0011134D"/>
    <w:rsid w:val="00116A62"/>
    <w:rsid w:val="001176DD"/>
    <w:rsid w:val="00123D77"/>
    <w:rsid w:val="001262D4"/>
    <w:rsid w:val="00127D2A"/>
    <w:rsid w:val="00127DA1"/>
    <w:rsid w:val="001316F4"/>
    <w:rsid w:val="00132DD8"/>
    <w:rsid w:val="00135EBC"/>
    <w:rsid w:val="00136787"/>
    <w:rsid w:val="00136E20"/>
    <w:rsid w:val="00137FB6"/>
    <w:rsid w:val="0014653E"/>
    <w:rsid w:val="0014730F"/>
    <w:rsid w:val="00157343"/>
    <w:rsid w:val="001741F9"/>
    <w:rsid w:val="00175EB3"/>
    <w:rsid w:val="00181222"/>
    <w:rsid w:val="00184D6F"/>
    <w:rsid w:val="00184F4C"/>
    <w:rsid w:val="001854B5"/>
    <w:rsid w:val="00187AFE"/>
    <w:rsid w:val="00191804"/>
    <w:rsid w:val="00191F41"/>
    <w:rsid w:val="001957E7"/>
    <w:rsid w:val="00195D35"/>
    <w:rsid w:val="001A0CE8"/>
    <w:rsid w:val="001A1ABC"/>
    <w:rsid w:val="001A277C"/>
    <w:rsid w:val="001A370C"/>
    <w:rsid w:val="001A594E"/>
    <w:rsid w:val="001A6876"/>
    <w:rsid w:val="001B0700"/>
    <w:rsid w:val="001B6B34"/>
    <w:rsid w:val="001C0038"/>
    <w:rsid w:val="001C50C3"/>
    <w:rsid w:val="001D055C"/>
    <w:rsid w:val="001D3843"/>
    <w:rsid w:val="001E05DF"/>
    <w:rsid w:val="001E2E5F"/>
    <w:rsid w:val="001E3D01"/>
    <w:rsid w:val="001E4FB1"/>
    <w:rsid w:val="001E7371"/>
    <w:rsid w:val="001F7DA7"/>
    <w:rsid w:val="00200A15"/>
    <w:rsid w:val="002065F2"/>
    <w:rsid w:val="00212286"/>
    <w:rsid w:val="00217A4E"/>
    <w:rsid w:val="00223722"/>
    <w:rsid w:val="00225147"/>
    <w:rsid w:val="00226121"/>
    <w:rsid w:val="00231F74"/>
    <w:rsid w:val="002368AC"/>
    <w:rsid w:val="002376DB"/>
    <w:rsid w:val="0024320A"/>
    <w:rsid w:val="0025452A"/>
    <w:rsid w:val="00254FF0"/>
    <w:rsid w:val="0025509C"/>
    <w:rsid w:val="002571A3"/>
    <w:rsid w:val="0025796B"/>
    <w:rsid w:val="00265C83"/>
    <w:rsid w:val="00267709"/>
    <w:rsid w:val="00276691"/>
    <w:rsid w:val="00280BB9"/>
    <w:rsid w:val="00286CC1"/>
    <w:rsid w:val="002872D2"/>
    <w:rsid w:val="00292C50"/>
    <w:rsid w:val="00292D50"/>
    <w:rsid w:val="00292D71"/>
    <w:rsid w:val="0029581C"/>
    <w:rsid w:val="0029792A"/>
    <w:rsid w:val="00297A5C"/>
    <w:rsid w:val="002A1662"/>
    <w:rsid w:val="002A4CF3"/>
    <w:rsid w:val="002A7A02"/>
    <w:rsid w:val="002B14DE"/>
    <w:rsid w:val="002B4B21"/>
    <w:rsid w:val="002B5DD9"/>
    <w:rsid w:val="002C14C0"/>
    <w:rsid w:val="002C16C7"/>
    <w:rsid w:val="002C28DA"/>
    <w:rsid w:val="002C6553"/>
    <w:rsid w:val="002C6A1D"/>
    <w:rsid w:val="002D39D7"/>
    <w:rsid w:val="002D3F17"/>
    <w:rsid w:val="002D4B65"/>
    <w:rsid w:val="002D56A3"/>
    <w:rsid w:val="002D6394"/>
    <w:rsid w:val="002E0C3F"/>
    <w:rsid w:val="002E333A"/>
    <w:rsid w:val="002E4C8E"/>
    <w:rsid w:val="002E4FB1"/>
    <w:rsid w:val="002E6F17"/>
    <w:rsid w:val="002E73C3"/>
    <w:rsid w:val="002F035E"/>
    <w:rsid w:val="002F04C0"/>
    <w:rsid w:val="002F066A"/>
    <w:rsid w:val="002F16A9"/>
    <w:rsid w:val="002F1A60"/>
    <w:rsid w:val="002F2955"/>
    <w:rsid w:val="002F3CCD"/>
    <w:rsid w:val="002F6466"/>
    <w:rsid w:val="002F75CA"/>
    <w:rsid w:val="00300096"/>
    <w:rsid w:val="0031068D"/>
    <w:rsid w:val="00311214"/>
    <w:rsid w:val="00311DEF"/>
    <w:rsid w:val="00316678"/>
    <w:rsid w:val="0031667C"/>
    <w:rsid w:val="00331264"/>
    <w:rsid w:val="0033387F"/>
    <w:rsid w:val="00333EB3"/>
    <w:rsid w:val="00334450"/>
    <w:rsid w:val="00334594"/>
    <w:rsid w:val="0033610A"/>
    <w:rsid w:val="00336657"/>
    <w:rsid w:val="00337403"/>
    <w:rsid w:val="00337468"/>
    <w:rsid w:val="0034162E"/>
    <w:rsid w:val="0034266E"/>
    <w:rsid w:val="00342785"/>
    <w:rsid w:val="0035186F"/>
    <w:rsid w:val="00353C44"/>
    <w:rsid w:val="0035632F"/>
    <w:rsid w:val="00360338"/>
    <w:rsid w:val="00361541"/>
    <w:rsid w:val="003674FC"/>
    <w:rsid w:val="00370342"/>
    <w:rsid w:val="00371CDB"/>
    <w:rsid w:val="00381183"/>
    <w:rsid w:val="003839C2"/>
    <w:rsid w:val="0038418B"/>
    <w:rsid w:val="003853EC"/>
    <w:rsid w:val="00385A11"/>
    <w:rsid w:val="00386E85"/>
    <w:rsid w:val="0039166E"/>
    <w:rsid w:val="003927A6"/>
    <w:rsid w:val="00394EEA"/>
    <w:rsid w:val="00397164"/>
    <w:rsid w:val="003A0171"/>
    <w:rsid w:val="003A07C0"/>
    <w:rsid w:val="003A7091"/>
    <w:rsid w:val="003B002F"/>
    <w:rsid w:val="003B409F"/>
    <w:rsid w:val="003B7234"/>
    <w:rsid w:val="003B7808"/>
    <w:rsid w:val="003C513C"/>
    <w:rsid w:val="003C584C"/>
    <w:rsid w:val="003C6873"/>
    <w:rsid w:val="003D0210"/>
    <w:rsid w:val="003D41A2"/>
    <w:rsid w:val="003D4675"/>
    <w:rsid w:val="003D5ED4"/>
    <w:rsid w:val="003E0786"/>
    <w:rsid w:val="003E397A"/>
    <w:rsid w:val="003E6413"/>
    <w:rsid w:val="003E64B3"/>
    <w:rsid w:val="003F3269"/>
    <w:rsid w:val="003F62FC"/>
    <w:rsid w:val="004012B4"/>
    <w:rsid w:val="004029F4"/>
    <w:rsid w:val="00403905"/>
    <w:rsid w:val="00406FFE"/>
    <w:rsid w:val="00411346"/>
    <w:rsid w:val="0041156C"/>
    <w:rsid w:val="00413D18"/>
    <w:rsid w:val="00413FB9"/>
    <w:rsid w:val="00416562"/>
    <w:rsid w:val="00431604"/>
    <w:rsid w:val="00431712"/>
    <w:rsid w:val="00431F25"/>
    <w:rsid w:val="00443C7F"/>
    <w:rsid w:val="00446472"/>
    <w:rsid w:val="00450C5C"/>
    <w:rsid w:val="00450E39"/>
    <w:rsid w:val="0045119F"/>
    <w:rsid w:val="00451C75"/>
    <w:rsid w:val="00451DB9"/>
    <w:rsid w:val="00451E34"/>
    <w:rsid w:val="0046052F"/>
    <w:rsid w:val="004622D8"/>
    <w:rsid w:val="00462316"/>
    <w:rsid w:val="00466A57"/>
    <w:rsid w:val="004730C5"/>
    <w:rsid w:val="00473499"/>
    <w:rsid w:val="00475771"/>
    <w:rsid w:val="00476500"/>
    <w:rsid w:val="00477BF1"/>
    <w:rsid w:val="00480CD4"/>
    <w:rsid w:val="004841F7"/>
    <w:rsid w:val="0048544A"/>
    <w:rsid w:val="00490E6A"/>
    <w:rsid w:val="004930EB"/>
    <w:rsid w:val="004941F6"/>
    <w:rsid w:val="004A2EEC"/>
    <w:rsid w:val="004A6525"/>
    <w:rsid w:val="004B1541"/>
    <w:rsid w:val="004B215C"/>
    <w:rsid w:val="004B35A4"/>
    <w:rsid w:val="004B4B85"/>
    <w:rsid w:val="004C55B6"/>
    <w:rsid w:val="004D2177"/>
    <w:rsid w:val="004D3BA0"/>
    <w:rsid w:val="004D7B33"/>
    <w:rsid w:val="004D7F6A"/>
    <w:rsid w:val="004E283C"/>
    <w:rsid w:val="004F08CB"/>
    <w:rsid w:val="004F16B7"/>
    <w:rsid w:val="00502B01"/>
    <w:rsid w:val="00511233"/>
    <w:rsid w:val="00513692"/>
    <w:rsid w:val="005168E6"/>
    <w:rsid w:val="0052762D"/>
    <w:rsid w:val="00527922"/>
    <w:rsid w:val="0053623C"/>
    <w:rsid w:val="005368EB"/>
    <w:rsid w:val="00541D85"/>
    <w:rsid w:val="005502A5"/>
    <w:rsid w:val="0055046D"/>
    <w:rsid w:val="0055155D"/>
    <w:rsid w:val="00552DA3"/>
    <w:rsid w:val="005554CF"/>
    <w:rsid w:val="0055706B"/>
    <w:rsid w:val="005661E6"/>
    <w:rsid w:val="005674E1"/>
    <w:rsid w:val="00567F4F"/>
    <w:rsid w:val="00570E32"/>
    <w:rsid w:val="005730E8"/>
    <w:rsid w:val="00573859"/>
    <w:rsid w:val="00575BC0"/>
    <w:rsid w:val="0058053F"/>
    <w:rsid w:val="00583752"/>
    <w:rsid w:val="005876A1"/>
    <w:rsid w:val="00590561"/>
    <w:rsid w:val="005905AA"/>
    <w:rsid w:val="005A2C06"/>
    <w:rsid w:val="005A656D"/>
    <w:rsid w:val="005B031E"/>
    <w:rsid w:val="005B049C"/>
    <w:rsid w:val="005B4653"/>
    <w:rsid w:val="005C00EA"/>
    <w:rsid w:val="005C35E2"/>
    <w:rsid w:val="005C5043"/>
    <w:rsid w:val="005C5636"/>
    <w:rsid w:val="005C585A"/>
    <w:rsid w:val="005C5996"/>
    <w:rsid w:val="005C63F6"/>
    <w:rsid w:val="005C6F13"/>
    <w:rsid w:val="005D2D52"/>
    <w:rsid w:val="005D3EE6"/>
    <w:rsid w:val="005D59E2"/>
    <w:rsid w:val="005E03EB"/>
    <w:rsid w:val="005E2474"/>
    <w:rsid w:val="005E401C"/>
    <w:rsid w:val="005E6FF1"/>
    <w:rsid w:val="005F08FF"/>
    <w:rsid w:val="005F1760"/>
    <w:rsid w:val="005F2D01"/>
    <w:rsid w:val="005F7BFA"/>
    <w:rsid w:val="005F7CEF"/>
    <w:rsid w:val="00600860"/>
    <w:rsid w:val="00602E7C"/>
    <w:rsid w:val="006055F6"/>
    <w:rsid w:val="006061F7"/>
    <w:rsid w:val="00606A72"/>
    <w:rsid w:val="00611D90"/>
    <w:rsid w:val="006142D4"/>
    <w:rsid w:val="00621341"/>
    <w:rsid w:val="00623BD6"/>
    <w:rsid w:val="00625E49"/>
    <w:rsid w:val="006269A4"/>
    <w:rsid w:val="00627B30"/>
    <w:rsid w:val="00630751"/>
    <w:rsid w:val="0063094D"/>
    <w:rsid w:val="00633035"/>
    <w:rsid w:val="00635478"/>
    <w:rsid w:val="00640D57"/>
    <w:rsid w:val="00640FFB"/>
    <w:rsid w:val="00643A33"/>
    <w:rsid w:val="00643DEB"/>
    <w:rsid w:val="0064417B"/>
    <w:rsid w:val="00650D54"/>
    <w:rsid w:val="00651873"/>
    <w:rsid w:val="00653613"/>
    <w:rsid w:val="006539F5"/>
    <w:rsid w:val="0065610D"/>
    <w:rsid w:val="00657162"/>
    <w:rsid w:val="006578A1"/>
    <w:rsid w:val="00662AB5"/>
    <w:rsid w:val="00664028"/>
    <w:rsid w:val="00667B3E"/>
    <w:rsid w:val="0067240C"/>
    <w:rsid w:val="00673527"/>
    <w:rsid w:val="00676B38"/>
    <w:rsid w:val="006842A2"/>
    <w:rsid w:val="00684BBC"/>
    <w:rsid w:val="00690ECD"/>
    <w:rsid w:val="00691EB9"/>
    <w:rsid w:val="0069359A"/>
    <w:rsid w:val="006955BD"/>
    <w:rsid w:val="006A1238"/>
    <w:rsid w:val="006A1254"/>
    <w:rsid w:val="006A3CB0"/>
    <w:rsid w:val="006A4D4B"/>
    <w:rsid w:val="006A6542"/>
    <w:rsid w:val="006B0EE9"/>
    <w:rsid w:val="006C101B"/>
    <w:rsid w:val="006C2A20"/>
    <w:rsid w:val="006C3B8A"/>
    <w:rsid w:val="006C45B4"/>
    <w:rsid w:val="006D162D"/>
    <w:rsid w:val="006D5801"/>
    <w:rsid w:val="006D5908"/>
    <w:rsid w:val="006D6ED8"/>
    <w:rsid w:val="006E0D1A"/>
    <w:rsid w:val="006E1208"/>
    <w:rsid w:val="006E3A49"/>
    <w:rsid w:val="006E3B67"/>
    <w:rsid w:val="006E4456"/>
    <w:rsid w:val="006E78FC"/>
    <w:rsid w:val="006E7CDD"/>
    <w:rsid w:val="006F2F40"/>
    <w:rsid w:val="006F35F5"/>
    <w:rsid w:val="006F44E9"/>
    <w:rsid w:val="006F6952"/>
    <w:rsid w:val="00702EC6"/>
    <w:rsid w:val="00703F23"/>
    <w:rsid w:val="00704670"/>
    <w:rsid w:val="00704C53"/>
    <w:rsid w:val="007055BE"/>
    <w:rsid w:val="00706359"/>
    <w:rsid w:val="00706CDC"/>
    <w:rsid w:val="007074D1"/>
    <w:rsid w:val="007075A8"/>
    <w:rsid w:val="007116FB"/>
    <w:rsid w:val="00716A15"/>
    <w:rsid w:val="0072445C"/>
    <w:rsid w:val="0072496B"/>
    <w:rsid w:val="00730753"/>
    <w:rsid w:val="007347A1"/>
    <w:rsid w:val="00735FC8"/>
    <w:rsid w:val="007372D4"/>
    <w:rsid w:val="00740CE2"/>
    <w:rsid w:val="00744925"/>
    <w:rsid w:val="00745D08"/>
    <w:rsid w:val="00745E4D"/>
    <w:rsid w:val="00747135"/>
    <w:rsid w:val="00747A2A"/>
    <w:rsid w:val="0075046F"/>
    <w:rsid w:val="00751A5C"/>
    <w:rsid w:val="007527B5"/>
    <w:rsid w:val="00763D03"/>
    <w:rsid w:val="007648EC"/>
    <w:rsid w:val="00765B08"/>
    <w:rsid w:val="00767A44"/>
    <w:rsid w:val="00771AFC"/>
    <w:rsid w:val="00771EDD"/>
    <w:rsid w:val="0077601C"/>
    <w:rsid w:val="007767E7"/>
    <w:rsid w:val="00776AE3"/>
    <w:rsid w:val="00777AC8"/>
    <w:rsid w:val="00784196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B1D8B"/>
    <w:rsid w:val="007B3E5E"/>
    <w:rsid w:val="007B4232"/>
    <w:rsid w:val="007B6621"/>
    <w:rsid w:val="007B794A"/>
    <w:rsid w:val="007C158F"/>
    <w:rsid w:val="007C4039"/>
    <w:rsid w:val="007C46E3"/>
    <w:rsid w:val="007C5914"/>
    <w:rsid w:val="007C7917"/>
    <w:rsid w:val="007D1C15"/>
    <w:rsid w:val="007E0AEB"/>
    <w:rsid w:val="007E2755"/>
    <w:rsid w:val="007E5156"/>
    <w:rsid w:val="007E752C"/>
    <w:rsid w:val="007F3D6F"/>
    <w:rsid w:val="00800B73"/>
    <w:rsid w:val="008014CA"/>
    <w:rsid w:val="008021E1"/>
    <w:rsid w:val="00802982"/>
    <w:rsid w:val="00802D04"/>
    <w:rsid w:val="008042EF"/>
    <w:rsid w:val="00805208"/>
    <w:rsid w:val="0080538D"/>
    <w:rsid w:val="008119CB"/>
    <w:rsid w:val="00811DF5"/>
    <w:rsid w:val="00812EAC"/>
    <w:rsid w:val="00813BC0"/>
    <w:rsid w:val="00815A0F"/>
    <w:rsid w:val="00815A9F"/>
    <w:rsid w:val="00816D88"/>
    <w:rsid w:val="00817765"/>
    <w:rsid w:val="0082049A"/>
    <w:rsid w:val="00820873"/>
    <w:rsid w:val="0082293F"/>
    <w:rsid w:val="00823910"/>
    <w:rsid w:val="00827183"/>
    <w:rsid w:val="00832012"/>
    <w:rsid w:val="008326A9"/>
    <w:rsid w:val="00834F72"/>
    <w:rsid w:val="00835D8A"/>
    <w:rsid w:val="008417D5"/>
    <w:rsid w:val="00841B78"/>
    <w:rsid w:val="00842166"/>
    <w:rsid w:val="00843FE7"/>
    <w:rsid w:val="008450D9"/>
    <w:rsid w:val="00846053"/>
    <w:rsid w:val="00846888"/>
    <w:rsid w:val="00847678"/>
    <w:rsid w:val="00853641"/>
    <w:rsid w:val="00855286"/>
    <w:rsid w:val="008657DB"/>
    <w:rsid w:val="008718AE"/>
    <w:rsid w:val="00877349"/>
    <w:rsid w:val="00881537"/>
    <w:rsid w:val="00881673"/>
    <w:rsid w:val="00881B43"/>
    <w:rsid w:val="0088225E"/>
    <w:rsid w:val="00882355"/>
    <w:rsid w:val="00883270"/>
    <w:rsid w:val="00884523"/>
    <w:rsid w:val="008851D2"/>
    <w:rsid w:val="00886219"/>
    <w:rsid w:val="00896530"/>
    <w:rsid w:val="00897D1F"/>
    <w:rsid w:val="008A3AC6"/>
    <w:rsid w:val="008A6ADE"/>
    <w:rsid w:val="008A6FAD"/>
    <w:rsid w:val="008B4A04"/>
    <w:rsid w:val="008B58DB"/>
    <w:rsid w:val="008C012F"/>
    <w:rsid w:val="008C136D"/>
    <w:rsid w:val="008D24CD"/>
    <w:rsid w:val="008D3106"/>
    <w:rsid w:val="008D4640"/>
    <w:rsid w:val="008D51A6"/>
    <w:rsid w:val="008D5276"/>
    <w:rsid w:val="008D6154"/>
    <w:rsid w:val="008E19D6"/>
    <w:rsid w:val="008E5038"/>
    <w:rsid w:val="008E5A1D"/>
    <w:rsid w:val="008F0184"/>
    <w:rsid w:val="008F4110"/>
    <w:rsid w:val="008F54B5"/>
    <w:rsid w:val="008F70A2"/>
    <w:rsid w:val="009055B3"/>
    <w:rsid w:val="00907000"/>
    <w:rsid w:val="00911950"/>
    <w:rsid w:val="00915B34"/>
    <w:rsid w:val="00916074"/>
    <w:rsid w:val="009177FC"/>
    <w:rsid w:val="00917ECC"/>
    <w:rsid w:val="00920686"/>
    <w:rsid w:val="00922334"/>
    <w:rsid w:val="00925BE7"/>
    <w:rsid w:val="009269F9"/>
    <w:rsid w:val="00930F3E"/>
    <w:rsid w:val="009310CF"/>
    <w:rsid w:val="009310D6"/>
    <w:rsid w:val="009335F3"/>
    <w:rsid w:val="009348CC"/>
    <w:rsid w:val="009366AB"/>
    <w:rsid w:val="00942ADF"/>
    <w:rsid w:val="0094301C"/>
    <w:rsid w:val="00943C17"/>
    <w:rsid w:val="00945580"/>
    <w:rsid w:val="00945607"/>
    <w:rsid w:val="00946819"/>
    <w:rsid w:val="009504B5"/>
    <w:rsid w:val="009507AA"/>
    <w:rsid w:val="0095258C"/>
    <w:rsid w:val="00955E11"/>
    <w:rsid w:val="00956254"/>
    <w:rsid w:val="00957615"/>
    <w:rsid w:val="00957EBF"/>
    <w:rsid w:val="00961278"/>
    <w:rsid w:val="00962165"/>
    <w:rsid w:val="009621D2"/>
    <w:rsid w:val="009632B1"/>
    <w:rsid w:val="009651A1"/>
    <w:rsid w:val="009702BE"/>
    <w:rsid w:val="0097120A"/>
    <w:rsid w:val="00971B08"/>
    <w:rsid w:val="00972057"/>
    <w:rsid w:val="009759F0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6A0"/>
    <w:rsid w:val="009A0ADE"/>
    <w:rsid w:val="009A10EE"/>
    <w:rsid w:val="009A3A3A"/>
    <w:rsid w:val="009A5657"/>
    <w:rsid w:val="009A6289"/>
    <w:rsid w:val="009B280B"/>
    <w:rsid w:val="009B4B6B"/>
    <w:rsid w:val="009B64DD"/>
    <w:rsid w:val="009B6E8A"/>
    <w:rsid w:val="009C0BC2"/>
    <w:rsid w:val="009C1B90"/>
    <w:rsid w:val="009C2318"/>
    <w:rsid w:val="009C383C"/>
    <w:rsid w:val="009C65B6"/>
    <w:rsid w:val="009C67E6"/>
    <w:rsid w:val="009C76DA"/>
    <w:rsid w:val="009D51BC"/>
    <w:rsid w:val="009D595E"/>
    <w:rsid w:val="009D5A39"/>
    <w:rsid w:val="009E3A63"/>
    <w:rsid w:val="009E5E22"/>
    <w:rsid w:val="009F1BCA"/>
    <w:rsid w:val="009F1E40"/>
    <w:rsid w:val="009F34CE"/>
    <w:rsid w:val="009F4667"/>
    <w:rsid w:val="009F5C8A"/>
    <w:rsid w:val="00A01125"/>
    <w:rsid w:val="00A10887"/>
    <w:rsid w:val="00A11FF4"/>
    <w:rsid w:val="00A12150"/>
    <w:rsid w:val="00A12F2D"/>
    <w:rsid w:val="00A13977"/>
    <w:rsid w:val="00A171BD"/>
    <w:rsid w:val="00A17DAF"/>
    <w:rsid w:val="00A31844"/>
    <w:rsid w:val="00A31EE8"/>
    <w:rsid w:val="00A342D1"/>
    <w:rsid w:val="00A35059"/>
    <w:rsid w:val="00A44F2E"/>
    <w:rsid w:val="00A4732D"/>
    <w:rsid w:val="00A54FB5"/>
    <w:rsid w:val="00A61518"/>
    <w:rsid w:val="00A6243E"/>
    <w:rsid w:val="00A634ED"/>
    <w:rsid w:val="00A67A16"/>
    <w:rsid w:val="00A7739D"/>
    <w:rsid w:val="00A8157E"/>
    <w:rsid w:val="00A863AE"/>
    <w:rsid w:val="00A8707E"/>
    <w:rsid w:val="00A906AA"/>
    <w:rsid w:val="00A90AE1"/>
    <w:rsid w:val="00A91859"/>
    <w:rsid w:val="00AA5C4C"/>
    <w:rsid w:val="00AA7BF5"/>
    <w:rsid w:val="00AB2B04"/>
    <w:rsid w:val="00AB3308"/>
    <w:rsid w:val="00AB6EDF"/>
    <w:rsid w:val="00AB71F0"/>
    <w:rsid w:val="00AB7EEA"/>
    <w:rsid w:val="00AC51C2"/>
    <w:rsid w:val="00AC5247"/>
    <w:rsid w:val="00AD2B3D"/>
    <w:rsid w:val="00AD560F"/>
    <w:rsid w:val="00AD6B52"/>
    <w:rsid w:val="00AD7CD7"/>
    <w:rsid w:val="00AE6368"/>
    <w:rsid w:val="00AF0A5B"/>
    <w:rsid w:val="00AF5F5E"/>
    <w:rsid w:val="00AF60DB"/>
    <w:rsid w:val="00AF69C5"/>
    <w:rsid w:val="00B000CE"/>
    <w:rsid w:val="00B0389C"/>
    <w:rsid w:val="00B03BD5"/>
    <w:rsid w:val="00B04949"/>
    <w:rsid w:val="00B11B80"/>
    <w:rsid w:val="00B1352D"/>
    <w:rsid w:val="00B14955"/>
    <w:rsid w:val="00B16927"/>
    <w:rsid w:val="00B174B5"/>
    <w:rsid w:val="00B2216B"/>
    <w:rsid w:val="00B232E8"/>
    <w:rsid w:val="00B33182"/>
    <w:rsid w:val="00B34999"/>
    <w:rsid w:val="00B35659"/>
    <w:rsid w:val="00B37B7A"/>
    <w:rsid w:val="00B416C3"/>
    <w:rsid w:val="00B42FDA"/>
    <w:rsid w:val="00B446AD"/>
    <w:rsid w:val="00B45D74"/>
    <w:rsid w:val="00B515F0"/>
    <w:rsid w:val="00B56D4A"/>
    <w:rsid w:val="00B62671"/>
    <w:rsid w:val="00B638FF"/>
    <w:rsid w:val="00B64C76"/>
    <w:rsid w:val="00B70F0E"/>
    <w:rsid w:val="00B74386"/>
    <w:rsid w:val="00B75C0E"/>
    <w:rsid w:val="00B76850"/>
    <w:rsid w:val="00B76A5E"/>
    <w:rsid w:val="00B845D4"/>
    <w:rsid w:val="00B86632"/>
    <w:rsid w:val="00B86D2C"/>
    <w:rsid w:val="00B8731A"/>
    <w:rsid w:val="00B9216D"/>
    <w:rsid w:val="00B92EAF"/>
    <w:rsid w:val="00B93BA5"/>
    <w:rsid w:val="00B94688"/>
    <w:rsid w:val="00B95301"/>
    <w:rsid w:val="00B969CC"/>
    <w:rsid w:val="00B96ED0"/>
    <w:rsid w:val="00BA1458"/>
    <w:rsid w:val="00BA1CB0"/>
    <w:rsid w:val="00BA3443"/>
    <w:rsid w:val="00BA5EC5"/>
    <w:rsid w:val="00BA651B"/>
    <w:rsid w:val="00BB3BA7"/>
    <w:rsid w:val="00BC327C"/>
    <w:rsid w:val="00BD26D1"/>
    <w:rsid w:val="00BD2777"/>
    <w:rsid w:val="00BD4A92"/>
    <w:rsid w:val="00BD70CC"/>
    <w:rsid w:val="00BE2E00"/>
    <w:rsid w:val="00BE6A4C"/>
    <w:rsid w:val="00BE784D"/>
    <w:rsid w:val="00BF474F"/>
    <w:rsid w:val="00BF7FCB"/>
    <w:rsid w:val="00C01353"/>
    <w:rsid w:val="00C07938"/>
    <w:rsid w:val="00C1056E"/>
    <w:rsid w:val="00C1254F"/>
    <w:rsid w:val="00C161B5"/>
    <w:rsid w:val="00C178C8"/>
    <w:rsid w:val="00C227D4"/>
    <w:rsid w:val="00C25E9F"/>
    <w:rsid w:val="00C35268"/>
    <w:rsid w:val="00C37A2F"/>
    <w:rsid w:val="00C42100"/>
    <w:rsid w:val="00C44B9D"/>
    <w:rsid w:val="00C473C9"/>
    <w:rsid w:val="00C51840"/>
    <w:rsid w:val="00C57E0C"/>
    <w:rsid w:val="00C64E8B"/>
    <w:rsid w:val="00C67E97"/>
    <w:rsid w:val="00C721E2"/>
    <w:rsid w:val="00C72947"/>
    <w:rsid w:val="00C80E04"/>
    <w:rsid w:val="00C83D12"/>
    <w:rsid w:val="00C855D1"/>
    <w:rsid w:val="00C87AB3"/>
    <w:rsid w:val="00C911E4"/>
    <w:rsid w:val="00C958C5"/>
    <w:rsid w:val="00C9595F"/>
    <w:rsid w:val="00C96211"/>
    <w:rsid w:val="00C96F92"/>
    <w:rsid w:val="00CA0D75"/>
    <w:rsid w:val="00CA221F"/>
    <w:rsid w:val="00CA5BBA"/>
    <w:rsid w:val="00CB3F57"/>
    <w:rsid w:val="00CB4A50"/>
    <w:rsid w:val="00CB4D4E"/>
    <w:rsid w:val="00CB56C9"/>
    <w:rsid w:val="00CC137C"/>
    <w:rsid w:val="00CC2CB0"/>
    <w:rsid w:val="00CC5773"/>
    <w:rsid w:val="00CC7741"/>
    <w:rsid w:val="00CD19EC"/>
    <w:rsid w:val="00CD3B59"/>
    <w:rsid w:val="00CD6592"/>
    <w:rsid w:val="00CD6D8A"/>
    <w:rsid w:val="00CD723A"/>
    <w:rsid w:val="00CD7B60"/>
    <w:rsid w:val="00CE2C7F"/>
    <w:rsid w:val="00CE3C20"/>
    <w:rsid w:val="00CF0B0F"/>
    <w:rsid w:val="00CF2C1D"/>
    <w:rsid w:val="00CF6D06"/>
    <w:rsid w:val="00D00E35"/>
    <w:rsid w:val="00D03022"/>
    <w:rsid w:val="00D03C82"/>
    <w:rsid w:val="00D07129"/>
    <w:rsid w:val="00D108AC"/>
    <w:rsid w:val="00D10AA2"/>
    <w:rsid w:val="00D112F8"/>
    <w:rsid w:val="00D1421C"/>
    <w:rsid w:val="00D14B85"/>
    <w:rsid w:val="00D1509E"/>
    <w:rsid w:val="00D15637"/>
    <w:rsid w:val="00D22DCD"/>
    <w:rsid w:val="00D257E3"/>
    <w:rsid w:val="00D26CA7"/>
    <w:rsid w:val="00D27C6E"/>
    <w:rsid w:val="00D300FD"/>
    <w:rsid w:val="00D308A6"/>
    <w:rsid w:val="00D324F1"/>
    <w:rsid w:val="00D32C97"/>
    <w:rsid w:val="00D37EFC"/>
    <w:rsid w:val="00D401F9"/>
    <w:rsid w:val="00D4045F"/>
    <w:rsid w:val="00D406F4"/>
    <w:rsid w:val="00D4310E"/>
    <w:rsid w:val="00D43DAF"/>
    <w:rsid w:val="00D44BFF"/>
    <w:rsid w:val="00D44FD0"/>
    <w:rsid w:val="00D514B5"/>
    <w:rsid w:val="00D5329A"/>
    <w:rsid w:val="00D5799D"/>
    <w:rsid w:val="00D61203"/>
    <w:rsid w:val="00D617D7"/>
    <w:rsid w:val="00D6303C"/>
    <w:rsid w:val="00D63FE2"/>
    <w:rsid w:val="00D64917"/>
    <w:rsid w:val="00D65D4F"/>
    <w:rsid w:val="00D66622"/>
    <w:rsid w:val="00D70D35"/>
    <w:rsid w:val="00D75EA8"/>
    <w:rsid w:val="00D77383"/>
    <w:rsid w:val="00D7793A"/>
    <w:rsid w:val="00D77A64"/>
    <w:rsid w:val="00D80D3B"/>
    <w:rsid w:val="00D81334"/>
    <w:rsid w:val="00D82DFF"/>
    <w:rsid w:val="00D87DE2"/>
    <w:rsid w:val="00D91685"/>
    <w:rsid w:val="00D94BB0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C3A6C"/>
    <w:rsid w:val="00DC3B55"/>
    <w:rsid w:val="00DC3BD0"/>
    <w:rsid w:val="00DC5B83"/>
    <w:rsid w:val="00DC7155"/>
    <w:rsid w:val="00DD3A4E"/>
    <w:rsid w:val="00DD5E1F"/>
    <w:rsid w:val="00DE14B9"/>
    <w:rsid w:val="00DE14D7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77EE"/>
    <w:rsid w:val="00E12255"/>
    <w:rsid w:val="00E21CA6"/>
    <w:rsid w:val="00E2429A"/>
    <w:rsid w:val="00E27999"/>
    <w:rsid w:val="00E27A16"/>
    <w:rsid w:val="00E30759"/>
    <w:rsid w:val="00E31284"/>
    <w:rsid w:val="00E3277A"/>
    <w:rsid w:val="00E3604F"/>
    <w:rsid w:val="00E36DD7"/>
    <w:rsid w:val="00E403CC"/>
    <w:rsid w:val="00E529F9"/>
    <w:rsid w:val="00E5322D"/>
    <w:rsid w:val="00E55D4E"/>
    <w:rsid w:val="00E60EEC"/>
    <w:rsid w:val="00E6142F"/>
    <w:rsid w:val="00E61991"/>
    <w:rsid w:val="00E6293B"/>
    <w:rsid w:val="00E65946"/>
    <w:rsid w:val="00E660F8"/>
    <w:rsid w:val="00E6752E"/>
    <w:rsid w:val="00E743D2"/>
    <w:rsid w:val="00E74AE5"/>
    <w:rsid w:val="00E750F0"/>
    <w:rsid w:val="00E75C35"/>
    <w:rsid w:val="00E8535F"/>
    <w:rsid w:val="00E86412"/>
    <w:rsid w:val="00E8651B"/>
    <w:rsid w:val="00E86926"/>
    <w:rsid w:val="00E86C45"/>
    <w:rsid w:val="00E901A5"/>
    <w:rsid w:val="00E914C2"/>
    <w:rsid w:val="00E91D8A"/>
    <w:rsid w:val="00E94B78"/>
    <w:rsid w:val="00E953EE"/>
    <w:rsid w:val="00EA0E59"/>
    <w:rsid w:val="00EA1F15"/>
    <w:rsid w:val="00EA28D0"/>
    <w:rsid w:val="00EA5C15"/>
    <w:rsid w:val="00EA602D"/>
    <w:rsid w:val="00EA6510"/>
    <w:rsid w:val="00EA6BD4"/>
    <w:rsid w:val="00EB1190"/>
    <w:rsid w:val="00EB31F0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D1DD4"/>
    <w:rsid w:val="00ED7A93"/>
    <w:rsid w:val="00EE0907"/>
    <w:rsid w:val="00EE2731"/>
    <w:rsid w:val="00EE3921"/>
    <w:rsid w:val="00EE3DF8"/>
    <w:rsid w:val="00EE4AB0"/>
    <w:rsid w:val="00EE5596"/>
    <w:rsid w:val="00EE5C79"/>
    <w:rsid w:val="00EF01D8"/>
    <w:rsid w:val="00EF68A2"/>
    <w:rsid w:val="00F00D51"/>
    <w:rsid w:val="00F014BE"/>
    <w:rsid w:val="00F0237C"/>
    <w:rsid w:val="00F03AE8"/>
    <w:rsid w:val="00F0567D"/>
    <w:rsid w:val="00F06F18"/>
    <w:rsid w:val="00F074A1"/>
    <w:rsid w:val="00F14FAA"/>
    <w:rsid w:val="00F23EC1"/>
    <w:rsid w:val="00F23F23"/>
    <w:rsid w:val="00F2409C"/>
    <w:rsid w:val="00F24F75"/>
    <w:rsid w:val="00F30BF4"/>
    <w:rsid w:val="00F33CF0"/>
    <w:rsid w:val="00F356A3"/>
    <w:rsid w:val="00F425CD"/>
    <w:rsid w:val="00F44E05"/>
    <w:rsid w:val="00F453DD"/>
    <w:rsid w:val="00F4736C"/>
    <w:rsid w:val="00F47E6C"/>
    <w:rsid w:val="00F53780"/>
    <w:rsid w:val="00F55095"/>
    <w:rsid w:val="00F56512"/>
    <w:rsid w:val="00F5724E"/>
    <w:rsid w:val="00F57BB5"/>
    <w:rsid w:val="00F618B0"/>
    <w:rsid w:val="00F62304"/>
    <w:rsid w:val="00F6729F"/>
    <w:rsid w:val="00F67A37"/>
    <w:rsid w:val="00F70FC6"/>
    <w:rsid w:val="00F71DBA"/>
    <w:rsid w:val="00F747D8"/>
    <w:rsid w:val="00F76F29"/>
    <w:rsid w:val="00F80D86"/>
    <w:rsid w:val="00F814C1"/>
    <w:rsid w:val="00F82E06"/>
    <w:rsid w:val="00F8583D"/>
    <w:rsid w:val="00F907D6"/>
    <w:rsid w:val="00F91E62"/>
    <w:rsid w:val="00F95740"/>
    <w:rsid w:val="00F96573"/>
    <w:rsid w:val="00FA1EB2"/>
    <w:rsid w:val="00FA21C9"/>
    <w:rsid w:val="00FA23D8"/>
    <w:rsid w:val="00FA3174"/>
    <w:rsid w:val="00FA3B9D"/>
    <w:rsid w:val="00FB1113"/>
    <w:rsid w:val="00FB135C"/>
    <w:rsid w:val="00FB1EC5"/>
    <w:rsid w:val="00FB2636"/>
    <w:rsid w:val="00FB69EB"/>
    <w:rsid w:val="00FB7553"/>
    <w:rsid w:val="00FC1389"/>
    <w:rsid w:val="00FC2026"/>
    <w:rsid w:val="00FC2B3A"/>
    <w:rsid w:val="00FD2B42"/>
    <w:rsid w:val="00FD30A6"/>
    <w:rsid w:val="00FD31A6"/>
    <w:rsid w:val="00FD4F52"/>
    <w:rsid w:val="00FD506B"/>
    <w:rsid w:val="00FD57F4"/>
    <w:rsid w:val="00FD5AF6"/>
    <w:rsid w:val="00FD5D5C"/>
    <w:rsid w:val="00FE4043"/>
    <w:rsid w:val="00FF0EA1"/>
    <w:rsid w:val="00FF10D7"/>
    <w:rsid w:val="00FF4CD2"/>
    <w:rsid w:val="047E7D87"/>
    <w:rsid w:val="050B54A4"/>
    <w:rsid w:val="0824C220"/>
    <w:rsid w:val="08B0D92A"/>
    <w:rsid w:val="0CEE20BA"/>
    <w:rsid w:val="103FA49A"/>
    <w:rsid w:val="1246C98F"/>
    <w:rsid w:val="128C297A"/>
    <w:rsid w:val="15C955B5"/>
    <w:rsid w:val="16B11B3C"/>
    <w:rsid w:val="17432317"/>
    <w:rsid w:val="1D274A68"/>
    <w:rsid w:val="1E91D7DB"/>
    <w:rsid w:val="243B3BE7"/>
    <w:rsid w:val="26CDED82"/>
    <w:rsid w:val="2763C3C2"/>
    <w:rsid w:val="295A7ACF"/>
    <w:rsid w:val="2B424BDE"/>
    <w:rsid w:val="311DD1D1"/>
    <w:rsid w:val="32A606E9"/>
    <w:rsid w:val="32A76A8C"/>
    <w:rsid w:val="375C6DF7"/>
    <w:rsid w:val="37920770"/>
    <w:rsid w:val="38DD3680"/>
    <w:rsid w:val="3A20C84F"/>
    <w:rsid w:val="41D0554A"/>
    <w:rsid w:val="424D2935"/>
    <w:rsid w:val="43F02D3A"/>
    <w:rsid w:val="4A758A86"/>
    <w:rsid w:val="4B054F36"/>
    <w:rsid w:val="4B4D31E4"/>
    <w:rsid w:val="505023B8"/>
    <w:rsid w:val="50D65685"/>
    <w:rsid w:val="523539D8"/>
    <w:rsid w:val="597899DA"/>
    <w:rsid w:val="5A0B1049"/>
    <w:rsid w:val="5BD0D9DE"/>
    <w:rsid w:val="5D4CE6CA"/>
    <w:rsid w:val="5E01A081"/>
    <w:rsid w:val="5F3F5CDA"/>
    <w:rsid w:val="61F2E577"/>
    <w:rsid w:val="63422381"/>
    <w:rsid w:val="6448CB02"/>
    <w:rsid w:val="64AEB9CA"/>
    <w:rsid w:val="6A489A8F"/>
    <w:rsid w:val="6AEA2F6B"/>
    <w:rsid w:val="7689539C"/>
    <w:rsid w:val="76BE0DA1"/>
    <w:rsid w:val="7704A415"/>
    <w:rsid w:val="78A7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7BCC"/>
  <w15:docId w15:val="{1D8472FD-5823-475D-83F5-48706AD7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1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DefaultParagraphFont"/>
    <w:rsid w:val="002C14C0"/>
  </w:style>
  <w:style w:type="character" w:customStyle="1" w:styleId="eop">
    <w:name w:val="eop"/>
    <w:basedOn w:val="DefaultParagraphFont"/>
    <w:rsid w:val="002C14C0"/>
  </w:style>
  <w:style w:type="paragraph" w:styleId="Revision">
    <w:name w:val="Revision"/>
    <w:hidden/>
    <w:uiPriority w:val="99"/>
    <w:semiHidden/>
    <w:rsid w:val="002A4CF3"/>
    <w:rPr>
      <w:rFonts w:ascii="Arial" w:eastAsia="Times New Roman" w:hAnsi="Arial" w:cs="Arial"/>
      <w:kern w:val="1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784196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n-US" w:eastAsia="ar-SA"/>
    </w:rPr>
  </w:style>
  <w:style w:type="character" w:customStyle="1" w:styleId="bzpyqfadein">
    <w:name w:val="bz_pyq_fadein"/>
    <w:basedOn w:val="DefaultParagraphFont"/>
    <w:rsid w:val="000F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weibo.com/congatec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://www.congatec.c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cn/products/com-express-type-6/conga-tcrp1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ongatec.com/cn/products/com-express-type-6/conga-tcrp1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sales-asia@congate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cn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3A08C-7193-40DD-BEC9-23D5BBD45F7F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60B893E6-0506-41C9-BA5A-7D85599F1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EF4CB-CCF1-495D-A14B-DE9BE33F7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f477943-5507-47d0-81fe-e107aec47a68}" enabled="1" method="Privileged" siteId="{3dd8961f-e488-4e60-8e11-a82d994e18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Links>
    <vt:vector size="72" baseType="variant">
      <vt:variant>
        <vt:i4>4980801</vt:i4>
      </vt:variant>
      <vt:variant>
        <vt:i4>33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2424890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https://www.youtube.com/congatecAE</vt:lpwstr>
      </vt:variant>
      <vt:variant>
        <vt:lpwstr/>
      </vt:variant>
      <vt:variant>
        <vt:i4>8257633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https://www.linkedin.com/company/congatec/</vt:lpwstr>
      </vt:variant>
      <vt:variant>
        <vt:lpwstr/>
      </vt:variant>
      <vt:variant>
        <vt:i4>2883681</vt:i4>
      </vt:variant>
      <vt:variant>
        <vt:i4>24</vt:i4>
      </vt:variant>
      <vt:variant>
        <vt:i4>0</vt:i4>
      </vt:variant>
      <vt:variant>
        <vt:i4>5</vt:i4>
      </vt:variant>
      <vt:variant>
        <vt:lpwstr>https://www.aready.com/</vt:lpwstr>
      </vt:variant>
      <vt:variant>
        <vt:lpwstr/>
      </vt:variant>
      <vt:variant>
        <vt:i4>5832712</vt:i4>
      </vt:variant>
      <vt:variant>
        <vt:i4>21</vt:i4>
      </vt:variant>
      <vt:variant>
        <vt:i4>0</vt:i4>
      </vt:variant>
      <vt:variant>
        <vt:i4>5</vt:i4>
      </vt:variant>
      <vt:variant>
        <vt:lpwstr>https://www.congatec.com/</vt:lpwstr>
      </vt:variant>
      <vt:variant>
        <vt:lpwstr/>
      </vt:variant>
      <vt:variant>
        <vt:i4>458783</vt:i4>
      </vt:variant>
      <vt:variant>
        <vt:i4>18</vt:i4>
      </vt:variant>
      <vt:variant>
        <vt:i4>0</vt:i4>
      </vt:variant>
      <vt:variant>
        <vt:i4>5</vt:i4>
      </vt:variant>
      <vt:variant>
        <vt:lpwstr>https://www.congatec.com/en/products/com-express-type-6/conga-tcrp1/</vt:lpwstr>
      </vt:variant>
      <vt:variant>
        <vt:lpwstr/>
      </vt:variant>
      <vt:variant>
        <vt:i4>3276852</vt:i4>
      </vt:variant>
      <vt:variant>
        <vt:i4>15</vt:i4>
      </vt:variant>
      <vt:variant>
        <vt:i4>0</vt:i4>
      </vt:variant>
      <vt:variant>
        <vt:i4>5</vt:i4>
      </vt:variant>
      <vt:variant>
        <vt:lpwstr>https://www.congatec.com/en/aready/areadyiot-overview/</vt:lpwstr>
      </vt:variant>
      <vt:variant>
        <vt:lpwstr/>
      </vt:variant>
      <vt:variant>
        <vt:i4>4194328</vt:i4>
      </vt:variant>
      <vt:variant>
        <vt:i4>12</vt:i4>
      </vt:variant>
      <vt:variant>
        <vt:i4>0</vt:i4>
      </vt:variant>
      <vt:variant>
        <vt:i4>5</vt:i4>
      </vt:variant>
      <vt:variant>
        <vt:lpwstr>https://www.congatec.com/en/aready/areadyvt/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https://www.congatec.com/en/aready/areadycom/</vt:lpwstr>
      </vt:variant>
      <vt:variant>
        <vt:lpwstr/>
      </vt:variant>
      <vt:variant>
        <vt:i4>8192096</vt:i4>
      </vt:variant>
      <vt:variant>
        <vt:i4>6</vt:i4>
      </vt:variant>
      <vt:variant>
        <vt:i4>0</vt:i4>
      </vt:variant>
      <vt:variant>
        <vt:i4>5</vt:i4>
      </vt:variant>
      <vt:variant>
        <vt:lpwstr>https://www.congatec.com/en/aready/ubuntu-pro/</vt:lpwstr>
      </vt:variant>
      <vt:variant>
        <vt:lpwstr/>
      </vt:variant>
      <vt:variant>
        <vt:i4>5242944</vt:i4>
      </vt:variant>
      <vt:variant>
        <vt:i4>3</vt:i4>
      </vt:variant>
      <vt:variant>
        <vt:i4>0</vt:i4>
      </vt:variant>
      <vt:variant>
        <vt:i4>5</vt:i4>
      </vt:variant>
      <vt:variant>
        <vt:lpwstr>https://www.congatec.com/en/aready/ctrlx-os/</vt:lpwstr>
      </vt:variant>
      <vt:variant>
        <vt:lpwstr/>
      </vt:variant>
      <vt:variant>
        <vt:i4>5832712</vt:i4>
      </vt:variant>
      <vt:variant>
        <vt:i4>0</vt:i4>
      </vt:variant>
      <vt:variant>
        <vt:i4>0</vt:i4>
      </vt:variant>
      <vt:variant>
        <vt:i4>5</vt:i4>
      </vt:variant>
      <vt:variant>
        <vt:lpwstr>https://www.congatec.com/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cp:lastModifiedBy>Crysta Lee</cp:lastModifiedBy>
  <cp:revision>8</cp:revision>
  <cp:lastPrinted>2020-12-07T11:00:00Z</cp:lastPrinted>
  <dcterms:created xsi:type="dcterms:W3CDTF">2026-03-18T06:10:00Z</dcterms:created>
  <dcterms:modified xsi:type="dcterms:W3CDTF">2026-03-19T02:01:00Z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KT_x0020_Tool">
    <vt:lpwstr>60;#Communications|e0c0526b-2b41-43bb-a08c-1cb498609ece</vt:lpwstr>
  </property>
  <property fmtid="{D5CDD505-2E9C-101B-9397-08002B2CF9AE}" pid="11" name="Sensitiv">
    <vt:lpwstr>100;#Public|590582d8-094f-4e7d-91c2-340905e3aaa0</vt:lpwstr>
  </property>
  <property fmtid="{D5CDD505-2E9C-101B-9397-08002B2CF9AE}" pid="12" name="Approval_x0020_Process">
    <vt:lpwstr/>
  </property>
  <property fmtid="{D5CDD505-2E9C-101B-9397-08002B2CF9AE}" pid="13" name="Content">
    <vt:lpwstr>110;#Press Release|5cf71846-c6a5-494a-9a1a-95d12d8e4f03</vt:lpwstr>
  </property>
  <property fmtid="{D5CDD505-2E9C-101B-9397-08002B2CF9AE}" pid="14" name="Product_x0020_Name">
    <vt:lpwstr/>
  </property>
  <property fmtid="{D5CDD505-2E9C-101B-9397-08002B2CF9AE}" pid="15" name="Form Factor">
    <vt:lpwstr/>
  </property>
  <property fmtid="{D5CDD505-2E9C-101B-9397-08002B2CF9AE}" pid="16" name="Building_x0020_Block">
    <vt:lpwstr/>
  </property>
  <property fmtid="{D5CDD505-2E9C-101B-9397-08002B2CF9AE}" pid="17" name="Form_x0020_Factor">
    <vt:lpwstr/>
  </property>
  <property fmtid="{D5CDD505-2E9C-101B-9397-08002B2CF9AE}" pid="18" name="Building Block">
    <vt:lpwstr/>
  </property>
  <property fmtid="{D5CDD505-2E9C-101B-9397-08002B2CF9AE}" pid="19" name="Project Name">
    <vt:lpwstr/>
  </property>
  <property fmtid="{D5CDD505-2E9C-101B-9397-08002B2CF9AE}" pid="20" name="Product Name">
    <vt:lpwstr/>
  </property>
  <property fmtid="{D5CDD505-2E9C-101B-9397-08002B2CF9AE}" pid="21" name="Approval Process">
    <vt:lpwstr/>
  </property>
  <property fmtid="{D5CDD505-2E9C-101B-9397-08002B2CF9AE}" pid="22" name="Ecosystem">
    <vt:lpwstr/>
  </property>
  <property fmtid="{D5CDD505-2E9C-101B-9397-08002B2CF9AE}" pid="23" name="Industry">
    <vt:lpwstr/>
  </property>
  <property fmtid="{D5CDD505-2E9C-101B-9397-08002B2CF9AE}" pid="24" name="Status">
    <vt:lpwstr/>
  </property>
  <property fmtid="{D5CDD505-2E9C-101B-9397-08002B2CF9AE}" pid="25" name="Project_x0020_Name">
    <vt:lpwstr/>
  </property>
  <property fmtid="{D5CDD505-2E9C-101B-9397-08002B2CF9AE}" pid="26" name="MKT Tool">
    <vt:lpwstr>60;#Communications|e0c0526b-2b41-43bb-a08c-1cb498609ece</vt:lpwstr>
  </property>
  <property fmtid="{D5CDD505-2E9C-101B-9397-08002B2CF9AE}" pid="27" name="CorpProject">
    <vt:lpwstr/>
  </property>
  <property fmtid="{D5CDD505-2E9C-101B-9397-08002B2CF9AE}" pid="28" name="Technology">
    <vt:lpwstr/>
  </property>
  <property fmtid="{D5CDD505-2E9C-101B-9397-08002B2CF9AE}" pid="29" name="Vendor">
    <vt:lpwstr/>
  </property>
  <property fmtid="{D5CDD505-2E9C-101B-9397-08002B2CF9AE}" pid="30" name="MSIP_Label_97dc01f6-6546-49ee-9e99-394813d5515e_Enabled">
    <vt:lpwstr>true</vt:lpwstr>
  </property>
  <property fmtid="{D5CDD505-2E9C-101B-9397-08002B2CF9AE}" pid="31" name="MSIP_Label_97dc01f6-6546-49ee-9e99-394813d5515e_SetDate">
    <vt:lpwstr>2026-02-16T13:59:01Z</vt:lpwstr>
  </property>
  <property fmtid="{D5CDD505-2E9C-101B-9397-08002B2CF9AE}" pid="32" name="MSIP_Label_97dc01f6-6546-49ee-9e99-394813d5515e_Method">
    <vt:lpwstr>Privileged</vt:lpwstr>
  </property>
  <property fmtid="{D5CDD505-2E9C-101B-9397-08002B2CF9AE}" pid="33" name="MSIP_Label_97dc01f6-6546-49ee-9e99-394813d5515e_Name">
    <vt:lpwstr>open</vt:lpwstr>
  </property>
  <property fmtid="{D5CDD505-2E9C-101B-9397-08002B2CF9AE}" pid="34" name="MSIP_Label_97dc01f6-6546-49ee-9e99-394813d5515e_SiteId">
    <vt:lpwstr>1b738660-1266-4587-9d54-54e9ad89e4cb</vt:lpwstr>
  </property>
  <property fmtid="{D5CDD505-2E9C-101B-9397-08002B2CF9AE}" pid="35" name="MSIP_Label_97dc01f6-6546-49ee-9e99-394813d5515e_ActionId">
    <vt:lpwstr>4bd9587c-026f-4481-af4a-64f33c5aaf4a</vt:lpwstr>
  </property>
  <property fmtid="{D5CDD505-2E9C-101B-9397-08002B2CF9AE}" pid="36" name="MSIP_Label_97dc01f6-6546-49ee-9e99-394813d5515e_ContentBits">
    <vt:lpwstr>0</vt:lpwstr>
  </property>
  <property fmtid="{D5CDD505-2E9C-101B-9397-08002B2CF9AE}" pid="37" name="MSIP_Label_97dc01f6-6546-49ee-9e99-394813d5515e_Tag">
    <vt:lpwstr>10, 0, 1, 1</vt:lpwstr>
  </property>
  <property fmtid="{D5CDD505-2E9C-101B-9397-08002B2CF9AE}" pid="38" name="ClassificationContentMarkingHeaderShapeIds">
    <vt:lpwstr>3bf5c13f,7f732f52,c347a2d</vt:lpwstr>
  </property>
  <property fmtid="{D5CDD505-2E9C-101B-9397-08002B2CF9AE}" pid="39" name="ClassificationContentMarkingHeaderFontProps">
    <vt:lpwstr>#0000ff,10,Aptos</vt:lpwstr>
  </property>
  <property fmtid="{D5CDD505-2E9C-101B-9397-08002B2CF9AE}" pid="40" name="ClassificationContentMarkingHeaderText">
    <vt:lpwstr>[AMD Official Use Only - Third Party]</vt:lpwstr>
  </property>
  <property fmtid="{D5CDD505-2E9C-101B-9397-08002B2CF9AE}" pid="41" name="docLang">
    <vt:lpwstr>en</vt:lpwstr>
  </property>
</Properties>
</file>