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175A63AC" w:rsidR="009D0A2B" w:rsidRPr="004105CC" w:rsidRDefault="006070A9" w:rsidP="00F015CF">
      <w:pPr>
        <w:pStyle w:val="Titre1"/>
        <w:spacing w:line="240" w:lineRule="auto"/>
        <w:rPr>
          <w:rFonts w:cs="Arial"/>
          <w:noProof w:val="0"/>
          <w:lang w:val="en-US"/>
        </w:rPr>
      </w:pPr>
      <w:r w:rsidRPr="004105CC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3AA08EF4" wp14:editId="3C990D11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2014354987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0BE" w:rsidRPr="004105CC">
        <w:rPr>
          <w:rFonts w:cs="Arial"/>
          <w:noProof w:val="0"/>
          <w:lang w:val="en-US"/>
        </w:rPr>
        <w:t xml:space="preserve">Communiqué de </w:t>
      </w:r>
      <w:proofErr w:type="spellStart"/>
      <w:r w:rsidR="007510BE" w:rsidRPr="004105CC">
        <w:rPr>
          <w:rFonts w:cs="Arial"/>
          <w:noProof w:val="0"/>
          <w:lang w:val="en-US"/>
        </w:rPr>
        <w:t>presse</w:t>
      </w:r>
      <w:proofErr w:type="spellEnd"/>
    </w:p>
    <w:p w14:paraId="190E32DD" w14:textId="77777777" w:rsidR="009D0A2B" w:rsidRPr="004105CC" w:rsidRDefault="009D0A2B" w:rsidP="00363127">
      <w:pPr>
        <w:pStyle w:val="Titre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4105CC" w:rsidRDefault="009D0A2B" w:rsidP="00363127">
      <w:pPr>
        <w:pStyle w:val="Titre1"/>
        <w:spacing w:line="240" w:lineRule="auto"/>
        <w:rPr>
          <w:rFonts w:cs="Arial"/>
          <w:noProof w:val="0"/>
          <w:lang w:val="en-US"/>
        </w:rPr>
      </w:pPr>
    </w:p>
    <w:p w14:paraId="1C2D7F2C" w14:textId="5E74684C" w:rsidR="007510BE" w:rsidRPr="004105CC" w:rsidRDefault="007510BE" w:rsidP="00AC5648">
      <w:pPr>
        <w:rPr>
          <w:lang w:val="en-US"/>
        </w:rPr>
      </w:pP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 lance son </w:t>
      </w:r>
      <w:proofErr w:type="spellStart"/>
      <w:r w:rsidRPr="004105CC">
        <w:rPr>
          <w:lang w:val="en-US"/>
        </w:rPr>
        <w:t>programme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partenaires</w:t>
      </w:r>
      <w:proofErr w:type="spellEnd"/>
      <w:r w:rsidRPr="004105CC">
        <w:rPr>
          <w:lang w:val="en-US"/>
        </w:rPr>
        <w:t xml:space="preserve"> </w:t>
      </w:r>
      <w:proofErr w:type="spellStart"/>
      <w:proofErr w:type="gramStart"/>
      <w:r w:rsidRPr="004105CC">
        <w:rPr>
          <w:lang w:val="en-US"/>
        </w:rPr>
        <w:t>a.Ready.YOURS</w:t>
      </w:r>
      <w:proofErr w:type="spellEnd"/>
      <w:proofErr w:type="gramEnd"/>
      <w:r w:rsidRPr="004105CC">
        <w:rPr>
          <w:lang w:val="en-US"/>
        </w:rPr>
        <w:t xml:space="preserve"> </w:t>
      </w:r>
      <w:r w:rsidRPr="004105CC">
        <w:rPr>
          <w:lang w:val="en-US"/>
        </w:rPr>
        <w:t xml:space="preserve">pour des solutions </w:t>
      </w:r>
      <w:proofErr w:type="spellStart"/>
      <w:r w:rsidRPr="004105CC">
        <w:rPr>
          <w:lang w:val="en-US"/>
        </w:rPr>
        <w:t>système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spécifiques</w:t>
      </w:r>
      <w:proofErr w:type="spellEnd"/>
      <w:r w:rsidRPr="004105CC">
        <w:rPr>
          <w:lang w:val="en-US"/>
        </w:rPr>
        <w:t xml:space="preserve"> au </w:t>
      </w:r>
      <w:proofErr w:type="spellStart"/>
      <w:r w:rsidRPr="004105CC">
        <w:rPr>
          <w:lang w:val="en-US"/>
        </w:rPr>
        <w:t>marché</w:t>
      </w:r>
      <w:proofErr w:type="spellEnd"/>
    </w:p>
    <w:p w14:paraId="1634F36D" w14:textId="77777777" w:rsidR="009D0A2B" w:rsidRPr="004105CC" w:rsidRDefault="009D0A2B" w:rsidP="00F015CF">
      <w:pPr>
        <w:spacing w:line="240" w:lineRule="auto"/>
        <w:rPr>
          <w:rFonts w:cs="Arial"/>
          <w:lang w:val="en-US"/>
        </w:rPr>
      </w:pPr>
    </w:p>
    <w:p w14:paraId="42FBE6D7" w14:textId="07779FE6" w:rsidR="007510BE" w:rsidRPr="004105CC" w:rsidRDefault="007510BE" w:rsidP="006C70AF">
      <w:pPr>
        <w:spacing w:line="240" w:lineRule="auto"/>
        <w:rPr>
          <w:b/>
          <w:bCs/>
          <w:sz w:val="36"/>
          <w:szCs w:val="36"/>
          <w:lang w:val="en-US" w:eastAsia="de-DE"/>
        </w:rPr>
      </w:pPr>
      <w:proofErr w:type="spellStart"/>
      <w:r w:rsidRPr="004105CC">
        <w:rPr>
          <w:b/>
          <w:bCs/>
          <w:sz w:val="36"/>
          <w:szCs w:val="36"/>
          <w:lang w:val="en-US" w:eastAsia="de-DE"/>
        </w:rPr>
        <w:t>congatec</w:t>
      </w:r>
      <w:proofErr w:type="spellEnd"/>
      <w:r w:rsidRPr="004105CC">
        <w:rPr>
          <w:b/>
          <w:bCs/>
          <w:sz w:val="36"/>
          <w:szCs w:val="36"/>
          <w:lang w:val="en-US" w:eastAsia="de-DE"/>
        </w:rPr>
        <w:t xml:space="preserve"> et Kontron </w:t>
      </w:r>
      <w:proofErr w:type="spellStart"/>
      <w:r w:rsidRPr="004105CC">
        <w:rPr>
          <w:b/>
          <w:bCs/>
          <w:sz w:val="36"/>
          <w:szCs w:val="36"/>
          <w:lang w:val="en-US" w:eastAsia="de-DE"/>
        </w:rPr>
        <w:t>s’associent</w:t>
      </w:r>
      <w:proofErr w:type="spellEnd"/>
      <w:r w:rsidRPr="004105CC">
        <w:rPr>
          <w:b/>
          <w:bCs/>
          <w:sz w:val="36"/>
          <w:szCs w:val="36"/>
          <w:lang w:val="en-US" w:eastAsia="de-DE"/>
        </w:rPr>
        <w:t xml:space="preserve"> pour proposer des solutions </w:t>
      </w:r>
      <w:proofErr w:type="spellStart"/>
      <w:r w:rsidRPr="004105CC">
        <w:rPr>
          <w:b/>
          <w:bCs/>
          <w:sz w:val="36"/>
          <w:szCs w:val="36"/>
          <w:lang w:val="en-US" w:eastAsia="de-DE"/>
        </w:rPr>
        <w:t>embarquées</w:t>
      </w:r>
      <w:proofErr w:type="spellEnd"/>
    </w:p>
    <w:p w14:paraId="1AFC7745" w14:textId="77777777" w:rsidR="00B54193" w:rsidRPr="004105CC" w:rsidRDefault="00B54193" w:rsidP="00F015CF">
      <w:pPr>
        <w:spacing w:line="240" w:lineRule="auto"/>
        <w:rPr>
          <w:rFonts w:cs="Arial"/>
          <w:b/>
          <w:bCs/>
          <w:sz w:val="36"/>
          <w:szCs w:val="36"/>
          <w:lang w:val="en-US"/>
        </w:rPr>
      </w:pPr>
    </w:p>
    <w:p w14:paraId="786620D5" w14:textId="77777777" w:rsidR="00757C22" w:rsidRPr="004105CC" w:rsidRDefault="00757C22" w:rsidP="00F015CF">
      <w:pPr>
        <w:spacing w:line="240" w:lineRule="auto"/>
        <w:rPr>
          <w:rFonts w:cs="Arial"/>
          <w:szCs w:val="22"/>
          <w:lang w:val="en-US"/>
        </w:rPr>
      </w:pPr>
    </w:p>
    <w:p w14:paraId="38C5887D" w14:textId="6811A3A6" w:rsidR="00134C46" w:rsidRPr="004105CC" w:rsidRDefault="007510BE" w:rsidP="00DD24BD">
      <w:pPr>
        <w:rPr>
          <w:lang w:val="en-US"/>
        </w:rPr>
      </w:pPr>
      <w:proofErr w:type="spellStart"/>
      <w:r w:rsidRPr="004105CC">
        <w:rPr>
          <w:b/>
          <w:bCs/>
          <w:lang w:val="en-US"/>
        </w:rPr>
        <w:t>Deggendorf</w:t>
      </w:r>
      <w:proofErr w:type="spellEnd"/>
      <w:r w:rsidRPr="004105CC">
        <w:rPr>
          <w:b/>
          <w:bCs/>
          <w:lang w:val="en-US"/>
        </w:rPr>
        <w:t xml:space="preserve">/Nuremberg, </w:t>
      </w:r>
      <w:proofErr w:type="spellStart"/>
      <w:r w:rsidRPr="004105CC">
        <w:rPr>
          <w:b/>
          <w:bCs/>
          <w:lang w:val="en-US"/>
        </w:rPr>
        <w:t>Allemagne</w:t>
      </w:r>
      <w:proofErr w:type="spellEnd"/>
      <w:r w:rsidRPr="004105CC">
        <w:rPr>
          <w:b/>
          <w:bCs/>
          <w:lang w:val="en-US"/>
        </w:rPr>
        <w:t>, 10 mars 2026</w:t>
      </w:r>
      <w:r w:rsidRPr="004105CC">
        <w:rPr>
          <w:lang w:val="en-US"/>
        </w:rPr>
        <w:t xml:space="preserve"> * * *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>, leader de</w:t>
      </w:r>
      <w:r w:rsidRPr="004105CC">
        <w:rPr>
          <w:lang w:val="en-US"/>
        </w:rPr>
        <w:t>s</w:t>
      </w:r>
      <w:r w:rsidRPr="004105CC">
        <w:rPr>
          <w:lang w:val="en-US"/>
        </w:rPr>
        <w:t xml:space="preserve"> technologies </w:t>
      </w:r>
      <w:proofErr w:type="spellStart"/>
      <w:r w:rsidRPr="004105CC">
        <w:rPr>
          <w:lang w:val="en-US"/>
        </w:rPr>
        <w:t>embarquées</w:t>
      </w:r>
      <w:proofErr w:type="spellEnd"/>
      <w:r w:rsidRPr="004105CC">
        <w:rPr>
          <w:lang w:val="en-US"/>
        </w:rPr>
        <w:t xml:space="preserve"> et </w:t>
      </w:r>
      <w:r w:rsidRPr="004105CC">
        <w:rPr>
          <w:lang w:val="en-US"/>
        </w:rPr>
        <w:t xml:space="preserve">edge </w:t>
      </w:r>
      <w:proofErr w:type="spellStart"/>
      <w:r w:rsidRPr="004105CC">
        <w:rPr>
          <w:lang w:val="en-US"/>
        </w:rPr>
        <w:t>compluting</w:t>
      </w:r>
      <w:proofErr w:type="spellEnd"/>
      <w:r w:rsidRPr="004105CC">
        <w:rPr>
          <w:lang w:val="en-US"/>
        </w:rPr>
        <w:t>,</w:t>
      </w:r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élargit</w:t>
      </w:r>
      <w:proofErr w:type="spellEnd"/>
      <w:r w:rsidRPr="004105CC">
        <w:rPr>
          <w:lang w:val="en-US"/>
        </w:rPr>
        <w:t xml:space="preserve"> son </w:t>
      </w:r>
      <w:proofErr w:type="spellStart"/>
      <w:r w:rsidRPr="004105CC">
        <w:rPr>
          <w:lang w:val="en-US"/>
        </w:rPr>
        <w:t>portefeuille</w:t>
      </w:r>
      <w:proofErr w:type="spellEnd"/>
      <w:r w:rsidRPr="004105CC">
        <w:rPr>
          <w:lang w:val="en-US"/>
        </w:rPr>
        <w:t xml:space="preserve"> de plate</w:t>
      </w:r>
      <w:r w:rsidRPr="004105CC">
        <w:rPr>
          <w:lang w:val="en-US"/>
        </w:rPr>
        <w:t>s-</w:t>
      </w:r>
      <w:proofErr w:type="spellStart"/>
      <w:r w:rsidRPr="004105CC">
        <w:rPr>
          <w:lang w:val="en-US"/>
        </w:rPr>
        <w:t>formes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embarquées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personnalisées</w:t>
      </w:r>
      <w:proofErr w:type="spellEnd"/>
      <w:r w:rsidRPr="004105CC">
        <w:rPr>
          <w:lang w:val="en-US"/>
        </w:rPr>
        <w:t xml:space="preserve">. Avec le </w:t>
      </w:r>
      <w:proofErr w:type="spellStart"/>
      <w:r w:rsidRPr="004105CC">
        <w:rPr>
          <w:lang w:val="en-US"/>
        </w:rPr>
        <w:t>lancement</w:t>
      </w:r>
      <w:proofErr w:type="spellEnd"/>
      <w:r w:rsidRPr="004105CC">
        <w:rPr>
          <w:lang w:val="en-US"/>
        </w:rPr>
        <w:t xml:space="preserve"> du </w:t>
      </w:r>
      <w:proofErr w:type="spellStart"/>
      <w:r w:rsidRPr="004105CC">
        <w:rPr>
          <w:lang w:val="en-US"/>
        </w:rPr>
        <w:t>programme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partenaires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l'entreprise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renforce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sa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capacité</w:t>
      </w:r>
      <w:proofErr w:type="spellEnd"/>
      <w:r w:rsidRPr="004105CC">
        <w:rPr>
          <w:lang w:val="en-US"/>
        </w:rPr>
        <w:t xml:space="preserve"> à </w:t>
      </w:r>
      <w:r w:rsidRPr="004105CC">
        <w:rPr>
          <w:lang w:val="en-US"/>
        </w:rPr>
        <w:t>proposer</w:t>
      </w:r>
      <w:r w:rsidRPr="004105CC">
        <w:rPr>
          <w:lang w:val="en-US"/>
        </w:rPr>
        <w:t xml:space="preserve"> </w:t>
      </w:r>
      <w:r w:rsidRPr="004105CC">
        <w:rPr>
          <w:lang w:val="en-US"/>
        </w:rPr>
        <w:t>de la</w:t>
      </w:r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valeur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ajoutée</w:t>
      </w:r>
      <w:proofErr w:type="spellEnd"/>
      <w:r w:rsidRPr="004105CC">
        <w:rPr>
          <w:lang w:val="en-US"/>
        </w:rPr>
        <w:t xml:space="preserve"> aux </w:t>
      </w:r>
      <w:r w:rsidRPr="004105CC">
        <w:rPr>
          <w:lang w:val="en-US"/>
        </w:rPr>
        <w:t>OEM</w:t>
      </w:r>
      <w:r w:rsidRPr="004105CC">
        <w:rPr>
          <w:lang w:val="en-US"/>
        </w:rPr>
        <w:t xml:space="preserve">. </w:t>
      </w:r>
      <w:proofErr w:type="spellStart"/>
      <w:r w:rsidRPr="004105CC">
        <w:rPr>
          <w:lang w:val="en-US"/>
        </w:rPr>
        <w:t>L'objectif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est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collaborer</w:t>
      </w:r>
      <w:proofErr w:type="spellEnd"/>
      <w:r w:rsidRPr="004105CC">
        <w:rPr>
          <w:lang w:val="en-US"/>
        </w:rPr>
        <w:t xml:space="preserve"> avec des </w:t>
      </w:r>
      <w:proofErr w:type="spellStart"/>
      <w:r w:rsidRPr="004105CC">
        <w:rPr>
          <w:lang w:val="en-US"/>
        </w:rPr>
        <w:t>partenaires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afin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développer</w:t>
      </w:r>
      <w:proofErr w:type="spellEnd"/>
      <w:r w:rsidRPr="004105CC">
        <w:rPr>
          <w:lang w:val="en-US"/>
        </w:rPr>
        <w:t xml:space="preserve">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clés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en</w:t>
      </w:r>
      <w:proofErr w:type="spellEnd"/>
      <w:r w:rsidRPr="004105CC">
        <w:rPr>
          <w:lang w:val="en-US"/>
        </w:rPr>
        <w:t xml:space="preserve"> main pour les </w:t>
      </w:r>
      <w:proofErr w:type="spellStart"/>
      <w:r w:rsidRPr="004105CC">
        <w:rPr>
          <w:lang w:val="en-US"/>
        </w:rPr>
        <w:t>marchés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soumis</w:t>
      </w:r>
      <w:proofErr w:type="spellEnd"/>
      <w:r w:rsidRPr="004105CC">
        <w:rPr>
          <w:lang w:val="en-US"/>
        </w:rPr>
        <w:t xml:space="preserve"> à des exigences </w:t>
      </w:r>
      <w:proofErr w:type="spellStart"/>
      <w:r w:rsidRPr="004105CC">
        <w:rPr>
          <w:lang w:val="en-US"/>
        </w:rPr>
        <w:t>réglementaires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strictes</w:t>
      </w:r>
      <w:proofErr w:type="spellEnd"/>
      <w:r w:rsidRPr="004105CC">
        <w:rPr>
          <w:lang w:val="en-US"/>
        </w:rPr>
        <w:t xml:space="preserve"> et techniques complexes.</w:t>
      </w:r>
    </w:p>
    <w:p w14:paraId="70A2181F" w14:textId="77777777" w:rsidR="004105CC" w:rsidRPr="004105CC" w:rsidRDefault="004105CC" w:rsidP="00DD24BD">
      <w:pPr>
        <w:rPr>
          <w:lang w:val="en-US"/>
        </w:rPr>
      </w:pPr>
    </w:p>
    <w:p w14:paraId="54B5E89F" w14:textId="239A46FD" w:rsidR="00A428A8" w:rsidRPr="004105CC" w:rsidRDefault="007510BE" w:rsidP="00DD24BD">
      <w:pPr>
        <w:rPr>
          <w:lang w:val="en-US"/>
        </w:rPr>
      </w:pPr>
      <w:r w:rsidRPr="004105CC">
        <w:rPr>
          <w:lang w:val="en-US"/>
        </w:rPr>
        <w:t xml:space="preserve">Au sein de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dirigera</w:t>
      </w:r>
      <w:proofErr w:type="spellEnd"/>
      <w:r w:rsidRPr="004105CC">
        <w:rPr>
          <w:lang w:val="en-US"/>
        </w:rPr>
        <w:t xml:space="preserve"> le </w:t>
      </w:r>
      <w:proofErr w:type="spellStart"/>
      <w:r w:rsidRPr="004105CC">
        <w:rPr>
          <w:lang w:val="en-US"/>
        </w:rPr>
        <w:t>développement</w:t>
      </w:r>
      <w:proofErr w:type="spellEnd"/>
      <w:r w:rsidRPr="004105CC">
        <w:rPr>
          <w:lang w:val="en-US"/>
        </w:rPr>
        <w:t xml:space="preserve"> de plate</w:t>
      </w:r>
      <w:r w:rsidRPr="004105CC">
        <w:rPr>
          <w:lang w:val="en-US"/>
        </w:rPr>
        <w:t>s-</w:t>
      </w:r>
      <w:proofErr w:type="spellStart"/>
      <w:r w:rsidRPr="004105CC">
        <w:rPr>
          <w:lang w:val="en-US"/>
        </w:rPr>
        <w:t>formes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embarquées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intégrées</w:t>
      </w:r>
      <w:proofErr w:type="spellEnd"/>
      <w:r w:rsidRPr="004105CC">
        <w:rPr>
          <w:lang w:val="en-US"/>
        </w:rPr>
        <w:t xml:space="preserve">, y </w:t>
      </w:r>
      <w:proofErr w:type="spellStart"/>
      <w:r w:rsidRPr="004105CC">
        <w:rPr>
          <w:lang w:val="en-US"/>
        </w:rPr>
        <w:t>compris</w:t>
      </w:r>
      <w:proofErr w:type="spellEnd"/>
      <w:r w:rsidRPr="004105CC">
        <w:rPr>
          <w:lang w:val="en-US"/>
        </w:rPr>
        <w:t xml:space="preserve"> des </w:t>
      </w:r>
      <w:proofErr w:type="spellStart"/>
      <w:r w:rsidRPr="004105CC">
        <w:rPr>
          <w:lang w:val="en-US"/>
        </w:rPr>
        <w:t>composants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logiciels</w:t>
      </w:r>
      <w:proofErr w:type="spellEnd"/>
      <w:r w:rsidRPr="004105CC">
        <w:rPr>
          <w:lang w:val="en-US"/>
        </w:rPr>
        <w:t xml:space="preserve"> de bas </w:t>
      </w:r>
      <w:proofErr w:type="spellStart"/>
      <w:r w:rsidRPr="004105CC">
        <w:rPr>
          <w:lang w:val="en-US"/>
        </w:rPr>
        <w:t>niveau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tels</w:t>
      </w:r>
      <w:proofErr w:type="spellEnd"/>
      <w:r w:rsidRPr="004105CC">
        <w:rPr>
          <w:lang w:val="en-US"/>
        </w:rPr>
        <w:t xml:space="preserve"> que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d'exploitation</w:t>
      </w:r>
      <w:proofErr w:type="spellEnd"/>
      <w:r w:rsidRPr="004105CC">
        <w:rPr>
          <w:lang w:val="en-US"/>
        </w:rPr>
        <w:t xml:space="preserve">, la </w:t>
      </w:r>
      <w:proofErr w:type="spellStart"/>
      <w:r w:rsidRPr="004105CC">
        <w:rPr>
          <w:lang w:val="en-US"/>
        </w:rPr>
        <w:t>connectivité</w:t>
      </w:r>
      <w:proofErr w:type="spellEnd"/>
      <w:r w:rsidRPr="004105CC">
        <w:rPr>
          <w:lang w:val="en-US"/>
        </w:rPr>
        <w:t xml:space="preserve"> IoT et des </w:t>
      </w:r>
      <w:proofErr w:type="spellStart"/>
      <w:r w:rsidRPr="004105CC">
        <w:rPr>
          <w:lang w:val="en-US"/>
        </w:rPr>
        <w:t>hyperviseurs</w:t>
      </w:r>
      <w:proofErr w:type="spellEnd"/>
      <w:r w:rsidRPr="004105CC">
        <w:rPr>
          <w:lang w:val="en-US"/>
        </w:rPr>
        <w:t xml:space="preserve"> pour la consolidation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. Le </w:t>
      </w:r>
      <w:proofErr w:type="spellStart"/>
      <w:r w:rsidRPr="004105CC">
        <w:rPr>
          <w:lang w:val="en-US"/>
        </w:rPr>
        <w:t>partenaire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 sera </w:t>
      </w:r>
      <w:proofErr w:type="spellStart"/>
      <w:r w:rsidRPr="004105CC">
        <w:rPr>
          <w:lang w:val="en-US"/>
        </w:rPr>
        <w:t>responsable</w:t>
      </w:r>
      <w:proofErr w:type="spellEnd"/>
      <w:r w:rsidRPr="004105CC">
        <w:rPr>
          <w:lang w:val="en-US"/>
        </w:rPr>
        <w:t xml:space="preserve"> des aspects </w:t>
      </w:r>
      <w:proofErr w:type="spellStart"/>
      <w:r w:rsidRPr="004105CC">
        <w:rPr>
          <w:lang w:val="en-US"/>
        </w:rPr>
        <w:t>clés</w:t>
      </w:r>
      <w:proofErr w:type="spellEnd"/>
      <w:r w:rsidRPr="004105CC">
        <w:rPr>
          <w:lang w:val="en-US"/>
        </w:rPr>
        <w:t xml:space="preserve"> de la conception du </w:t>
      </w:r>
      <w:proofErr w:type="spellStart"/>
      <w:r w:rsidRPr="004105CC">
        <w:rPr>
          <w:lang w:val="en-US"/>
        </w:rPr>
        <w:t>système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notamment</w:t>
      </w:r>
      <w:proofErr w:type="spellEnd"/>
      <w:r w:rsidRPr="004105CC">
        <w:rPr>
          <w:lang w:val="en-US"/>
        </w:rPr>
        <w:t xml:space="preserve"> les </w:t>
      </w:r>
      <w:proofErr w:type="spellStart"/>
      <w:r w:rsidRPr="004105CC">
        <w:rPr>
          <w:lang w:val="en-US"/>
        </w:rPr>
        <w:t>boîtiers</w:t>
      </w:r>
      <w:proofErr w:type="spellEnd"/>
      <w:r w:rsidRPr="004105CC">
        <w:rPr>
          <w:lang w:val="en-US"/>
        </w:rPr>
        <w:t xml:space="preserve">, les interfaces </w:t>
      </w:r>
      <w:proofErr w:type="spellStart"/>
      <w:r w:rsidRPr="004105CC">
        <w:rPr>
          <w:lang w:val="en-US"/>
        </w:rPr>
        <w:t>spécifiques</w:t>
      </w:r>
      <w:proofErr w:type="spellEnd"/>
      <w:r w:rsidRPr="004105CC">
        <w:rPr>
          <w:lang w:val="en-US"/>
        </w:rPr>
        <w:t xml:space="preserve"> aux applications et les certifications </w:t>
      </w:r>
      <w:proofErr w:type="spellStart"/>
      <w:r w:rsidRPr="004105CC">
        <w:rPr>
          <w:lang w:val="en-US"/>
        </w:rPr>
        <w:t>requises</w:t>
      </w:r>
      <w:proofErr w:type="spellEnd"/>
      <w:r w:rsidRPr="004105CC">
        <w:rPr>
          <w:lang w:val="en-US"/>
        </w:rPr>
        <w:t xml:space="preserve">. Cela </w:t>
      </w:r>
      <w:proofErr w:type="spellStart"/>
      <w:r w:rsidRPr="004105CC">
        <w:rPr>
          <w:lang w:val="en-US"/>
        </w:rPr>
        <w:t>réduit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considérablement</w:t>
      </w:r>
      <w:proofErr w:type="spellEnd"/>
      <w:r w:rsidRPr="004105CC">
        <w:rPr>
          <w:lang w:val="en-US"/>
        </w:rPr>
        <w:t xml:space="preserve"> le </w:t>
      </w:r>
      <w:proofErr w:type="gramStart"/>
      <w:r w:rsidRPr="004105CC">
        <w:rPr>
          <w:lang w:val="en-US"/>
        </w:rPr>
        <w:t>temps</w:t>
      </w:r>
      <w:proofErr w:type="gramEnd"/>
      <w:r w:rsidRPr="004105CC">
        <w:rPr>
          <w:lang w:val="en-US"/>
        </w:rPr>
        <w:t xml:space="preserve"> que les </w:t>
      </w:r>
      <w:r w:rsidR="00E24153" w:rsidRPr="004105CC">
        <w:rPr>
          <w:lang w:val="en-US"/>
        </w:rPr>
        <w:t xml:space="preserve">OEM </w:t>
      </w:r>
      <w:proofErr w:type="spellStart"/>
      <w:r w:rsidRPr="004105CC">
        <w:rPr>
          <w:lang w:val="en-US"/>
        </w:rPr>
        <w:t>consacrent</w:t>
      </w:r>
      <w:proofErr w:type="spellEnd"/>
      <w:r w:rsidRPr="004105CC">
        <w:rPr>
          <w:lang w:val="en-US"/>
        </w:rPr>
        <w:t xml:space="preserve"> au </w:t>
      </w:r>
      <w:proofErr w:type="spellStart"/>
      <w:r w:rsidRPr="004105CC">
        <w:rPr>
          <w:lang w:val="en-US"/>
        </w:rPr>
        <w:t>développement</w:t>
      </w:r>
      <w:proofErr w:type="spellEnd"/>
      <w:r w:rsidR="002D5589" w:rsidRPr="004105CC">
        <w:rPr>
          <w:lang w:val="en-US"/>
        </w:rPr>
        <w:t xml:space="preserve"> de base</w:t>
      </w:r>
      <w:r w:rsidRPr="004105CC">
        <w:rPr>
          <w:lang w:val="en-US"/>
        </w:rPr>
        <w:t xml:space="preserve">. </w:t>
      </w:r>
      <w:proofErr w:type="spellStart"/>
      <w:r w:rsidRPr="004105CC">
        <w:rPr>
          <w:lang w:val="en-US"/>
        </w:rPr>
        <w:t>Ils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peuvent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ainsi</w:t>
      </w:r>
      <w:proofErr w:type="spellEnd"/>
      <w:r w:rsidRPr="004105CC">
        <w:rPr>
          <w:lang w:val="en-US"/>
        </w:rPr>
        <w:t xml:space="preserve"> se </w:t>
      </w:r>
      <w:proofErr w:type="spellStart"/>
      <w:r w:rsidRPr="004105CC">
        <w:rPr>
          <w:lang w:val="en-US"/>
        </w:rPr>
        <w:t>concentrer</w:t>
      </w:r>
      <w:proofErr w:type="spellEnd"/>
      <w:r w:rsidRPr="004105CC">
        <w:rPr>
          <w:lang w:val="en-US"/>
        </w:rPr>
        <w:t xml:space="preserve"> sur </w:t>
      </w:r>
      <w:proofErr w:type="spellStart"/>
      <w:r w:rsidRPr="004105CC">
        <w:rPr>
          <w:lang w:val="en-US"/>
        </w:rPr>
        <w:t>leurs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compétences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clés</w:t>
      </w:r>
      <w:proofErr w:type="spellEnd"/>
      <w:r w:rsidRPr="004105CC">
        <w:rPr>
          <w:lang w:val="en-US"/>
        </w:rPr>
        <w:t xml:space="preserve"> tout </w:t>
      </w:r>
      <w:proofErr w:type="spellStart"/>
      <w:r w:rsidRPr="004105CC">
        <w:rPr>
          <w:lang w:val="en-US"/>
        </w:rPr>
        <w:t>en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bénéficiant</w:t>
      </w:r>
      <w:proofErr w:type="spellEnd"/>
      <w:r w:rsidRPr="004105CC">
        <w:rPr>
          <w:lang w:val="en-US"/>
        </w:rPr>
        <w:t xml:space="preserve"> d'un </w:t>
      </w:r>
      <w:proofErr w:type="spellStart"/>
      <w:r w:rsidRPr="004105CC">
        <w:rPr>
          <w:lang w:val="en-US"/>
        </w:rPr>
        <w:t>développement</w:t>
      </w:r>
      <w:proofErr w:type="spellEnd"/>
      <w:r w:rsidRPr="004105CC">
        <w:rPr>
          <w:lang w:val="en-US"/>
        </w:rPr>
        <w:t xml:space="preserve"> plus </w:t>
      </w:r>
      <w:proofErr w:type="spellStart"/>
      <w:r w:rsidRPr="004105CC">
        <w:rPr>
          <w:lang w:val="en-US"/>
        </w:rPr>
        <w:t>rapide</w:t>
      </w:r>
      <w:proofErr w:type="spellEnd"/>
      <w:r w:rsidRPr="004105CC">
        <w:rPr>
          <w:lang w:val="en-US"/>
        </w:rPr>
        <w:t xml:space="preserve">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d'une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grande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fiabilité</w:t>
      </w:r>
      <w:proofErr w:type="spellEnd"/>
      <w:r w:rsidRPr="004105CC">
        <w:rPr>
          <w:lang w:val="en-US"/>
        </w:rPr>
        <w:t xml:space="preserve"> de conception, d'un effort de mise </w:t>
      </w:r>
      <w:proofErr w:type="spellStart"/>
      <w:r w:rsidRPr="004105CC">
        <w:rPr>
          <w:lang w:val="en-US"/>
        </w:rPr>
        <w:t>en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œuvre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réduit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d'une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rentabilité</w:t>
      </w:r>
      <w:proofErr w:type="spellEnd"/>
      <w:r w:rsidRPr="004105CC">
        <w:rPr>
          <w:lang w:val="en-US"/>
        </w:rPr>
        <w:t xml:space="preserve"> accrue des solutions.</w:t>
      </w:r>
    </w:p>
    <w:p w14:paraId="1016E605" w14:textId="77777777" w:rsidR="004105CC" w:rsidRPr="004105CC" w:rsidRDefault="004105CC" w:rsidP="007C0949">
      <w:pPr>
        <w:rPr>
          <w:b/>
          <w:lang w:val="en-US"/>
        </w:rPr>
      </w:pPr>
    </w:p>
    <w:p w14:paraId="58CE1DD0" w14:textId="158450A7" w:rsidR="007C0949" w:rsidRPr="004105CC" w:rsidRDefault="007C0949" w:rsidP="007C0949">
      <w:pPr>
        <w:rPr>
          <w:b/>
          <w:bCs/>
          <w:lang w:val="en-US"/>
        </w:rPr>
      </w:pPr>
      <w:r w:rsidRPr="004105CC">
        <w:rPr>
          <w:b/>
          <w:bCs/>
          <w:lang w:val="en-US"/>
        </w:rPr>
        <w:t xml:space="preserve">Kontron </w:t>
      </w:r>
      <w:proofErr w:type="spellStart"/>
      <w:r w:rsidRPr="004105CC">
        <w:rPr>
          <w:b/>
          <w:bCs/>
          <w:lang w:val="en-US"/>
        </w:rPr>
        <w:t>devient</w:t>
      </w:r>
      <w:proofErr w:type="spellEnd"/>
      <w:r w:rsidRPr="004105CC">
        <w:rPr>
          <w:b/>
          <w:bCs/>
          <w:lang w:val="en-US"/>
        </w:rPr>
        <w:t xml:space="preserve"> le premier </w:t>
      </w:r>
      <w:proofErr w:type="spellStart"/>
      <w:r w:rsidRPr="004105CC">
        <w:rPr>
          <w:b/>
          <w:bCs/>
          <w:lang w:val="en-US"/>
        </w:rPr>
        <w:t>partenaire</w:t>
      </w:r>
      <w:proofErr w:type="spellEnd"/>
      <w:r w:rsidRPr="004105CC">
        <w:rPr>
          <w:b/>
          <w:bCs/>
          <w:lang w:val="en-US"/>
        </w:rPr>
        <w:t xml:space="preserve"> </w:t>
      </w:r>
      <w:proofErr w:type="spellStart"/>
      <w:r w:rsidRPr="004105CC">
        <w:rPr>
          <w:b/>
          <w:bCs/>
          <w:lang w:val="en-US"/>
        </w:rPr>
        <w:t>aReady.YOURS</w:t>
      </w:r>
      <w:proofErr w:type="spellEnd"/>
    </w:p>
    <w:p w14:paraId="0130C4ED" w14:textId="0F401593" w:rsidR="009A4FCE" w:rsidRPr="004105CC" w:rsidRDefault="007C0949" w:rsidP="007C0949">
      <w:pPr>
        <w:rPr>
          <w:lang w:val="en-US"/>
        </w:rPr>
      </w:pPr>
      <w:r w:rsidRPr="004105CC">
        <w:rPr>
          <w:lang w:val="en-US"/>
        </w:rPr>
        <w:t xml:space="preserve">Le premier </w:t>
      </w:r>
      <w:proofErr w:type="spellStart"/>
      <w:r w:rsidRPr="004105CC">
        <w:rPr>
          <w:lang w:val="en-US"/>
        </w:rPr>
        <w:t>partenaire</w:t>
      </w:r>
      <w:proofErr w:type="spellEnd"/>
      <w:r w:rsidRPr="004105CC">
        <w:rPr>
          <w:lang w:val="en-US"/>
        </w:rPr>
        <w:t xml:space="preserve"> de solutions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est</w:t>
      </w:r>
      <w:proofErr w:type="spellEnd"/>
      <w:r w:rsidRPr="004105CC">
        <w:rPr>
          <w:lang w:val="en-US"/>
        </w:rPr>
        <w:t xml:space="preserve"> Kontron. Dans le cadre </w:t>
      </w:r>
      <w:r w:rsidRPr="004105CC">
        <w:rPr>
          <w:lang w:val="en-US"/>
        </w:rPr>
        <w:t xml:space="preserve">de </w:t>
      </w:r>
      <w:proofErr w:type="spellStart"/>
      <w:r w:rsidRPr="004105CC">
        <w:rPr>
          <w:lang w:val="en-US"/>
        </w:rPr>
        <w:t>ce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partenariat</w:t>
      </w:r>
      <w:proofErr w:type="spellEnd"/>
      <w:r w:rsidRPr="004105CC">
        <w:rPr>
          <w:lang w:val="en-US"/>
        </w:rPr>
        <w:t xml:space="preserve">, les modules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sont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intégrés</w:t>
      </w:r>
      <w:proofErr w:type="spellEnd"/>
      <w:r w:rsidRPr="004105CC">
        <w:rPr>
          <w:lang w:val="en-US"/>
        </w:rPr>
        <w:t xml:space="preserve"> dans les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standard </w:t>
      </w:r>
      <w:proofErr w:type="spellStart"/>
      <w:r w:rsidRPr="004105CC">
        <w:rPr>
          <w:lang w:val="en-US"/>
        </w:rPr>
        <w:t>modulaires</w:t>
      </w:r>
      <w:proofErr w:type="spellEnd"/>
      <w:r w:rsidRPr="004105CC">
        <w:rPr>
          <w:lang w:val="en-US"/>
        </w:rPr>
        <w:t xml:space="preserve"> de Kontron, </w:t>
      </w:r>
      <w:proofErr w:type="spellStart"/>
      <w:r w:rsidRPr="004105CC">
        <w:rPr>
          <w:lang w:val="en-US"/>
        </w:rPr>
        <w:t>dont</w:t>
      </w:r>
      <w:proofErr w:type="spellEnd"/>
      <w:r w:rsidRPr="004105CC">
        <w:rPr>
          <w:lang w:val="en-US"/>
        </w:rPr>
        <w:t xml:space="preserve"> les modules </w:t>
      </w:r>
      <w:proofErr w:type="spellStart"/>
      <w:r w:rsidRPr="004105CC">
        <w:rPr>
          <w:lang w:val="en-US"/>
        </w:rPr>
        <w:t>basés</w:t>
      </w:r>
      <w:proofErr w:type="spellEnd"/>
      <w:r w:rsidRPr="004105CC">
        <w:rPr>
          <w:lang w:val="en-US"/>
        </w:rPr>
        <w:t xml:space="preserve"> sur Arm </w:t>
      </w:r>
      <w:proofErr w:type="spellStart"/>
      <w:r w:rsidRPr="004105CC">
        <w:rPr>
          <w:lang w:val="en-US"/>
        </w:rPr>
        <w:t>équipés</w:t>
      </w:r>
      <w:proofErr w:type="spellEnd"/>
      <w:r w:rsidRPr="004105CC">
        <w:rPr>
          <w:lang w:val="en-US"/>
        </w:rPr>
        <w:t xml:space="preserve"> de </w:t>
      </w:r>
      <w:proofErr w:type="spellStart"/>
      <w:proofErr w:type="gramStart"/>
      <w:r w:rsidRPr="004105CC">
        <w:rPr>
          <w:lang w:val="en-US"/>
        </w:rPr>
        <w:t>processeurs</w:t>
      </w:r>
      <w:proofErr w:type="spellEnd"/>
      <w:r w:rsidRPr="004105CC">
        <w:rPr>
          <w:lang w:val="en-US"/>
        </w:rPr>
        <w:t xml:space="preserve"> </w:t>
      </w:r>
      <w:r w:rsidRPr="004105CC">
        <w:rPr>
          <w:lang w:val="en-US"/>
        </w:rPr>
        <w:t xml:space="preserve"> Qualcomm</w:t>
      </w:r>
      <w:proofErr w:type="gramEnd"/>
      <w:r w:rsidRPr="004105CC">
        <w:rPr>
          <w:lang w:val="en-US"/>
        </w:rPr>
        <w:t xml:space="preserve">® </w:t>
      </w:r>
      <w:proofErr w:type="spellStart"/>
      <w:r w:rsidRPr="004105CC">
        <w:rPr>
          <w:lang w:val="en-US"/>
        </w:rPr>
        <w:t>Dragonwing</w:t>
      </w:r>
      <w:proofErr w:type="spellEnd"/>
      <w:r w:rsidRPr="004105CC">
        <w:rPr>
          <w:lang w:val="en-US"/>
        </w:rPr>
        <w:t xml:space="preserve"> IQ-X</w:t>
      </w:r>
      <w:r w:rsidRPr="004105CC">
        <w:rPr>
          <w:lang w:val="en-US"/>
        </w:rPr>
        <w:t xml:space="preserve"> les plus </w:t>
      </w:r>
      <w:proofErr w:type="spellStart"/>
      <w:r w:rsidRPr="004105CC">
        <w:rPr>
          <w:lang w:val="en-US"/>
        </w:rPr>
        <w:t>récents</w:t>
      </w:r>
      <w:proofErr w:type="spellEnd"/>
      <w:r w:rsidRPr="004105CC">
        <w:rPr>
          <w:lang w:val="en-US"/>
        </w:rPr>
        <w:t xml:space="preserve">.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étend</w:t>
      </w:r>
      <w:proofErr w:type="spellEnd"/>
      <w:r w:rsidRPr="004105CC">
        <w:rPr>
          <w:lang w:val="en-US"/>
        </w:rPr>
        <w:t xml:space="preserve"> la collaboration à des conceptions </w:t>
      </w:r>
      <w:proofErr w:type="spellStart"/>
      <w:r w:rsidRPr="004105CC">
        <w:rPr>
          <w:lang w:val="en-US"/>
        </w:rPr>
        <w:t>personnalisées</w:t>
      </w:r>
      <w:proofErr w:type="spellEnd"/>
      <w:r w:rsidRPr="004105CC">
        <w:rPr>
          <w:lang w:val="en-US"/>
        </w:rPr>
        <w:t xml:space="preserve"> qui </w:t>
      </w:r>
      <w:proofErr w:type="spellStart"/>
      <w:r w:rsidRPr="004105CC">
        <w:rPr>
          <w:lang w:val="en-US"/>
        </w:rPr>
        <w:t>vont</w:t>
      </w:r>
      <w:proofErr w:type="spellEnd"/>
      <w:r w:rsidRPr="004105CC">
        <w:rPr>
          <w:lang w:val="en-US"/>
        </w:rPr>
        <w:t xml:space="preserve"> au-</w:t>
      </w:r>
      <w:proofErr w:type="spellStart"/>
      <w:r w:rsidRPr="004105CC">
        <w:rPr>
          <w:lang w:val="en-US"/>
        </w:rPr>
        <w:t>delà</w:t>
      </w:r>
      <w:proofErr w:type="spellEnd"/>
      <w:r w:rsidRPr="004105CC">
        <w:rPr>
          <w:lang w:val="en-US"/>
        </w:rPr>
        <w:t xml:space="preserve">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standard. </w:t>
      </w:r>
      <w:proofErr w:type="spellStart"/>
      <w:r w:rsidRPr="004105CC">
        <w:rPr>
          <w:lang w:val="en-US"/>
        </w:rPr>
        <w:t>Grâce</w:t>
      </w:r>
      <w:proofErr w:type="spellEnd"/>
      <w:r w:rsidRPr="004105CC">
        <w:rPr>
          <w:lang w:val="en-US"/>
        </w:rPr>
        <w:t xml:space="preserve"> aux </w:t>
      </w:r>
      <w:proofErr w:type="gramStart"/>
      <w:r w:rsidRPr="004105CC">
        <w:rPr>
          <w:lang w:val="en-US"/>
        </w:rPr>
        <w:t>flux</w:t>
      </w:r>
      <w:proofErr w:type="gramEnd"/>
      <w:r w:rsidRPr="004105CC">
        <w:rPr>
          <w:lang w:val="en-US"/>
        </w:rPr>
        <w:t xml:space="preserve"> de travail </w:t>
      </w:r>
      <w:proofErr w:type="spellStart"/>
      <w:r w:rsidRPr="004105CC">
        <w:rPr>
          <w:lang w:val="en-US"/>
        </w:rPr>
        <w:t>rationalisés</w:t>
      </w:r>
      <w:proofErr w:type="spellEnd"/>
      <w:r w:rsidRPr="004105CC">
        <w:rPr>
          <w:lang w:val="en-US"/>
        </w:rPr>
        <w:t xml:space="preserve"> mis </w:t>
      </w:r>
      <w:proofErr w:type="spellStart"/>
      <w:r w:rsidRPr="004105CC">
        <w:rPr>
          <w:lang w:val="en-US"/>
        </w:rPr>
        <w:t>en</w:t>
      </w:r>
      <w:proofErr w:type="spellEnd"/>
      <w:r w:rsidRPr="004105CC">
        <w:rPr>
          <w:lang w:val="en-US"/>
        </w:rPr>
        <w:t xml:space="preserve"> place </w:t>
      </w:r>
      <w:proofErr w:type="spellStart"/>
      <w:r w:rsidRPr="004105CC">
        <w:rPr>
          <w:lang w:val="en-US"/>
        </w:rPr>
        <w:t>lors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précédents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projets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communs</w:t>
      </w:r>
      <w:proofErr w:type="spellEnd"/>
      <w:r w:rsidRPr="004105CC">
        <w:rPr>
          <w:lang w:val="en-US"/>
        </w:rPr>
        <w:t xml:space="preserve">, les clients </w:t>
      </w:r>
      <w:proofErr w:type="spellStart"/>
      <w:r w:rsidRPr="004105CC">
        <w:rPr>
          <w:lang w:val="en-US"/>
        </w:rPr>
        <w:t>bénéficient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d'une</w:t>
      </w:r>
      <w:proofErr w:type="spellEnd"/>
      <w:r w:rsidRPr="004105CC">
        <w:rPr>
          <w:lang w:val="en-US"/>
        </w:rPr>
        <w:t xml:space="preserve"> plus </w:t>
      </w:r>
      <w:proofErr w:type="spellStart"/>
      <w:r w:rsidRPr="004105CC">
        <w:rPr>
          <w:lang w:val="en-US"/>
        </w:rPr>
        <w:t>grande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agilité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d'une</w:t>
      </w:r>
      <w:proofErr w:type="spellEnd"/>
      <w:r w:rsidRPr="004105CC">
        <w:rPr>
          <w:lang w:val="en-US"/>
        </w:rPr>
        <w:t xml:space="preserve"> mise plus </w:t>
      </w:r>
      <w:proofErr w:type="spellStart"/>
      <w:r w:rsidRPr="004105CC">
        <w:rPr>
          <w:lang w:val="en-US"/>
        </w:rPr>
        <w:t>rapide</w:t>
      </w:r>
      <w:proofErr w:type="spellEnd"/>
      <w:r w:rsidRPr="004105CC">
        <w:rPr>
          <w:lang w:val="en-US"/>
        </w:rPr>
        <w:t xml:space="preserve"> </w:t>
      </w:r>
      <w:r w:rsidRPr="004105CC">
        <w:rPr>
          <w:lang w:val="en-US"/>
        </w:rPr>
        <w:t xml:space="preserve">sur le </w:t>
      </w:r>
      <w:proofErr w:type="spellStart"/>
      <w:r w:rsidRPr="004105CC">
        <w:rPr>
          <w:lang w:val="en-US"/>
        </w:rPr>
        <w:t>marché</w:t>
      </w:r>
      <w:proofErr w:type="spellEnd"/>
      <w:r w:rsidRPr="004105CC">
        <w:rPr>
          <w:lang w:val="en-US"/>
        </w:rPr>
        <w:t>.</w:t>
      </w:r>
    </w:p>
    <w:p w14:paraId="13E37441" w14:textId="77777777" w:rsidR="004105CC" w:rsidRPr="004105CC" w:rsidRDefault="004105CC" w:rsidP="00DD24BD">
      <w:pPr>
        <w:rPr>
          <w:lang w:val="en-US"/>
        </w:rPr>
      </w:pPr>
    </w:p>
    <w:p w14:paraId="6D0FB6D3" w14:textId="59830F01" w:rsidR="00216A19" w:rsidRPr="004105CC" w:rsidRDefault="007C0949" w:rsidP="00DD24BD">
      <w:pPr>
        <w:rPr>
          <w:lang w:val="en-US"/>
        </w:rPr>
      </w:pPr>
      <w:r w:rsidRPr="004105CC">
        <w:rPr>
          <w:lang w:val="en-US"/>
        </w:rPr>
        <w:t xml:space="preserve">De plus, </w:t>
      </w:r>
      <w:proofErr w:type="spellStart"/>
      <w:r w:rsidRPr="004105CC">
        <w:rPr>
          <w:lang w:val="en-US"/>
        </w:rPr>
        <w:t>l'équipe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développement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, suite à </w:t>
      </w:r>
      <w:proofErr w:type="spellStart"/>
      <w:r w:rsidRPr="004105CC">
        <w:rPr>
          <w:lang w:val="en-US"/>
        </w:rPr>
        <w:t>l'acquisition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l'activité</w:t>
      </w:r>
      <w:proofErr w:type="spellEnd"/>
      <w:r w:rsidRPr="004105CC">
        <w:rPr>
          <w:lang w:val="en-US"/>
        </w:rPr>
        <w:t xml:space="preserve"> modules de Kontron, </w:t>
      </w:r>
      <w:proofErr w:type="spellStart"/>
      <w:r w:rsidRPr="004105CC">
        <w:rPr>
          <w:lang w:val="en-US"/>
        </w:rPr>
        <w:t>possède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une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grande</w:t>
      </w:r>
      <w:proofErr w:type="spellEnd"/>
      <w:r w:rsidRPr="004105CC">
        <w:rPr>
          <w:lang w:val="en-US"/>
        </w:rPr>
        <w:t xml:space="preserve"> </w:t>
      </w:r>
      <w:r w:rsidRPr="004105CC">
        <w:rPr>
          <w:lang w:val="en-US"/>
        </w:rPr>
        <w:t>expertise dans la conception de plate</w:t>
      </w:r>
      <w:r w:rsidRPr="004105CC">
        <w:rPr>
          <w:lang w:val="en-US"/>
        </w:rPr>
        <w:t>s-</w:t>
      </w:r>
      <w:proofErr w:type="spellStart"/>
      <w:r w:rsidRPr="004105CC">
        <w:rPr>
          <w:lang w:val="en-US"/>
        </w:rPr>
        <w:lastRenderedPageBreak/>
        <w:t>formes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embarquées</w:t>
      </w:r>
      <w:proofErr w:type="spellEnd"/>
      <w:r w:rsidRPr="004105CC">
        <w:rPr>
          <w:lang w:val="en-US"/>
        </w:rPr>
        <w:t xml:space="preserve"> pour les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Kontron. Ensemble, les deux </w:t>
      </w:r>
      <w:proofErr w:type="spellStart"/>
      <w:r w:rsidRPr="004105CC">
        <w:rPr>
          <w:lang w:val="en-US"/>
        </w:rPr>
        <w:t>entreprises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s'adressent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principalement</w:t>
      </w:r>
      <w:proofErr w:type="spellEnd"/>
      <w:r w:rsidRPr="004105CC">
        <w:rPr>
          <w:lang w:val="en-US"/>
        </w:rPr>
        <w:t xml:space="preserve"> aux </w:t>
      </w:r>
      <w:proofErr w:type="spellStart"/>
      <w:r w:rsidRPr="004105CC">
        <w:rPr>
          <w:lang w:val="en-US"/>
        </w:rPr>
        <w:t>marchés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hautement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réglementés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notamment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l'avionique</w:t>
      </w:r>
      <w:proofErr w:type="spellEnd"/>
      <w:r w:rsidRPr="004105CC">
        <w:rPr>
          <w:lang w:val="en-US"/>
        </w:rPr>
        <w:t xml:space="preserve">, le </w:t>
      </w:r>
      <w:proofErr w:type="spellStart"/>
      <w:r w:rsidRPr="004105CC">
        <w:rPr>
          <w:lang w:val="en-US"/>
        </w:rPr>
        <w:t>ferroviaire</w:t>
      </w:r>
      <w:proofErr w:type="spellEnd"/>
      <w:r w:rsidRPr="004105CC">
        <w:rPr>
          <w:lang w:val="en-US"/>
        </w:rPr>
        <w:t xml:space="preserve">, les communications, les transports, le </w:t>
      </w:r>
      <w:proofErr w:type="spellStart"/>
      <w:r w:rsidRPr="004105CC">
        <w:rPr>
          <w:lang w:val="en-US"/>
        </w:rPr>
        <w:t>médical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l'automatisation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industrielle</w:t>
      </w:r>
      <w:proofErr w:type="spellEnd"/>
      <w:r w:rsidRPr="004105CC">
        <w:rPr>
          <w:lang w:val="en-US"/>
        </w:rPr>
        <w:t xml:space="preserve">, la </w:t>
      </w:r>
      <w:proofErr w:type="spellStart"/>
      <w:r w:rsidRPr="004105CC">
        <w:rPr>
          <w:lang w:val="en-US"/>
        </w:rPr>
        <w:t>robotique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d'autres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secteurs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verticaux</w:t>
      </w:r>
      <w:proofErr w:type="spellEnd"/>
      <w:r w:rsidRPr="004105CC">
        <w:rPr>
          <w:lang w:val="en-US"/>
        </w:rPr>
        <w:t xml:space="preserve"> qui exigent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robustes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certifiés</w:t>
      </w:r>
      <w:proofErr w:type="spellEnd"/>
      <w:r w:rsidRPr="004105CC">
        <w:rPr>
          <w:lang w:val="en-US"/>
        </w:rPr>
        <w:t xml:space="preserve">. Kontron </w:t>
      </w:r>
      <w:proofErr w:type="spellStart"/>
      <w:r w:rsidRPr="004105CC">
        <w:rPr>
          <w:lang w:val="en-US"/>
        </w:rPr>
        <w:t>apporte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sa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vaste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expérience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acquise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lors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développements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antérieurs</w:t>
      </w:r>
      <w:proofErr w:type="spellEnd"/>
      <w:r w:rsidRPr="004105CC">
        <w:rPr>
          <w:lang w:val="en-US"/>
        </w:rPr>
        <w:t xml:space="preserve">, de </w:t>
      </w:r>
      <w:proofErr w:type="spellStart"/>
      <w:r w:rsidRPr="004105CC">
        <w:rPr>
          <w:lang w:val="en-US"/>
        </w:rPr>
        <w:t>projets</w:t>
      </w:r>
      <w:proofErr w:type="spellEnd"/>
      <w:r w:rsidRPr="004105CC">
        <w:rPr>
          <w:lang w:val="en-US"/>
        </w:rPr>
        <w:t xml:space="preserve"> de certification </w:t>
      </w:r>
      <w:proofErr w:type="spellStart"/>
      <w:r w:rsidRPr="004105CC">
        <w:rPr>
          <w:lang w:val="en-US"/>
        </w:rPr>
        <w:t>réussis</w:t>
      </w:r>
      <w:proofErr w:type="spellEnd"/>
      <w:r w:rsidRPr="004105CC">
        <w:rPr>
          <w:lang w:val="en-US"/>
        </w:rPr>
        <w:t xml:space="preserve"> et de </w:t>
      </w:r>
      <w:proofErr w:type="spellStart"/>
      <w:r w:rsidRPr="004105CC">
        <w:rPr>
          <w:lang w:val="en-US"/>
        </w:rPr>
        <w:t>connectivité</w:t>
      </w:r>
      <w:proofErr w:type="spellEnd"/>
      <w:r w:rsidRPr="004105CC">
        <w:rPr>
          <w:lang w:val="en-US"/>
        </w:rPr>
        <w:t xml:space="preserve"> 5G pour les applications mobiles </w:t>
      </w:r>
      <w:proofErr w:type="spellStart"/>
      <w:r w:rsidRPr="004105CC">
        <w:rPr>
          <w:lang w:val="en-US"/>
        </w:rPr>
        <w:t>périphériques</w:t>
      </w:r>
      <w:proofErr w:type="spellEnd"/>
      <w:r w:rsidRPr="004105CC">
        <w:rPr>
          <w:lang w:val="en-US"/>
        </w:rPr>
        <w:t xml:space="preserve">. Sur le plan </w:t>
      </w:r>
      <w:proofErr w:type="spellStart"/>
      <w:r w:rsidRPr="004105CC">
        <w:rPr>
          <w:lang w:val="en-US"/>
        </w:rPr>
        <w:t>géographique</w:t>
      </w:r>
      <w:proofErr w:type="spellEnd"/>
      <w:r w:rsidRPr="004105CC">
        <w:rPr>
          <w:lang w:val="en-US"/>
        </w:rPr>
        <w:t xml:space="preserve">, le </w:t>
      </w:r>
      <w:proofErr w:type="spellStart"/>
      <w:r w:rsidRPr="004105CC">
        <w:rPr>
          <w:lang w:val="en-US"/>
        </w:rPr>
        <w:t>partenariat</w:t>
      </w:r>
      <w:proofErr w:type="spellEnd"/>
      <w:r w:rsidRPr="004105CC">
        <w:rPr>
          <w:lang w:val="en-US"/>
        </w:rPr>
        <w:t xml:space="preserve"> se </w:t>
      </w:r>
      <w:proofErr w:type="spellStart"/>
      <w:r w:rsidRPr="004105CC">
        <w:rPr>
          <w:lang w:val="en-US"/>
        </w:rPr>
        <w:t>concentre</w:t>
      </w:r>
      <w:proofErr w:type="spellEnd"/>
      <w:r w:rsidRPr="004105CC">
        <w:rPr>
          <w:lang w:val="en-US"/>
        </w:rPr>
        <w:t xml:space="preserve"> sur </w:t>
      </w:r>
      <w:proofErr w:type="spellStart"/>
      <w:r w:rsidRPr="004105CC">
        <w:rPr>
          <w:lang w:val="en-US"/>
        </w:rPr>
        <w:t>l'Amérique</w:t>
      </w:r>
      <w:proofErr w:type="spellEnd"/>
      <w:r w:rsidRPr="004105CC">
        <w:rPr>
          <w:lang w:val="en-US"/>
        </w:rPr>
        <w:t xml:space="preserve"> du Nord et la </w:t>
      </w:r>
      <w:proofErr w:type="spellStart"/>
      <w:r w:rsidRPr="004105CC">
        <w:rPr>
          <w:lang w:val="en-US"/>
        </w:rPr>
        <w:t>région</w:t>
      </w:r>
      <w:proofErr w:type="spellEnd"/>
      <w:r w:rsidRPr="004105CC">
        <w:rPr>
          <w:lang w:val="en-US"/>
        </w:rPr>
        <w:t xml:space="preserve"> EMEA.</w:t>
      </w:r>
    </w:p>
    <w:p w14:paraId="5F1D2F2B" w14:textId="77777777" w:rsidR="004105CC" w:rsidRPr="004105CC" w:rsidRDefault="004105CC" w:rsidP="00DD24BD">
      <w:pPr>
        <w:rPr>
          <w:lang w:val="en-US"/>
        </w:rPr>
      </w:pPr>
    </w:p>
    <w:p w14:paraId="4797A1A0" w14:textId="17EFA1C1" w:rsidR="00D83CC6" w:rsidRPr="004105CC" w:rsidRDefault="007C0949" w:rsidP="00DD24BD">
      <w:pPr>
        <w:rPr>
          <w:lang w:val="en-US"/>
        </w:rPr>
      </w:pPr>
      <w:r w:rsidRPr="004105CC">
        <w:rPr>
          <w:lang w:val="en-US"/>
        </w:rPr>
        <w:t xml:space="preserve">« Avec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>, nous</w:t>
      </w:r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amenons</w:t>
      </w:r>
      <w:proofErr w:type="spellEnd"/>
      <w:r w:rsidRPr="004105CC">
        <w:rPr>
          <w:lang w:val="en-US"/>
        </w:rPr>
        <w:t xml:space="preserve"> la </w:t>
      </w:r>
      <w:proofErr w:type="spellStart"/>
      <w:r w:rsidRPr="004105CC">
        <w:rPr>
          <w:lang w:val="en-US"/>
        </w:rPr>
        <w:t>personnalisation</w:t>
      </w:r>
      <w:proofErr w:type="spellEnd"/>
      <w:r w:rsidRPr="004105CC">
        <w:rPr>
          <w:lang w:val="en-US"/>
        </w:rPr>
        <w:t xml:space="preserve"> à un </w:t>
      </w:r>
      <w:proofErr w:type="spellStart"/>
      <w:r w:rsidRPr="004105CC">
        <w:rPr>
          <w:lang w:val="en-US"/>
        </w:rPr>
        <w:t>niveau</w:t>
      </w:r>
      <w:proofErr w:type="spellEnd"/>
      <w:r w:rsidRPr="004105CC">
        <w:rPr>
          <w:lang w:val="en-US"/>
        </w:rPr>
        <w:t xml:space="preserve"> </w:t>
      </w:r>
      <w:proofErr w:type="gramStart"/>
      <w:r w:rsidRPr="004105CC">
        <w:rPr>
          <w:lang w:val="en-US"/>
        </w:rPr>
        <w:t>supérieur :</w:t>
      </w:r>
      <w:proofErr w:type="gramEnd"/>
      <w:r w:rsidRPr="004105CC">
        <w:rPr>
          <w:lang w:val="en-US"/>
        </w:rPr>
        <w:t xml:space="preserve"> plus </w:t>
      </w:r>
      <w:proofErr w:type="spellStart"/>
      <w:r w:rsidRPr="004105CC">
        <w:rPr>
          <w:lang w:val="en-US"/>
        </w:rPr>
        <w:t>rapide</w:t>
      </w:r>
      <w:proofErr w:type="spellEnd"/>
      <w:r w:rsidRPr="004105CC">
        <w:rPr>
          <w:lang w:val="en-US"/>
        </w:rPr>
        <w:t xml:space="preserve">, plus </w:t>
      </w:r>
      <w:proofErr w:type="spellStart"/>
      <w:r w:rsidRPr="004105CC">
        <w:rPr>
          <w:lang w:val="en-US"/>
        </w:rPr>
        <w:t>fiable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parfaitement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adaptée</w:t>
      </w:r>
      <w:proofErr w:type="spellEnd"/>
      <w:r w:rsidRPr="004105CC">
        <w:rPr>
          <w:lang w:val="en-US"/>
        </w:rPr>
        <w:t xml:space="preserve"> aux exigences de </w:t>
      </w:r>
      <w:proofErr w:type="spellStart"/>
      <w:r w:rsidRPr="004105CC">
        <w:rPr>
          <w:lang w:val="en-US"/>
        </w:rPr>
        <w:t>nos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équipementiers</w:t>
      </w:r>
      <w:proofErr w:type="spellEnd"/>
      <w:r w:rsidRPr="004105CC">
        <w:rPr>
          <w:lang w:val="en-US"/>
        </w:rPr>
        <w:t xml:space="preserve"> et de </w:t>
      </w:r>
      <w:proofErr w:type="spellStart"/>
      <w:r w:rsidRPr="004105CC">
        <w:rPr>
          <w:lang w:val="en-US"/>
        </w:rPr>
        <w:t>leurs</w:t>
      </w:r>
      <w:proofErr w:type="spellEnd"/>
      <w:r w:rsidRPr="004105CC">
        <w:rPr>
          <w:lang w:val="en-US"/>
        </w:rPr>
        <w:t xml:space="preserve"> clients. Notre </w:t>
      </w:r>
      <w:proofErr w:type="spellStart"/>
      <w:r w:rsidRPr="004105CC">
        <w:rPr>
          <w:lang w:val="en-US"/>
        </w:rPr>
        <w:t>partenariat</w:t>
      </w:r>
      <w:proofErr w:type="spellEnd"/>
      <w:r w:rsidRPr="004105CC">
        <w:rPr>
          <w:lang w:val="en-US"/>
        </w:rPr>
        <w:t xml:space="preserve"> avec Kontron, premier </w:t>
      </w:r>
      <w:proofErr w:type="spellStart"/>
      <w:r w:rsidRPr="004105CC">
        <w:rPr>
          <w:lang w:val="en-US"/>
        </w:rPr>
        <w:t>partenaire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est</w:t>
      </w:r>
      <w:proofErr w:type="spellEnd"/>
      <w:r w:rsidRPr="004105CC">
        <w:rPr>
          <w:lang w:val="en-US"/>
        </w:rPr>
        <w:t xml:space="preserve"> un </w:t>
      </w:r>
      <w:proofErr w:type="spellStart"/>
      <w:r w:rsidRPr="004105CC">
        <w:rPr>
          <w:lang w:val="en-US"/>
        </w:rPr>
        <w:t>élément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clé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cette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stratégie</w:t>
      </w:r>
      <w:proofErr w:type="spellEnd"/>
      <w:r w:rsidRPr="004105CC">
        <w:rPr>
          <w:lang w:val="en-US"/>
        </w:rPr>
        <w:t xml:space="preserve">. Les clients </w:t>
      </w:r>
      <w:proofErr w:type="spellStart"/>
      <w:r w:rsidRPr="004105CC">
        <w:rPr>
          <w:lang w:val="en-US"/>
        </w:rPr>
        <w:t>bénéficient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complets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spécifiques</w:t>
      </w:r>
      <w:proofErr w:type="spellEnd"/>
      <w:r w:rsidRPr="004105CC">
        <w:rPr>
          <w:lang w:val="en-US"/>
        </w:rPr>
        <w:t xml:space="preserve"> à </w:t>
      </w:r>
      <w:proofErr w:type="spellStart"/>
      <w:r w:rsidRPr="004105CC">
        <w:rPr>
          <w:lang w:val="en-US"/>
        </w:rPr>
        <w:t>leurs</w:t>
      </w:r>
      <w:proofErr w:type="spellEnd"/>
      <w:r w:rsidRPr="004105CC">
        <w:rPr>
          <w:lang w:val="en-US"/>
        </w:rPr>
        <w:t xml:space="preserve"> applications, y </w:t>
      </w:r>
      <w:proofErr w:type="spellStart"/>
      <w:r w:rsidRPr="004105CC">
        <w:rPr>
          <w:lang w:val="en-US"/>
        </w:rPr>
        <w:t>compris</w:t>
      </w:r>
      <w:proofErr w:type="spellEnd"/>
      <w:r w:rsidRPr="004105CC">
        <w:rPr>
          <w:lang w:val="en-US"/>
        </w:rPr>
        <w:t xml:space="preserve"> les certifications, </w:t>
      </w:r>
      <w:proofErr w:type="spellStart"/>
      <w:r w:rsidRPr="004105CC">
        <w:rPr>
          <w:lang w:val="en-US"/>
        </w:rPr>
        <w:t>ce</w:t>
      </w:r>
      <w:proofErr w:type="spellEnd"/>
      <w:r w:rsidRPr="004105CC">
        <w:rPr>
          <w:lang w:val="en-US"/>
        </w:rPr>
        <w:t xml:space="preserve"> qui </w:t>
      </w:r>
      <w:proofErr w:type="spellStart"/>
      <w:r w:rsidRPr="004105CC">
        <w:rPr>
          <w:lang w:val="en-US"/>
        </w:rPr>
        <w:t>leur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évite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d'avoir</w:t>
      </w:r>
      <w:proofErr w:type="spellEnd"/>
      <w:r w:rsidRPr="004105CC">
        <w:rPr>
          <w:lang w:val="en-US"/>
        </w:rPr>
        <w:t xml:space="preserve"> à </w:t>
      </w:r>
      <w:proofErr w:type="spellStart"/>
      <w:r w:rsidRPr="004105CC">
        <w:rPr>
          <w:lang w:val="en-US"/>
        </w:rPr>
        <w:t>effectuer</w:t>
      </w:r>
      <w:proofErr w:type="spellEnd"/>
      <w:r w:rsidRPr="004105CC">
        <w:rPr>
          <w:lang w:val="en-US"/>
        </w:rPr>
        <w:t xml:space="preserve"> un travail de </w:t>
      </w:r>
      <w:proofErr w:type="spellStart"/>
      <w:r w:rsidRPr="004105CC">
        <w:rPr>
          <w:lang w:val="en-US"/>
        </w:rPr>
        <w:t>développement</w:t>
      </w:r>
      <w:proofErr w:type="spellEnd"/>
      <w:r w:rsidRPr="004105CC">
        <w:rPr>
          <w:lang w:val="en-US"/>
        </w:rPr>
        <w:t xml:space="preserve"> de base </w:t>
      </w:r>
      <w:proofErr w:type="spellStart"/>
      <w:r w:rsidRPr="004105CC">
        <w:rPr>
          <w:lang w:val="en-US"/>
        </w:rPr>
        <w:t>fastidieux</w:t>
      </w:r>
      <w:proofErr w:type="spellEnd"/>
      <w:r w:rsidRPr="004105CC">
        <w:rPr>
          <w:lang w:val="en-US"/>
        </w:rPr>
        <w:t xml:space="preserve"> », </w:t>
      </w:r>
      <w:proofErr w:type="spellStart"/>
      <w:r w:rsidRPr="004105CC">
        <w:rPr>
          <w:lang w:val="en-US"/>
        </w:rPr>
        <w:t>explique</w:t>
      </w:r>
      <w:proofErr w:type="spellEnd"/>
      <w:r w:rsidRPr="004105CC">
        <w:rPr>
          <w:lang w:val="en-US"/>
        </w:rPr>
        <w:t xml:space="preserve"> Konrad Garhammer, </w:t>
      </w:r>
      <w:r w:rsidR="002D5589" w:rsidRPr="004105CC">
        <w:rPr>
          <w:lang w:val="en-US"/>
        </w:rPr>
        <w:t>CEO</w:t>
      </w:r>
      <w:r w:rsidRPr="004105CC">
        <w:rPr>
          <w:lang w:val="en-US"/>
        </w:rPr>
        <w:t xml:space="preserve"> </w:t>
      </w:r>
      <w:r w:rsidR="002D5589" w:rsidRPr="004105CC">
        <w:rPr>
          <w:lang w:val="en-US"/>
        </w:rPr>
        <w:t>&amp;</w:t>
      </w:r>
      <w:r w:rsidRPr="004105CC">
        <w:rPr>
          <w:lang w:val="en-US"/>
        </w:rPr>
        <w:t xml:space="preserve"> </w:t>
      </w:r>
      <w:r w:rsidR="002D5589" w:rsidRPr="004105CC">
        <w:rPr>
          <w:lang w:val="en-US"/>
        </w:rPr>
        <w:t xml:space="preserve">CTO de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>.</w:t>
      </w:r>
    </w:p>
    <w:p w14:paraId="467774E9" w14:textId="77777777" w:rsidR="004105CC" w:rsidRPr="004105CC" w:rsidRDefault="004105CC" w:rsidP="00061C51">
      <w:pPr>
        <w:rPr>
          <w:lang w:val="en-US"/>
        </w:rPr>
      </w:pPr>
    </w:p>
    <w:p w14:paraId="00C9D0AD" w14:textId="1DAB0F52" w:rsidR="00C52657" w:rsidRPr="004105CC" w:rsidRDefault="002D5589" w:rsidP="00061C51">
      <w:pPr>
        <w:rPr>
          <w:lang w:val="en-US"/>
        </w:rPr>
      </w:pPr>
      <w:r w:rsidRPr="004105CC">
        <w:rPr>
          <w:lang w:val="en-US"/>
        </w:rPr>
        <w:t xml:space="preserve">« Grâce à </w:t>
      </w:r>
      <w:proofErr w:type="spellStart"/>
      <w:r w:rsidRPr="004105CC">
        <w:rPr>
          <w:lang w:val="en-US"/>
        </w:rPr>
        <w:t>cette</w:t>
      </w:r>
      <w:proofErr w:type="spellEnd"/>
      <w:r w:rsidRPr="004105CC">
        <w:rPr>
          <w:lang w:val="en-US"/>
        </w:rPr>
        <w:t xml:space="preserve"> initiative, Kontron et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renforcent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leur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partenariat</w:t>
      </w:r>
      <w:proofErr w:type="spellEnd"/>
      <w:r w:rsidRPr="004105CC">
        <w:rPr>
          <w:lang w:val="en-US"/>
        </w:rPr>
        <w:t xml:space="preserve">. En tant que leader </w:t>
      </w:r>
      <w:proofErr w:type="spellStart"/>
      <w:r w:rsidRPr="004105CC">
        <w:rPr>
          <w:lang w:val="en-US"/>
        </w:rPr>
        <w:t>mondial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l'IoT</w:t>
      </w:r>
      <w:proofErr w:type="spellEnd"/>
      <w:r w:rsidRPr="004105CC">
        <w:rPr>
          <w:lang w:val="en-US"/>
        </w:rPr>
        <w:t xml:space="preserve"> et des technologies </w:t>
      </w:r>
      <w:proofErr w:type="spellStart"/>
      <w:r w:rsidRPr="004105CC">
        <w:rPr>
          <w:lang w:val="en-US"/>
        </w:rPr>
        <w:t>embarquées</w:t>
      </w:r>
      <w:proofErr w:type="spellEnd"/>
      <w:r w:rsidRPr="004105CC">
        <w:rPr>
          <w:lang w:val="en-US"/>
        </w:rPr>
        <w:t xml:space="preserve">, Kontron </w:t>
      </w:r>
      <w:proofErr w:type="spellStart"/>
      <w:r w:rsidRPr="004105CC">
        <w:rPr>
          <w:lang w:val="en-US"/>
        </w:rPr>
        <w:t>apporte</w:t>
      </w:r>
      <w:proofErr w:type="spellEnd"/>
      <w:r w:rsidRPr="004105CC">
        <w:rPr>
          <w:lang w:val="en-US"/>
        </w:rPr>
        <w:t xml:space="preserve"> son expertise </w:t>
      </w:r>
      <w:proofErr w:type="spellStart"/>
      <w:r w:rsidRPr="004105CC">
        <w:rPr>
          <w:lang w:val="en-US"/>
        </w:rPr>
        <w:t>complète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en</w:t>
      </w:r>
      <w:proofErr w:type="spellEnd"/>
      <w:r w:rsidRPr="004105CC">
        <w:rPr>
          <w:lang w:val="en-US"/>
        </w:rPr>
        <w:t xml:space="preserve"> matière de conception </w:t>
      </w:r>
      <w:proofErr w:type="spellStart"/>
      <w:r w:rsidRPr="004105CC">
        <w:rPr>
          <w:lang w:val="en-US"/>
        </w:rPr>
        <w:t>matérielle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logicielle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système</w:t>
      </w:r>
      <w:proofErr w:type="spellEnd"/>
      <w:r w:rsidRPr="004105CC">
        <w:rPr>
          <w:lang w:val="en-US"/>
        </w:rPr>
        <w:t xml:space="preserve">, qui </w:t>
      </w:r>
      <w:proofErr w:type="spellStart"/>
      <w:r w:rsidRPr="004105CC">
        <w:rPr>
          <w:lang w:val="en-US"/>
        </w:rPr>
        <w:t>complète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parfaitement</w:t>
      </w:r>
      <w:proofErr w:type="spellEnd"/>
      <w:r w:rsidRPr="004105CC">
        <w:rPr>
          <w:lang w:val="en-US"/>
        </w:rPr>
        <w:t xml:space="preserve"> la </w:t>
      </w:r>
      <w:proofErr w:type="spellStart"/>
      <w:r w:rsidRPr="004105CC">
        <w:rPr>
          <w:lang w:val="en-US"/>
        </w:rPr>
        <w:t>gamme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cartes</w:t>
      </w:r>
      <w:proofErr w:type="spellEnd"/>
      <w:r w:rsidRPr="004105CC">
        <w:rPr>
          <w:lang w:val="en-US"/>
        </w:rPr>
        <w:t xml:space="preserve"> et de modules </w:t>
      </w:r>
      <w:proofErr w:type="spellStart"/>
      <w:r w:rsidRPr="004105CC">
        <w:rPr>
          <w:lang w:val="en-US"/>
        </w:rPr>
        <w:t>prêts</w:t>
      </w:r>
      <w:proofErr w:type="spellEnd"/>
      <w:r w:rsidRPr="004105CC">
        <w:rPr>
          <w:lang w:val="en-US"/>
        </w:rPr>
        <w:t xml:space="preserve"> à </w:t>
      </w:r>
      <w:proofErr w:type="spellStart"/>
      <w:r w:rsidRPr="004105CC">
        <w:rPr>
          <w:lang w:val="en-US"/>
        </w:rPr>
        <w:t>l'emploi</w:t>
      </w:r>
      <w:proofErr w:type="spellEnd"/>
      <w:r w:rsidRPr="004105CC">
        <w:rPr>
          <w:lang w:val="en-US"/>
        </w:rPr>
        <w:t xml:space="preserve"> de </w:t>
      </w:r>
      <w:proofErr w:type="spellStart"/>
      <w:r w:rsidRPr="004105CC">
        <w:rPr>
          <w:lang w:val="en-US"/>
        </w:rPr>
        <w:t>congatec</w:t>
      </w:r>
      <w:proofErr w:type="spellEnd"/>
      <w:r w:rsidRPr="004105CC">
        <w:rPr>
          <w:lang w:val="en-US"/>
        </w:rPr>
        <w:t xml:space="preserve">. Notre collaboration plus </w:t>
      </w:r>
      <w:proofErr w:type="spellStart"/>
      <w:r w:rsidRPr="004105CC">
        <w:rPr>
          <w:lang w:val="en-US"/>
        </w:rPr>
        <w:t>étroite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permet</w:t>
      </w:r>
      <w:proofErr w:type="spellEnd"/>
      <w:r w:rsidRPr="004105CC">
        <w:rPr>
          <w:lang w:val="en-US"/>
        </w:rPr>
        <w:t xml:space="preserve"> aux </w:t>
      </w:r>
      <w:r w:rsidRPr="004105CC">
        <w:rPr>
          <w:lang w:val="en-US"/>
        </w:rPr>
        <w:t>OEM</w:t>
      </w:r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d'accéder</w:t>
      </w:r>
      <w:proofErr w:type="spellEnd"/>
      <w:r w:rsidRPr="004105CC">
        <w:rPr>
          <w:lang w:val="en-US"/>
        </w:rPr>
        <w:t xml:space="preserve"> à des </w:t>
      </w:r>
      <w:proofErr w:type="spellStart"/>
      <w:r w:rsidRPr="004105CC">
        <w:rPr>
          <w:lang w:val="en-US"/>
        </w:rPr>
        <w:t>systèmes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embarqués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complets</w:t>
      </w:r>
      <w:proofErr w:type="spellEnd"/>
      <w:r w:rsidRPr="004105CC">
        <w:rPr>
          <w:lang w:val="en-US"/>
        </w:rPr>
        <w:t xml:space="preserve"> et </w:t>
      </w:r>
      <w:proofErr w:type="spellStart"/>
      <w:r w:rsidRPr="004105CC">
        <w:rPr>
          <w:lang w:val="en-US"/>
        </w:rPr>
        <w:t>hautement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intégrés</w:t>
      </w:r>
      <w:proofErr w:type="spellEnd"/>
      <w:r w:rsidRPr="004105CC">
        <w:rPr>
          <w:lang w:val="en-US"/>
        </w:rPr>
        <w:t xml:space="preserve">, de </w:t>
      </w:r>
      <w:proofErr w:type="spellStart"/>
      <w:r w:rsidRPr="004105CC">
        <w:rPr>
          <w:lang w:val="en-US"/>
        </w:rPr>
        <w:t>qualité</w:t>
      </w:r>
      <w:proofErr w:type="spellEnd"/>
      <w:r w:rsidRPr="004105CC">
        <w:rPr>
          <w:lang w:val="en-US"/>
        </w:rPr>
        <w:t xml:space="preserve"> « Designed-in-Germany », </w:t>
      </w:r>
      <w:proofErr w:type="spellStart"/>
      <w:r w:rsidRPr="004105CC">
        <w:rPr>
          <w:lang w:val="en-US"/>
        </w:rPr>
        <w:t>offrant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une</w:t>
      </w:r>
      <w:proofErr w:type="spellEnd"/>
      <w:r w:rsidRPr="004105CC">
        <w:rPr>
          <w:lang w:val="en-US"/>
        </w:rPr>
        <w:t xml:space="preserve"> mise sur le </w:t>
      </w:r>
      <w:proofErr w:type="spellStart"/>
      <w:r w:rsidRPr="004105CC">
        <w:rPr>
          <w:lang w:val="en-US"/>
        </w:rPr>
        <w:t>marché</w:t>
      </w:r>
      <w:proofErr w:type="spellEnd"/>
      <w:r w:rsidRPr="004105CC">
        <w:rPr>
          <w:lang w:val="en-US"/>
        </w:rPr>
        <w:t xml:space="preserve"> plus </w:t>
      </w:r>
      <w:proofErr w:type="spellStart"/>
      <w:r w:rsidRPr="004105CC">
        <w:rPr>
          <w:lang w:val="en-US"/>
        </w:rPr>
        <w:t>rapide</w:t>
      </w:r>
      <w:proofErr w:type="spellEnd"/>
      <w:r w:rsidRPr="004105CC">
        <w:rPr>
          <w:lang w:val="en-US"/>
        </w:rPr>
        <w:t xml:space="preserve">, </w:t>
      </w:r>
      <w:proofErr w:type="spellStart"/>
      <w:r w:rsidRPr="004105CC">
        <w:rPr>
          <w:lang w:val="en-US"/>
        </w:rPr>
        <w:t>une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grande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fiabilité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d'approvisionnement</w:t>
      </w:r>
      <w:proofErr w:type="spellEnd"/>
      <w:r w:rsidRPr="004105CC">
        <w:rPr>
          <w:lang w:val="en-US"/>
        </w:rPr>
        <w:t xml:space="preserve"> et un support à long </w:t>
      </w:r>
      <w:proofErr w:type="spellStart"/>
      <w:r w:rsidRPr="004105CC">
        <w:rPr>
          <w:lang w:val="en-US"/>
        </w:rPr>
        <w:t>terme</w:t>
      </w:r>
      <w:proofErr w:type="spellEnd"/>
      <w:r w:rsidRPr="004105CC">
        <w:rPr>
          <w:lang w:val="en-US"/>
        </w:rPr>
        <w:t xml:space="preserve"> tout au long du cycle de vie », </w:t>
      </w:r>
      <w:proofErr w:type="spellStart"/>
      <w:r w:rsidRPr="004105CC">
        <w:rPr>
          <w:lang w:val="en-US"/>
        </w:rPr>
        <w:t>déclare</w:t>
      </w:r>
      <w:proofErr w:type="spellEnd"/>
      <w:r w:rsidRPr="004105CC">
        <w:rPr>
          <w:lang w:val="en-US"/>
        </w:rPr>
        <w:t xml:space="preserve"> Hannes Niederhauser, </w:t>
      </w:r>
      <w:r w:rsidRPr="004105CC">
        <w:rPr>
          <w:lang w:val="en-US"/>
        </w:rPr>
        <w:t>CEO</w:t>
      </w:r>
      <w:r w:rsidRPr="004105CC">
        <w:rPr>
          <w:lang w:val="en-US"/>
        </w:rPr>
        <w:t xml:space="preserve"> de Kontron AG, </w:t>
      </w:r>
      <w:proofErr w:type="spellStart"/>
      <w:r w:rsidRPr="004105CC">
        <w:rPr>
          <w:lang w:val="en-US"/>
        </w:rPr>
        <w:t>soulignant</w:t>
      </w:r>
      <w:proofErr w:type="spellEnd"/>
      <w:r w:rsidRPr="004105CC">
        <w:rPr>
          <w:lang w:val="en-US"/>
        </w:rPr>
        <w:t xml:space="preserve"> la </w:t>
      </w:r>
      <w:proofErr w:type="spellStart"/>
      <w:r w:rsidRPr="004105CC">
        <w:rPr>
          <w:lang w:val="en-US"/>
        </w:rPr>
        <w:t>valeur</w:t>
      </w:r>
      <w:proofErr w:type="spellEnd"/>
      <w:r w:rsidRPr="004105CC">
        <w:rPr>
          <w:lang w:val="en-US"/>
        </w:rPr>
        <w:t xml:space="preserve"> du </w:t>
      </w:r>
      <w:proofErr w:type="spellStart"/>
      <w:r w:rsidRPr="004105CC">
        <w:rPr>
          <w:lang w:val="en-US"/>
        </w:rPr>
        <w:t>partenariat</w:t>
      </w:r>
      <w:proofErr w:type="spellEnd"/>
      <w:r w:rsidRPr="004105CC">
        <w:rPr>
          <w:lang w:val="en-US"/>
        </w:rPr>
        <w:t xml:space="preserve"> </w:t>
      </w:r>
      <w:proofErr w:type="spellStart"/>
      <w:r w:rsidRPr="004105CC">
        <w:rPr>
          <w:lang w:val="en-US"/>
        </w:rPr>
        <w:t>aReady.YOURS</w:t>
      </w:r>
      <w:proofErr w:type="spellEnd"/>
      <w:r w:rsidRPr="004105CC">
        <w:rPr>
          <w:lang w:val="en-US"/>
        </w:rPr>
        <w:t>.</w:t>
      </w:r>
    </w:p>
    <w:p w14:paraId="23478B7D" w14:textId="77777777" w:rsidR="004105CC" w:rsidRPr="004105CC" w:rsidRDefault="004105CC" w:rsidP="00061C51">
      <w:pPr>
        <w:rPr>
          <w:lang w:val="en-US"/>
        </w:rPr>
      </w:pPr>
    </w:p>
    <w:p w14:paraId="24545D0A" w14:textId="6FCCEA5B" w:rsidR="00467E79" w:rsidRPr="004105CC" w:rsidRDefault="002D5589" w:rsidP="00061C51">
      <w:pPr>
        <w:rPr>
          <w:rFonts w:cs="Arial"/>
          <w:lang w:val="en-US"/>
        </w:rPr>
      </w:pPr>
      <w:r w:rsidRPr="004105CC">
        <w:rPr>
          <w:rFonts w:cs="Arial"/>
          <w:lang w:val="en-US"/>
        </w:rPr>
        <w:t xml:space="preserve">« Avec des technologies </w:t>
      </w:r>
      <w:proofErr w:type="spellStart"/>
      <w:r w:rsidRPr="004105CC">
        <w:rPr>
          <w:rFonts w:cs="Arial"/>
          <w:lang w:val="en-US"/>
        </w:rPr>
        <w:t>disruptives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telles</w:t>
      </w:r>
      <w:proofErr w:type="spellEnd"/>
      <w:r w:rsidRPr="004105CC">
        <w:rPr>
          <w:rFonts w:cs="Arial"/>
          <w:lang w:val="en-US"/>
        </w:rPr>
        <w:t xml:space="preserve"> que </w:t>
      </w:r>
      <w:proofErr w:type="spellStart"/>
      <w:r w:rsidRPr="004105CC">
        <w:rPr>
          <w:rFonts w:cs="Arial"/>
          <w:lang w:val="en-US"/>
        </w:rPr>
        <w:t>l'IA</w:t>
      </w:r>
      <w:proofErr w:type="spellEnd"/>
      <w:r w:rsidRPr="004105CC">
        <w:rPr>
          <w:rFonts w:cs="Arial"/>
          <w:lang w:val="en-US"/>
        </w:rPr>
        <w:t xml:space="preserve"> et des exigences de certification de plus </w:t>
      </w:r>
      <w:proofErr w:type="spellStart"/>
      <w:r w:rsidRPr="004105CC">
        <w:rPr>
          <w:rFonts w:cs="Arial"/>
          <w:lang w:val="en-US"/>
        </w:rPr>
        <w:t>en</w:t>
      </w:r>
      <w:proofErr w:type="spellEnd"/>
      <w:r w:rsidRPr="004105CC">
        <w:rPr>
          <w:rFonts w:cs="Arial"/>
          <w:lang w:val="en-US"/>
        </w:rPr>
        <w:t xml:space="preserve"> plus complexes, </w:t>
      </w:r>
      <w:proofErr w:type="spellStart"/>
      <w:r w:rsidRPr="004105CC">
        <w:rPr>
          <w:rFonts w:cs="Arial"/>
          <w:lang w:val="en-US"/>
        </w:rPr>
        <w:t>nos</w:t>
      </w:r>
      <w:proofErr w:type="spellEnd"/>
      <w:r w:rsidRPr="004105CC">
        <w:rPr>
          <w:rFonts w:cs="Arial"/>
          <w:lang w:val="en-US"/>
        </w:rPr>
        <w:t xml:space="preserve"> clients </w:t>
      </w:r>
      <w:proofErr w:type="spellStart"/>
      <w:r w:rsidRPr="004105CC">
        <w:rPr>
          <w:rFonts w:cs="Arial"/>
          <w:lang w:val="en-US"/>
        </w:rPr>
        <w:t>ont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besoin</w:t>
      </w:r>
      <w:proofErr w:type="spellEnd"/>
      <w:r w:rsidRPr="004105CC">
        <w:rPr>
          <w:rFonts w:cs="Arial"/>
          <w:lang w:val="en-US"/>
        </w:rPr>
        <w:t xml:space="preserve"> de </w:t>
      </w:r>
      <w:proofErr w:type="spellStart"/>
      <w:r w:rsidRPr="004105CC">
        <w:rPr>
          <w:rFonts w:cs="Arial"/>
          <w:lang w:val="en-US"/>
        </w:rPr>
        <w:t>systèmes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embarqués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prêts</w:t>
      </w:r>
      <w:proofErr w:type="spellEnd"/>
      <w:r w:rsidRPr="004105CC">
        <w:rPr>
          <w:rFonts w:cs="Arial"/>
          <w:lang w:val="en-US"/>
        </w:rPr>
        <w:t xml:space="preserve"> à </w:t>
      </w:r>
      <w:proofErr w:type="spellStart"/>
      <w:r w:rsidRPr="004105CC">
        <w:rPr>
          <w:rFonts w:cs="Arial"/>
          <w:lang w:val="en-US"/>
        </w:rPr>
        <w:t>l'emploi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afin</w:t>
      </w:r>
      <w:proofErr w:type="spellEnd"/>
      <w:r w:rsidRPr="004105CC">
        <w:rPr>
          <w:rFonts w:cs="Arial"/>
          <w:lang w:val="en-US"/>
        </w:rPr>
        <w:t xml:space="preserve"> de </w:t>
      </w:r>
      <w:proofErr w:type="spellStart"/>
      <w:r w:rsidRPr="004105CC">
        <w:rPr>
          <w:rFonts w:cs="Arial"/>
          <w:lang w:val="en-US"/>
        </w:rPr>
        <w:t>pouvoir</w:t>
      </w:r>
      <w:proofErr w:type="spellEnd"/>
      <w:r w:rsidRPr="004105CC">
        <w:rPr>
          <w:rFonts w:cs="Arial"/>
          <w:lang w:val="en-US"/>
        </w:rPr>
        <w:t xml:space="preserve"> se </w:t>
      </w:r>
      <w:proofErr w:type="spellStart"/>
      <w:r w:rsidRPr="004105CC">
        <w:rPr>
          <w:rFonts w:cs="Arial"/>
          <w:lang w:val="en-US"/>
        </w:rPr>
        <w:t>concentrer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pleinement</w:t>
      </w:r>
      <w:proofErr w:type="spellEnd"/>
      <w:r w:rsidRPr="004105CC">
        <w:rPr>
          <w:rFonts w:cs="Arial"/>
          <w:lang w:val="en-US"/>
        </w:rPr>
        <w:t xml:space="preserve"> sur </w:t>
      </w:r>
      <w:proofErr w:type="spellStart"/>
      <w:r w:rsidRPr="004105CC">
        <w:rPr>
          <w:rFonts w:cs="Arial"/>
          <w:lang w:val="en-US"/>
        </w:rPr>
        <w:t>leurs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compétences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clés</w:t>
      </w:r>
      <w:proofErr w:type="spellEnd"/>
      <w:r w:rsidRPr="004105CC">
        <w:rPr>
          <w:rFonts w:cs="Arial"/>
          <w:lang w:val="en-US"/>
        </w:rPr>
        <w:t xml:space="preserve">. Les solutions </w:t>
      </w:r>
      <w:proofErr w:type="spellStart"/>
      <w:r w:rsidRPr="004105CC">
        <w:rPr>
          <w:rFonts w:cs="Arial"/>
          <w:lang w:val="en-US"/>
        </w:rPr>
        <w:t>embarquées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personnalisées</w:t>
      </w:r>
      <w:proofErr w:type="spellEnd"/>
      <w:r w:rsidRPr="004105CC">
        <w:rPr>
          <w:rFonts w:cs="Arial"/>
          <w:lang w:val="en-US"/>
        </w:rPr>
        <w:t xml:space="preserve">, </w:t>
      </w:r>
      <w:proofErr w:type="spellStart"/>
      <w:r w:rsidRPr="004105CC">
        <w:rPr>
          <w:rFonts w:cs="Arial"/>
          <w:lang w:val="en-US"/>
        </w:rPr>
        <w:t>conçues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selon</w:t>
      </w:r>
      <w:proofErr w:type="spellEnd"/>
      <w:r w:rsidRPr="004105CC">
        <w:rPr>
          <w:rFonts w:cs="Arial"/>
          <w:lang w:val="en-US"/>
        </w:rPr>
        <w:t xml:space="preserve"> des </w:t>
      </w:r>
      <w:proofErr w:type="spellStart"/>
      <w:r w:rsidRPr="004105CC">
        <w:rPr>
          <w:rFonts w:cs="Arial"/>
          <w:lang w:val="en-US"/>
        </w:rPr>
        <w:t>normes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rigoureuses</w:t>
      </w:r>
      <w:proofErr w:type="spellEnd"/>
      <w:r w:rsidRPr="004105CC">
        <w:rPr>
          <w:rFonts w:cs="Arial"/>
          <w:lang w:val="en-US"/>
        </w:rPr>
        <w:t xml:space="preserve"> et </w:t>
      </w:r>
      <w:proofErr w:type="spellStart"/>
      <w:r w:rsidRPr="004105CC">
        <w:rPr>
          <w:rFonts w:cs="Arial"/>
          <w:lang w:val="en-US"/>
        </w:rPr>
        <w:t>entièrement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certifiées</w:t>
      </w:r>
      <w:proofErr w:type="spellEnd"/>
      <w:r w:rsidRPr="004105CC">
        <w:rPr>
          <w:rFonts w:cs="Arial"/>
          <w:lang w:val="en-US"/>
        </w:rPr>
        <w:t xml:space="preserve">, </w:t>
      </w:r>
      <w:proofErr w:type="spellStart"/>
      <w:r w:rsidRPr="004105CC">
        <w:rPr>
          <w:rFonts w:cs="Arial"/>
          <w:lang w:val="en-US"/>
        </w:rPr>
        <w:t>offrent</w:t>
      </w:r>
      <w:proofErr w:type="spellEnd"/>
      <w:r w:rsidRPr="004105CC">
        <w:rPr>
          <w:rFonts w:cs="Arial"/>
          <w:lang w:val="en-US"/>
        </w:rPr>
        <w:t xml:space="preserve"> des </w:t>
      </w:r>
      <w:proofErr w:type="spellStart"/>
      <w:r w:rsidRPr="004105CC">
        <w:rPr>
          <w:rFonts w:cs="Arial"/>
          <w:lang w:val="en-US"/>
        </w:rPr>
        <w:t>avantages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évidents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en</w:t>
      </w:r>
      <w:proofErr w:type="spellEnd"/>
      <w:r w:rsidRPr="004105CC">
        <w:rPr>
          <w:rFonts w:cs="Arial"/>
          <w:lang w:val="en-US"/>
        </w:rPr>
        <w:t xml:space="preserve"> </w:t>
      </w:r>
      <w:proofErr w:type="spellStart"/>
      <w:r w:rsidRPr="004105CC">
        <w:rPr>
          <w:rFonts w:cs="Arial"/>
          <w:lang w:val="en-US"/>
        </w:rPr>
        <w:t>termes</w:t>
      </w:r>
      <w:proofErr w:type="spellEnd"/>
      <w:r w:rsidRPr="004105CC">
        <w:rPr>
          <w:rFonts w:cs="Arial"/>
          <w:lang w:val="en-US"/>
        </w:rPr>
        <w:t xml:space="preserve"> de </w:t>
      </w:r>
      <w:proofErr w:type="spellStart"/>
      <w:r w:rsidRPr="004105CC">
        <w:rPr>
          <w:rFonts w:cs="Arial"/>
          <w:lang w:val="en-US"/>
        </w:rPr>
        <w:t>fiabilité</w:t>
      </w:r>
      <w:proofErr w:type="spellEnd"/>
      <w:r w:rsidRPr="004105CC">
        <w:rPr>
          <w:rFonts w:cs="Arial"/>
          <w:lang w:val="en-US"/>
        </w:rPr>
        <w:t xml:space="preserve"> de conception, de </w:t>
      </w:r>
      <w:proofErr w:type="spellStart"/>
      <w:r w:rsidRPr="004105CC">
        <w:rPr>
          <w:rFonts w:cs="Arial"/>
          <w:lang w:val="en-US"/>
        </w:rPr>
        <w:t>délai</w:t>
      </w:r>
      <w:proofErr w:type="spellEnd"/>
      <w:r w:rsidRPr="004105CC">
        <w:rPr>
          <w:rFonts w:cs="Arial"/>
          <w:lang w:val="en-US"/>
        </w:rPr>
        <w:t xml:space="preserve"> de mise sur le </w:t>
      </w:r>
      <w:proofErr w:type="spellStart"/>
      <w:r w:rsidRPr="004105CC">
        <w:rPr>
          <w:rFonts w:cs="Arial"/>
          <w:lang w:val="en-US"/>
        </w:rPr>
        <w:t>marché</w:t>
      </w:r>
      <w:proofErr w:type="spellEnd"/>
      <w:r w:rsidRPr="004105CC">
        <w:rPr>
          <w:rFonts w:cs="Arial"/>
          <w:lang w:val="en-US"/>
        </w:rPr>
        <w:t xml:space="preserve"> et de </w:t>
      </w:r>
      <w:proofErr w:type="spellStart"/>
      <w:r w:rsidRPr="004105CC">
        <w:rPr>
          <w:rFonts w:cs="Arial"/>
          <w:lang w:val="en-US"/>
        </w:rPr>
        <w:t>coût</w:t>
      </w:r>
      <w:proofErr w:type="spellEnd"/>
      <w:r w:rsidRPr="004105CC">
        <w:rPr>
          <w:rFonts w:cs="Arial"/>
          <w:lang w:val="en-US"/>
        </w:rPr>
        <w:t xml:space="preserve"> total de possession », </w:t>
      </w:r>
      <w:proofErr w:type="spellStart"/>
      <w:r w:rsidRPr="004105CC">
        <w:rPr>
          <w:rFonts w:cs="Arial"/>
          <w:lang w:val="en-US"/>
        </w:rPr>
        <w:t>explique</w:t>
      </w:r>
      <w:proofErr w:type="spellEnd"/>
      <w:r w:rsidRPr="004105CC">
        <w:rPr>
          <w:rFonts w:cs="Arial"/>
          <w:lang w:val="en-US"/>
        </w:rPr>
        <w:t xml:space="preserve"> Peter Müller, </w:t>
      </w:r>
      <w:r w:rsidRPr="004105CC">
        <w:rPr>
          <w:rFonts w:cs="Arial"/>
          <w:lang w:val="en-US"/>
        </w:rPr>
        <w:t>VP</w:t>
      </w:r>
      <w:r w:rsidRPr="004105CC">
        <w:rPr>
          <w:rFonts w:cs="Arial"/>
          <w:lang w:val="en-US"/>
        </w:rPr>
        <w:t xml:space="preserve"> Global Customer Application Center chez </w:t>
      </w:r>
      <w:proofErr w:type="spellStart"/>
      <w:r w:rsidRPr="004105CC">
        <w:rPr>
          <w:rFonts w:cs="Arial"/>
          <w:lang w:val="en-US"/>
        </w:rPr>
        <w:t>congatec</w:t>
      </w:r>
      <w:proofErr w:type="spellEnd"/>
      <w:r w:rsidRPr="004105CC">
        <w:rPr>
          <w:rFonts w:cs="Arial"/>
          <w:lang w:val="en-US"/>
        </w:rPr>
        <w:t>.</w:t>
      </w:r>
    </w:p>
    <w:p w14:paraId="5B795AF6" w14:textId="77777777" w:rsidR="004105CC" w:rsidRPr="002D5589" w:rsidRDefault="004105CC" w:rsidP="00061C51">
      <w:pPr>
        <w:rPr>
          <w:rFonts w:cs="Arial"/>
          <w:color w:val="EE0000"/>
          <w:lang w:val="en-US"/>
        </w:rPr>
      </w:pPr>
    </w:p>
    <w:p w14:paraId="6C777E00" w14:textId="4058F49B" w:rsidR="00205BC5" w:rsidRPr="00A71A14" w:rsidRDefault="002D5589" w:rsidP="00205BC5">
      <w:pPr>
        <w:rPr>
          <w:rFonts w:cs="Arial"/>
          <w:lang w:val="en-US"/>
        </w:rPr>
      </w:pPr>
      <w:proofErr w:type="gramStart"/>
      <w:r>
        <w:rPr>
          <w:rFonts w:cs="Arial"/>
          <w:lang w:val="en-US"/>
        </w:rPr>
        <w:lastRenderedPageBreak/>
        <w:t>Plus</w:t>
      </w:r>
      <w:proofErr w:type="gram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d’infos</w:t>
      </w:r>
      <w:proofErr w:type="spellEnd"/>
      <w:r>
        <w:rPr>
          <w:rFonts w:cs="Arial"/>
          <w:lang w:val="en-US"/>
        </w:rPr>
        <w:t xml:space="preserve"> sur</w:t>
      </w:r>
      <w:r w:rsidR="00205BC5" w:rsidRPr="00A71A14">
        <w:rPr>
          <w:rFonts w:cs="Arial"/>
          <w:lang w:val="en-US"/>
        </w:rPr>
        <w:t xml:space="preserve"> </w:t>
      </w:r>
      <w:hyperlink r:id="rId10" w:history="1">
        <w:r w:rsidR="00205BC5" w:rsidRPr="00A71A14">
          <w:rPr>
            <w:rStyle w:val="Lienhypertexte"/>
            <w:rFonts w:cs="Arial"/>
            <w:lang w:val="en-US"/>
          </w:rPr>
          <w:t>https://</w:t>
        </w:r>
        <w:r w:rsidR="00205BC5" w:rsidRPr="00A71A14">
          <w:rPr>
            <w:rStyle w:val="Lienhypertexte"/>
            <w:lang w:val="en-US"/>
          </w:rPr>
          <w:t>www.congatec.com/aready-yours/</w:t>
        </w:r>
      </w:hyperlink>
      <w:r w:rsidR="00205BC5">
        <w:rPr>
          <w:rFonts w:cs="Arial"/>
          <w:lang w:val="en-US"/>
        </w:rPr>
        <w:t xml:space="preserve"> </w:t>
      </w:r>
    </w:p>
    <w:p w14:paraId="14D52677" w14:textId="77777777" w:rsidR="00205BC5" w:rsidRDefault="00205BC5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12DD41DD" w14:textId="59A3720C" w:rsidR="007A351A" w:rsidRPr="004105CC" w:rsidRDefault="00467E79" w:rsidP="004105CC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C6ABE">
        <w:rPr>
          <w:rFonts w:ascii="Arial" w:hAnsi="Arial" w:cs="Arial"/>
          <w:sz w:val="16"/>
          <w:szCs w:val="16"/>
          <w:lang w:val="en-US"/>
        </w:rPr>
        <w:t>* * *</w:t>
      </w:r>
    </w:p>
    <w:p w14:paraId="6E50C61C" w14:textId="77777777" w:rsidR="002D5589" w:rsidRPr="006D2BDB" w:rsidRDefault="002D5589" w:rsidP="002D5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</w:pPr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À </w:t>
      </w:r>
      <w:proofErr w:type="spellStart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>propos</w:t>
      </w:r>
      <w:proofErr w:type="spellEnd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 de </w:t>
      </w:r>
      <w:proofErr w:type="spellStart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 </w:t>
      </w:r>
    </w:p>
    <w:p w14:paraId="2BCD2399" w14:textId="77777777" w:rsidR="002D5589" w:rsidRPr="006D2BDB" w:rsidRDefault="002D5589" w:rsidP="002D5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kern w:val="1"/>
          <w:sz w:val="18"/>
          <w:szCs w:val="18"/>
          <w:lang w:val="en-US"/>
        </w:rPr>
      </w:pP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est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l'un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principaux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fournisseurs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mondiaux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composants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matériels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logiciels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haute performance pour les solutions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informatiques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embarquées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edge computing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basées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des Computer-on-Modules (COM).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modules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informatiques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avancés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équipent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appareils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dans divers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secteurs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que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l'automatisation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industrielle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technologie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médicale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robotique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télécommunications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etc. 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écosystèmes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haute performance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aReady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.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simplifient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accélèrent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le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développement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solutions, du COM au cloud. Cette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approche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prête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à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l'emploi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combine les COM avec des services et des technologies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personnalisables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qui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permettent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avancées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matière de consolidation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d'IoT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sécurité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d'intelligence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artificielle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. Soutenu par son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actionnaire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majoritaire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DBAG Fund VIII, un fonds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allemand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taille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moyenne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axé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croissance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entreprises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industrielles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dispose du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soutien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financier et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l'expertise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matière de fusions-acquisitions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nécessaires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pour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tirer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parti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opportunités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offertes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par un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marché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pleine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expansion. Pour plus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d'informations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rendez-vous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</w:t>
      </w:r>
      <w:hyperlink r:id="rId11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http://www.congatec.com/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ou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suivez-nous sur </w:t>
      </w:r>
      <w:hyperlink r:id="rId12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LinkedIn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hyperlink r:id="rId13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YouTube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.</w:t>
      </w:r>
    </w:p>
    <w:p w14:paraId="4D34810B" w14:textId="77777777" w:rsidR="007A351A" w:rsidRPr="00F91565" w:rsidRDefault="007A351A" w:rsidP="007A351A">
      <w:pPr>
        <w:spacing w:line="240" w:lineRule="auto"/>
        <w:rPr>
          <w:lang w:val="en-US"/>
        </w:rPr>
      </w:pPr>
    </w:p>
    <w:p w14:paraId="724760F4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375F684D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62312EF5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13E356CE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1385E299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4" w:history="1">
        <w:r w:rsidRPr="00752664">
          <w:rPr>
            <w:rStyle w:val="Lienhypertexte"/>
            <w:lang w:val="en-GB"/>
          </w:rPr>
          <w:t>www.congatec.com</w:t>
        </w:r>
      </w:hyperlink>
    </w:p>
    <w:p w14:paraId="1252BF2F" w14:textId="77777777" w:rsidR="007A351A" w:rsidRPr="00752664" w:rsidRDefault="007A351A" w:rsidP="007A351A">
      <w:pPr>
        <w:spacing w:line="240" w:lineRule="auto"/>
        <w:rPr>
          <w:lang w:val="en-GB"/>
        </w:rPr>
      </w:pPr>
    </w:p>
    <w:p w14:paraId="0B7D1903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59353EA3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6AB0D60B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1D10543E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167C85C0" w14:textId="77777777" w:rsidR="007A351A" w:rsidRPr="00752664" w:rsidRDefault="007A351A" w:rsidP="007A351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4223C535" w14:textId="77777777" w:rsidR="007A351A" w:rsidRPr="00752664" w:rsidRDefault="007A351A" w:rsidP="007A351A">
      <w:pPr>
        <w:spacing w:line="240" w:lineRule="auto"/>
        <w:rPr>
          <w:lang w:val="en-GB"/>
        </w:rPr>
      </w:pPr>
    </w:p>
    <w:p w14:paraId="5DF4BEC3" w14:textId="46659BA2" w:rsidR="00294514" w:rsidRPr="000C6ABE" w:rsidRDefault="00294514" w:rsidP="007A351A">
      <w:pPr>
        <w:rPr>
          <w:rFonts w:cs="Arial"/>
          <w:szCs w:val="22"/>
          <w:lang w:val="en-US"/>
        </w:rPr>
      </w:pPr>
    </w:p>
    <w:sectPr w:rsidR="00294514" w:rsidRPr="000C6ABE" w:rsidSect="009C4B5D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45E2" w14:textId="77777777" w:rsidR="002E2723" w:rsidRDefault="002E2723" w:rsidP="00680509">
      <w:pPr>
        <w:spacing w:line="240" w:lineRule="auto"/>
      </w:pPr>
      <w:r>
        <w:separator/>
      </w:r>
    </w:p>
  </w:endnote>
  <w:endnote w:type="continuationSeparator" w:id="0">
    <w:p w14:paraId="1DFC9411" w14:textId="77777777" w:rsidR="002E2723" w:rsidRDefault="002E2723" w:rsidP="00680509">
      <w:pPr>
        <w:spacing w:line="240" w:lineRule="auto"/>
      </w:pPr>
      <w:r>
        <w:continuationSeparator/>
      </w:r>
    </w:p>
  </w:endnote>
  <w:endnote w:type="continuationNotice" w:id="1">
    <w:p w14:paraId="234A9318" w14:textId="77777777" w:rsidR="002E2723" w:rsidRDefault="002E27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0D3FA43C" w:rsidR="005C2300" w:rsidRDefault="005C2300">
    <w:pPr>
      <w:pStyle w:val="Pieddepage"/>
    </w:pPr>
  </w:p>
  <w:p w14:paraId="3ABD79E5" w14:textId="11FA277D" w:rsidR="005C2300" w:rsidRDefault="005C2300">
    <w:pPr>
      <w:pStyle w:val="Pieddepage"/>
    </w:pPr>
  </w:p>
  <w:p w14:paraId="44C9A7BF" w14:textId="77777777" w:rsidR="005C2300" w:rsidRDefault="005C23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7189" w14:textId="77777777" w:rsidR="002E2723" w:rsidRDefault="002E2723" w:rsidP="00680509">
      <w:pPr>
        <w:spacing w:line="240" w:lineRule="auto"/>
      </w:pPr>
      <w:r>
        <w:separator/>
      </w:r>
    </w:p>
  </w:footnote>
  <w:footnote w:type="continuationSeparator" w:id="0">
    <w:p w14:paraId="2126CF16" w14:textId="77777777" w:rsidR="002E2723" w:rsidRDefault="002E2723" w:rsidP="00680509">
      <w:pPr>
        <w:spacing w:line="240" w:lineRule="auto"/>
      </w:pPr>
      <w:r>
        <w:continuationSeparator/>
      </w:r>
    </w:p>
  </w:footnote>
  <w:footnote w:type="continuationNotice" w:id="1">
    <w:p w14:paraId="7363C59A" w14:textId="77777777" w:rsidR="002E2723" w:rsidRDefault="002E27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En-tte"/>
    </w:pPr>
  </w:p>
  <w:p w14:paraId="30A7A700" w14:textId="2ABE7960" w:rsidR="009C4B5D" w:rsidRDefault="009C4B5D">
    <w:pPr>
      <w:pStyle w:val="En-tte"/>
    </w:pPr>
  </w:p>
  <w:p w14:paraId="68433190" w14:textId="74D14B68" w:rsidR="009C4B5D" w:rsidRDefault="009C4B5D">
    <w:pPr>
      <w:pStyle w:val="En-tte"/>
    </w:pPr>
  </w:p>
  <w:p w14:paraId="1C46DCC7" w14:textId="65908BD7" w:rsidR="009C4B5D" w:rsidRDefault="009C4B5D">
    <w:pPr>
      <w:pStyle w:val="En-tte"/>
    </w:pPr>
  </w:p>
  <w:p w14:paraId="7551B73B" w14:textId="5AEF4380" w:rsidR="009C4B5D" w:rsidRDefault="009C4B5D">
    <w:pPr>
      <w:pStyle w:val="En-tte"/>
    </w:pPr>
  </w:p>
  <w:p w14:paraId="27FD6316" w14:textId="3ECF17D0" w:rsidR="009C4B5D" w:rsidRDefault="009C4B5D">
    <w:pPr>
      <w:pStyle w:val="En-tte"/>
    </w:pPr>
  </w:p>
  <w:p w14:paraId="29D151B8" w14:textId="77777777" w:rsidR="009C4B5D" w:rsidRDefault="009C4B5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1897"/>
    <w:rsid w:val="00003D81"/>
    <w:rsid w:val="00012589"/>
    <w:rsid w:val="00027C4B"/>
    <w:rsid w:val="00030080"/>
    <w:rsid w:val="000322DB"/>
    <w:rsid w:val="00032DB7"/>
    <w:rsid w:val="00033AD3"/>
    <w:rsid w:val="00041338"/>
    <w:rsid w:val="00042342"/>
    <w:rsid w:val="00045AF5"/>
    <w:rsid w:val="00050B66"/>
    <w:rsid w:val="0005565F"/>
    <w:rsid w:val="00057CE9"/>
    <w:rsid w:val="00060A14"/>
    <w:rsid w:val="00061C51"/>
    <w:rsid w:val="0006248E"/>
    <w:rsid w:val="00066F4C"/>
    <w:rsid w:val="000730F2"/>
    <w:rsid w:val="000842F5"/>
    <w:rsid w:val="00090D27"/>
    <w:rsid w:val="000B4B8A"/>
    <w:rsid w:val="000B5153"/>
    <w:rsid w:val="000B6AD5"/>
    <w:rsid w:val="000C6ABE"/>
    <w:rsid w:val="000D2B3E"/>
    <w:rsid w:val="000E657A"/>
    <w:rsid w:val="000E6BE7"/>
    <w:rsid w:val="000F45F6"/>
    <w:rsid w:val="000F6AF8"/>
    <w:rsid w:val="00104BB2"/>
    <w:rsid w:val="00120BED"/>
    <w:rsid w:val="001273D2"/>
    <w:rsid w:val="00127D12"/>
    <w:rsid w:val="00133010"/>
    <w:rsid w:val="00134C46"/>
    <w:rsid w:val="001426D1"/>
    <w:rsid w:val="00142A0A"/>
    <w:rsid w:val="001529A1"/>
    <w:rsid w:val="0016387C"/>
    <w:rsid w:val="00165526"/>
    <w:rsid w:val="00166E58"/>
    <w:rsid w:val="001723A3"/>
    <w:rsid w:val="00190D9C"/>
    <w:rsid w:val="00195B79"/>
    <w:rsid w:val="001A0A26"/>
    <w:rsid w:val="001B38FD"/>
    <w:rsid w:val="001C0E94"/>
    <w:rsid w:val="001C478F"/>
    <w:rsid w:val="001F1BB0"/>
    <w:rsid w:val="001F7FB2"/>
    <w:rsid w:val="002047FB"/>
    <w:rsid w:val="00205BC5"/>
    <w:rsid w:val="00216A19"/>
    <w:rsid w:val="00217CF0"/>
    <w:rsid w:val="002214EF"/>
    <w:rsid w:val="0022306F"/>
    <w:rsid w:val="0024432C"/>
    <w:rsid w:val="00246C2D"/>
    <w:rsid w:val="0025706A"/>
    <w:rsid w:val="00264B1C"/>
    <w:rsid w:val="00265392"/>
    <w:rsid w:val="002738D9"/>
    <w:rsid w:val="00292786"/>
    <w:rsid w:val="00294514"/>
    <w:rsid w:val="002961D6"/>
    <w:rsid w:val="002C415B"/>
    <w:rsid w:val="002D001B"/>
    <w:rsid w:val="002D5156"/>
    <w:rsid w:val="002D5589"/>
    <w:rsid w:val="002D7262"/>
    <w:rsid w:val="002D73A0"/>
    <w:rsid w:val="002E2723"/>
    <w:rsid w:val="002E4A17"/>
    <w:rsid w:val="002E6239"/>
    <w:rsid w:val="002E7219"/>
    <w:rsid w:val="00304B77"/>
    <w:rsid w:val="00313A7A"/>
    <w:rsid w:val="0031483E"/>
    <w:rsid w:val="00315B89"/>
    <w:rsid w:val="0032083E"/>
    <w:rsid w:val="00324E28"/>
    <w:rsid w:val="00327A5B"/>
    <w:rsid w:val="003418DF"/>
    <w:rsid w:val="00346B72"/>
    <w:rsid w:val="00350A49"/>
    <w:rsid w:val="00355EF7"/>
    <w:rsid w:val="00357768"/>
    <w:rsid w:val="0036136E"/>
    <w:rsid w:val="00363127"/>
    <w:rsid w:val="00364232"/>
    <w:rsid w:val="00367F0C"/>
    <w:rsid w:val="00370CD8"/>
    <w:rsid w:val="00371C48"/>
    <w:rsid w:val="00374397"/>
    <w:rsid w:val="00374511"/>
    <w:rsid w:val="00375416"/>
    <w:rsid w:val="00376E79"/>
    <w:rsid w:val="00377CEB"/>
    <w:rsid w:val="003805A0"/>
    <w:rsid w:val="00380790"/>
    <w:rsid w:val="003817B7"/>
    <w:rsid w:val="0039006A"/>
    <w:rsid w:val="0039015B"/>
    <w:rsid w:val="00394E25"/>
    <w:rsid w:val="003A2479"/>
    <w:rsid w:val="003B7894"/>
    <w:rsid w:val="003C2AB6"/>
    <w:rsid w:val="003C32D1"/>
    <w:rsid w:val="003D2139"/>
    <w:rsid w:val="003D762C"/>
    <w:rsid w:val="003F127C"/>
    <w:rsid w:val="004046F3"/>
    <w:rsid w:val="004105CC"/>
    <w:rsid w:val="00412730"/>
    <w:rsid w:val="00423574"/>
    <w:rsid w:val="00440468"/>
    <w:rsid w:val="004472B3"/>
    <w:rsid w:val="00457C7E"/>
    <w:rsid w:val="00467E79"/>
    <w:rsid w:val="0047035F"/>
    <w:rsid w:val="00476767"/>
    <w:rsid w:val="00481FAF"/>
    <w:rsid w:val="00486B61"/>
    <w:rsid w:val="00490348"/>
    <w:rsid w:val="00496F60"/>
    <w:rsid w:val="004A0E2E"/>
    <w:rsid w:val="004A3F11"/>
    <w:rsid w:val="004A4316"/>
    <w:rsid w:val="004B7873"/>
    <w:rsid w:val="004C183D"/>
    <w:rsid w:val="004C4128"/>
    <w:rsid w:val="004C7478"/>
    <w:rsid w:val="004D2D2F"/>
    <w:rsid w:val="004D2EDF"/>
    <w:rsid w:val="004D74E3"/>
    <w:rsid w:val="004E08D2"/>
    <w:rsid w:val="00506CC7"/>
    <w:rsid w:val="0051735D"/>
    <w:rsid w:val="005322C6"/>
    <w:rsid w:val="0053391D"/>
    <w:rsid w:val="00540CEF"/>
    <w:rsid w:val="005457FD"/>
    <w:rsid w:val="0055174E"/>
    <w:rsid w:val="00552094"/>
    <w:rsid w:val="00555509"/>
    <w:rsid w:val="0057294C"/>
    <w:rsid w:val="0057329D"/>
    <w:rsid w:val="00573F21"/>
    <w:rsid w:val="00575A5D"/>
    <w:rsid w:val="00580984"/>
    <w:rsid w:val="00583212"/>
    <w:rsid w:val="00587B69"/>
    <w:rsid w:val="005A0BB0"/>
    <w:rsid w:val="005A428A"/>
    <w:rsid w:val="005C1B1B"/>
    <w:rsid w:val="005C2300"/>
    <w:rsid w:val="005C3B32"/>
    <w:rsid w:val="005C420A"/>
    <w:rsid w:val="005C60F4"/>
    <w:rsid w:val="005D06A2"/>
    <w:rsid w:val="005E41CE"/>
    <w:rsid w:val="006005CC"/>
    <w:rsid w:val="006070A9"/>
    <w:rsid w:val="006265F3"/>
    <w:rsid w:val="006345AF"/>
    <w:rsid w:val="006363F2"/>
    <w:rsid w:val="0064222F"/>
    <w:rsid w:val="006431FB"/>
    <w:rsid w:val="0065555B"/>
    <w:rsid w:val="006679E9"/>
    <w:rsid w:val="006743A5"/>
    <w:rsid w:val="00680509"/>
    <w:rsid w:val="00690526"/>
    <w:rsid w:val="00693F87"/>
    <w:rsid w:val="00694358"/>
    <w:rsid w:val="00697D48"/>
    <w:rsid w:val="006A0CB3"/>
    <w:rsid w:val="006A3CB3"/>
    <w:rsid w:val="006A5957"/>
    <w:rsid w:val="006B42B6"/>
    <w:rsid w:val="006B627C"/>
    <w:rsid w:val="006C13D0"/>
    <w:rsid w:val="006C43CD"/>
    <w:rsid w:val="006C70AF"/>
    <w:rsid w:val="006C70DA"/>
    <w:rsid w:val="006D1665"/>
    <w:rsid w:val="006D7D8D"/>
    <w:rsid w:val="006E2963"/>
    <w:rsid w:val="006E65C2"/>
    <w:rsid w:val="006E702A"/>
    <w:rsid w:val="006F1483"/>
    <w:rsid w:val="006F2402"/>
    <w:rsid w:val="007019E0"/>
    <w:rsid w:val="00703707"/>
    <w:rsid w:val="00704757"/>
    <w:rsid w:val="00712ECD"/>
    <w:rsid w:val="00725F04"/>
    <w:rsid w:val="00727307"/>
    <w:rsid w:val="0073185F"/>
    <w:rsid w:val="00732DBB"/>
    <w:rsid w:val="00744DF4"/>
    <w:rsid w:val="007451D4"/>
    <w:rsid w:val="00745218"/>
    <w:rsid w:val="007510BE"/>
    <w:rsid w:val="00757C22"/>
    <w:rsid w:val="00763AD7"/>
    <w:rsid w:val="00764CB3"/>
    <w:rsid w:val="0076738F"/>
    <w:rsid w:val="007823EC"/>
    <w:rsid w:val="00783297"/>
    <w:rsid w:val="00786F77"/>
    <w:rsid w:val="00787828"/>
    <w:rsid w:val="0079504E"/>
    <w:rsid w:val="007A1F72"/>
    <w:rsid w:val="007A2FC6"/>
    <w:rsid w:val="007A351A"/>
    <w:rsid w:val="007C0949"/>
    <w:rsid w:val="007C4772"/>
    <w:rsid w:val="007D01AF"/>
    <w:rsid w:val="007D2633"/>
    <w:rsid w:val="007D7E25"/>
    <w:rsid w:val="007F75E1"/>
    <w:rsid w:val="008014C0"/>
    <w:rsid w:val="008107EF"/>
    <w:rsid w:val="008158C0"/>
    <w:rsid w:val="00826509"/>
    <w:rsid w:val="00833CA7"/>
    <w:rsid w:val="00835D39"/>
    <w:rsid w:val="00835FD7"/>
    <w:rsid w:val="00841018"/>
    <w:rsid w:val="0084134D"/>
    <w:rsid w:val="008443B3"/>
    <w:rsid w:val="00855A38"/>
    <w:rsid w:val="00860C0E"/>
    <w:rsid w:val="008615BE"/>
    <w:rsid w:val="00867B10"/>
    <w:rsid w:val="0087299F"/>
    <w:rsid w:val="008752B9"/>
    <w:rsid w:val="0088247B"/>
    <w:rsid w:val="0089242F"/>
    <w:rsid w:val="008B1A31"/>
    <w:rsid w:val="008B426E"/>
    <w:rsid w:val="008B5A8B"/>
    <w:rsid w:val="008B6962"/>
    <w:rsid w:val="008B6C3A"/>
    <w:rsid w:val="008B7C3C"/>
    <w:rsid w:val="008C7D3E"/>
    <w:rsid w:val="008D19E7"/>
    <w:rsid w:val="008D5FE3"/>
    <w:rsid w:val="008E0048"/>
    <w:rsid w:val="008E76B8"/>
    <w:rsid w:val="008F0274"/>
    <w:rsid w:val="008F170F"/>
    <w:rsid w:val="008F540E"/>
    <w:rsid w:val="00902171"/>
    <w:rsid w:val="00907CE0"/>
    <w:rsid w:val="00911143"/>
    <w:rsid w:val="00920686"/>
    <w:rsid w:val="00920DD7"/>
    <w:rsid w:val="00932FF8"/>
    <w:rsid w:val="00937104"/>
    <w:rsid w:val="0094708A"/>
    <w:rsid w:val="009525F0"/>
    <w:rsid w:val="00955B41"/>
    <w:rsid w:val="009829A2"/>
    <w:rsid w:val="0098453A"/>
    <w:rsid w:val="00987E39"/>
    <w:rsid w:val="00994A16"/>
    <w:rsid w:val="00996CAE"/>
    <w:rsid w:val="009A297F"/>
    <w:rsid w:val="009A4FCE"/>
    <w:rsid w:val="009A6BE8"/>
    <w:rsid w:val="009A6FD3"/>
    <w:rsid w:val="009B5538"/>
    <w:rsid w:val="009B7E9C"/>
    <w:rsid w:val="009C095B"/>
    <w:rsid w:val="009C4B5D"/>
    <w:rsid w:val="009C600A"/>
    <w:rsid w:val="009D0A2B"/>
    <w:rsid w:val="009E67CD"/>
    <w:rsid w:val="00A04FD5"/>
    <w:rsid w:val="00A135BB"/>
    <w:rsid w:val="00A138E4"/>
    <w:rsid w:val="00A157CC"/>
    <w:rsid w:val="00A22AF3"/>
    <w:rsid w:val="00A24879"/>
    <w:rsid w:val="00A24ACC"/>
    <w:rsid w:val="00A2526C"/>
    <w:rsid w:val="00A352CA"/>
    <w:rsid w:val="00A36B43"/>
    <w:rsid w:val="00A428A8"/>
    <w:rsid w:val="00A609BA"/>
    <w:rsid w:val="00A651ED"/>
    <w:rsid w:val="00A66516"/>
    <w:rsid w:val="00A74067"/>
    <w:rsid w:val="00A75C6A"/>
    <w:rsid w:val="00A764C4"/>
    <w:rsid w:val="00A769C4"/>
    <w:rsid w:val="00A76CA2"/>
    <w:rsid w:val="00A81619"/>
    <w:rsid w:val="00A91A04"/>
    <w:rsid w:val="00A94338"/>
    <w:rsid w:val="00A958A6"/>
    <w:rsid w:val="00AA2BA3"/>
    <w:rsid w:val="00AA5442"/>
    <w:rsid w:val="00AB3280"/>
    <w:rsid w:val="00AB3C36"/>
    <w:rsid w:val="00AC5648"/>
    <w:rsid w:val="00AD3D33"/>
    <w:rsid w:val="00AE1480"/>
    <w:rsid w:val="00AE3A60"/>
    <w:rsid w:val="00AE636B"/>
    <w:rsid w:val="00AE6BBE"/>
    <w:rsid w:val="00AF1F1A"/>
    <w:rsid w:val="00B072CD"/>
    <w:rsid w:val="00B118C9"/>
    <w:rsid w:val="00B121A5"/>
    <w:rsid w:val="00B204F7"/>
    <w:rsid w:val="00B33ADA"/>
    <w:rsid w:val="00B36C6A"/>
    <w:rsid w:val="00B46D4D"/>
    <w:rsid w:val="00B54193"/>
    <w:rsid w:val="00B55F18"/>
    <w:rsid w:val="00B61221"/>
    <w:rsid w:val="00B66036"/>
    <w:rsid w:val="00B75C3A"/>
    <w:rsid w:val="00B769E7"/>
    <w:rsid w:val="00B81D53"/>
    <w:rsid w:val="00B92416"/>
    <w:rsid w:val="00BA44F8"/>
    <w:rsid w:val="00BA7CD2"/>
    <w:rsid w:val="00BB530A"/>
    <w:rsid w:val="00BC40FC"/>
    <w:rsid w:val="00BD2645"/>
    <w:rsid w:val="00BD6967"/>
    <w:rsid w:val="00BE1D8C"/>
    <w:rsid w:val="00BF079E"/>
    <w:rsid w:val="00C05175"/>
    <w:rsid w:val="00C109C6"/>
    <w:rsid w:val="00C16211"/>
    <w:rsid w:val="00C17DD0"/>
    <w:rsid w:val="00C202BA"/>
    <w:rsid w:val="00C22B1C"/>
    <w:rsid w:val="00C23D37"/>
    <w:rsid w:val="00C25460"/>
    <w:rsid w:val="00C308E7"/>
    <w:rsid w:val="00C33EE6"/>
    <w:rsid w:val="00C35F9A"/>
    <w:rsid w:val="00C464A3"/>
    <w:rsid w:val="00C50078"/>
    <w:rsid w:val="00C52657"/>
    <w:rsid w:val="00C56015"/>
    <w:rsid w:val="00C61367"/>
    <w:rsid w:val="00C64155"/>
    <w:rsid w:val="00C656DA"/>
    <w:rsid w:val="00C745BB"/>
    <w:rsid w:val="00C77336"/>
    <w:rsid w:val="00C77EF0"/>
    <w:rsid w:val="00C80A57"/>
    <w:rsid w:val="00C820FB"/>
    <w:rsid w:val="00C90B85"/>
    <w:rsid w:val="00C92E89"/>
    <w:rsid w:val="00CA3199"/>
    <w:rsid w:val="00CA7BC3"/>
    <w:rsid w:val="00CA7F78"/>
    <w:rsid w:val="00CB020D"/>
    <w:rsid w:val="00CB416E"/>
    <w:rsid w:val="00CD2661"/>
    <w:rsid w:val="00CD3205"/>
    <w:rsid w:val="00CD7615"/>
    <w:rsid w:val="00CE14F9"/>
    <w:rsid w:val="00CE3DF6"/>
    <w:rsid w:val="00CF1352"/>
    <w:rsid w:val="00CF64B7"/>
    <w:rsid w:val="00D00217"/>
    <w:rsid w:val="00D17BBD"/>
    <w:rsid w:val="00D245E8"/>
    <w:rsid w:val="00D31976"/>
    <w:rsid w:val="00D321F3"/>
    <w:rsid w:val="00D3359D"/>
    <w:rsid w:val="00D44F08"/>
    <w:rsid w:val="00D4778B"/>
    <w:rsid w:val="00D50F40"/>
    <w:rsid w:val="00D52F7C"/>
    <w:rsid w:val="00D5632A"/>
    <w:rsid w:val="00D81776"/>
    <w:rsid w:val="00D81E72"/>
    <w:rsid w:val="00D83CC6"/>
    <w:rsid w:val="00D859DB"/>
    <w:rsid w:val="00D86D8F"/>
    <w:rsid w:val="00DA085D"/>
    <w:rsid w:val="00DA3E79"/>
    <w:rsid w:val="00DB365E"/>
    <w:rsid w:val="00DD24BD"/>
    <w:rsid w:val="00DD6073"/>
    <w:rsid w:val="00DE49D7"/>
    <w:rsid w:val="00DF2B19"/>
    <w:rsid w:val="00DF55B2"/>
    <w:rsid w:val="00DF61FB"/>
    <w:rsid w:val="00E20967"/>
    <w:rsid w:val="00E24153"/>
    <w:rsid w:val="00E2456E"/>
    <w:rsid w:val="00E268F1"/>
    <w:rsid w:val="00E47690"/>
    <w:rsid w:val="00E574B4"/>
    <w:rsid w:val="00E634AE"/>
    <w:rsid w:val="00E646E6"/>
    <w:rsid w:val="00E76612"/>
    <w:rsid w:val="00E77B9B"/>
    <w:rsid w:val="00E80381"/>
    <w:rsid w:val="00E808FF"/>
    <w:rsid w:val="00E8426F"/>
    <w:rsid w:val="00E85061"/>
    <w:rsid w:val="00E87DCD"/>
    <w:rsid w:val="00E94B7F"/>
    <w:rsid w:val="00EA7530"/>
    <w:rsid w:val="00EC46ED"/>
    <w:rsid w:val="00ED62ED"/>
    <w:rsid w:val="00EF5D42"/>
    <w:rsid w:val="00F015CF"/>
    <w:rsid w:val="00F05FFF"/>
    <w:rsid w:val="00F06250"/>
    <w:rsid w:val="00F06B75"/>
    <w:rsid w:val="00F12F0D"/>
    <w:rsid w:val="00F14F24"/>
    <w:rsid w:val="00F15830"/>
    <w:rsid w:val="00F205D4"/>
    <w:rsid w:val="00F227C8"/>
    <w:rsid w:val="00F26A1A"/>
    <w:rsid w:val="00F31471"/>
    <w:rsid w:val="00F563EA"/>
    <w:rsid w:val="00F85FD0"/>
    <w:rsid w:val="00F91565"/>
    <w:rsid w:val="00F95712"/>
    <w:rsid w:val="00FC50D5"/>
    <w:rsid w:val="00FD629E"/>
    <w:rsid w:val="00FE3AEE"/>
    <w:rsid w:val="00FF30DA"/>
    <w:rsid w:val="00FF3A40"/>
    <w:rsid w:val="00FF4C5C"/>
    <w:rsid w:val="00FF679D"/>
    <w:rsid w:val="00FF75BA"/>
    <w:rsid w:val="27322D3C"/>
    <w:rsid w:val="291086F8"/>
    <w:rsid w:val="2A9A63EA"/>
    <w:rsid w:val="32B0E51B"/>
    <w:rsid w:val="35B227D6"/>
    <w:rsid w:val="46E5E262"/>
    <w:rsid w:val="48F0D1F9"/>
    <w:rsid w:val="5F3E7085"/>
    <w:rsid w:val="68B6000F"/>
    <w:rsid w:val="7101CC69"/>
    <w:rsid w:val="7323C040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ED1"/>
  <w15:docId w15:val="{755F3C77-FF40-468B-9D27-EF03608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9A6F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6F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Policepardfaut"/>
    <w:rsid w:val="00DD6073"/>
  </w:style>
  <w:style w:type="character" w:customStyle="1" w:styleId="eop">
    <w:name w:val="eop"/>
    <w:basedOn w:val="Policepardfaut"/>
    <w:rsid w:val="00DD6073"/>
  </w:style>
  <w:style w:type="paragraph" w:styleId="Rvision">
    <w:name w:val="Revision"/>
    <w:hidden/>
    <w:uiPriority w:val="99"/>
    <w:semiHidden/>
    <w:rsid w:val="007D263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styleId="Mention">
    <w:name w:val="Mention"/>
    <w:basedOn w:val="Policepardfaut"/>
    <w:uiPriority w:val="99"/>
    <w:unhideWhenUsed/>
    <w:rsid w:val="004A431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351A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ongatec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company/congatec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ongatec.com/aready-your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congatec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C4E63-8656-40E9-BF03-350ADB9A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996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Pascale DESMAELE</cp:lastModifiedBy>
  <cp:revision>4</cp:revision>
  <dcterms:created xsi:type="dcterms:W3CDTF">2026-03-11T07:57:00Z</dcterms:created>
  <dcterms:modified xsi:type="dcterms:W3CDTF">2026-03-11T11:21:00Z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2026-03-04T14:40:55Z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a5417367-e455-423e-b9ae-681251d93ee7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